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C90AF1" w:rsidRDefault="0004226E" w:rsidP="00C90AF1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FD7EBB" w:rsidRDefault="0004226E" w:rsidP="0004226E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____________________</w:t>
      </w:r>
      <w:r w:rsidRPr="00FD7EBB">
        <w:rPr>
          <w:color w:val="FFFFFF" w:themeColor="background1"/>
          <w:sz w:val="27"/>
          <w:szCs w:val="27"/>
        </w:rPr>
        <w:tab/>
      </w:r>
      <w:r w:rsidR="00C90AF1" w:rsidRPr="00FD7EBB">
        <w:rPr>
          <w:color w:val="FFFFFF" w:themeColor="background1"/>
          <w:sz w:val="27"/>
          <w:szCs w:val="27"/>
        </w:rPr>
        <w:t>№ 1243</w:t>
      </w:r>
    </w:p>
    <w:p w:rsidR="0004226E" w:rsidRPr="00FD7EBB" w:rsidRDefault="0004226E" w:rsidP="0004226E">
      <w:pPr>
        <w:suppressAutoHyphens/>
        <w:jc w:val="center"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9B452F" w:rsidRDefault="009B452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F00347" w:rsidRPr="00B30C82" w:rsidRDefault="008036F0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30C82">
        <w:rPr>
          <w:b/>
          <w:sz w:val="28"/>
          <w:szCs w:val="28"/>
        </w:rPr>
        <w:t xml:space="preserve">О внесении изменений в постановление </w:t>
      </w:r>
      <w:r w:rsidR="00CF41A4">
        <w:rPr>
          <w:b/>
          <w:sz w:val="28"/>
          <w:szCs w:val="28"/>
        </w:rPr>
        <w:t>П</w:t>
      </w:r>
      <w:r w:rsidRPr="00B30C82">
        <w:rPr>
          <w:b/>
          <w:sz w:val="28"/>
          <w:szCs w:val="28"/>
        </w:rPr>
        <w:t xml:space="preserve">равительства </w:t>
      </w:r>
      <w:r w:rsidR="00CF41A4">
        <w:rPr>
          <w:b/>
          <w:sz w:val="28"/>
          <w:szCs w:val="28"/>
        </w:rPr>
        <w:t>С</w:t>
      </w:r>
      <w:r w:rsidRPr="00B30C82">
        <w:rPr>
          <w:b/>
          <w:sz w:val="28"/>
          <w:szCs w:val="28"/>
        </w:rPr>
        <w:t xml:space="preserve">вердловской области от 01.02.2005 </w:t>
      </w:r>
      <w:r w:rsidR="00B30C82">
        <w:rPr>
          <w:b/>
          <w:sz w:val="28"/>
          <w:szCs w:val="28"/>
        </w:rPr>
        <w:t>№</w:t>
      </w:r>
      <w:r w:rsidRPr="00B30C82">
        <w:rPr>
          <w:b/>
          <w:sz w:val="28"/>
          <w:szCs w:val="28"/>
        </w:rPr>
        <w:t xml:space="preserve"> 70-</w:t>
      </w:r>
      <w:r w:rsidR="00B30C82">
        <w:rPr>
          <w:b/>
          <w:sz w:val="28"/>
          <w:szCs w:val="28"/>
        </w:rPr>
        <w:t>ПП</w:t>
      </w:r>
      <w:r w:rsidRPr="00B30C82">
        <w:rPr>
          <w:b/>
          <w:sz w:val="28"/>
          <w:szCs w:val="28"/>
        </w:rPr>
        <w:t xml:space="preserve"> </w:t>
      </w:r>
      <w:r w:rsidR="00B30C82">
        <w:rPr>
          <w:b/>
          <w:sz w:val="28"/>
          <w:szCs w:val="28"/>
        </w:rPr>
        <w:t>«О</w:t>
      </w:r>
      <w:r w:rsidRPr="00B30C82">
        <w:rPr>
          <w:b/>
          <w:sz w:val="28"/>
          <w:szCs w:val="28"/>
        </w:rPr>
        <w:t xml:space="preserve"> порядке реализации </w:t>
      </w:r>
      <w:r w:rsidR="00CF41A4">
        <w:rPr>
          <w:b/>
          <w:sz w:val="28"/>
          <w:szCs w:val="28"/>
        </w:rPr>
        <w:t>З</w:t>
      </w:r>
      <w:r w:rsidRPr="00B30C82">
        <w:rPr>
          <w:b/>
          <w:sz w:val="28"/>
          <w:szCs w:val="28"/>
        </w:rPr>
        <w:t xml:space="preserve">акона </w:t>
      </w:r>
      <w:r w:rsidR="00B30C82">
        <w:rPr>
          <w:b/>
          <w:sz w:val="28"/>
          <w:szCs w:val="28"/>
        </w:rPr>
        <w:t>С</w:t>
      </w:r>
      <w:r w:rsidRPr="00B30C82">
        <w:rPr>
          <w:b/>
          <w:sz w:val="28"/>
          <w:szCs w:val="28"/>
        </w:rPr>
        <w:t xml:space="preserve">вердловской области от 14 декабря 2004 года </w:t>
      </w:r>
      <w:r w:rsidR="00B30C82">
        <w:rPr>
          <w:b/>
          <w:sz w:val="28"/>
          <w:szCs w:val="28"/>
        </w:rPr>
        <w:t>№</w:t>
      </w:r>
      <w:r w:rsidRPr="00B30C82">
        <w:rPr>
          <w:b/>
          <w:sz w:val="28"/>
          <w:szCs w:val="28"/>
        </w:rPr>
        <w:t xml:space="preserve"> 204-</w:t>
      </w:r>
      <w:r w:rsidR="00B30C82">
        <w:rPr>
          <w:b/>
          <w:sz w:val="28"/>
          <w:szCs w:val="28"/>
        </w:rPr>
        <w:t>ОЗ «О</w:t>
      </w:r>
      <w:r w:rsidRPr="00B30C82">
        <w:rPr>
          <w:b/>
          <w:sz w:val="28"/>
          <w:szCs w:val="28"/>
        </w:rPr>
        <w:t xml:space="preserve"> ежемесячном пособии на ребенка</w:t>
      </w:r>
      <w:r w:rsidR="00B30C82">
        <w:rPr>
          <w:b/>
          <w:sz w:val="28"/>
          <w:szCs w:val="28"/>
        </w:rPr>
        <w:t>»</w:t>
      </w:r>
    </w:p>
    <w:p w:rsidR="008036F0" w:rsidRPr="008036F0" w:rsidRDefault="008036F0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81767" w:rsidRPr="00A56A99" w:rsidRDefault="0059492C" w:rsidP="00681767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7"/>
        </w:rPr>
        <w:t xml:space="preserve">  </w:t>
      </w:r>
      <w:r w:rsidR="006F6B4D" w:rsidRPr="00A74AFA">
        <w:rPr>
          <w:rFonts w:ascii="Times New Roman" w:hAnsi="Times New Roman"/>
          <w:sz w:val="28"/>
          <w:szCs w:val="28"/>
        </w:rPr>
        <w:t>В соответствии со статьей 101 Областного закона от 10 марта 1999 года     №</w:t>
      </w:r>
      <w:r w:rsidR="006F6B4D">
        <w:rPr>
          <w:rFonts w:ascii="Times New Roman" w:hAnsi="Times New Roman"/>
          <w:sz w:val="28"/>
          <w:szCs w:val="28"/>
        </w:rPr>
        <w:t> </w:t>
      </w:r>
      <w:r w:rsidR="006F6B4D" w:rsidRPr="00A74AFA">
        <w:rPr>
          <w:rFonts w:ascii="Times New Roman" w:hAnsi="Times New Roman"/>
          <w:sz w:val="28"/>
          <w:szCs w:val="28"/>
        </w:rPr>
        <w:t>4</w:t>
      </w:r>
      <w:r w:rsidR="006F6B4D">
        <w:rPr>
          <w:rFonts w:ascii="Times New Roman" w:hAnsi="Times New Roman"/>
          <w:sz w:val="28"/>
          <w:szCs w:val="28"/>
        </w:rPr>
        <w:t>–</w:t>
      </w:r>
      <w:r w:rsidR="006F6B4D" w:rsidRPr="00A74AFA">
        <w:rPr>
          <w:rFonts w:ascii="Times New Roman" w:hAnsi="Times New Roman"/>
          <w:sz w:val="28"/>
          <w:szCs w:val="28"/>
        </w:rPr>
        <w:t>ОЗ</w:t>
      </w:r>
      <w:r w:rsidR="006F6B4D" w:rsidRPr="00CA2DB5">
        <w:rPr>
          <w:rFonts w:ascii="Times New Roman" w:hAnsi="Times New Roman"/>
          <w:sz w:val="28"/>
          <w:szCs w:val="28"/>
        </w:rPr>
        <w:t xml:space="preserve"> «О</w:t>
      </w:r>
      <w:r w:rsidR="006F6B4D">
        <w:rPr>
          <w:rFonts w:ascii="Times New Roman" w:hAnsi="Times New Roman"/>
          <w:sz w:val="28"/>
          <w:szCs w:val="28"/>
        </w:rPr>
        <w:t xml:space="preserve"> </w:t>
      </w:r>
      <w:r w:rsidR="006F6B4D" w:rsidRPr="00CA2DB5">
        <w:rPr>
          <w:rFonts w:ascii="Times New Roman" w:hAnsi="Times New Roman"/>
          <w:sz w:val="28"/>
          <w:szCs w:val="28"/>
        </w:rPr>
        <w:t>правовых актах в Свердловской области»</w:t>
      </w:r>
      <w:r w:rsidR="006F6B4D">
        <w:rPr>
          <w:rFonts w:ascii="Times New Roman" w:hAnsi="Times New Roman"/>
          <w:sz w:val="28"/>
          <w:szCs w:val="28"/>
        </w:rPr>
        <w:t>,</w:t>
      </w:r>
      <w:r w:rsidR="006F6B4D" w:rsidRPr="00D47E64">
        <w:rPr>
          <w:rFonts w:ascii="Times New Roman" w:hAnsi="Times New Roman"/>
          <w:sz w:val="28"/>
          <w:szCs w:val="28"/>
        </w:rPr>
        <w:t xml:space="preserve"> </w:t>
      </w:r>
      <w:r w:rsidR="006F6B4D">
        <w:rPr>
          <w:rFonts w:ascii="Times New Roman" w:hAnsi="Times New Roman"/>
          <w:sz w:val="28"/>
          <w:szCs w:val="28"/>
        </w:rPr>
        <w:t>в</w:t>
      </w:r>
      <w:r w:rsidR="006F6B4D" w:rsidRPr="00CB0D1D">
        <w:rPr>
          <w:rFonts w:ascii="Times New Roman" w:hAnsi="Times New Roman"/>
          <w:sz w:val="28"/>
          <w:szCs w:val="28"/>
        </w:rPr>
        <w:t xml:space="preserve"> цел</w:t>
      </w:r>
      <w:r w:rsidR="006F6B4D">
        <w:rPr>
          <w:rFonts w:ascii="Times New Roman" w:hAnsi="Times New Roman"/>
          <w:sz w:val="28"/>
          <w:szCs w:val="28"/>
        </w:rPr>
        <w:t>ях</w:t>
      </w:r>
      <w:r w:rsidR="006F6B4D" w:rsidRPr="00CB0D1D">
        <w:rPr>
          <w:rFonts w:ascii="Times New Roman" w:hAnsi="Times New Roman"/>
          <w:sz w:val="28"/>
          <w:szCs w:val="28"/>
        </w:rPr>
        <w:t xml:space="preserve"> </w:t>
      </w:r>
      <w:r w:rsidR="006F6B4D">
        <w:rPr>
          <w:rFonts w:ascii="Times New Roman" w:hAnsi="Times New Roman"/>
          <w:sz w:val="28"/>
          <w:szCs w:val="28"/>
        </w:rPr>
        <w:t xml:space="preserve">приведения в соответствие с </w:t>
      </w:r>
      <w:r w:rsidR="006F6B4D" w:rsidRPr="00CB0D1D">
        <w:rPr>
          <w:rFonts w:ascii="Times New Roman" w:hAnsi="Times New Roman"/>
          <w:sz w:val="28"/>
          <w:szCs w:val="28"/>
        </w:rPr>
        <w:t>Закон</w:t>
      </w:r>
      <w:r w:rsidR="006F6B4D">
        <w:rPr>
          <w:rFonts w:ascii="Times New Roman" w:hAnsi="Times New Roman"/>
          <w:sz w:val="28"/>
          <w:szCs w:val="28"/>
        </w:rPr>
        <w:t>ом</w:t>
      </w:r>
      <w:r w:rsidR="006F6B4D" w:rsidRPr="00CA2DB5">
        <w:rPr>
          <w:rFonts w:ascii="Times New Roman" w:hAnsi="Times New Roman"/>
          <w:sz w:val="28"/>
          <w:szCs w:val="28"/>
        </w:rPr>
        <w:t xml:space="preserve"> Свердловской области </w:t>
      </w:r>
      <w:r w:rsidR="00681767" w:rsidRPr="00A56A99">
        <w:rPr>
          <w:rFonts w:ascii="Times New Roman" w:hAnsi="Times New Roman"/>
          <w:snapToGrid/>
          <w:sz w:val="28"/>
          <w:szCs w:val="28"/>
        </w:rPr>
        <w:t>от 14 декабря 2004 года № 204-ОЗ «О ежемесячном пособии на ребенка» Пра</w:t>
      </w:r>
      <w:r w:rsidR="002B7763">
        <w:rPr>
          <w:rFonts w:ascii="Times New Roman" w:hAnsi="Times New Roman"/>
          <w:snapToGrid/>
          <w:sz w:val="28"/>
          <w:szCs w:val="28"/>
        </w:rPr>
        <w:t>вительство Свердловской области</w:t>
      </w:r>
      <w:r w:rsidR="00681767" w:rsidRPr="00A56A99">
        <w:rPr>
          <w:rFonts w:ascii="Times New Roman" w:hAnsi="Times New Roman"/>
          <w:snapToGrid/>
          <w:sz w:val="28"/>
          <w:szCs w:val="28"/>
        </w:rPr>
        <w:t>:</w:t>
      </w:r>
    </w:p>
    <w:p w:rsidR="00D828B8" w:rsidRPr="00A56A99" w:rsidRDefault="00D828B8" w:rsidP="00A56A99">
      <w:pPr>
        <w:tabs>
          <w:tab w:val="left" w:pos="7520"/>
        </w:tabs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A56A99">
        <w:rPr>
          <w:b/>
          <w:sz w:val="28"/>
          <w:szCs w:val="28"/>
        </w:rPr>
        <w:t>ПОСТАНОВЛЯЕТ:</w:t>
      </w:r>
      <w:r w:rsidR="00A56A99" w:rsidRPr="00A56A99">
        <w:rPr>
          <w:b/>
          <w:sz w:val="28"/>
          <w:szCs w:val="28"/>
        </w:rPr>
        <w:tab/>
      </w:r>
    </w:p>
    <w:p w:rsidR="002C3E49" w:rsidRPr="00835BE0" w:rsidRDefault="00C90AF1" w:rsidP="00835BE0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8D5721">
        <w:rPr>
          <w:rFonts w:ascii="Times New Roman" w:hAnsi="Times New Roman"/>
          <w:snapToGrid/>
          <w:sz w:val="28"/>
          <w:szCs w:val="27"/>
        </w:rPr>
        <w:t>1</w:t>
      </w:r>
      <w:r w:rsidR="00AF249E" w:rsidRPr="008D5721">
        <w:rPr>
          <w:rFonts w:ascii="Times New Roman" w:hAnsi="Times New Roman"/>
          <w:snapToGrid/>
          <w:sz w:val="28"/>
          <w:szCs w:val="27"/>
        </w:rPr>
        <w:t xml:space="preserve">. </w:t>
      </w:r>
      <w:proofErr w:type="gramStart"/>
      <w:r w:rsidR="002C3E49" w:rsidRPr="00835BE0">
        <w:rPr>
          <w:rFonts w:ascii="Times New Roman" w:hAnsi="Times New Roman"/>
          <w:bCs/>
          <w:snapToGrid/>
          <w:sz w:val="28"/>
          <w:szCs w:val="28"/>
        </w:rPr>
        <w:t xml:space="preserve">Внести в </w:t>
      </w:r>
      <w:hyperlink r:id="rId9" w:history="1">
        <w:r w:rsidR="002C3E49" w:rsidRPr="00835BE0">
          <w:rPr>
            <w:rFonts w:ascii="Times New Roman" w:hAnsi="Times New Roman"/>
            <w:bCs/>
            <w:snapToGrid/>
            <w:color w:val="0000FF"/>
            <w:sz w:val="28"/>
            <w:szCs w:val="28"/>
          </w:rPr>
          <w:t>Порядок</w:t>
        </w:r>
      </w:hyperlink>
      <w:r w:rsidR="002C3E49" w:rsidRPr="00835BE0">
        <w:rPr>
          <w:rFonts w:ascii="Times New Roman" w:hAnsi="Times New Roman"/>
          <w:bCs/>
          <w:snapToGrid/>
          <w:sz w:val="28"/>
          <w:szCs w:val="28"/>
        </w:rPr>
        <w:t xml:space="preserve"> исчисления среднедушевого дохода для назначения ежемесячного пособия на ребенка, утвержденный </w:t>
      </w:r>
      <w:r w:rsidR="00AD544B">
        <w:rPr>
          <w:rFonts w:ascii="Times New Roman" w:hAnsi="Times New Roman"/>
          <w:bCs/>
          <w:snapToGrid/>
          <w:sz w:val="28"/>
          <w:szCs w:val="28"/>
        </w:rPr>
        <w:t>п</w:t>
      </w:r>
      <w:r w:rsidR="002C3E49" w:rsidRPr="00835BE0">
        <w:rPr>
          <w:rFonts w:ascii="Times New Roman" w:hAnsi="Times New Roman"/>
          <w:bCs/>
          <w:snapToGrid/>
          <w:sz w:val="28"/>
          <w:szCs w:val="28"/>
        </w:rPr>
        <w:t xml:space="preserve">остановлением Правительства Свердловской области от 01.02.2005 № 70-ПП </w:t>
      </w:r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«О порядке реализации Закона Свердловской области от 14 декабря 2004 года № 204-ОЗ «О ежемесячном пособии на ребенка» («Областная газета», 2005, 08 февраля, № 29-30), с изменениями, внесенными постановлениями Правительства Свердловской области от 13.07.2006  </w:t>
      </w:r>
      <w:hyperlink r:id="rId10" w:history="1">
        <w:r w:rsidR="002C3E49" w:rsidRPr="00835BE0">
          <w:rPr>
            <w:rFonts w:ascii="Times New Roman" w:hAnsi="Times New Roman"/>
            <w:snapToGrid/>
            <w:sz w:val="28"/>
            <w:szCs w:val="28"/>
          </w:rPr>
          <w:t>№ 603-ПП</w:t>
        </w:r>
      </w:hyperlink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, от 15.10.2009  </w:t>
      </w:r>
      <w:hyperlink r:id="rId11" w:history="1">
        <w:r w:rsidR="002C3E49" w:rsidRPr="00835BE0">
          <w:rPr>
            <w:rFonts w:ascii="Times New Roman" w:hAnsi="Times New Roman"/>
            <w:snapToGrid/>
            <w:sz w:val="28"/>
            <w:szCs w:val="28"/>
          </w:rPr>
          <w:t>№ 1225-ПП</w:t>
        </w:r>
      </w:hyperlink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,  от 29.08.2012 </w:t>
      </w:r>
      <w:r w:rsidR="00A27F4A" w:rsidRPr="00835BE0">
        <w:rPr>
          <w:rFonts w:ascii="Times New Roman" w:hAnsi="Times New Roman"/>
          <w:snapToGrid/>
          <w:sz w:val="28"/>
          <w:szCs w:val="28"/>
        </w:rPr>
        <w:t xml:space="preserve">        </w:t>
      </w:r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 </w:t>
      </w:r>
      <w:hyperlink r:id="rId12" w:history="1">
        <w:r w:rsidR="002C3E49" w:rsidRPr="00835BE0">
          <w:rPr>
            <w:rFonts w:ascii="Times New Roman" w:hAnsi="Times New Roman"/>
            <w:snapToGrid/>
            <w:sz w:val="28"/>
            <w:szCs w:val="28"/>
          </w:rPr>
          <w:t>№ 919-ПП</w:t>
        </w:r>
      </w:hyperlink>
      <w:r w:rsidR="002C3E49" w:rsidRPr="00835BE0">
        <w:rPr>
          <w:rFonts w:ascii="Times New Roman" w:hAnsi="Times New Roman"/>
          <w:snapToGrid/>
          <w:sz w:val="28"/>
          <w:szCs w:val="28"/>
        </w:rPr>
        <w:t>,  от</w:t>
      </w:r>
      <w:proofErr w:type="gramEnd"/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 11.03.2013  </w:t>
      </w:r>
      <w:hyperlink r:id="rId13" w:history="1">
        <w:r w:rsidR="002C3E49" w:rsidRPr="00835BE0">
          <w:rPr>
            <w:rFonts w:ascii="Times New Roman" w:hAnsi="Times New Roman"/>
            <w:snapToGrid/>
            <w:sz w:val="28"/>
            <w:szCs w:val="28"/>
          </w:rPr>
          <w:t>№ 288-ПП</w:t>
        </w:r>
      </w:hyperlink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, от 03.12.2013 </w:t>
      </w:r>
      <w:hyperlink r:id="rId14" w:history="1">
        <w:r w:rsidR="002C3E49" w:rsidRPr="00835BE0">
          <w:rPr>
            <w:rFonts w:ascii="Times New Roman" w:hAnsi="Times New Roman"/>
            <w:snapToGrid/>
            <w:sz w:val="28"/>
            <w:szCs w:val="28"/>
          </w:rPr>
          <w:t>№ 1452-ПП</w:t>
        </w:r>
      </w:hyperlink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, от 10.07.2014 </w:t>
      </w:r>
      <w:r w:rsidR="00A27F4A" w:rsidRPr="00835BE0">
        <w:rPr>
          <w:rFonts w:ascii="Times New Roman" w:hAnsi="Times New Roman"/>
          <w:snapToGrid/>
          <w:sz w:val="28"/>
          <w:szCs w:val="28"/>
        </w:rPr>
        <w:t xml:space="preserve">    </w:t>
      </w:r>
      <w:r w:rsidR="002C3E49" w:rsidRPr="00835BE0">
        <w:rPr>
          <w:rFonts w:ascii="Times New Roman" w:hAnsi="Times New Roman"/>
          <w:snapToGrid/>
          <w:sz w:val="28"/>
          <w:szCs w:val="28"/>
        </w:rPr>
        <w:fldChar w:fldCharType="begin"/>
      </w:r>
      <w:r w:rsidR="002C3E49" w:rsidRPr="00835BE0">
        <w:rPr>
          <w:rFonts w:ascii="Times New Roman" w:hAnsi="Times New Roman"/>
          <w:snapToGrid/>
          <w:sz w:val="28"/>
          <w:szCs w:val="28"/>
        </w:rPr>
        <w:instrText xml:space="preserve">HYPERLINK consultantplus://offline/ref=CD1BA94FC8D50ACFB3097E6178169A2B60B4EACDB485D2CD338B40C8BDBF80B3AD1F5881867FF7D64DB99BFDFEqEK </w:instrText>
      </w:r>
      <w:r w:rsidR="002C3E49" w:rsidRPr="00835BE0">
        <w:rPr>
          <w:rFonts w:ascii="Times New Roman" w:hAnsi="Times New Roman"/>
          <w:snapToGrid/>
          <w:sz w:val="28"/>
          <w:szCs w:val="28"/>
        </w:rPr>
        <w:fldChar w:fldCharType="separate"/>
      </w:r>
      <w:r w:rsidR="002C3E49" w:rsidRPr="00835BE0">
        <w:rPr>
          <w:rFonts w:ascii="Times New Roman" w:hAnsi="Times New Roman"/>
          <w:snapToGrid/>
          <w:sz w:val="28"/>
          <w:szCs w:val="28"/>
        </w:rPr>
        <w:t>№ 587-ПП</w:t>
      </w:r>
      <w:r w:rsidR="00914C36" w:rsidRPr="00835BE0">
        <w:rPr>
          <w:rFonts w:ascii="Times New Roman" w:hAnsi="Times New Roman"/>
          <w:snapToGrid/>
          <w:sz w:val="28"/>
          <w:szCs w:val="28"/>
        </w:rPr>
        <w:t xml:space="preserve"> и</w:t>
      </w:r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 от 22.10.2015 № 967-ПП (далее - постановление Правительства Свердловской области от 01.02.2005 № 70-ПП)</w:t>
      </w:r>
      <w:r w:rsidR="007B36DE">
        <w:rPr>
          <w:rFonts w:ascii="Times New Roman" w:hAnsi="Times New Roman"/>
          <w:snapToGrid/>
          <w:sz w:val="28"/>
          <w:szCs w:val="28"/>
        </w:rPr>
        <w:t>,</w:t>
      </w:r>
      <w:r w:rsidR="002C3E49" w:rsidRPr="00835BE0">
        <w:rPr>
          <w:rFonts w:ascii="Times New Roman" w:hAnsi="Times New Roman"/>
          <w:snapToGrid/>
          <w:sz w:val="28"/>
          <w:szCs w:val="28"/>
        </w:rPr>
        <w:t xml:space="preserve">  следующ</w:t>
      </w:r>
      <w:r w:rsidR="007B36DE">
        <w:rPr>
          <w:rFonts w:ascii="Times New Roman" w:hAnsi="Times New Roman"/>
          <w:snapToGrid/>
          <w:sz w:val="28"/>
          <w:szCs w:val="28"/>
        </w:rPr>
        <w:t>е</w:t>
      </w:r>
      <w:r w:rsidR="002C3E49" w:rsidRPr="00835BE0">
        <w:rPr>
          <w:rFonts w:ascii="Times New Roman" w:hAnsi="Times New Roman"/>
          <w:snapToGrid/>
          <w:sz w:val="28"/>
          <w:szCs w:val="28"/>
        </w:rPr>
        <w:t>е изменени</w:t>
      </w:r>
      <w:r w:rsidR="007B36DE">
        <w:rPr>
          <w:rFonts w:ascii="Times New Roman" w:hAnsi="Times New Roman"/>
          <w:snapToGrid/>
          <w:sz w:val="28"/>
          <w:szCs w:val="28"/>
        </w:rPr>
        <w:t>е</w:t>
      </w:r>
      <w:r w:rsidR="002C3E49" w:rsidRPr="00835BE0">
        <w:rPr>
          <w:rFonts w:ascii="Times New Roman" w:hAnsi="Times New Roman"/>
          <w:snapToGrid/>
          <w:sz w:val="28"/>
          <w:szCs w:val="28"/>
        </w:rPr>
        <w:t>:</w:t>
      </w:r>
    </w:p>
    <w:p w:rsidR="002C3E49" w:rsidRPr="00835BE0" w:rsidRDefault="002C3E49" w:rsidP="00835BE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835BE0">
        <w:rPr>
          <w:rFonts w:ascii="Times New Roman" w:hAnsi="Times New Roman"/>
          <w:snapToGrid/>
          <w:sz w:val="28"/>
          <w:szCs w:val="28"/>
        </w:rPr>
        <w:fldChar w:fldCharType="end"/>
      </w:r>
      <w:r w:rsidRPr="00835BE0">
        <w:rPr>
          <w:rFonts w:ascii="Times New Roman" w:hAnsi="Times New Roman"/>
          <w:snapToGrid/>
          <w:sz w:val="28"/>
          <w:szCs w:val="28"/>
        </w:rPr>
        <w:t xml:space="preserve">в </w:t>
      </w:r>
      <w:hyperlink r:id="rId15" w:history="1">
        <w:r w:rsidRPr="00835BE0">
          <w:rPr>
            <w:rFonts w:ascii="Times New Roman" w:hAnsi="Times New Roman"/>
            <w:snapToGrid/>
            <w:color w:val="0000FF"/>
            <w:sz w:val="28"/>
            <w:szCs w:val="28"/>
          </w:rPr>
          <w:t>пункте 16</w:t>
        </w:r>
      </w:hyperlink>
      <w:r w:rsidRPr="00835BE0">
        <w:rPr>
          <w:rFonts w:ascii="Times New Roman" w:hAnsi="Times New Roman"/>
          <w:snapToGrid/>
          <w:sz w:val="28"/>
          <w:szCs w:val="28"/>
        </w:rPr>
        <w:t>:</w:t>
      </w:r>
      <w:r w:rsidR="00022907">
        <w:rPr>
          <w:rFonts w:ascii="Times New Roman" w:hAnsi="Times New Roman"/>
          <w:snapToGrid/>
          <w:sz w:val="28"/>
          <w:szCs w:val="28"/>
        </w:rPr>
        <w:t xml:space="preserve"> </w:t>
      </w:r>
      <w:r w:rsidRPr="00835BE0">
        <w:rPr>
          <w:rFonts w:ascii="Times New Roman" w:hAnsi="Times New Roman"/>
          <w:sz w:val="28"/>
          <w:szCs w:val="28"/>
        </w:rPr>
        <w:t>слова «</w:t>
      </w:r>
      <w:r w:rsidR="00A27F4A" w:rsidRPr="00835BE0">
        <w:rPr>
          <w:rFonts w:ascii="Times New Roman" w:hAnsi="Times New Roman"/>
          <w:snapToGrid/>
          <w:sz w:val="28"/>
          <w:szCs w:val="28"/>
        </w:rPr>
        <w:t>территориальным отраслевым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(далее - управление социальной политики) было принято</w:t>
      </w:r>
      <w:r w:rsidRPr="00835BE0">
        <w:rPr>
          <w:rFonts w:ascii="Times New Roman" w:hAnsi="Times New Roman"/>
          <w:sz w:val="28"/>
          <w:szCs w:val="28"/>
        </w:rPr>
        <w:t>» заменить словом «подано</w:t>
      </w:r>
      <w:r w:rsidR="00835BE0" w:rsidRPr="00835BE0">
        <w:rPr>
          <w:rFonts w:ascii="Times New Roman" w:hAnsi="Times New Roman"/>
          <w:sz w:val="28"/>
          <w:szCs w:val="28"/>
        </w:rPr>
        <w:t>».</w:t>
      </w:r>
    </w:p>
    <w:p w:rsidR="00B52AFF" w:rsidRPr="00835BE0" w:rsidRDefault="00645C13" w:rsidP="00835BE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835BE0">
        <w:rPr>
          <w:rFonts w:ascii="Times New Roman" w:hAnsi="Times New Roman"/>
          <w:snapToGrid/>
          <w:sz w:val="28"/>
          <w:szCs w:val="28"/>
        </w:rPr>
        <w:t xml:space="preserve">2. </w:t>
      </w:r>
      <w:r w:rsidR="00681767" w:rsidRPr="00835BE0">
        <w:rPr>
          <w:rFonts w:ascii="Times New Roman" w:hAnsi="Times New Roman"/>
          <w:snapToGrid/>
          <w:sz w:val="28"/>
          <w:szCs w:val="28"/>
        </w:rPr>
        <w:t xml:space="preserve">Внести в </w:t>
      </w:r>
      <w:hyperlink r:id="rId16" w:history="1">
        <w:r w:rsidR="00681767" w:rsidRPr="00835BE0">
          <w:rPr>
            <w:rFonts w:ascii="Times New Roman" w:hAnsi="Times New Roman"/>
            <w:snapToGrid/>
            <w:sz w:val="28"/>
            <w:szCs w:val="28"/>
          </w:rPr>
          <w:t>Порядок</w:t>
        </w:r>
      </w:hyperlink>
      <w:r w:rsidR="00681767" w:rsidRPr="00835BE0">
        <w:rPr>
          <w:rFonts w:ascii="Times New Roman" w:hAnsi="Times New Roman"/>
          <w:snapToGrid/>
          <w:sz w:val="28"/>
          <w:szCs w:val="28"/>
        </w:rPr>
        <w:t xml:space="preserve"> изменения размера назначенного ежемесячного пособия на ребенка, утвержденный </w:t>
      </w:r>
      <w:r w:rsidR="002B7763" w:rsidRPr="00835BE0">
        <w:rPr>
          <w:rFonts w:ascii="Times New Roman" w:hAnsi="Times New Roman"/>
          <w:snapToGrid/>
          <w:sz w:val="28"/>
          <w:szCs w:val="28"/>
        </w:rPr>
        <w:t>п</w:t>
      </w:r>
      <w:r w:rsidR="00681767" w:rsidRPr="00835BE0">
        <w:rPr>
          <w:rFonts w:ascii="Times New Roman" w:hAnsi="Times New Roman"/>
          <w:snapToGrid/>
          <w:sz w:val="28"/>
          <w:szCs w:val="28"/>
        </w:rPr>
        <w:t>остановлением Правительства Свердловской области от 01.02.2005 № 70-ПП</w:t>
      </w:r>
      <w:r w:rsidR="00914C36" w:rsidRPr="00835BE0">
        <w:rPr>
          <w:rFonts w:ascii="Times New Roman" w:hAnsi="Times New Roman"/>
          <w:snapToGrid/>
          <w:sz w:val="28"/>
          <w:szCs w:val="28"/>
        </w:rPr>
        <w:t>, следующие изменения:</w:t>
      </w:r>
    </w:p>
    <w:p w:rsidR="00914C36" w:rsidRPr="00835BE0" w:rsidRDefault="00914C36" w:rsidP="00835BE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835BE0">
        <w:rPr>
          <w:rFonts w:ascii="Times New Roman" w:hAnsi="Times New Roman"/>
          <w:sz w:val="28"/>
          <w:szCs w:val="28"/>
        </w:rPr>
        <w:t xml:space="preserve">1) </w:t>
      </w:r>
      <w:hyperlink r:id="rId17" w:history="1">
        <w:r w:rsidRPr="00835BE0">
          <w:rPr>
            <w:rFonts w:ascii="Times New Roman" w:hAnsi="Times New Roman"/>
            <w:color w:val="0000FF"/>
            <w:sz w:val="28"/>
            <w:szCs w:val="28"/>
          </w:rPr>
          <w:t>часть вторую пункта 4</w:t>
        </w:r>
      </w:hyperlink>
      <w:r w:rsidRPr="00835BE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DC682A" w:rsidRPr="00DC682A" w:rsidRDefault="00914C36" w:rsidP="00835BE0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835BE0">
        <w:rPr>
          <w:rFonts w:ascii="Times New Roman" w:hAnsi="Times New Roman"/>
          <w:snapToGrid/>
          <w:sz w:val="28"/>
          <w:szCs w:val="28"/>
        </w:rPr>
        <w:t xml:space="preserve"> </w:t>
      </w:r>
      <w:proofErr w:type="gramStart"/>
      <w:r w:rsidR="0076356C" w:rsidRPr="00835BE0">
        <w:rPr>
          <w:rFonts w:ascii="Times New Roman" w:hAnsi="Times New Roman"/>
          <w:snapToGrid/>
          <w:sz w:val="28"/>
          <w:szCs w:val="28"/>
        </w:rPr>
        <w:t>«</w:t>
      </w:r>
      <w:r w:rsidR="00DC682A" w:rsidRPr="00835BE0">
        <w:rPr>
          <w:rFonts w:ascii="Times New Roman" w:hAnsi="Times New Roman"/>
          <w:snapToGrid/>
          <w:sz w:val="28"/>
          <w:szCs w:val="28"/>
        </w:rPr>
        <w:t xml:space="preserve">Заявление об изменении размера пособия и документы, подтверждающие обстоятельства, указанные в </w:t>
      </w:r>
      <w:hyperlink r:id="rId18" w:history="1">
        <w:r w:rsidR="00DC682A" w:rsidRPr="00835BE0">
          <w:rPr>
            <w:rFonts w:ascii="Times New Roman" w:hAnsi="Times New Roman"/>
            <w:snapToGrid/>
            <w:sz w:val="28"/>
            <w:szCs w:val="28"/>
          </w:rPr>
          <w:t>пункте 2</w:t>
        </w:r>
      </w:hyperlink>
      <w:r w:rsidR="00DC682A" w:rsidRPr="00835BE0">
        <w:rPr>
          <w:rFonts w:ascii="Times New Roman" w:hAnsi="Times New Roman"/>
          <w:snapToGrid/>
          <w:sz w:val="28"/>
          <w:szCs w:val="28"/>
        </w:rPr>
        <w:t xml:space="preserve"> настоящего Порядка, могут быть поданы в </w:t>
      </w:r>
      <w:r w:rsidR="002B7763" w:rsidRPr="00835BE0">
        <w:rPr>
          <w:rFonts w:ascii="Times New Roman" w:hAnsi="Times New Roman"/>
          <w:snapToGrid/>
          <w:sz w:val="28"/>
          <w:szCs w:val="28"/>
        </w:rPr>
        <w:t>управление социальной политики</w:t>
      </w:r>
      <w:r w:rsidR="00DC682A" w:rsidRPr="00835BE0">
        <w:rPr>
          <w:rFonts w:ascii="Times New Roman" w:hAnsi="Times New Roman"/>
          <w:snapToGrid/>
          <w:sz w:val="28"/>
          <w:szCs w:val="28"/>
        </w:rPr>
        <w:t xml:space="preserve"> </w:t>
      </w:r>
      <w:r w:rsidR="00711ADE" w:rsidRPr="00835BE0">
        <w:rPr>
          <w:rFonts w:ascii="Times New Roman" w:hAnsi="Times New Roman"/>
          <w:snapToGrid/>
          <w:sz w:val="28"/>
          <w:szCs w:val="28"/>
        </w:rPr>
        <w:t>через многофункциональный центр предоставления государственных и муниципальных услуг</w:t>
      </w:r>
      <w:r w:rsidR="00DC682A" w:rsidRPr="00835BE0">
        <w:rPr>
          <w:rFonts w:ascii="Times New Roman" w:hAnsi="Times New Roman"/>
          <w:snapToGrid/>
          <w:sz w:val="28"/>
          <w:szCs w:val="28"/>
        </w:rPr>
        <w:t xml:space="preserve">, </w:t>
      </w:r>
      <w:r w:rsidR="00711ADE" w:rsidRPr="00835BE0">
        <w:rPr>
          <w:rFonts w:ascii="Times New Roman" w:hAnsi="Times New Roman"/>
          <w:snapToGrid/>
          <w:sz w:val="28"/>
          <w:szCs w:val="28"/>
        </w:rPr>
        <w:t xml:space="preserve">а также с использованием информационно-телекоммуникационных технологий, включая использование </w:t>
      </w:r>
      <w:r w:rsidR="008400A7">
        <w:rPr>
          <w:rFonts w:ascii="Times New Roman" w:hAnsi="Times New Roman"/>
          <w:snapToGrid/>
          <w:sz w:val="28"/>
          <w:szCs w:val="28"/>
        </w:rPr>
        <w:t>Е</w:t>
      </w:r>
      <w:r w:rsidR="00711ADE" w:rsidRPr="00835BE0">
        <w:rPr>
          <w:rFonts w:ascii="Times New Roman" w:hAnsi="Times New Roman"/>
          <w:snapToGrid/>
          <w:sz w:val="28"/>
          <w:szCs w:val="28"/>
        </w:rPr>
        <w:t>диного портала государственных и муниципальных услуг, портала государственных и муниципальных услуг Свердловской области,</w:t>
      </w:r>
      <w:r w:rsidR="00711ADE" w:rsidRPr="00711ADE">
        <w:rPr>
          <w:rFonts w:ascii="Times New Roman" w:hAnsi="Times New Roman"/>
          <w:snapToGrid/>
          <w:sz w:val="28"/>
          <w:szCs w:val="28"/>
        </w:rPr>
        <w:t xml:space="preserve"> универсальной электронной карты и других средств информационно-телекоммуникационных технологий в</w:t>
      </w:r>
      <w:proofErr w:type="gramEnd"/>
      <w:r w:rsidR="00711ADE" w:rsidRPr="00711ADE">
        <w:rPr>
          <w:rFonts w:ascii="Times New Roman" w:hAnsi="Times New Roman"/>
          <w:snapToGrid/>
          <w:sz w:val="28"/>
          <w:szCs w:val="28"/>
        </w:rPr>
        <w:t xml:space="preserve"> </w:t>
      </w:r>
      <w:proofErr w:type="gramStart"/>
      <w:r w:rsidR="00711ADE" w:rsidRPr="00711ADE">
        <w:rPr>
          <w:rFonts w:ascii="Times New Roman" w:hAnsi="Times New Roman"/>
          <w:snapToGrid/>
          <w:sz w:val="28"/>
          <w:szCs w:val="28"/>
        </w:rPr>
        <w:t>случаях</w:t>
      </w:r>
      <w:proofErr w:type="gramEnd"/>
      <w:r w:rsidR="00711ADE" w:rsidRPr="00711ADE">
        <w:rPr>
          <w:rFonts w:ascii="Times New Roman" w:hAnsi="Times New Roman"/>
          <w:snapToGrid/>
          <w:sz w:val="28"/>
          <w:szCs w:val="28"/>
        </w:rPr>
        <w:t xml:space="preserve"> и порядке, установленных </w:t>
      </w:r>
      <w:r w:rsidR="00BC012D" w:rsidRPr="00BC012D">
        <w:rPr>
          <w:rFonts w:ascii="Times New Roman" w:hAnsi="Times New Roman"/>
          <w:snapToGrid/>
          <w:sz w:val="28"/>
          <w:szCs w:val="28"/>
        </w:rPr>
        <w:t>законодательством Российской Федерации</w:t>
      </w:r>
      <w:r w:rsidR="00711ADE" w:rsidRPr="00711ADE">
        <w:rPr>
          <w:rFonts w:ascii="Times New Roman" w:hAnsi="Times New Roman"/>
          <w:snapToGrid/>
          <w:sz w:val="28"/>
          <w:szCs w:val="28"/>
        </w:rPr>
        <w:t>, в форме электронных документов</w:t>
      </w:r>
      <w:r w:rsidR="00711ADE" w:rsidRPr="00711ADE">
        <w:rPr>
          <w:rFonts w:ascii="Times New Roman" w:hAnsi="Times New Roman"/>
          <w:sz w:val="24"/>
          <w:szCs w:val="24"/>
        </w:rPr>
        <w:t>.</w:t>
      </w:r>
      <w:r w:rsidR="00DC682A" w:rsidRPr="00711ADE">
        <w:rPr>
          <w:rFonts w:ascii="Times New Roman" w:hAnsi="Times New Roman"/>
          <w:snapToGrid/>
          <w:sz w:val="28"/>
          <w:szCs w:val="28"/>
        </w:rPr>
        <w:t xml:space="preserve"> В </w:t>
      </w:r>
      <w:r w:rsidR="00DC682A" w:rsidRPr="00711ADE">
        <w:rPr>
          <w:rFonts w:ascii="Times New Roman" w:hAnsi="Times New Roman"/>
          <w:snapToGrid/>
          <w:sz w:val="28"/>
          <w:szCs w:val="28"/>
        </w:rPr>
        <w:lastRenderedPageBreak/>
        <w:t>последнем</w:t>
      </w:r>
      <w:r w:rsidR="00DC682A" w:rsidRPr="00A56A99">
        <w:rPr>
          <w:rFonts w:ascii="Times New Roman" w:hAnsi="Times New Roman"/>
          <w:snapToGrid/>
          <w:sz w:val="28"/>
          <w:szCs w:val="28"/>
        </w:rPr>
        <w:t xml:space="preserve">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</w:t>
      </w:r>
      <w:r w:rsidR="008960EC" w:rsidRPr="008960EC">
        <w:rPr>
          <w:rFonts w:ascii="Times New Roman" w:hAnsi="Times New Roman"/>
          <w:snapToGrid/>
          <w:sz w:val="28"/>
          <w:szCs w:val="28"/>
        </w:rPr>
        <w:t>подтверждающ</w:t>
      </w:r>
      <w:r w:rsidR="008960EC">
        <w:rPr>
          <w:rFonts w:ascii="Times New Roman" w:hAnsi="Times New Roman"/>
          <w:snapToGrid/>
          <w:sz w:val="28"/>
          <w:szCs w:val="28"/>
        </w:rPr>
        <w:t>ие</w:t>
      </w:r>
      <w:r w:rsidR="008960EC" w:rsidRPr="008960EC">
        <w:rPr>
          <w:rFonts w:ascii="Times New Roman" w:hAnsi="Times New Roman"/>
          <w:snapToGrid/>
          <w:sz w:val="28"/>
          <w:szCs w:val="28"/>
        </w:rPr>
        <w:t xml:space="preserve"> обстоятельства, указанные в </w:t>
      </w:r>
      <w:hyperlink r:id="rId19" w:history="1">
        <w:r w:rsidR="008960EC" w:rsidRPr="008960EC">
          <w:rPr>
            <w:rFonts w:ascii="Times New Roman" w:hAnsi="Times New Roman"/>
            <w:snapToGrid/>
            <w:color w:val="0000FF"/>
            <w:sz w:val="28"/>
            <w:szCs w:val="28"/>
          </w:rPr>
          <w:t>пункте 2</w:t>
        </w:r>
      </w:hyperlink>
      <w:r w:rsidR="008960EC" w:rsidRPr="008960EC">
        <w:rPr>
          <w:rFonts w:ascii="Times New Roman" w:hAnsi="Times New Roman"/>
          <w:snapToGrid/>
          <w:sz w:val="28"/>
          <w:szCs w:val="28"/>
        </w:rPr>
        <w:t xml:space="preserve"> настоящего Порядка</w:t>
      </w:r>
      <w:r w:rsidR="00DC682A" w:rsidRPr="00A56A99">
        <w:rPr>
          <w:rFonts w:ascii="Times New Roman" w:hAnsi="Times New Roman"/>
          <w:snapToGrid/>
          <w:sz w:val="28"/>
          <w:szCs w:val="28"/>
        </w:rPr>
        <w:t>, представляются на</w:t>
      </w:r>
      <w:r w:rsidR="00DC682A" w:rsidRPr="00DC682A">
        <w:rPr>
          <w:rFonts w:ascii="Times New Roman" w:hAnsi="Times New Roman"/>
          <w:snapToGrid/>
          <w:sz w:val="28"/>
          <w:szCs w:val="28"/>
        </w:rPr>
        <w:t xml:space="preserve"> бумажном носителе в </w:t>
      </w:r>
      <w:r w:rsidR="002B7763">
        <w:rPr>
          <w:rFonts w:ascii="Times New Roman" w:hAnsi="Times New Roman"/>
          <w:snapToGrid/>
          <w:sz w:val="28"/>
          <w:szCs w:val="28"/>
        </w:rPr>
        <w:t>управление социальной политики</w:t>
      </w:r>
      <w:r w:rsidR="00DC682A" w:rsidRPr="00DC682A">
        <w:rPr>
          <w:rFonts w:ascii="Times New Roman" w:hAnsi="Times New Roman"/>
          <w:snapToGrid/>
          <w:sz w:val="28"/>
          <w:szCs w:val="28"/>
        </w:rPr>
        <w:t xml:space="preserve"> в течение 5 дней со дня подачи заявления</w:t>
      </w:r>
      <w:proofErr w:type="gramStart"/>
      <w:r w:rsidR="00DC682A" w:rsidRPr="00DC682A">
        <w:rPr>
          <w:rFonts w:ascii="Times New Roman" w:hAnsi="Times New Roman"/>
          <w:snapToGrid/>
          <w:sz w:val="28"/>
          <w:szCs w:val="28"/>
        </w:rPr>
        <w:t>.</w:t>
      </w:r>
      <w:r w:rsidR="00BC012D">
        <w:rPr>
          <w:rFonts w:ascii="Times New Roman" w:hAnsi="Times New Roman"/>
          <w:snapToGrid/>
          <w:sz w:val="28"/>
          <w:szCs w:val="28"/>
        </w:rPr>
        <w:t>»</w:t>
      </w:r>
      <w:r w:rsidR="002C3E49">
        <w:rPr>
          <w:rFonts w:ascii="Times New Roman" w:hAnsi="Times New Roman"/>
          <w:snapToGrid/>
          <w:sz w:val="28"/>
          <w:szCs w:val="28"/>
        </w:rPr>
        <w:t>;</w:t>
      </w:r>
      <w:proofErr w:type="gramEnd"/>
    </w:p>
    <w:p w:rsidR="00696292" w:rsidRPr="00215428" w:rsidRDefault="00C72613" w:rsidP="00696292">
      <w:pPr>
        <w:pStyle w:val="ConsPlusNormal"/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2) </w:t>
      </w:r>
      <w:r w:rsidR="00696292" w:rsidRPr="00215428">
        <w:rPr>
          <w:rFonts w:ascii="Times New Roman" w:hAnsi="Times New Roman"/>
          <w:snapToGrid/>
          <w:sz w:val="28"/>
          <w:szCs w:val="28"/>
        </w:rPr>
        <w:t>в пункте 7 слова «управлением социальной политики было принято» заменить словом «подано»;</w:t>
      </w:r>
    </w:p>
    <w:p w:rsidR="002C3E49" w:rsidRDefault="002C3E49" w:rsidP="006817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81767" w:rsidRPr="00215428">
        <w:rPr>
          <w:sz w:val="28"/>
          <w:szCs w:val="28"/>
        </w:rPr>
        <w:t xml:space="preserve">) </w:t>
      </w:r>
      <w:r>
        <w:rPr>
          <w:sz w:val="28"/>
          <w:szCs w:val="28"/>
        </w:rPr>
        <w:t>в пункте 9:</w:t>
      </w:r>
    </w:p>
    <w:p w:rsidR="00681767" w:rsidRPr="00215428" w:rsidRDefault="008856C9" w:rsidP="006817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20" w:history="1">
        <w:r w:rsidR="00681767" w:rsidRPr="00215428">
          <w:rPr>
            <w:sz w:val="28"/>
            <w:szCs w:val="28"/>
          </w:rPr>
          <w:t xml:space="preserve">часть четвертую </w:t>
        </w:r>
      </w:hyperlink>
      <w:r w:rsidR="00681767" w:rsidRPr="00215428">
        <w:rPr>
          <w:sz w:val="28"/>
          <w:szCs w:val="28"/>
        </w:rPr>
        <w:t xml:space="preserve"> дополнить подпунктом </w:t>
      </w:r>
      <w:r w:rsidR="005C3D73" w:rsidRPr="00215428">
        <w:rPr>
          <w:sz w:val="28"/>
          <w:szCs w:val="28"/>
        </w:rPr>
        <w:t>4</w:t>
      </w:r>
      <w:r w:rsidR="00681767" w:rsidRPr="00215428">
        <w:rPr>
          <w:sz w:val="28"/>
          <w:szCs w:val="28"/>
        </w:rPr>
        <w:t xml:space="preserve"> следующего содержания:</w:t>
      </w:r>
    </w:p>
    <w:p w:rsidR="00681767" w:rsidRPr="00215428" w:rsidRDefault="00C72613" w:rsidP="005C3D73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C3E49">
        <w:rPr>
          <w:rFonts w:ascii="Times New Roman" w:hAnsi="Times New Roman"/>
          <w:sz w:val="28"/>
          <w:szCs w:val="28"/>
        </w:rPr>
        <w:t xml:space="preserve">4) </w:t>
      </w:r>
      <w:r w:rsidR="005C3D73" w:rsidRPr="00215428">
        <w:rPr>
          <w:rFonts w:ascii="Times New Roman" w:hAnsi="Times New Roman"/>
          <w:snapToGrid/>
          <w:sz w:val="28"/>
          <w:szCs w:val="28"/>
        </w:rPr>
        <w:t>если 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>
        <w:rPr>
          <w:rFonts w:ascii="Times New Roman" w:hAnsi="Times New Roman"/>
          <w:snapToGrid/>
          <w:sz w:val="28"/>
          <w:szCs w:val="28"/>
        </w:rPr>
        <w:t>.</w:t>
      </w:r>
      <w:r w:rsidR="0076356C" w:rsidRPr="00215428">
        <w:rPr>
          <w:rFonts w:ascii="Times New Roman" w:hAnsi="Times New Roman"/>
          <w:sz w:val="28"/>
          <w:szCs w:val="28"/>
        </w:rPr>
        <w:t>»;</w:t>
      </w:r>
      <w:proofErr w:type="gramEnd"/>
    </w:p>
    <w:p w:rsidR="0076356C" w:rsidRPr="00A56A99" w:rsidRDefault="008856C9" w:rsidP="006817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21" w:history="1">
        <w:r w:rsidR="0076356C" w:rsidRPr="00215428">
          <w:rPr>
            <w:sz w:val="28"/>
            <w:szCs w:val="28"/>
          </w:rPr>
          <w:t xml:space="preserve">часть пятую </w:t>
        </w:r>
      </w:hyperlink>
      <w:r w:rsidR="0076356C" w:rsidRPr="00215428">
        <w:rPr>
          <w:sz w:val="28"/>
          <w:szCs w:val="28"/>
        </w:rPr>
        <w:t xml:space="preserve"> изложить в следующей редакции:</w:t>
      </w:r>
    </w:p>
    <w:p w:rsidR="001C30D5" w:rsidRPr="00A56A99" w:rsidRDefault="0076356C" w:rsidP="0076356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A99">
        <w:rPr>
          <w:sz w:val="28"/>
          <w:szCs w:val="28"/>
        </w:rPr>
        <w:t>«Управление социальной политики отказывает в назначении ежемесячного пособия на ребенка в измененном размере в случаях:</w:t>
      </w:r>
    </w:p>
    <w:p w:rsidR="001C30D5" w:rsidRPr="00A56A99" w:rsidRDefault="00C72613" w:rsidP="00C72613">
      <w:pPr>
        <w:pStyle w:val="ConsPlusNormal"/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1) </w:t>
      </w:r>
      <w:r w:rsidR="0076356C" w:rsidRPr="00A56A99">
        <w:rPr>
          <w:rFonts w:ascii="Times New Roman" w:hAnsi="Times New Roman"/>
          <w:snapToGrid/>
          <w:sz w:val="28"/>
          <w:szCs w:val="28"/>
        </w:rPr>
        <w:t>отсутствия у гражданина права на наз</w:t>
      </w:r>
      <w:r>
        <w:rPr>
          <w:rFonts w:ascii="Times New Roman" w:hAnsi="Times New Roman"/>
          <w:snapToGrid/>
          <w:sz w:val="28"/>
          <w:szCs w:val="28"/>
        </w:rPr>
        <w:t xml:space="preserve">начение ежемесячного пособия на </w:t>
      </w:r>
      <w:r w:rsidR="0076356C" w:rsidRPr="00A56A99">
        <w:rPr>
          <w:rFonts w:ascii="Times New Roman" w:hAnsi="Times New Roman"/>
          <w:snapToGrid/>
          <w:sz w:val="28"/>
          <w:szCs w:val="28"/>
        </w:rPr>
        <w:t>ребенка в измененном размере;</w:t>
      </w:r>
    </w:p>
    <w:p w:rsidR="00681767" w:rsidRPr="00A56A99" w:rsidRDefault="001C30D5" w:rsidP="001C30D5">
      <w:pPr>
        <w:pStyle w:val="ConsPlusNormal"/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 w:rsidRPr="00A56A99">
        <w:rPr>
          <w:rFonts w:ascii="Times New Roman" w:hAnsi="Times New Roman"/>
          <w:snapToGrid/>
          <w:sz w:val="28"/>
          <w:szCs w:val="28"/>
        </w:rPr>
        <w:t xml:space="preserve">2) </w:t>
      </w:r>
      <w:r w:rsidR="0076356C" w:rsidRPr="00A56A99">
        <w:rPr>
          <w:rFonts w:ascii="Times New Roman" w:hAnsi="Times New Roman"/>
          <w:snapToGrid/>
          <w:sz w:val="28"/>
          <w:szCs w:val="28"/>
        </w:rPr>
        <w:t xml:space="preserve">если в течение 5 дней со дня подачи заявления, подписанного простой электронной подписью, не представлены документы, подтверждающие обстоятельства, указанные в </w:t>
      </w:r>
      <w:hyperlink r:id="rId22" w:history="1">
        <w:r w:rsidR="0076356C" w:rsidRPr="00A56A99">
          <w:rPr>
            <w:rFonts w:ascii="Times New Roman" w:hAnsi="Times New Roman"/>
            <w:snapToGrid/>
            <w:sz w:val="28"/>
            <w:szCs w:val="28"/>
          </w:rPr>
          <w:t>пункте 2</w:t>
        </w:r>
      </w:hyperlink>
      <w:r w:rsidR="0076356C" w:rsidRPr="00A56A99">
        <w:rPr>
          <w:rFonts w:ascii="Times New Roman" w:hAnsi="Times New Roman"/>
          <w:snapToGrid/>
          <w:sz w:val="28"/>
          <w:szCs w:val="28"/>
        </w:rPr>
        <w:t xml:space="preserve"> настоящего Порядка</w:t>
      </w:r>
      <w:proofErr w:type="gramStart"/>
      <w:r w:rsidR="00C72613">
        <w:rPr>
          <w:rFonts w:ascii="Times New Roman" w:hAnsi="Times New Roman"/>
          <w:snapToGrid/>
          <w:sz w:val="28"/>
          <w:szCs w:val="28"/>
        </w:rPr>
        <w:t>.»</w:t>
      </w:r>
      <w:r w:rsidR="002C3E49">
        <w:rPr>
          <w:rFonts w:ascii="Times New Roman" w:hAnsi="Times New Roman"/>
          <w:snapToGrid/>
          <w:sz w:val="28"/>
          <w:szCs w:val="28"/>
        </w:rPr>
        <w:t>.</w:t>
      </w:r>
      <w:r w:rsidR="0076356C" w:rsidRPr="00A56A99">
        <w:rPr>
          <w:rFonts w:ascii="Times New Roman" w:hAnsi="Times New Roman"/>
          <w:snapToGrid/>
          <w:sz w:val="28"/>
          <w:szCs w:val="28"/>
        </w:rPr>
        <w:t xml:space="preserve"> </w:t>
      </w:r>
      <w:proofErr w:type="gramEnd"/>
    </w:p>
    <w:p w:rsidR="00681767" w:rsidRPr="00A56A99" w:rsidRDefault="009E24D7" w:rsidP="006817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="00681767" w:rsidRPr="00A56A99">
        <w:rPr>
          <w:sz w:val="28"/>
          <w:szCs w:val="28"/>
        </w:rPr>
        <w:t>Контроль за</w:t>
      </w:r>
      <w:proofErr w:type="gramEnd"/>
      <w:r w:rsidR="00681767" w:rsidRPr="00A56A99">
        <w:rPr>
          <w:sz w:val="28"/>
          <w:szCs w:val="28"/>
        </w:rPr>
        <w:t xml:space="preserve"> исполнением настоящего </w:t>
      </w:r>
      <w:r w:rsidR="00B83D78">
        <w:rPr>
          <w:sz w:val="28"/>
          <w:szCs w:val="28"/>
        </w:rPr>
        <w:t>п</w:t>
      </w:r>
      <w:r w:rsidR="00681767" w:rsidRPr="00A56A99">
        <w:rPr>
          <w:sz w:val="28"/>
          <w:szCs w:val="28"/>
        </w:rPr>
        <w:t xml:space="preserve">остановления возложить на Первого Заместителя Председателя Правительства Свердловской области </w:t>
      </w:r>
      <w:r w:rsidR="00B52AFF">
        <w:rPr>
          <w:sz w:val="28"/>
          <w:szCs w:val="28"/>
        </w:rPr>
        <w:t xml:space="preserve">        </w:t>
      </w:r>
      <w:r w:rsidR="00681767" w:rsidRPr="00A56A99">
        <w:rPr>
          <w:sz w:val="28"/>
          <w:szCs w:val="28"/>
        </w:rPr>
        <w:t>В.А. Власова.</w:t>
      </w:r>
    </w:p>
    <w:p w:rsidR="00681767" w:rsidRPr="00A56A99" w:rsidRDefault="009E24D7" w:rsidP="006817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23"/>
      <w:bookmarkEnd w:id="0"/>
      <w:r>
        <w:rPr>
          <w:sz w:val="28"/>
          <w:szCs w:val="28"/>
        </w:rPr>
        <w:t>4</w:t>
      </w:r>
      <w:r w:rsidR="00681767" w:rsidRPr="00A56A99">
        <w:rPr>
          <w:sz w:val="28"/>
          <w:szCs w:val="28"/>
        </w:rPr>
        <w:t xml:space="preserve">. Настоящее </w:t>
      </w:r>
      <w:r w:rsidR="00B83D78">
        <w:rPr>
          <w:sz w:val="28"/>
          <w:szCs w:val="28"/>
        </w:rPr>
        <w:t>п</w:t>
      </w:r>
      <w:r w:rsidR="00681767" w:rsidRPr="00A56A99">
        <w:rPr>
          <w:sz w:val="28"/>
          <w:szCs w:val="28"/>
        </w:rPr>
        <w:t xml:space="preserve">остановление опубликовать в </w:t>
      </w:r>
      <w:r w:rsidR="00CF41A4">
        <w:rPr>
          <w:sz w:val="28"/>
          <w:szCs w:val="28"/>
        </w:rPr>
        <w:t>«</w:t>
      </w:r>
      <w:r w:rsidR="00681767" w:rsidRPr="00A56A99">
        <w:rPr>
          <w:sz w:val="28"/>
          <w:szCs w:val="28"/>
        </w:rPr>
        <w:t>Областной газете</w:t>
      </w:r>
      <w:r w:rsidR="00CF41A4">
        <w:rPr>
          <w:sz w:val="28"/>
          <w:szCs w:val="28"/>
        </w:rPr>
        <w:t>»</w:t>
      </w:r>
      <w:r w:rsidR="00681767" w:rsidRPr="00A56A99">
        <w:rPr>
          <w:sz w:val="28"/>
          <w:szCs w:val="28"/>
        </w:rPr>
        <w:t>.</w:t>
      </w:r>
    </w:p>
    <w:p w:rsidR="004F5D7C" w:rsidRPr="00A56A99" w:rsidRDefault="004F5D7C" w:rsidP="004501C3">
      <w:pPr>
        <w:autoSpaceDE w:val="0"/>
        <w:autoSpaceDN w:val="0"/>
        <w:adjustRightInd w:val="0"/>
        <w:rPr>
          <w:sz w:val="28"/>
          <w:szCs w:val="28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2E7114" w:rsidRDefault="004501C3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B63F1B">
        <w:rPr>
          <w:sz w:val="28"/>
          <w:szCs w:val="27"/>
        </w:rPr>
        <w:t xml:space="preserve">      </w:t>
      </w:r>
      <w:r w:rsidR="005D1903" w:rsidRPr="003E2605">
        <w:rPr>
          <w:sz w:val="28"/>
          <w:szCs w:val="27"/>
        </w:rPr>
        <w:t xml:space="preserve">Д.В. </w:t>
      </w:r>
      <w:proofErr w:type="spellStart"/>
      <w:r w:rsidR="005D1903" w:rsidRPr="003E2605">
        <w:rPr>
          <w:sz w:val="28"/>
          <w:szCs w:val="27"/>
        </w:rPr>
        <w:t>Паслер</w:t>
      </w:r>
      <w:proofErr w:type="spellEnd"/>
    </w:p>
    <w:p w:rsidR="002E7114" w:rsidRDefault="002E7114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2E7114" w:rsidRDefault="002E7114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B83D78" w:rsidRDefault="00B83D78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B83D78" w:rsidRDefault="00B83D78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9E24D7" w:rsidRDefault="009E24D7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2E7114" w:rsidRDefault="002E7114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2E7114" w:rsidRDefault="002E7114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A27F4A" w:rsidRDefault="00A27F4A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A27F4A" w:rsidRDefault="00A27F4A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A27F4A" w:rsidRDefault="00A27F4A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645C13" w:rsidRDefault="00645C13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645C13" w:rsidRDefault="00645C13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645C13" w:rsidRDefault="00645C13" w:rsidP="002E7114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022907" w:rsidRDefault="00022907" w:rsidP="002E7114">
      <w:pPr>
        <w:tabs>
          <w:tab w:val="right" w:pos="9923"/>
        </w:tabs>
        <w:autoSpaceDE w:val="0"/>
        <w:autoSpaceDN w:val="0"/>
        <w:adjustRightInd w:val="0"/>
        <w:jc w:val="center"/>
        <w:rPr>
          <w:b/>
          <w:sz w:val="28"/>
          <w:szCs w:val="27"/>
        </w:rPr>
      </w:pPr>
      <w:bookmarkStart w:id="1" w:name="_GoBack"/>
      <w:bookmarkEnd w:id="1"/>
    </w:p>
    <w:sectPr w:rsidR="00022907" w:rsidSect="00B83D78">
      <w:headerReference w:type="even" r:id="rId23"/>
      <w:headerReference w:type="default" r:id="rId24"/>
      <w:pgSz w:w="11906" w:h="16838"/>
      <w:pgMar w:top="1134" w:right="567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592" w:rsidRDefault="00536592">
      <w:r>
        <w:separator/>
      </w:r>
    </w:p>
  </w:endnote>
  <w:endnote w:type="continuationSeparator" w:id="0">
    <w:p w:rsidR="00536592" w:rsidRDefault="00536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592" w:rsidRDefault="00536592">
      <w:r>
        <w:separator/>
      </w:r>
    </w:p>
  </w:footnote>
  <w:footnote w:type="continuationSeparator" w:id="0">
    <w:p w:rsidR="00536592" w:rsidRDefault="00536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5100430"/>
      <w:docPartObj>
        <w:docPartGallery w:val="Page Numbers (Top of Page)"/>
        <w:docPartUnique/>
      </w:docPartObj>
    </w:sdtPr>
    <w:sdtEndPr/>
    <w:sdtContent>
      <w:p w:rsidR="00C90AF1" w:rsidRDefault="00C90AF1">
        <w:pPr>
          <w:pStyle w:val="a3"/>
          <w:jc w:val="center"/>
        </w:pPr>
        <w:r w:rsidRPr="00C90AF1">
          <w:rPr>
            <w:sz w:val="28"/>
          </w:rPr>
          <w:fldChar w:fldCharType="begin"/>
        </w:r>
        <w:r w:rsidRPr="00C90AF1">
          <w:rPr>
            <w:sz w:val="28"/>
          </w:rPr>
          <w:instrText>PAGE   \* MERGEFORMAT</w:instrText>
        </w:r>
        <w:r w:rsidRPr="00C90AF1">
          <w:rPr>
            <w:sz w:val="28"/>
          </w:rPr>
          <w:fldChar w:fldCharType="separate"/>
        </w:r>
        <w:r w:rsidR="008856C9">
          <w:rPr>
            <w:noProof/>
            <w:sz w:val="28"/>
          </w:rPr>
          <w:t>2</w:t>
        </w:r>
        <w:r w:rsidRPr="00C90AF1">
          <w:rPr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3DE1"/>
    <w:multiLevelType w:val="hybridMultilevel"/>
    <w:tmpl w:val="B970887E"/>
    <w:lvl w:ilvl="0" w:tplc="3204409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2F2E5F"/>
    <w:multiLevelType w:val="hybridMultilevel"/>
    <w:tmpl w:val="393C0610"/>
    <w:lvl w:ilvl="0" w:tplc="36DE6B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CE66147"/>
    <w:multiLevelType w:val="hybridMultilevel"/>
    <w:tmpl w:val="776A7B5A"/>
    <w:lvl w:ilvl="0" w:tplc="72689090">
      <w:start w:val="1"/>
      <w:numFmt w:val="decimal"/>
      <w:lvlText w:val="%1)"/>
      <w:lvlJc w:val="left"/>
      <w:pPr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11"/>
  </w:num>
  <w:num w:numId="5">
    <w:abstractNumId w:val="7"/>
  </w:num>
  <w:num w:numId="6">
    <w:abstractNumId w:val="6"/>
  </w:num>
  <w:num w:numId="7">
    <w:abstractNumId w:val="15"/>
  </w:num>
  <w:num w:numId="8">
    <w:abstractNumId w:val="5"/>
  </w:num>
  <w:num w:numId="9">
    <w:abstractNumId w:val="16"/>
  </w:num>
  <w:num w:numId="10">
    <w:abstractNumId w:val="8"/>
  </w:num>
  <w:num w:numId="11">
    <w:abstractNumId w:val="2"/>
  </w:num>
  <w:num w:numId="12">
    <w:abstractNumId w:val="17"/>
  </w:num>
  <w:num w:numId="13">
    <w:abstractNumId w:val="13"/>
  </w:num>
  <w:num w:numId="14">
    <w:abstractNumId w:val="3"/>
  </w:num>
  <w:num w:numId="15">
    <w:abstractNumId w:val="1"/>
  </w:num>
  <w:num w:numId="16">
    <w:abstractNumId w:val="19"/>
  </w:num>
  <w:num w:numId="17">
    <w:abstractNumId w:val="9"/>
  </w:num>
  <w:num w:numId="18">
    <w:abstractNumId w:val="0"/>
  </w:num>
  <w:num w:numId="19">
    <w:abstractNumId w:val="1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22907"/>
    <w:rsid w:val="000232EE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26BA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26DA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A792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E7E39"/>
    <w:rsid w:val="000F4413"/>
    <w:rsid w:val="000F4AAF"/>
    <w:rsid w:val="000F4F4C"/>
    <w:rsid w:val="000F64A7"/>
    <w:rsid w:val="000F7ECB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373C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55F"/>
    <w:rsid w:val="00176D18"/>
    <w:rsid w:val="00177036"/>
    <w:rsid w:val="00177D3E"/>
    <w:rsid w:val="00177E5C"/>
    <w:rsid w:val="001801E4"/>
    <w:rsid w:val="00181337"/>
    <w:rsid w:val="001814E4"/>
    <w:rsid w:val="00182D9F"/>
    <w:rsid w:val="00184453"/>
    <w:rsid w:val="00186CA5"/>
    <w:rsid w:val="0019081F"/>
    <w:rsid w:val="001915C6"/>
    <w:rsid w:val="00191735"/>
    <w:rsid w:val="00193571"/>
    <w:rsid w:val="00194B71"/>
    <w:rsid w:val="0019599C"/>
    <w:rsid w:val="001974E2"/>
    <w:rsid w:val="0019757A"/>
    <w:rsid w:val="001A03ED"/>
    <w:rsid w:val="001A0E6D"/>
    <w:rsid w:val="001A1069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0D5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428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6C04"/>
    <w:rsid w:val="00257934"/>
    <w:rsid w:val="00260A57"/>
    <w:rsid w:val="00260D50"/>
    <w:rsid w:val="0026334D"/>
    <w:rsid w:val="0026346E"/>
    <w:rsid w:val="00264B74"/>
    <w:rsid w:val="002651B7"/>
    <w:rsid w:val="00266485"/>
    <w:rsid w:val="00273372"/>
    <w:rsid w:val="00273721"/>
    <w:rsid w:val="0028286E"/>
    <w:rsid w:val="00282D73"/>
    <w:rsid w:val="002834D3"/>
    <w:rsid w:val="00285AC0"/>
    <w:rsid w:val="002903DE"/>
    <w:rsid w:val="00291C03"/>
    <w:rsid w:val="00292B8E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68E4"/>
    <w:rsid w:val="002B71D9"/>
    <w:rsid w:val="002B7228"/>
    <w:rsid w:val="002B7763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E49"/>
    <w:rsid w:val="002C5AF0"/>
    <w:rsid w:val="002C783E"/>
    <w:rsid w:val="002D4C81"/>
    <w:rsid w:val="002D5D46"/>
    <w:rsid w:val="002E124D"/>
    <w:rsid w:val="002E218E"/>
    <w:rsid w:val="002E346E"/>
    <w:rsid w:val="002E7114"/>
    <w:rsid w:val="002F0E3A"/>
    <w:rsid w:val="002F1F0C"/>
    <w:rsid w:val="002F1F32"/>
    <w:rsid w:val="002F267F"/>
    <w:rsid w:val="002F3B50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358"/>
    <w:rsid w:val="00335867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E29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318"/>
    <w:rsid w:val="003C6420"/>
    <w:rsid w:val="003C721A"/>
    <w:rsid w:val="003C72FC"/>
    <w:rsid w:val="003D1845"/>
    <w:rsid w:val="003D238C"/>
    <w:rsid w:val="003D3164"/>
    <w:rsid w:val="003D3C67"/>
    <w:rsid w:val="003D44E3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416"/>
    <w:rsid w:val="003F1C6D"/>
    <w:rsid w:val="003F2BD8"/>
    <w:rsid w:val="003F4097"/>
    <w:rsid w:val="003F550F"/>
    <w:rsid w:val="003F5E84"/>
    <w:rsid w:val="003F7723"/>
    <w:rsid w:val="004013B8"/>
    <w:rsid w:val="0040159F"/>
    <w:rsid w:val="004015B4"/>
    <w:rsid w:val="00401818"/>
    <w:rsid w:val="00402BB4"/>
    <w:rsid w:val="0040415A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220D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2BD2"/>
    <w:rsid w:val="004851CC"/>
    <w:rsid w:val="00486A25"/>
    <w:rsid w:val="004873C7"/>
    <w:rsid w:val="004906F5"/>
    <w:rsid w:val="00490B68"/>
    <w:rsid w:val="00490D69"/>
    <w:rsid w:val="00493586"/>
    <w:rsid w:val="00493ACD"/>
    <w:rsid w:val="0049564A"/>
    <w:rsid w:val="004960FB"/>
    <w:rsid w:val="004A066F"/>
    <w:rsid w:val="004A30A9"/>
    <w:rsid w:val="004A606D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1E6E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E7552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492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6592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492C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3D73"/>
    <w:rsid w:val="005C5521"/>
    <w:rsid w:val="005D1903"/>
    <w:rsid w:val="005D1BF9"/>
    <w:rsid w:val="005D4BF4"/>
    <w:rsid w:val="005D5113"/>
    <w:rsid w:val="005D5196"/>
    <w:rsid w:val="005D6C0C"/>
    <w:rsid w:val="005D7039"/>
    <w:rsid w:val="005D73E3"/>
    <w:rsid w:val="005D7E89"/>
    <w:rsid w:val="005E04A2"/>
    <w:rsid w:val="005E1107"/>
    <w:rsid w:val="005E232C"/>
    <w:rsid w:val="005E3259"/>
    <w:rsid w:val="005E5EFD"/>
    <w:rsid w:val="005E6374"/>
    <w:rsid w:val="005E68EE"/>
    <w:rsid w:val="005E6EF3"/>
    <w:rsid w:val="005E7940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2CB5"/>
    <w:rsid w:val="0063385C"/>
    <w:rsid w:val="0063454A"/>
    <w:rsid w:val="006359F3"/>
    <w:rsid w:val="0063611F"/>
    <w:rsid w:val="00636979"/>
    <w:rsid w:val="00637692"/>
    <w:rsid w:val="00640DD7"/>
    <w:rsid w:val="00645891"/>
    <w:rsid w:val="00645C13"/>
    <w:rsid w:val="00646D59"/>
    <w:rsid w:val="00651206"/>
    <w:rsid w:val="00652CC9"/>
    <w:rsid w:val="00654178"/>
    <w:rsid w:val="0065705D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55C"/>
    <w:rsid w:val="00677AE5"/>
    <w:rsid w:val="00677B28"/>
    <w:rsid w:val="00681767"/>
    <w:rsid w:val="006831DE"/>
    <w:rsid w:val="00684DBC"/>
    <w:rsid w:val="00685242"/>
    <w:rsid w:val="00686B89"/>
    <w:rsid w:val="00691587"/>
    <w:rsid w:val="0069629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5EF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6F6B4D"/>
    <w:rsid w:val="00703BF3"/>
    <w:rsid w:val="007042C9"/>
    <w:rsid w:val="00704FB0"/>
    <w:rsid w:val="0070618C"/>
    <w:rsid w:val="0070698E"/>
    <w:rsid w:val="00707952"/>
    <w:rsid w:val="00707979"/>
    <w:rsid w:val="00711097"/>
    <w:rsid w:val="00711327"/>
    <w:rsid w:val="00711ADE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324A2"/>
    <w:rsid w:val="00733F21"/>
    <w:rsid w:val="00734221"/>
    <w:rsid w:val="00734FB8"/>
    <w:rsid w:val="00735A7A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28A3"/>
    <w:rsid w:val="00753440"/>
    <w:rsid w:val="00753607"/>
    <w:rsid w:val="0075452D"/>
    <w:rsid w:val="00756D54"/>
    <w:rsid w:val="00756E6C"/>
    <w:rsid w:val="00757CA3"/>
    <w:rsid w:val="00760421"/>
    <w:rsid w:val="00760509"/>
    <w:rsid w:val="0076356C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68B"/>
    <w:rsid w:val="007B36DE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4744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0D3"/>
    <w:rsid w:val="008008E0"/>
    <w:rsid w:val="008017BD"/>
    <w:rsid w:val="008021EA"/>
    <w:rsid w:val="00802FB1"/>
    <w:rsid w:val="008036F0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5BE0"/>
    <w:rsid w:val="00836012"/>
    <w:rsid w:val="00836CAE"/>
    <w:rsid w:val="0083709C"/>
    <w:rsid w:val="008400A7"/>
    <w:rsid w:val="00840145"/>
    <w:rsid w:val="00840304"/>
    <w:rsid w:val="00841932"/>
    <w:rsid w:val="00843C27"/>
    <w:rsid w:val="00843C38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D93"/>
    <w:rsid w:val="00884EB4"/>
    <w:rsid w:val="00885250"/>
    <w:rsid w:val="008856C9"/>
    <w:rsid w:val="00885B3E"/>
    <w:rsid w:val="0088698E"/>
    <w:rsid w:val="008879E5"/>
    <w:rsid w:val="008933C1"/>
    <w:rsid w:val="00895667"/>
    <w:rsid w:val="00895A48"/>
    <w:rsid w:val="00895FA5"/>
    <w:rsid w:val="008960EC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721"/>
    <w:rsid w:val="008D5987"/>
    <w:rsid w:val="008D7CDE"/>
    <w:rsid w:val="008E0AC9"/>
    <w:rsid w:val="008E145E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14C36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97F36"/>
    <w:rsid w:val="009A07FD"/>
    <w:rsid w:val="009A0A4E"/>
    <w:rsid w:val="009A0B9B"/>
    <w:rsid w:val="009A0CA7"/>
    <w:rsid w:val="009A3EE1"/>
    <w:rsid w:val="009A4C2D"/>
    <w:rsid w:val="009A5810"/>
    <w:rsid w:val="009A752D"/>
    <w:rsid w:val="009B1075"/>
    <w:rsid w:val="009B117B"/>
    <w:rsid w:val="009B3423"/>
    <w:rsid w:val="009B452F"/>
    <w:rsid w:val="009B4DAB"/>
    <w:rsid w:val="009B6F0C"/>
    <w:rsid w:val="009C2280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24D7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4A1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27F4A"/>
    <w:rsid w:val="00A30594"/>
    <w:rsid w:val="00A3088F"/>
    <w:rsid w:val="00A30B40"/>
    <w:rsid w:val="00A31089"/>
    <w:rsid w:val="00A314F1"/>
    <w:rsid w:val="00A3171A"/>
    <w:rsid w:val="00A342B0"/>
    <w:rsid w:val="00A35C0B"/>
    <w:rsid w:val="00A36E40"/>
    <w:rsid w:val="00A37865"/>
    <w:rsid w:val="00A40C2E"/>
    <w:rsid w:val="00A4193B"/>
    <w:rsid w:val="00A422EA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56A99"/>
    <w:rsid w:val="00A61B8D"/>
    <w:rsid w:val="00A624D7"/>
    <w:rsid w:val="00A62EEC"/>
    <w:rsid w:val="00A63C07"/>
    <w:rsid w:val="00A673C6"/>
    <w:rsid w:val="00A67A4A"/>
    <w:rsid w:val="00A7033D"/>
    <w:rsid w:val="00A710EE"/>
    <w:rsid w:val="00A712B4"/>
    <w:rsid w:val="00A723D0"/>
    <w:rsid w:val="00A738E8"/>
    <w:rsid w:val="00A74382"/>
    <w:rsid w:val="00A743B4"/>
    <w:rsid w:val="00A75B09"/>
    <w:rsid w:val="00A75EF6"/>
    <w:rsid w:val="00A763D9"/>
    <w:rsid w:val="00A77821"/>
    <w:rsid w:val="00A81C72"/>
    <w:rsid w:val="00A82FA0"/>
    <w:rsid w:val="00A83018"/>
    <w:rsid w:val="00A8325A"/>
    <w:rsid w:val="00A83DE8"/>
    <w:rsid w:val="00A85859"/>
    <w:rsid w:val="00A85EDD"/>
    <w:rsid w:val="00A85F9E"/>
    <w:rsid w:val="00A8627B"/>
    <w:rsid w:val="00A90173"/>
    <w:rsid w:val="00A90337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4EC1"/>
    <w:rsid w:val="00AA6A8C"/>
    <w:rsid w:val="00AA7944"/>
    <w:rsid w:val="00AB1AA1"/>
    <w:rsid w:val="00AB5C69"/>
    <w:rsid w:val="00AB5D0E"/>
    <w:rsid w:val="00AB6121"/>
    <w:rsid w:val="00AC0256"/>
    <w:rsid w:val="00AC09F2"/>
    <w:rsid w:val="00AC3AED"/>
    <w:rsid w:val="00AC6826"/>
    <w:rsid w:val="00AC7159"/>
    <w:rsid w:val="00AC7B67"/>
    <w:rsid w:val="00AD1327"/>
    <w:rsid w:val="00AD4C57"/>
    <w:rsid w:val="00AD50E5"/>
    <w:rsid w:val="00AD544B"/>
    <w:rsid w:val="00AD5A2A"/>
    <w:rsid w:val="00AD5DEF"/>
    <w:rsid w:val="00AD724E"/>
    <w:rsid w:val="00AE12D9"/>
    <w:rsid w:val="00AE1759"/>
    <w:rsid w:val="00AE4A7F"/>
    <w:rsid w:val="00AE5AA6"/>
    <w:rsid w:val="00AE7EA3"/>
    <w:rsid w:val="00AF0095"/>
    <w:rsid w:val="00AF02B7"/>
    <w:rsid w:val="00AF1641"/>
    <w:rsid w:val="00AF249E"/>
    <w:rsid w:val="00AF49CB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C5"/>
    <w:rsid w:val="00B16A69"/>
    <w:rsid w:val="00B1748F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0C82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BDE"/>
    <w:rsid w:val="00B47D80"/>
    <w:rsid w:val="00B50EEC"/>
    <w:rsid w:val="00B5281D"/>
    <w:rsid w:val="00B52AFF"/>
    <w:rsid w:val="00B56E33"/>
    <w:rsid w:val="00B57FD9"/>
    <w:rsid w:val="00B625FC"/>
    <w:rsid w:val="00B63F1B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3D78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12D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D0723"/>
    <w:rsid w:val="00BD093D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1F0"/>
    <w:rsid w:val="00BF7B79"/>
    <w:rsid w:val="00BF7F62"/>
    <w:rsid w:val="00C01D02"/>
    <w:rsid w:val="00C02892"/>
    <w:rsid w:val="00C035DC"/>
    <w:rsid w:val="00C04B44"/>
    <w:rsid w:val="00C05D03"/>
    <w:rsid w:val="00C073D5"/>
    <w:rsid w:val="00C10891"/>
    <w:rsid w:val="00C1117E"/>
    <w:rsid w:val="00C11415"/>
    <w:rsid w:val="00C117A3"/>
    <w:rsid w:val="00C13DAC"/>
    <w:rsid w:val="00C1454F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F1D"/>
    <w:rsid w:val="00C36B24"/>
    <w:rsid w:val="00C3779D"/>
    <w:rsid w:val="00C4152B"/>
    <w:rsid w:val="00C46002"/>
    <w:rsid w:val="00C514D4"/>
    <w:rsid w:val="00C5170C"/>
    <w:rsid w:val="00C52927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2613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508A"/>
    <w:rsid w:val="00CC53C0"/>
    <w:rsid w:val="00CC6592"/>
    <w:rsid w:val="00CC7178"/>
    <w:rsid w:val="00CD0C0D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490"/>
    <w:rsid w:val="00CE7B27"/>
    <w:rsid w:val="00CE7B2D"/>
    <w:rsid w:val="00CE7B82"/>
    <w:rsid w:val="00CE7BB8"/>
    <w:rsid w:val="00CF03F0"/>
    <w:rsid w:val="00CF0735"/>
    <w:rsid w:val="00CF3661"/>
    <w:rsid w:val="00CF41A4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2EBE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26BB"/>
    <w:rsid w:val="00D43944"/>
    <w:rsid w:val="00D442BC"/>
    <w:rsid w:val="00D44486"/>
    <w:rsid w:val="00D44C7D"/>
    <w:rsid w:val="00D44D21"/>
    <w:rsid w:val="00D45372"/>
    <w:rsid w:val="00D45854"/>
    <w:rsid w:val="00D47416"/>
    <w:rsid w:val="00D47BC4"/>
    <w:rsid w:val="00D501E2"/>
    <w:rsid w:val="00D52B8B"/>
    <w:rsid w:val="00D531AC"/>
    <w:rsid w:val="00D56F25"/>
    <w:rsid w:val="00D57424"/>
    <w:rsid w:val="00D606F4"/>
    <w:rsid w:val="00D60848"/>
    <w:rsid w:val="00D62084"/>
    <w:rsid w:val="00D62C82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C682A"/>
    <w:rsid w:val="00DD07EB"/>
    <w:rsid w:val="00DD2B1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816"/>
    <w:rsid w:val="00DE4791"/>
    <w:rsid w:val="00DE4AD8"/>
    <w:rsid w:val="00DE4D2A"/>
    <w:rsid w:val="00DE4E0B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A1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3EA5"/>
    <w:rsid w:val="00E3512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92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16B"/>
    <w:rsid w:val="00F02A21"/>
    <w:rsid w:val="00F04285"/>
    <w:rsid w:val="00F0439F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894"/>
    <w:rsid w:val="00F804B7"/>
    <w:rsid w:val="00F84642"/>
    <w:rsid w:val="00F85C26"/>
    <w:rsid w:val="00F87E0A"/>
    <w:rsid w:val="00F91607"/>
    <w:rsid w:val="00F91A40"/>
    <w:rsid w:val="00F923BA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  <w:style w:type="paragraph" w:customStyle="1" w:styleId="ConsPlusTitlePage">
    <w:name w:val="ConsPlusTitlePage"/>
    <w:uiPriority w:val="99"/>
    <w:rsid w:val="008D5721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  <w:style w:type="paragraph" w:customStyle="1" w:styleId="ConsPlusTitlePage">
    <w:name w:val="ConsPlusTitlePage"/>
    <w:uiPriority w:val="99"/>
    <w:rsid w:val="008D5721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D1BA94FC8D50ACFB3097E6178169A2B60B4EACDB482D3CD318040C8BDBF80B3AD1F5881867FF7D64DB99BFFFEqEK" TargetMode="External"/><Relationship Id="rId18" Type="http://schemas.openxmlformats.org/officeDocument/2006/relationships/hyperlink" Target="consultantplus://offline/ref=EA460C8CD45F660C4D6DAC7490E52D5C654FF042F90C4C523DFBBFAC40CECA040D545D67EE706D88C4F3A076w4KCK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DCEC78320D6A6E9DC59E6EE8610511AF1F2C50B331E5B88891BEF8DEAB29188F53BACA0953CB9D4FF0AAD6C4BA3DJ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D1BA94FC8D50ACFB3097E6178169A2B60B4EACDB482D6C73A8340C8BDBF80B3AD1F5881867FF7D64DB99BF8FEqFK" TargetMode="External"/><Relationship Id="rId17" Type="http://schemas.openxmlformats.org/officeDocument/2006/relationships/hyperlink" Target="consultantplus://offline/ref=DCEC78320D6A6E9DC59E6EE8610511AF1F2C50B331E5B88891BEF8DEAB29188F53BACA0953CB9D4FF0AAD6C7BA38J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EC78320D6A6E9DC59E6EE8610511AF1F2C50B331E5B88891BEF8DEAB29188F53BACA0953CB9D4FF0AAD7C5BA35J" TargetMode="External"/><Relationship Id="rId20" Type="http://schemas.openxmlformats.org/officeDocument/2006/relationships/hyperlink" Target="consultantplus://offline/ref=DCEC78320D6A6E9DC59E6EE8610511AF1F2C50B331E5B88891BEF8DEAB29188F53BACA0953CB9D4FF0AAD6C4BA3D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D1BA94FC8D50ACFB3097E6178169A2B60B4EACDB386D3C133881DC2B5E68CB1AA1007968136FBD74DB99AFFqEK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663904BAB1397177B8324220E40018FFA832C887AD00E145F647BE65C5CBB624DD31574FBA741H9a1I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CD1BA94FC8D50ACFB3097E6178169A2B60B4EACDB78ED6CC32881DC2B5E68CB1AA1007968136FBD74DB99BFFq5K" TargetMode="External"/><Relationship Id="rId19" Type="http://schemas.openxmlformats.org/officeDocument/2006/relationships/hyperlink" Target="consultantplus://offline/ref=BB4E338D3A100D0C5103F3FD0B485067EA6264772FBCA512D3706112013A3AFEEB31525EAC54C1B136E51917uAv5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45A193FB6269E55F3CF2B9FF1A70C60E6916C3E6D49D7FD4B59DD91185597E3D3B3D571F63F7BBA3A5DF8843DMEI" TargetMode="External"/><Relationship Id="rId14" Type="http://schemas.openxmlformats.org/officeDocument/2006/relationships/hyperlink" Target="consultantplus://offline/ref=CD1BA94FC8D50ACFB3097E6178169A2B60B4EACDB484D3C1338640C8BDBF80B3AD1F5881867FF7D64DB99BFDFEq4K" TargetMode="External"/><Relationship Id="rId22" Type="http://schemas.openxmlformats.org/officeDocument/2006/relationships/hyperlink" Target="consultantplus://offline/ref=EA460C8CD45F660C4D6DAC7490E52D5C654FF042F90C4C523DFBBFAC40CECA040D545D67EE706D88C4F3A076w4K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CC2C6-B037-447C-9318-BFE9F73D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491</Words>
  <Characters>5620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</vt:lpstr>
    </vt:vector>
  </TitlesOfParts>
  <Company>SPecialiST RePack</Company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</dc:title>
  <dc:subject>ОИД УВПА</dc:subject>
  <dc:creator>Nigmatullina</dc:creator>
  <cp:keywords>эталон</cp:keywords>
  <dc:description>к.б.</dc:description>
  <cp:lastModifiedBy>Столбикова Людмила Викторовна</cp:lastModifiedBy>
  <cp:revision>7</cp:revision>
  <cp:lastPrinted>2016-01-19T12:49:00Z</cp:lastPrinted>
  <dcterms:created xsi:type="dcterms:W3CDTF">2016-01-19T12:39:00Z</dcterms:created>
  <dcterms:modified xsi:type="dcterms:W3CDTF">2016-01-21T11:35:00Z</dcterms:modified>
  <cp:category>03.11</cp:category>
</cp:coreProperties>
</file>