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МИНИСТЕРСТВО ТРУДА И СОЦИАЛЬНОЙ ЗАЩИТЫ РОССИЙСКОЙ ФЕДЕРАЦИИ</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0" w:name="100003"/>
      <w:bookmarkEnd w:id="0"/>
      <w:r w:rsidRPr="003E51C6">
        <w:rPr>
          <w:rFonts w:ascii="Times New Roman" w:eastAsia="Times New Roman" w:hAnsi="Times New Roman" w:cs="Times New Roman"/>
          <w:sz w:val="24"/>
          <w:szCs w:val="24"/>
          <w:lang w:eastAsia="ru-RU"/>
        </w:rPr>
        <w:t>ПРИКАЗ</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от 24 ноября 2014 г. N 939н</w:t>
      </w:r>
    </w:p>
    <w:p w:rsidR="003E51C6" w:rsidRPr="003E51C6" w:rsidRDefault="003E51C6" w:rsidP="00492D5D">
      <w:pPr>
        <w:spacing w:before="100" w:beforeAutospacing="1" w:after="100" w:afterAutospacing="1" w:line="240" w:lineRule="auto"/>
        <w:jc w:val="center"/>
        <w:rPr>
          <w:rFonts w:ascii="Times New Roman" w:eastAsia="Times New Roman" w:hAnsi="Times New Roman" w:cs="Times New Roman"/>
          <w:sz w:val="24"/>
          <w:szCs w:val="24"/>
          <w:lang w:eastAsia="ru-RU"/>
        </w:rPr>
      </w:pPr>
      <w:bookmarkStart w:id="1" w:name="100004"/>
      <w:bookmarkEnd w:id="1"/>
      <w:r w:rsidRPr="003E51C6">
        <w:rPr>
          <w:rFonts w:ascii="Times New Roman" w:eastAsia="Times New Roman" w:hAnsi="Times New Roman" w:cs="Times New Roman"/>
          <w:sz w:val="24"/>
          <w:szCs w:val="24"/>
          <w:lang w:eastAsia="ru-RU"/>
        </w:rPr>
        <w:t>ОБ УТВЕРЖДЕНИИ ПРИМЕРНОГО ПОРЯДКА</w:t>
      </w:r>
    </w:p>
    <w:p w:rsidR="003E51C6" w:rsidRPr="003E51C6" w:rsidRDefault="003E51C6" w:rsidP="00492D5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ПРЕДОСТАВЛЕНИЯ СОЦИАЛЬНЫХ УСЛУГ В ФОРМЕ СОЦИАЛЬНОГО</w:t>
      </w:r>
    </w:p>
    <w:p w:rsidR="003E51C6" w:rsidRPr="003E51C6" w:rsidRDefault="003E51C6" w:rsidP="00492D5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ОБСЛУЖИВАНИЯ НА ДОМУ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2" w:name="100005"/>
      <w:bookmarkEnd w:id="2"/>
      <w:proofErr w:type="gramStart"/>
      <w:r w:rsidRPr="003E51C6">
        <w:rPr>
          <w:rFonts w:ascii="Times New Roman" w:eastAsia="Times New Roman" w:hAnsi="Times New Roman" w:cs="Times New Roman"/>
          <w:sz w:val="24"/>
          <w:szCs w:val="24"/>
          <w:lang w:eastAsia="ru-RU"/>
        </w:rPr>
        <w:t xml:space="preserve">В соответствии с </w:t>
      </w:r>
      <w:hyperlink r:id="rId5" w:anchor="000010" w:history="1">
        <w:r w:rsidRPr="003E51C6">
          <w:rPr>
            <w:rFonts w:ascii="Times New Roman" w:eastAsia="Times New Roman" w:hAnsi="Times New Roman" w:cs="Times New Roman"/>
            <w:color w:val="0000FF"/>
            <w:sz w:val="24"/>
            <w:szCs w:val="24"/>
            <w:u w:val="single"/>
            <w:lang w:eastAsia="ru-RU"/>
          </w:rPr>
          <w:t>подпунктом 5.2.97(7)</w:t>
        </w:r>
      </w:hyperlink>
      <w:r w:rsidRPr="003E51C6">
        <w:rPr>
          <w:rFonts w:ascii="Times New Roman" w:eastAsia="Times New Roman" w:hAnsi="Times New Roman" w:cs="Times New Roman"/>
          <w:sz w:val="24"/>
          <w:szCs w:val="24"/>
          <w:lang w:eastAsia="ru-RU"/>
        </w:rPr>
        <w:t xml:space="preserve"> Положения о Министерстве труда и социальной защиты Российской Федерации, утвержденного постановлением Правительства Российской Федерации от 19 июня 2012 г. N 610 (Собрание законодательства Российской Федерации, 2012, N 26, ст. 3528; 2013, N 22, ст. 2809; N 36, ст. 4578; N 37, ст. 4703; N 45, ст. 5822;</w:t>
      </w:r>
      <w:proofErr w:type="gramEnd"/>
      <w:r w:rsidRPr="003E51C6">
        <w:rPr>
          <w:rFonts w:ascii="Times New Roman" w:eastAsia="Times New Roman" w:hAnsi="Times New Roman" w:cs="Times New Roman"/>
          <w:sz w:val="24"/>
          <w:szCs w:val="24"/>
          <w:lang w:eastAsia="ru-RU"/>
        </w:rPr>
        <w:t xml:space="preserve"> </w:t>
      </w:r>
      <w:proofErr w:type="gramStart"/>
      <w:r w:rsidRPr="003E51C6">
        <w:rPr>
          <w:rFonts w:ascii="Times New Roman" w:eastAsia="Times New Roman" w:hAnsi="Times New Roman" w:cs="Times New Roman"/>
          <w:sz w:val="24"/>
          <w:szCs w:val="24"/>
          <w:lang w:eastAsia="ru-RU"/>
        </w:rPr>
        <w:t>N 46, ст. 5952; 2014, N 21, ст. 2710; N 26, ст. 3577; N 29, ст. 4160; N 32, ст. 4499; N 36, ст. 4868), приказываю:</w:t>
      </w:r>
      <w:proofErr w:type="gramEnd"/>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3" w:name="100006"/>
      <w:bookmarkEnd w:id="3"/>
      <w:r w:rsidRPr="003E51C6">
        <w:rPr>
          <w:rFonts w:ascii="Times New Roman" w:eastAsia="Times New Roman" w:hAnsi="Times New Roman" w:cs="Times New Roman"/>
          <w:sz w:val="24"/>
          <w:szCs w:val="24"/>
          <w:lang w:eastAsia="ru-RU"/>
        </w:rPr>
        <w:t xml:space="preserve">1. Утвердить прилагаемый Примерный </w:t>
      </w:r>
      <w:hyperlink r:id="rId6" w:anchor="100010" w:history="1">
        <w:r w:rsidRPr="003E51C6">
          <w:rPr>
            <w:rFonts w:ascii="Times New Roman" w:eastAsia="Times New Roman" w:hAnsi="Times New Roman" w:cs="Times New Roman"/>
            <w:color w:val="0000FF"/>
            <w:sz w:val="24"/>
            <w:szCs w:val="24"/>
            <w:u w:val="single"/>
            <w:lang w:eastAsia="ru-RU"/>
          </w:rPr>
          <w:t>порядок</w:t>
        </w:r>
      </w:hyperlink>
      <w:r w:rsidRPr="003E51C6">
        <w:rPr>
          <w:rFonts w:ascii="Times New Roman" w:eastAsia="Times New Roman" w:hAnsi="Times New Roman" w:cs="Times New Roman"/>
          <w:sz w:val="24"/>
          <w:szCs w:val="24"/>
          <w:lang w:eastAsia="ru-RU"/>
        </w:rPr>
        <w:t xml:space="preserve"> предоставления социальных услуг в форме социального обслуживания на дому.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4" w:name="100007"/>
      <w:bookmarkEnd w:id="4"/>
      <w:r w:rsidRPr="003E51C6">
        <w:rPr>
          <w:rFonts w:ascii="Times New Roman" w:eastAsia="Times New Roman" w:hAnsi="Times New Roman" w:cs="Times New Roman"/>
          <w:sz w:val="24"/>
          <w:szCs w:val="24"/>
          <w:lang w:eastAsia="ru-RU"/>
        </w:rPr>
        <w:t>2. Настоящий приказ вступает в силу с 1 января 2015 года.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5" w:name="100008"/>
      <w:bookmarkEnd w:id="5"/>
      <w:r w:rsidRPr="003E51C6">
        <w:rPr>
          <w:rFonts w:ascii="Times New Roman" w:eastAsia="Times New Roman" w:hAnsi="Times New Roman" w:cs="Times New Roman"/>
          <w:sz w:val="24"/>
          <w:szCs w:val="24"/>
          <w:lang w:eastAsia="ru-RU"/>
        </w:rPr>
        <w:t>Министр</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М.А.ТОПИЛИН</w:t>
      </w:r>
    </w:p>
    <w:p w:rsidR="003E51C6" w:rsidRPr="003E51C6" w:rsidRDefault="003E51C6" w:rsidP="003E5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3E51C6" w:rsidRPr="003E51C6" w:rsidRDefault="003E51C6" w:rsidP="003E5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3E51C6" w:rsidRPr="003E51C6" w:rsidRDefault="003E51C6" w:rsidP="003E5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6" w:name="100009"/>
      <w:bookmarkEnd w:id="6"/>
      <w:r w:rsidRPr="003E51C6">
        <w:rPr>
          <w:rFonts w:ascii="Times New Roman" w:eastAsia="Times New Roman" w:hAnsi="Times New Roman" w:cs="Times New Roman"/>
          <w:sz w:val="24"/>
          <w:szCs w:val="24"/>
          <w:lang w:eastAsia="ru-RU"/>
        </w:rPr>
        <w:t>Утвержден</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приказом Министерства труда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и социальной защиты</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Российской Федерации</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от 24 ноября 2014 г. N 939н</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7" w:name="100010"/>
      <w:bookmarkEnd w:id="7"/>
      <w:r w:rsidRPr="003E51C6">
        <w:rPr>
          <w:rFonts w:ascii="Times New Roman" w:eastAsia="Times New Roman" w:hAnsi="Times New Roman" w:cs="Times New Roman"/>
          <w:sz w:val="24"/>
          <w:szCs w:val="24"/>
          <w:lang w:eastAsia="ru-RU"/>
        </w:rPr>
        <w:t>ПРИМЕРНЫЙ ПОРЯДОК</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ПРЕДОСТАВЛЕНИЯ СОЦИАЛЬНЫХ УСЛУГ В ФОРМЕ СОЦИАЛЬНОГО</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ОБСЛУЖИВАНИЯ НА ДОМУ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8" w:name="100011"/>
      <w:bookmarkEnd w:id="8"/>
      <w:r w:rsidRPr="003E51C6">
        <w:rPr>
          <w:rFonts w:ascii="Times New Roman" w:eastAsia="Times New Roman" w:hAnsi="Times New Roman" w:cs="Times New Roman"/>
          <w:sz w:val="24"/>
          <w:szCs w:val="24"/>
          <w:lang w:eastAsia="ru-RU"/>
        </w:rPr>
        <w:t xml:space="preserve">1. </w:t>
      </w:r>
      <w:proofErr w:type="gramStart"/>
      <w:r w:rsidRPr="003E51C6">
        <w:rPr>
          <w:rFonts w:ascii="Times New Roman" w:eastAsia="Times New Roman" w:hAnsi="Times New Roman" w:cs="Times New Roman"/>
          <w:sz w:val="24"/>
          <w:szCs w:val="24"/>
          <w:lang w:eastAsia="ru-RU"/>
        </w:rPr>
        <w:t xml:space="preserve">Примерный порядок предоставления социальных услуг в форме социального обслуживания на дому (далее - Примерный порядок) определяет правила предоставления социальных услуг, в том числе срочных социальных услуг, в форме социального обслуживания на дому гражданам Российской Федерации, иностранным гражданам и лицам без гражданства, постоянно проживающим на территории Российской Федерации, </w:t>
      </w:r>
      <w:r w:rsidRPr="003E51C6">
        <w:rPr>
          <w:rFonts w:ascii="Times New Roman" w:eastAsia="Times New Roman" w:hAnsi="Times New Roman" w:cs="Times New Roman"/>
          <w:sz w:val="24"/>
          <w:szCs w:val="24"/>
          <w:lang w:eastAsia="ru-RU"/>
        </w:rPr>
        <w:lastRenderedPageBreak/>
        <w:t>беженцам, которые признаны нуждающимися в социальном обслуживании в форме социального обслуживания на дому и</w:t>
      </w:r>
      <w:proofErr w:type="gramEnd"/>
      <w:r w:rsidRPr="003E51C6">
        <w:rPr>
          <w:rFonts w:ascii="Times New Roman" w:eastAsia="Times New Roman" w:hAnsi="Times New Roman" w:cs="Times New Roman"/>
          <w:sz w:val="24"/>
          <w:szCs w:val="24"/>
          <w:lang w:eastAsia="ru-RU"/>
        </w:rPr>
        <w:t xml:space="preserve"> </w:t>
      </w:r>
      <w:proofErr w:type="gramStart"/>
      <w:r w:rsidRPr="003E51C6">
        <w:rPr>
          <w:rFonts w:ascii="Times New Roman" w:eastAsia="Times New Roman" w:hAnsi="Times New Roman" w:cs="Times New Roman"/>
          <w:sz w:val="24"/>
          <w:szCs w:val="24"/>
          <w:lang w:eastAsia="ru-RU"/>
        </w:rPr>
        <w:t>которым</w:t>
      </w:r>
      <w:proofErr w:type="gramEnd"/>
      <w:r w:rsidRPr="003E51C6">
        <w:rPr>
          <w:rFonts w:ascii="Times New Roman" w:eastAsia="Times New Roman" w:hAnsi="Times New Roman" w:cs="Times New Roman"/>
          <w:sz w:val="24"/>
          <w:szCs w:val="24"/>
          <w:lang w:eastAsia="ru-RU"/>
        </w:rPr>
        <w:t xml:space="preserve"> предоставляется социальная услуга или социальные услуги (далее - получатели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9" w:name="100012"/>
      <w:bookmarkEnd w:id="9"/>
      <w:r w:rsidRPr="003E51C6">
        <w:rPr>
          <w:rFonts w:ascii="Times New Roman" w:eastAsia="Times New Roman" w:hAnsi="Times New Roman" w:cs="Times New Roman"/>
          <w:sz w:val="24"/>
          <w:szCs w:val="24"/>
          <w:lang w:eastAsia="ru-RU"/>
        </w:rPr>
        <w:t xml:space="preserve">2. Социальное обслуживание в форме социального обслуживания на дому включает в себя деятельность по предоставлению социальных услуг получателям социальных услуг, которая направлена на улучшение условий их жизнедеятельности при сохранении пребывания получателей социальных услуг в </w:t>
      </w:r>
      <w:proofErr w:type="gramStart"/>
      <w:r w:rsidRPr="003E51C6">
        <w:rPr>
          <w:rFonts w:ascii="Times New Roman" w:eastAsia="Times New Roman" w:hAnsi="Times New Roman" w:cs="Times New Roman"/>
          <w:sz w:val="24"/>
          <w:szCs w:val="24"/>
          <w:lang w:eastAsia="ru-RU"/>
        </w:rPr>
        <w:t>привычной</w:t>
      </w:r>
      <w:proofErr w:type="gramEnd"/>
      <w:r w:rsidRPr="003E51C6">
        <w:rPr>
          <w:rFonts w:ascii="Times New Roman" w:eastAsia="Times New Roman" w:hAnsi="Times New Roman" w:cs="Times New Roman"/>
          <w:sz w:val="24"/>
          <w:szCs w:val="24"/>
          <w:lang w:eastAsia="ru-RU"/>
        </w:rPr>
        <w:t xml:space="preserve"> благоприятной среде - месте их проживания.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0" w:name="100013"/>
      <w:bookmarkEnd w:id="10"/>
      <w:r w:rsidRPr="003E51C6">
        <w:rPr>
          <w:rFonts w:ascii="Times New Roman" w:eastAsia="Times New Roman" w:hAnsi="Times New Roman" w:cs="Times New Roman"/>
          <w:sz w:val="24"/>
          <w:szCs w:val="24"/>
          <w:lang w:eastAsia="ru-RU"/>
        </w:rPr>
        <w:t>3. При определении необходимых гражданину видов социальных услуг, предоставляемых в форме социального обслуживания на дому, учитывается нуждаемость получателя социальных услуг в получении таких услуг, характер обстоятельств, которые ухудшают или могут ухудшить условия его жизнедеятельности.</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1" w:name="100014"/>
      <w:bookmarkEnd w:id="11"/>
      <w:r w:rsidRPr="003E51C6">
        <w:rPr>
          <w:rFonts w:ascii="Times New Roman" w:eastAsia="Times New Roman" w:hAnsi="Times New Roman" w:cs="Times New Roman"/>
          <w:sz w:val="24"/>
          <w:szCs w:val="24"/>
          <w:lang w:eastAsia="ru-RU"/>
        </w:rPr>
        <w:t xml:space="preserve">4. </w:t>
      </w:r>
      <w:proofErr w:type="gramStart"/>
      <w:r w:rsidRPr="003E51C6">
        <w:rPr>
          <w:rFonts w:ascii="Times New Roman" w:eastAsia="Times New Roman" w:hAnsi="Times New Roman" w:cs="Times New Roman"/>
          <w:sz w:val="24"/>
          <w:szCs w:val="24"/>
          <w:lang w:eastAsia="ru-RU"/>
        </w:rPr>
        <w:t xml:space="preserve">Основанием для рассмотрения вопроса о предоставлении социальных услуг в форме социального обслуживания на дому является поданное в письменной или электронной форме заявление о предоставлении социальных услуг, составленное по </w:t>
      </w:r>
      <w:hyperlink r:id="rId7" w:anchor="100012" w:history="1">
        <w:r w:rsidRPr="003E51C6">
          <w:rPr>
            <w:rFonts w:ascii="Times New Roman" w:eastAsia="Times New Roman" w:hAnsi="Times New Roman" w:cs="Times New Roman"/>
            <w:color w:val="0000FF"/>
            <w:sz w:val="24"/>
            <w:szCs w:val="24"/>
            <w:u w:val="single"/>
            <w:lang w:eastAsia="ru-RU"/>
          </w:rPr>
          <w:t>форме</w:t>
        </w:r>
      </w:hyperlink>
      <w:r w:rsidRPr="003E51C6">
        <w:rPr>
          <w:rFonts w:ascii="Times New Roman" w:eastAsia="Times New Roman" w:hAnsi="Times New Roman" w:cs="Times New Roman"/>
          <w:sz w:val="24"/>
          <w:szCs w:val="24"/>
          <w:lang w:eastAsia="ru-RU"/>
        </w:rPr>
        <w:t>, утвержденной приказом Министерства труда и социальной защиты Российской Федерации от 28 марта 2014 г. N 159н "Об утверждении формы заявления о предоставлении социальных услуг" (зарегистрирован Минюстом России 26 мая 2014 г</w:t>
      </w:r>
      <w:proofErr w:type="gramEnd"/>
      <w:r w:rsidRPr="003E51C6">
        <w:rPr>
          <w:rFonts w:ascii="Times New Roman" w:eastAsia="Times New Roman" w:hAnsi="Times New Roman" w:cs="Times New Roman"/>
          <w:sz w:val="24"/>
          <w:szCs w:val="24"/>
          <w:lang w:eastAsia="ru-RU"/>
        </w:rPr>
        <w:t xml:space="preserve">. </w:t>
      </w:r>
      <w:proofErr w:type="gramStart"/>
      <w:r w:rsidRPr="003E51C6">
        <w:rPr>
          <w:rFonts w:ascii="Times New Roman" w:eastAsia="Times New Roman" w:hAnsi="Times New Roman" w:cs="Times New Roman"/>
          <w:sz w:val="24"/>
          <w:szCs w:val="24"/>
          <w:lang w:eastAsia="ru-RU"/>
        </w:rPr>
        <w:t>N 32430) (далее - заявление).</w:t>
      </w:r>
      <w:proofErr w:type="gramEnd"/>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2" w:name="100015"/>
      <w:bookmarkEnd w:id="12"/>
      <w:r w:rsidRPr="003E51C6">
        <w:rPr>
          <w:rFonts w:ascii="Times New Roman" w:eastAsia="Times New Roman" w:hAnsi="Times New Roman" w:cs="Times New Roman"/>
          <w:sz w:val="24"/>
          <w:szCs w:val="24"/>
          <w:lang w:eastAsia="ru-RU"/>
        </w:rPr>
        <w:t>Получатели социальных услуг вправе участвовать в правоотношениях по предоставлению социальных услуг в форме социального обслуживания на дому лично либо через законного представителя (далее - представитель). При этом личное участие получателей социальных услуг не лишает их права иметь представителя, равно как и участие представителя не лишает получателей социальных услуг права на личное участие в правоотношениях по получению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3" w:name="100016"/>
      <w:bookmarkEnd w:id="13"/>
      <w:r w:rsidRPr="003E51C6">
        <w:rPr>
          <w:rFonts w:ascii="Times New Roman" w:eastAsia="Times New Roman" w:hAnsi="Times New Roman" w:cs="Times New Roman"/>
          <w:sz w:val="24"/>
          <w:szCs w:val="24"/>
          <w:lang w:eastAsia="ru-RU"/>
        </w:rPr>
        <w:t xml:space="preserve">5. Примерный порядок предоставления социальных услуг в форме социального обслуживания на дому, за исключением срочных социальных услуг, предоставление которых предусмотрено </w:t>
      </w:r>
      <w:hyperlink r:id="rId8" w:anchor="100036" w:history="1">
        <w:r w:rsidRPr="003E51C6">
          <w:rPr>
            <w:rFonts w:ascii="Times New Roman" w:eastAsia="Times New Roman" w:hAnsi="Times New Roman" w:cs="Times New Roman"/>
            <w:color w:val="0000FF"/>
            <w:sz w:val="24"/>
            <w:szCs w:val="24"/>
            <w:u w:val="single"/>
            <w:lang w:eastAsia="ru-RU"/>
          </w:rPr>
          <w:t>пунктом 7</w:t>
        </w:r>
      </w:hyperlink>
      <w:r w:rsidRPr="003E51C6">
        <w:rPr>
          <w:rFonts w:ascii="Times New Roman" w:eastAsia="Times New Roman" w:hAnsi="Times New Roman" w:cs="Times New Roman"/>
          <w:sz w:val="24"/>
          <w:szCs w:val="24"/>
          <w:lang w:eastAsia="ru-RU"/>
        </w:rPr>
        <w:t xml:space="preserve"> Примерного порядка, включает в себя следующие действия: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4" w:name="100017"/>
      <w:bookmarkEnd w:id="14"/>
      <w:r w:rsidRPr="003E51C6">
        <w:rPr>
          <w:rFonts w:ascii="Times New Roman" w:eastAsia="Times New Roman" w:hAnsi="Times New Roman" w:cs="Times New Roman"/>
          <w:sz w:val="24"/>
          <w:szCs w:val="24"/>
          <w:lang w:eastAsia="ru-RU"/>
        </w:rPr>
        <w:t>1) принятие заявления;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5" w:name="100018"/>
      <w:bookmarkEnd w:id="15"/>
      <w:r w:rsidRPr="003E51C6">
        <w:rPr>
          <w:rFonts w:ascii="Times New Roman" w:eastAsia="Times New Roman" w:hAnsi="Times New Roman" w:cs="Times New Roman"/>
          <w:sz w:val="24"/>
          <w:szCs w:val="24"/>
          <w:lang w:eastAsia="ru-RU"/>
        </w:rPr>
        <w:t>2) информирование о порядке предоставления социальных услуг в форме социального обслуживания на дому, видах социальных услуг, сроках, условиях их предоставления, о тарифах на эти услуги и об их стоимости для получателя социальных услуг, о возможности получения этих услуг бесплатно;</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6" w:name="100019"/>
      <w:bookmarkEnd w:id="16"/>
      <w:r w:rsidRPr="003E51C6">
        <w:rPr>
          <w:rFonts w:ascii="Times New Roman" w:eastAsia="Times New Roman" w:hAnsi="Times New Roman" w:cs="Times New Roman"/>
          <w:sz w:val="24"/>
          <w:szCs w:val="24"/>
          <w:lang w:eastAsia="ru-RU"/>
        </w:rPr>
        <w:t>3) разъяснение получателю социальных услуг или его представителю порядка приема документов, которые должны быть представлены для признания гражданина нуждающимся в социальном обслуживании и принятия решения о предоставлении социальных услуг в форме социального обслуживания на дому;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7" w:name="100020"/>
      <w:bookmarkEnd w:id="17"/>
      <w:proofErr w:type="gramStart"/>
      <w:r w:rsidRPr="003E51C6">
        <w:rPr>
          <w:rFonts w:ascii="Times New Roman" w:eastAsia="Times New Roman" w:hAnsi="Times New Roman" w:cs="Times New Roman"/>
          <w:sz w:val="24"/>
          <w:szCs w:val="24"/>
          <w:lang w:eastAsia="ru-RU"/>
        </w:rPr>
        <w:t xml:space="preserve">4) анализ представленных документов, необходимых для принятия решения о предоставлении социальных услуг в форме социального обслуживания на дому, и принятие решения о предоставлении социальных услуг в форме социального обслуживания на дому получателю социальных услуг либо решения об отказе в предоставлении социальных услуг в форме социального обслуживания на дому в </w:t>
      </w:r>
      <w:r w:rsidRPr="003E51C6">
        <w:rPr>
          <w:rFonts w:ascii="Times New Roman" w:eastAsia="Times New Roman" w:hAnsi="Times New Roman" w:cs="Times New Roman"/>
          <w:sz w:val="24"/>
          <w:szCs w:val="24"/>
          <w:lang w:eastAsia="ru-RU"/>
        </w:rPr>
        <w:lastRenderedPageBreak/>
        <w:t xml:space="preserve">соответствии с </w:t>
      </w:r>
      <w:hyperlink r:id="rId9" w:anchor="100182" w:history="1">
        <w:r w:rsidRPr="003E51C6">
          <w:rPr>
            <w:rFonts w:ascii="Times New Roman" w:eastAsia="Times New Roman" w:hAnsi="Times New Roman" w:cs="Times New Roman"/>
            <w:color w:val="0000FF"/>
            <w:sz w:val="24"/>
            <w:szCs w:val="24"/>
            <w:u w:val="single"/>
            <w:lang w:eastAsia="ru-RU"/>
          </w:rPr>
          <w:t>частью 2 статьи 15</w:t>
        </w:r>
      </w:hyperlink>
      <w:r w:rsidRPr="003E51C6">
        <w:rPr>
          <w:rFonts w:ascii="Times New Roman" w:eastAsia="Times New Roman" w:hAnsi="Times New Roman" w:cs="Times New Roman"/>
          <w:sz w:val="24"/>
          <w:szCs w:val="24"/>
          <w:lang w:eastAsia="ru-RU"/>
        </w:rPr>
        <w:t xml:space="preserve"> Федерального закона от 28 декабря</w:t>
      </w:r>
      <w:proofErr w:type="gramEnd"/>
      <w:r w:rsidRPr="003E51C6">
        <w:rPr>
          <w:rFonts w:ascii="Times New Roman" w:eastAsia="Times New Roman" w:hAnsi="Times New Roman" w:cs="Times New Roman"/>
          <w:sz w:val="24"/>
          <w:szCs w:val="24"/>
          <w:lang w:eastAsia="ru-RU"/>
        </w:rPr>
        <w:t xml:space="preserve"> 2013 г. N 442-ФЗ "Об основах социального обслуживания граждан в Российской Федерации" (Собрание законодательства Российской Федерации 2013, N 52, ст. 7007; 2014, N 30, ст. 4257) (далее - Федеральный закон);</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8" w:name="100021"/>
      <w:bookmarkEnd w:id="18"/>
      <w:r w:rsidRPr="003E51C6">
        <w:rPr>
          <w:rFonts w:ascii="Times New Roman" w:eastAsia="Times New Roman" w:hAnsi="Times New Roman" w:cs="Times New Roman"/>
          <w:sz w:val="24"/>
          <w:szCs w:val="24"/>
          <w:lang w:eastAsia="ru-RU"/>
        </w:rPr>
        <w:t>5) составление индивидуальной программы предоставления социальных услуг (далее - индивидуальная программа);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9" w:name="100022"/>
      <w:bookmarkEnd w:id="19"/>
      <w:r w:rsidRPr="003E51C6">
        <w:rPr>
          <w:rFonts w:ascii="Times New Roman" w:eastAsia="Times New Roman" w:hAnsi="Times New Roman" w:cs="Times New Roman"/>
          <w:sz w:val="24"/>
          <w:szCs w:val="24"/>
          <w:lang w:eastAsia="ru-RU"/>
        </w:rPr>
        <w:t>6) заключение договора о предоставлении социальных услуг в форме социального обслуживания на дому между поставщиком социальных услуг и получателем социальных услуг (представителем) (далее - договор);</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20" w:name="100023"/>
      <w:bookmarkEnd w:id="20"/>
      <w:r w:rsidRPr="003E51C6">
        <w:rPr>
          <w:rFonts w:ascii="Times New Roman" w:eastAsia="Times New Roman" w:hAnsi="Times New Roman" w:cs="Times New Roman"/>
          <w:sz w:val="24"/>
          <w:szCs w:val="24"/>
          <w:lang w:eastAsia="ru-RU"/>
        </w:rPr>
        <w:t>7) предоставление получателю социальных услуг социальных услуг в форме социального обслуживания на дому в соответствии с заключенным договором;</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21" w:name="100024"/>
      <w:bookmarkEnd w:id="21"/>
      <w:r w:rsidRPr="003E51C6">
        <w:rPr>
          <w:rFonts w:ascii="Times New Roman" w:eastAsia="Times New Roman" w:hAnsi="Times New Roman" w:cs="Times New Roman"/>
          <w:sz w:val="24"/>
          <w:szCs w:val="24"/>
          <w:lang w:eastAsia="ru-RU"/>
        </w:rPr>
        <w:t xml:space="preserve">8) прекращение предоставления социальных услуг в форме социального обслуживания на дому в связи с возникновением оснований, предусмотренных </w:t>
      </w:r>
      <w:hyperlink r:id="rId10" w:anchor="100176" w:history="1">
        <w:r w:rsidRPr="003E51C6">
          <w:rPr>
            <w:rFonts w:ascii="Times New Roman" w:eastAsia="Times New Roman" w:hAnsi="Times New Roman" w:cs="Times New Roman"/>
            <w:color w:val="0000FF"/>
            <w:sz w:val="24"/>
            <w:szCs w:val="24"/>
            <w:u w:val="single"/>
            <w:lang w:eastAsia="ru-RU"/>
          </w:rPr>
          <w:t>пунктом 43</w:t>
        </w:r>
      </w:hyperlink>
      <w:r w:rsidRPr="003E51C6">
        <w:rPr>
          <w:rFonts w:ascii="Times New Roman" w:eastAsia="Times New Roman" w:hAnsi="Times New Roman" w:cs="Times New Roman"/>
          <w:sz w:val="24"/>
          <w:szCs w:val="24"/>
          <w:lang w:eastAsia="ru-RU"/>
        </w:rPr>
        <w:t xml:space="preserve"> Примерного порядка.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22" w:name="100025"/>
      <w:bookmarkEnd w:id="22"/>
      <w:r w:rsidRPr="003E51C6">
        <w:rPr>
          <w:rFonts w:ascii="Times New Roman" w:eastAsia="Times New Roman" w:hAnsi="Times New Roman" w:cs="Times New Roman"/>
          <w:sz w:val="24"/>
          <w:szCs w:val="24"/>
          <w:lang w:eastAsia="ru-RU"/>
        </w:rPr>
        <w:t xml:space="preserve">6. Сроки выполнения административных процедур (действий), предусмотренных </w:t>
      </w:r>
      <w:hyperlink r:id="rId11" w:anchor="100016" w:history="1">
        <w:r w:rsidRPr="003E51C6">
          <w:rPr>
            <w:rFonts w:ascii="Times New Roman" w:eastAsia="Times New Roman" w:hAnsi="Times New Roman" w:cs="Times New Roman"/>
            <w:color w:val="0000FF"/>
            <w:sz w:val="24"/>
            <w:szCs w:val="24"/>
            <w:u w:val="single"/>
            <w:lang w:eastAsia="ru-RU"/>
          </w:rPr>
          <w:t>пунктом 5</w:t>
        </w:r>
      </w:hyperlink>
      <w:r w:rsidRPr="003E51C6">
        <w:rPr>
          <w:rFonts w:ascii="Times New Roman" w:eastAsia="Times New Roman" w:hAnsi="Times New Roman" w:cs="Times New Roman"/>
          <w:sz w:val="24"/>
          <w:szCs w:val="24"/>
          <w:lang w:eastAsia="ru-RU"/>
        </w:rPr>
        <w:t xml:space="preserve"> Примерного порядка, не могут превышать сроки, установленные законодательными и нормативными правовыми актами Российской Федерации и субъектов Российской Федерации.</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23" w:name="100026"/>
      <w:bookmarkEnd w:id="23"/>
      <w:r w:rsidRPr="003E51C6">
        <w:rPr>
          <w:rFonts w:ascii="Times New Roman" w:eastAsia="Times New Roman" w:hAnsi="Times New Roman" w:cs="Times New Roman"/>
          <w:sz w:val="24"/>
          <w:szCs w:val="24"/>
          <w:lang w:eastAsia="ru-RU"/>
        </w:rPr>
        <w:t xml:space="preserve">Время реализации действий, предусмотренных </w:t>
      </w:r>
      <w:hyperlink r:id="rId12" w:anchor="100017" w:history="1">
        <w:r w:rsidRPr="003E51C6">
          <w:rPr>
            <w:rFonts w:ascii="Times New Roman" w:eastAsia="Times New Roman" w:hAnsi="Times New Roman" w:cs="Times New Roman"/>
            <w:color w:val="0000FF"/>
            <w:sz w:val="24"/>
            <w:szCs w:val="24"/>
            <w:u w:val="single"/>
            <w:lang w:eastAsia="ru-RU"/>
          </w:rPr>
          <w:t>подпунктами 1</w:t>
        </w:r>
      </w:hyperlink>
      <w:r w:rsidRPr="003E51C6">
        <w:rPr>
          <w:rFonts w:ascii="Times New Roman" w:eastAsia="Times New Roman" w:hAnsi="Times New Roman" w:cs="Times New Roman"/>
          <w:sz w:val="24"/>
          <w:szCs w:val="24"/>
          <w:lang w:eastAsia="ru-RU"/>
        </w:rPr>
        <w:t xml:space="preserve"> - </w:t>
      </w:r>
      <w:hyperlink r:id="rId13" w:anchor="100019" w:history="1">
        <w:r w:rsidRPr="003E51C6">
          <w:rPr>
            <w:rFonts w:ascii="Times New Roman" w:eastAsia="Times New Roman" w:hAnsi="Times New Roman" w:cs="Times New Roman"/>
            <w:color w:val="0000FF"/>
            <w:sz w:val="24"/>
            <w:szCs w:val="24"/>
            <w:u w:val="single"/>
            <w:lang w:eastAsia="ru-RU"/>
          </w:rPr>
          <w:t>3 пункта 5</w:t>
        </w:r>
      </w:hyperlink>
      <w:r w:rsidRPr="003E51C6">
        <w:rPr>
          <w:rFonts w:ascii="Times New Roman" w:eastAsia="Times New Roman" w:hAnsi="Times New Roman" w:cs="Times New Roman"/>
          <w:sz w:val="24"/>
          <w:szCs w:val="24"/>
          <w:lang w:eastAsia="ru-RU"/>
        </w:rPr>
        <w:t xml:space="preserve"> Примерного порядка, не должно превышать 15 минут с момента поступления заявления.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24" w:name="100027"/>
      <w:bookmarkEnd w:id="24"/>
      <w:r w:rsidRPr="003E51C6">
        <w:rPr>
          <w:rFonts w:ascii="Times New Roman" w:eastAsia="Times New Roman" w:hAnsi="Times New Roman" w:cs="Times New Roman"/>
          <w:sz w:val="24"/>
          <w:szCs w:val="24"/>
          <w:lang w:eastAsia="ru-RU"/>
        </w:rPr>
        <w:t xml:space="preserve">Срок реализации действий, предусмотренных </w:t>
      </w:r>
      <w:hyperlink r:id="rId14" w:anchor="100020" w:history="1">
        <w:r w:rsidRPr="003E51C6">
          <w:rPr>
            <w:rFonts w:ascii="Times New Roman" w:eastAsia="Times New Roman" w:hAnsi="Times New Roman" w:cs="Times New Roman"/>
            <w:color w:val="0000FF"/>
            <w:sz w:val="24"/>
            <w:szCs w:val="24"/>
            <w:u w:val="single"/>
            <w:lang w:eastAsia="ru-RU"/>
          </w:rPr>
          <w:t>подпунктом 4 пункта 5</w:t>
        </w:r>
      </w:hyperlink>
      <w:r w:rsidRPr="003E51C6">
        <w:rPr>
          <w:rFonts w:ascii="Times New Roman" w:eastAsia="Times New Roman" w:hAnsi="Times New Roman" w:cs="Times New Roman"/>
          <w:sz w:val="24"/>
          <w:szCs w:val="24"/>
          <w:lang w:eastAsia="ru-RU"/>
        </w:rPr>
        <w:t xml:space="preserve"> Примерного порядка, не должен превышать 5 рабочих дней &lt;1&gt; со дня подачи заявления и документов, необходимых для принятия решения о предоставлении социальных услуг в форме социального обслуживания на дому.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25" w:name="100028"/>
      <w:bookmarkEnd w:id="25"/>
      <w:r w:rsidRPr="003E51C6">
        <w:rPr>
          <w:rFonts w:ascii="Times New Roman" w:eastAsia="Times New Roman" w:hAnsi="Times New Roman" w:cs="Times New Roman"/>
          <w:sz w:val="24"/>
          <w:szCs w:val="24"/>
          <w:lang w:eastAsia="ru-RU"/>
        </w:rPr>
        <w: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26" w:name="100029"/>
      <w:bookmarkEnd w:id="26"/>
      <w:r w:rsidRPr="003E51C6">
        <w:rPr>
          <w:rFonts w:ascii="Times New Roman" w:eastAsia="Times New Roman" w:hAnsi="Times New Roman" w:cs="Times New Roman"/>
          <w:sz w:val="24"/>
          <w:szCs w:val="24"/>
          <w:lang w:eastAsia="ru-RU"/>
        </w:rPr>
        <w:t xml:space="preserve">&lt;1&gt; </w:t>
      </w:r>
      <w:hyperlink r:id="rId15" w:anchor="100182" w:history="1">
        <w:r w:rsidRPr="003E51C6">
          <w:rPr>
            <w:rFonts w:ascii="Times New Roman" w:eastAsia="Times New Roman" w:hAnsi="Times New Roman" w:cs="Times New Roman"/>
            <w:color w:val="0000FF"/>
            <w:sz w:val="24"/>
            <w:szCs w:val="24"/>
            <w:u w:val="single"/>
            <w:lang w:eastAsia="ru-RU"/>
          </w:rPr>
          <w:t>Часть 2 статьи 15</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27" w:name="100030"/>
      <w:bookmarkEnd w:id="27"/>
      <w:r w:rsidRPr="003E51C6">
        <w:rPr>
          <w:rFonts w:ascii="Times New Roman" w:eastAsia="Times New Roman" w:hAnsi="Times New Roman" w:cs="Times New Roman"/>
          <w:sz w:val="24"/>
          <w:szCs w:val="24"/>
          <w:lang w:eastAsia="ru-RU"/>
        </w:rPr>
        <w:t xml:space="preserve">Срок реализации действий, предусмотренных </w:t>
      </w:r>
      <w:hyperlink r:id="rId16" w:anchor="100021" w:history="1">
        <w:r w:rsidRPr="003E51C6">
          <w:rPr>
            <w:rFonts w:ascii="Times New Roman" w:eastAsia="Times New Roman" w:hAnsi="Times New Roman" w:cs="Times New Roman"/>
            <w:color w:val="0000FF"/>
            <w:sz w:val="24"/>
            <w:szCs w:val="24"/>
            <w:u w:val="single"/>
            <w:lang w:eastAsia="ru-RU"/>
          </w:rPr>
          <w:t>подпунктом 5 пункта 5</w:t>
        </w:r>
      </w:hyperlink>
      <w:r w:rsidRPr="003E51C6">
        <w:rPr>
          <w:rFonts w:ascii="Times New Roman" w:eastAsia="Times New Roman" w:hAnsi="Times New Roman" w:cs="Times New Roman"/>
          <w:sz w:val="24"/>
          <w:szCs w:val="24"/>
          <w:lang w:eastAsia="ru-RU"/>
        </w:rPr>
        <w:t xml:space="preserve"> Примерного порядка, не должен превышать 10 рабочих дней &lt;1&gt; со дня подачи заявления и документов, необходимых для принятия решения о предоставлении социальных услуг в форме социального обслуживания на дому.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28" w:name="100031"/>
      <w:bookmarkEnd w:id="28"/>
      <w:r w:rsidRPr="003E51C6">
        <w:rPr>
          <w:rFonts w:ascii="Times New Roman" w:eastAsia="Times New Roman" w:hAnsi="Times New Roman" w:cs="Times New Roman"/>
          <w:sz w:val="24"/>
          <w:szCs w:val="24"/>
          <w:lang w:eastAsia="ru-RU"/>
        </w:rPr>
        <w: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29" w:name="100032"/>
      <w:bookmarkEnd w:id="29"/>
      <w:r w:rsidRPr="003E51C6">
        <w:rPr>
          <w:rFonts w:ascii="Times New Roman" w:eastAsia="Times New Roman" w:hAnsi="Times New Roman" w:cs="Times New Roman"/>
          <w:sz w:val="24"/>
          <w:szCs w:val="24"/>
          <w:lang w:eastAsia="ru-RU"/>
        </w:rPr>
        <w:t xml:space="preserve">&lt;1&gt; </w:t>
      </w:r>
      <w:hyperlink r:id="rId17" w:anchor="100188" w:history="1">
        <w:r w:rsidRPr="003E51C6">
          <w:rPr>
            <w:rFonts w:ascii="Times New Roman" w:eastAsia="Times New Roman" w:hAnsi="Times New Roman" w:cs="Times New Roman"/>
            <w:color w:val="0000FF"/>
            <w:sz w:val="24"/>
            <w:szCs w:val="24"/>
            <w:u w:val="single"/>
            <w:lang w:eastAsia="ru-RU"/>
          </w:rPr>
          <w:t>Часть 4 статьи 16</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30" w:name="100033"/>
      <w:bookmarkEnd w:id="30"/>
      <w:r w:rsidRPr="003E51C6">
        <w:rPr>
          <w:rFonts w:ascii="Times New Roman" w:eastAsia="Times New Roman" w:hAnsi="Times New Roman" w:cs="Times New Roman"/>
          <w:sz w:val="24"/>
          <w:szCs w:val="24"/>
          <w:lang w:eastAsia="ru-RU"/>
        </w:rPr>
        <w:t xml:space="preserve">Срок реализации действий, предусмотренных </w:t>
      </w:r>
      <w:hyperlink r:id="rId18" w:anchor="100022" w:history="1">
        <w:r w:rsidRPr="003E51C6">
          <w:rPr>
            <w:rFonts w:ascii="Times New Roman" w:eastAsia="Times New Roman" w:hAnsi="Times New Roman" w:cs="Times New Roman"/>
            <w:color w:val="0000FF"/>
            <w:sz w:val="24"/>
            <w:szCs w:val="24"/>
            <w:u w:val="single"/>
            <w:lang w:eastAsia="ru-RU"/>
          </w:rPr>
          <w:t>подпунктом 6 пункта 5</w:t>
        </w:r>
      </w:hyperlink>
      <w:r w:rsidRPr="003E51C6">
        <w:rPr>
          <w:rFonts w:ascii="Times New Roman" w:eastAsia="Times New Roman" w:hAnsi="Times New Roman" w:cs="Times New Roman"/>
          <w:sz w:val="24"/>
          <w:szCs w:val="24"/>
          <w:lang w:eastAsia="ru-RU"/>
        </w:rPr>
        <w:t xml:space="preserve"> Примерного порядка, не должен превышать 1 суток &lt;1&gt; </w:t>
      </w:r>
      <w:proofErr w:type="gramStart"/>
      <w:r w:rsidRPr="003E51C6">
        <w:rPr>
          <w:rFonts w:ascii="Times New Roman" w:eastAsia="Times New Roman" w:hAnsi="Times New Roman" w:cs="Times New Roman"/>
          <w:sz w:val="24"/>
          <w:szCs w:val="24"/>
          <w:lang w:eastAsia="ru-RU"/>
        </w:rPr>
        <w:t>с даты представления</w:t>
      </w:r>
      <w:proofErr w:type="gramEnd"/>
      <w:r w:rsidRPr="003E51C6">
        <w:rPr>
          <w:rFonts w:ascii="Times New Roman" w:eastAsia="Times New Roman" w:hAnsi="Times New Roman" w:cs="Times New Roman"/>
          <w:sz w:val="24"/>
          <w:szCs w:val="24"/>
          <w:lang w:eastAsia="ru-RU"/>
        </w:rPr>
        <w:t xml:space="preserve"> поставщику социальных услуг индивидуальной программы и документов, необходимых для принятия решения о предоставлении социальных услуг в форме социального обслуживания на дому.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31" w:name="100034"/>
      <w:bookmarkEnd w:id="31"/>
      <w:r w:rsidRPr="003E51C6">
        <w:rPr>
          <w:rFonts w:ascii="Times New Roman" w:eastAsia="Times New Roman" w:hAnsi="Times New Roman" w:cs="Times New Roman"/>
          <w:sz w:val="24"/>
          <w:szCs w:val="24"/>
          <w:lang w:eastAsia="ru-RU"/>
        </w:rPr>
        <w: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32" w:name="100035"/>
      <w:bookmarkEnd w:id="32"/>
      <w:r w:rsidRPr="003E51C6">
        <w:rPr>
          <w:rFonts w:ascii="Times New Roman" w:eastAsia="Times New Roman" w:hAnsi="Times New Roman" w:cs="Times New Roman"/>
          <w:sz w:val="24"/>
          <w:szCs w:val="24"/>
          <w:lang w:eastAsia="ru-RU"/>
        </w:rPr>
        <w:lastRenderedPageBreak/>
        <w:t xml:space="preserve">&lt;1&gt; </w:t>
      </w:r>
      <w:hyperlink r:id="rId19" w:anchor="100191" w:history="1">
        <w:r w:rsidRPr="003E51C6">
          <w:rPr>
            <w:rFonts w:ascii="Times New Roman" w:eastAsia="Times New Roman" w:hAnsi="Times New Roman" w:cs="Times New Roman"/>
            <w:color w:val="0000FF"/>
            <w:sz w:val="24"/>
            <w:szCs w:val="24"/>
            <w:u w:val="single"/>
            <w:lang w:eastAsia="ru-RU"/>
          </w:rPr>
          <w:t>Часть 1 статьи 17</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33" w:name="100036"/>
      <w:bookmarkEnd w:id="33"/>
      <w:r w:rsidRPr="003E51C6">
        <w:rPr>
          <w:rFonts w:ascii="Times New Roman" w:eastAsia="Times New Roman" w:hAnsi="Times New Roman" w:cs="Times New Roman"/>
          <w:sz w:val="24"/>
          <w:szCs w:val="24"/>
          <w:lang w:eastAsia="ru-RU"/>
        </w:rPr>
        <w:t>7. Предоставление срочных социальных услуг в форме социального обслуживания на дому включает в себя следующие действия: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34" w:name="100037"/>
      <w:bookmarkEnd w:id="34"/>
      <w:r w:rsidRPr="003E51C6">
        <w:rPr>
          <w:rFonts w:ascii="Times New Roman" w:eastAsia="Times New Roman" w:hAnsi="Times New Roman" w:cs="Times New Roman"/>
          <w:sz w:val="24"/>
          <w:szCs w:val="24"/>
          <w:lang w:eastAsia="ru-RU"/>
        </w:rPr>
        <w:t>1) принятие заявления, а также получение от медицинских, образовательных или иных организаций, не входящих в систему социального обслуживания, информации о гражданах, нуждающихся в предоставлении срочных социальных услуг в форме социального обслуживания на дому (далее - получатели срочных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35" w:name="100038"/>
      <w:bookmarkEnd w:id="35"/>
      <w:r w:rsidRPr="003E51C6">
        <w:rPr>
          <w:rFonts w:ascii="Times New Roman" w:eastAsia="Times New Roman" w:hAnsi="Times New Roman" w:cs="Times New Roman"/>
          <w:sz w:val="24"/>
          <w:szCs w:val="24"/>
          <w:lang w:eastAsia="ru-RU"/>
        </w:rPr>
        <w:t>2) информирование о порядке предоставления социальных услуг в форме социального обслуживания на дому, видах социальных услуг, сроках, условиях их предоставления, о тарифах на эти услуги и об их стоимости для получателя социальных услуг, о возможности получения этих услуг бесплатно;</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36" w:name="100039"/>
      <w:bookmarkEnd w:id="36"/>
      <w:r w:rsidRPr="003E51C6">
        <w:rPr>
          <w:rFonts w:ascii="Times New Roman" w:eastAsia="Times New Roman" w:hAnsi="Times New Roman" w:cs="Times New Roman"/>
          <w:sz w:val="24"/>
          <w:szCs w:val="24"/>
          <w:lang w:eastAsia="ru-RU"/>
        </w:rPr>
        <w:t>3) разъяснение получателю социальных услуг или его представителю порядка приема документов, которые должны быть представлены для принятия решения о предоставлении срочных социальных услуг в форме социального обслуживания на дому;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37" w:name="100040"/>
      <w:bookmarkEnd w:id="37"/>
      <w:proofErr w:type="gramStart"/>
      <w:r w:rsidRPr="003E51C6">
        <w:rPr>
          <w:rFonts w:ascii="Times New Roman" w:eastAsia="Times New Roman" w:hAnsi="Times New Roman" w:cs="Times New Roman"/>
          <w:sz w:val="24"/>
          <w:szCs w:val="24"/>
          <w:lang w:eastAsia="ru-RU"/>
        </w:rPr>
        <w:t>4) анализ представленных документов, необходимых для принятия решения о предоставлении срочных социальных услуг в форме социального обслуживания на дому, и принятие решения о предоставлении срочных социальных услуг в форме социального обслуживания на дому получателю социальных услуг либо решения об отказе в предоставлении срочных социальных услуг в форме социального обслуживания на дому в соответствии с действующим законодательством;</w:t>
      </w:r>
      <w:proofErr w:type="gramEnd"/>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38" w:name="100041"/>
      <w:bookmarkEnd w:id="38"/>
      <w:r w:rsidRPr="003E51C6">
        <w:rPr>
          <w:rFonts w:ascii="Times New Roman" w:eastAsia="Times New Roman" w:hAnsi="Times New Roman" w:cs="Times New Roman"/>
          <w:sz w:val="24"/>
          <w:szCs w:val="24"/>
          <w:lang w:eastAsia="ru-RU"/>
        </w:rPr>
        <w:t>5) предоставление получателю социальных услуг срочных социальных услуг в форме социального обслуживания на дому;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39" w:name="100042"/>
      <w:bookmarkEnd w:id="39"/>
      <w:r w:rsidRPr="003E51C6">
        <w:rPr>
          <w:rFonts w:ascii="Times New Roman" w:eastAsia="Times New Roman" w:hAnsi="Times New Roman" w:cs="Times New Roman"/>
          <w:sz w:val="24"/>
          <w:szCs w:val="24"/>
          <w:lang w:eastAsia="ru-RU"/>
        </w:rPr>
        <w:t>6) составление акта о предоставлении срочных социальных услуг в форме социального обслуживания на дому, который подтверждается подписью получателя срочных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40" w:name="100043"/>
      <w:bookmarkEnd w:id="40"/>
      <w:r w:rsidRPr="003E51C6">
        <w:rPr>
          <w:rFonts w:ascii="Times New Roman" w:eastAsia="Times New Roman" w:hAnsi="Times New Roman" w:cs="Times New Roman"/>
          <w:sz w:val="24"/>
          <w:szCs w:val="24"/>
          <w:lang w:eastAsia="ru-RU"/>
        </w:rPr>
        <w:t xml:space="preserve">7) прекращение предоставления срочных социальных услуг в форме социального обслуживания на дому в связи с возникновением оснований, предусмотренных </w:t>
      </w:r>
      <w:hyperlink r:id="rId20" w:anchor="100176" w:history="1">
        <w:r w:rsidRPr="003E51C6">
          <w:rPr>
            <w:rFonts w:ascii="Times New Roman" w:eastAsia="Times New Roman" w:hAnsi="Times New Roman" w:cs="Times New Roman"/>
            <w:color w:val="0000FF"/>
            <w:sz w:val="24"/>
            <w:szCs w:val="24"/>
            <w:u w:val="single"/>
            <w:lang w:eastAsia="ru-RU"/>
          </w:rPr>
          <w:t>пунктом 43</w:t>
        </w:r>
      </w:hyperlink>
      <w:r w:rsidRPr="003E51C6">
        <w:rPr>
          <w:rFonts w:ascii="Times New Roman" w:eastAsia="Times New Roman" w:hAnsi="Times New Roman" w:cs="Times New Roman"/>
          <w:sz w:val="24"/>
          <w:szCs w:val="24"/>
          <w:lang w:eastAsia="ru-RU"/>
        </w:rPr>
        <w:t xml:space="preserve"> Примерного порядка.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41" w:name="100044"/>
      <w:bookmarkEnd w:id="41"/>
      <w:r w:rsidRPr="003E51C6">
        <w:rPr>
          <w:rFonts w:ascii="Times New Roman" w:eastAsia="Times New Roman" w:hAnsi="Times New Roman" w:cs="Times New Roman"/>
          <w:sz w:val="24"/>
          <w:szCs w:val="24"/>
          <w:lang w:eastAsia="ru-RU"/>
        </w:rPr>
        <w:t xml:space="preserve">8. Сроки выполнения действий, предусмотренных </w:t>
      </w:r>
      <w:hyperlink r:id="rId21" w:anchor="100036" w:history="1">
        <w:r w:rsidRPr="003E51C6">
          <w:rPr>
            <w:rFonts w:ascii="Times New Roman" w:eastAsia="Times New Roman" w:hAnsi="Times New Roman" w:cs="Times New Roman"/>
            <w:color w:val="0000FF"/>
            <w:sz w:val="24"/>
            <w:szCs w:val="24"/>
            <w:u w:val="single"/>
            <w:lang w:eastAsia="ru-RU"/>
          </w:rPr>
          <w:t>пунктом 7</w:t>
        </w:r>
      </w:hyperlink>
      <w:r w:rsidRPr="003E51C6">
        <w:rPr>
          <w:rFonts w:ascii="Times New Roman" w:eastAsia="Times New Roman" w:hAnsi="Times New Roman" w:cs="Times New Roman"/>
          <w:sz w:val="24"/>
          <w:szCs w:val="24"/>
          <w:lang w:eastAsia="ru-RU"/>
        </w:rPr>
        <w:t xml:space="preserve"> Примерного порядка, не могут превышать сроки, установленные законодательными и нормативными правовыми актами Российской Федерации и субъектов Российской Федерации.</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42" w:name="100045"/>
      <w:bookmarkEnd w:id="42"/>
      <w:r w:rsidRPr="003E51C6">
        <w:rPr>
          <w:rFonts w:ascii="Times New Roman" w:eastAsia="Times New Roman" w:hAnsi="Times New Roman" w:cs="Times New Roman"/>
          <w:sz w:val="24"/>
          <w:szCs w:val="24"/>
          <w:lang w:eastAsia="ru-RU"/>
        </w:rPr>
        <w:t xml:space="preserve">Время реализации действий, предусмотренных </w:t>
      </w:r>
      <w:hyperlink r:id="rId22" w:anchor="100037" w:history="1">
        <w:r w:rsidRPr="003E51C6">
          <w:rPr>
            <w:rFonts w:ascii="Times New Roman" w:eastAsia="Times New Roman" w:hAnsi="Times New Roman" w:cs="Times New Roman"/>
            <w:color w:val="0000FF"/>
            <w:sz w:val="24"/>
            <w:szCs w:val="24"/>
            <w:u w:val="single"/>
            <w:lang w:eastAsia="ru-RU"/>
          </w:rPr>
          <w:t>подпунктами 1</w:t>
        </w:r>
      </w:hyperlink>
      <w:r w:rsidRPr="003E51C6">
        <w:rPr>
          <w:rFonts w:ascii="Times New Roman" w:eastAsia="Times New Roman" w:hAnsi="Times New Roman" w:cs="Times New Roman"/>
          <w:sz w:val="24"/>
          <w:szCs w:val="24"/>
          <w:lang w:eastAsia="ru-RU"/>
        </w:rPr>
        <w:t xml:space="preserve"> - </w:t>
      </w:r>
      <w:hyperlink r:id="rId23" w:anchor="100039" w:history="1">
        <w:r w:rsidRPr="003E51C6">
          <w:rPr>
            <w:rFonts w:ascii="Times New Roman" w:eastAsia="Times New Roman" w:hAnsi="Times New Roman" w:cs="Times New Roman"/>
            <w:color w:val="0000FF"/>
            <w:sz w:val="24"/>
            <w:szCs w:val="24"/>
            <w:u w:val="single"/>
            <w:lang w:eastAsia="ru-RU"/>
          </w:rPr>
          <w:t>3 пункта 7</w:t>
        </w:r>
      </w:hyperlink>
      <w:r w:rsidRPr="003E51C6">
        <w:rPr>
          <w:rFonts w:ascii="Times New Roman" w:eastAsia="Times New Roman" w:hAnsi="Times New Roman" w:cs="Times New Roman"/>
          <w:sz w:val="24"/>
          <w:szCs w:val="24"/>
          <w:lang w:eastAsia="ru-RU"/>
        </w:rPr>
        <w:t xml:space="preserve"> Примерного порядка, не должно превышать 15 минут с момента поступления заявления.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43" w:name="100046"/>
      <w:bookmarkEnd w:id="43"/>
      <w:r w:rsidRPr="003E51C6">
        <w:rPr>
          <w:rFonts w:ascii="Times New Roman" w:eastAsia="Times New Roman" w:hAnsi="Times New Roman" w:cs="Times New Roman"/>
          <w:sz w:val="24"/>
          <w:szCs w:val="24"/>
          <w:lang w:eastAsia="ru-RU"/>
        </w:rPr>
        <w:t xml:space="preserve">Срок реализации действий, предусмотренных </w:t>
      </w:r>
      <w:hyperlink r:id="rId24" w:anchor="100040" w:history="1">
        <w:r w:rsidRPr="003E51C6">
          <w:rPr>
            <w:rFonts w:ascii="Times New Roman" w:eastAsia="Times New Roman" w:hAnsi="Times New Roman" w:cs="Times New Roman"/>
            <w:color w:val="0000FF"/>
            <w:sz w:val="24"/>
            <w:szCs w:val="24"/>
            <w:u w:val="single"/>
            <w:lang w:eastAsia="ru-RU"/>
          </w:rPr>
          <w:t>подпунктами 4</w:t>
        </w:r>
      </w:hyperlink>
      <w:r w:rsidRPr="003E51C6">
        <w:rPr>
          <w:rFonts w:ascii="Times New Roman" w:eastAsia="Times New Roman" w:hAnsi="Times New Roman" w:cs="Times New Roman"/>
          <w:sz w:val="24"/>
          <w:szCs w:val="24"/>
          <w:lang w:eastAsia="ru-RU"/>
        </w:rPr>
        <w:t xml:space="preserve"> - </w:t>
      </w:r>
      <w:hyperlink r:id="rId25" w:anchor="100041" w:history="1">
        <w:r w:rsidRPr="003E51C6">
          <w:rPr>
            <w:rFonts w:ascii="Times New Roman" w:eastAsia="Times New Roman" w:hAnsi="Times New Roman" w:cs="Times New Roman"/>
            <w:color w:val="0000FF"/>
            <w:sz w:val="24"/>
            <w:szCs w:val="24"/>
            <w:u w:val="single"/>
            <w:lang w:eastAsia="ru-RU"/>
          </w:rPr>
          <w:t>5 пункта 7</w:t>
        </w:r>
      </w:hyperlink>
      <w:r w:rsidRPr="003E51C6">
        <w:rPr>
          <w:rFonts w:ascii="Times New Roman" w:eastAsia="Times New Roman" w:hAnsi="Times New Roman" w:cs="Times New Roman"/>
          <w:sz w:val="24"/>
          <w:szCs w:val="24"/>
          <w:lang w:eastAsia="ru-RU"/>
        </w:rPr>
        <w:t xml:space="preserve"> Примерного порядка, определяется в сроки, обусловленные нуждаемостью получателя социальных услуг (немедленно) &lt;1&gt;.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44" w:name="100047"/>
      <w:bookmarkEnd w:id="44"/>
      <w:r w:rsidRPr="003E51C6">
        <w:rPr>
          <w:rFonts w:ascii="Times New Roman" w:eastAsia="Times New Roman" w:hAnsi="Times New Roman" w:cs="Times New Roman"/>
          <w:sz w:val="24"/>
          <w:szCs w:val="24"/>
          <w:lang w:eastAsia="ru-RU"/>
        </w:rPr>
        <w: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45" w:name="100048"/>
      <w:bookmarkEnd w:id="45"/>
      <w:r w:rsidRPr="003E51C6">
        <w:rPr>
          <w:rFonts w:ascii="Times New Roman" w:eastAsia="Times New Roman" w:hAnsi="Times New Roman" w:cs="Times New Roman"/>
          <w:sz w:val="24"/>
          <w:szCs w:val="24"/>
          <w:lang w:eastAsia="ru-RU"/>
        </w:rPr>
        <w:t xml:space="preserve">&lt;1&gt; </w:t>
      </w:r>
      <w:hyperlink r:id="rId26" w:anchor="100229" w:history="1">
        <w:r w:rsidRPr="003E51C6">
          <w:rPr>
            <w:rFonts w:ascii="Times New Roman" w:eastAsia="Times New Roman" w:hAnsi="Times New Roman" w:cs="Times New Roman"/>
            <w:color w:val="0000FF"/>
            <w:sz w:val="24"/>
            <w:szCs w:val="24"/>
            <w:u w:val="single"/>
            <w:lang w:eastAsia="ru-RU"/>
          </w:rPr>
          <w:t>Часть 2 статьи 21</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46" w:name="100049"/>
      <w:bookmarkEnd w:id="46"/>
      <w:r w:rsidRPr="003E51C6">
        <w:rPr>
          <w:rFonts w:ascii="Times New Roman" w:eastAsia="Times New Roman" w:hAnsi="Times New Roman" w:cs="Times New Roman"/>
          <w:sz w:val="24"/>
          <w:szCs w:val="24"/>
          <w:lang w:eastAsia="ru-RU"/>
        </w:rPr>
        <w:lastRenderedPageBreak/>
        <w:t xml:space="preserve">Срок реализации действий, предусмотренных </w:t>
      </w:r>
      <w:hyperlink r:id="rId27" w:anchor="100042" w:history="1">
        <w:r w:rsidRPr="003E51C6">
          <w:rPr>
            <w:rFonts w:ascii="Times New Roman" w:eastAsia="Times New Roman" w:hAnsi="Times New Roman" w:cs="Times New Roman"/>
            <w:color w:val="0000FF"/>
            <w:sz w:val="24"/>
            <w:szCs w:val="24"/>
            <w:u w:val="single"/>
            <w:lang w:eastAsia="ru-RU"/>
          </w:rPr>
          <w:t>подпунктом 6 пункта 7</w:t>
        </w:r>
      </w:hyperlink>
      <w:r w:rsidRPr="003E51C6">
        <w:rPr>
          <w:rFonts w:ascii="Times New Roman" w:eastAsia="Times New Roman" w:hAnsi="Times New Roman" w:cs="Times New Roman"/>
          <w:sz w:val="24"/>
          <w:szCs w:val="24"/>
          <w:lang w:eastAsia="ru-RU"/>
        </w:rPr>
        <w:t xml:space="preserve"> Примерного порядка, не должен превышать 1 рабочий день </w:t>
      </w:r>
      <w:proofErr w:type="gramStart"/>
      <w:r w:rsidRPr="003E51C6">
        <w:rPr>
          <w:rFonts w:ascii="Times New Roman" w:eastAsia="Times New Roman" w:hAnsi="Times New Roman" w:cs="Times New Roman"/>
          <w:sz w:val="24"/>
          <w:szCs w:val="24"/>
          <w:lang w:eastAsia="ru-RU"/>
        </w:rPr>
        <w:t>с даты предоставления</w:t>
      </w:r>
      <w:proofErr w:type="gramEnd"/>
      <w:r w:rsidRPr="003E51C6">
        <w:rPr>
          <w:rFonts w:ascii="Times New Roman" w:eastAsia="Times New Roman" w:hAnsi="Times New Roman" w:cs="Times New Roman"/>
          <w:sz w:val="24"/>
          <w:szCs w:val="24"/>
          <w:lang w:eastAsia="ru-RU"/>
        </w:rPr>
        <w:t xml:space="preserve"> получателю социальных услуг срочных социальных услуг в форме социального обслуживания на дому.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47" w:name="100050"/>
      <w:bookmarkEnd w:id="47"/>
      <w:r w:rsidRPr="003E51C6">
        <w:rPr>
          <w:rFonts w:ascii="Times New Roman" w:eastAsia="Times New Roman" w:hAnsi="Times New Roman" w:cs="Times New Roman"/>
          <w:sz w:val="24"/>
          <w:szCs w:val="24"/>
          <w:lang w:eastAsia="ru-RU"/>
        </w:rPr>
        <w:t xml:space="preserve">Срок реализации действий, предусмотренных </w:t>
      </w:r>
      <w:hyperlink r:id="rId28" w:anchor="100043" w:history="1">
        <w:r w:rsidRPr="003E51C6">
          <w:rPr>
            <w:rFonts w:ascii="Times New Roman" w:eastAsia="Times New Roman" w:hAnsi="Times New Roman" w:cs="Times New Roman"/>
            <w:color w:val="0000FF"/>
            <w:sz w:val="24"/>
            <w:szCs w:val="24"/>
            <w:u w:val="single"/>
            <w:lang w:eastAsia="ru-RU"/>
          </w:rPr>
          <w:t>подпунктом 7 пункта 7</w:t>
        </w:r>
      </w:hyperlink>
      <w:r w:rsidRPr="003E51C6">
        <w:rPr>
          <w:rFonts w:ascii="Times New Roman" w:eastAsia="Times New Roman" w:hAnsi="Times New Roman" w:cs="Times New Roman"/>
          <w:sz w:val="24"/>
          <w:szCs w:val="24"/>
          <w:lang w:eastAsia="ru-RU"/>
        </w:rPr>
        <w:t xml:space="preserve"> Примерного порядка, определяется в соответствии с </w:t>
      </w:r>
      <w:hyperlink r:id="rId29" w:anchor="100092" w:history="1">
        <w:r w:rsidRPr="003E51C6">
          <w:rPr>
            <w:rFonts w:ascii="Times New Roman" w:eastAsia="Times New Roman" w:hAnsi="Times New Roman" w:cs="Times New Roman"/>
            <w:color w:val="0000FF"/>
            <w:sz w:val="24"/>
            <w:szCs w:val="24"/>
            <w:u w:val="single"/>
            <w:lang w:eastAsia="ru-RU"/>
          </w:rPr>
          <w:t>частью 10 статьи 8</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48" w:name="100051"/>
      <w:bookmarkEnd w:id="48"/>
      <w:r w:rsidRPr="003E51C6">
        <w:rPr>
          <w:rFonts w:ascii="Times New Roman" w:eastAsia="Times New Roman" w:hAnsi="Times New Roman" w:cs="Times New Roman"/>
          <w:sz w:val="24"/>
          <w:szCs w:val="24"/>
          <w:lang w:eastAsia="ru-RU"/>
        </w:rPr>
        <w:t>9. Решение о предоставлении социальных услуг в форме социального обслуживания на дому принимается на основании следующих документов:</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49" w:name="100052"/>
      <w:bookmarkEnd w:id="49"/>
      <w:r w:rsidRPr="003E51C6">
        <w:rPr>
          <w:rFonts w:ascii="Times New Roman" w:eastAsia="Times New Roman" w:hAnsi="Times New Roman" w:cs="Times New Roman"/>
          <w:sz w:val="24"/>
          <w:szCs w:val="24"/>
          <w:lang w:eastAsia="ru-RU"/>
        </w:rPr>
        <w:t>1) документ, удостоверяющий личность получателя социальных услуг (представителя);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50" w:name="100053"/>
      <w:bookmarkEnd w:id="50"/>
      <w:r w:rsidRPr="003E51C6">
        <w:rPr>
          <w:rFonts w:ascii="Times New Roman" w:eastAsia="Times New Roman" w:hAnsi="Times New Roman" w:cs="Times New Roman"/>
          <w:sz w:val="24"/>
          <w:szCs w:val="24"/>
          <w:lang w:eastAsia="ru-RU"/>
        </w:rPr>
        <w:t>2) документ, подтверждающий полномочия представителя (при обращении представителя);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51" w:name="100054"/>
      <w:bookmarkEnd w:id="51"/>
      <w:r w:rsidRPr="003E51C6">
        <w:rPr>
          <w:rFonts w:ascii="Times New Roman" w:eastAsia="Times New Roman" w:hAnsi="Times New Roman" w:cs="Times New Roman"/>
          <w:sz w:val="24"/>
          <w:szCs w:val="24"/>
          <w:lang w:eastAsia="ru-RU"/>
        </w:rPr>
        <w:t>3) документ, подтверждающий место жительства и (или) пребывания, фактического проживания получателя социальных услуг (представителя);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52" w:name="100055"/>
      <w:bookmarkEnd w:id="52"/>
      <w:r w:rsidRPr="003E51C6">
        <w:rPr>
          <w:rFonts w:ascii="Times New Roman" w:eastAsia="Times New Roman" w:hAnsi="Times New Roman" w:cs="Times New Roman"/>
          <w:sz w:val="24"/>
          <w:szCs w:val="24"/>
          <w:lang w:eastAsia="ru-RU"/>
        </w:rPr>
        <w:t xml:space="preserve">4) документы (сведения), подтверждающие наличие у получателя социальных услуг обстоятельств, которые ухудшают или могут ухудшить условия его жизнедеятельности, послуживших </w:t>
      </w:r>
      <w:proofErr w:type="gramStart"/>
      <w:r w:rsidRPr="003E51C6">
        <w:rPr>
          <w:rFonts w:ascii="Times New Roman" w:eastAsia="Times New Roman" w:hAnsi="Times New Roman" w:cs="Times New Roman"/>
          <w:sz w:val="24"/>
          <w:szCs w:val="24"/>
          <w:lang w:eastAsia="ru-RU"/>
        </w:rPr>
        <w:t>основанием</w:t>
      </w:r>
      <w:proofErr w:type="gramEnd"/>
      <w:r w:rsidRPr="003E51C6">
        <w:rPr>
          <w:rFonts w:ascii="Times New Roman" w:eastAsia="Times New Roman" w:hAnsi="Times New Roman" w:cs="Times New Roman"/>
          <w:sz w:val="24"/>
          <w:szCs w:val="24"/>
          <w:lang w:eastAsia="ru-RU"/>
        </w:rPr>
        <w:t xml:space="preserve"> для признания гражданина нуждающимся в социальных услугах в форме социального обслуживания на дому;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53" w:name="100056"/>
      <w:bookmarkEnd w:id="53"/>
      <w:r w:rsidRPr="003E51C6">
        <w:rPr>
          <w:rFonts w:ascii="Times New Roman" w:eastAsia="Times New Roman" w:hAnsi="Times New Roman" w:cs="Times New Roman"/>
          <w:sz w:val="24"/>
          <w:szCs w:val="24"/>
          <w:lang w:eastAsia="ru-RU"/>
        </w:rPr>
        <w:t>5) документы об условиях проживания и составе семьи (при ее наличии) получателя социальных услуг, доходах получателя социальных услуг и членов его семьи (при наличии), принадлежащем ему (им) имуществе, необходимые для определения среднедушевого дохода для предоставления социальных услуг бесплатно;</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54" w:name="100057"/>
      <w:bookmarkEnd w:id="54"/>
      <w:r w:rsidRPr="003E51C6">
        <w:rPr>
          <w:rFonts w:ascii="Times New Roman" w:eastAsia="Times New Roman" w:hAnsi="Times New Roman" w:cs="Times New Roman"/>
          <w:sz w:val="24"/>
          <w:szCs w:val="24"/>
          <w:lang w:eastAsia="ru-RU"/>
        </w:rPr>
        <w:t>6) индивидуальная программа (при наличии действующей индивидуальной программы);</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55" w:name="100058"/>
      <w:bookmarkEnd w:id="55"/>
      <w:r w:rsidRPr="003E51C6">
        <w:rPr>
          <w:rFonts w:ascii="Times New Roman" w:eastAsia="Times New Roman" w:hAnsi="Times New Roman" w:cs="Times New Roman"/>
          <w:sz w:val="24"/>
          <w:szCs w:val="24"/>
          <w:lang w:eastAsia="ru-RU"/>
        </w:rPr>
        <w:t xml:space="preserve">7) иные документы, необходимые для предоставления социальных услуг в форме социального обслуживания на дому, предусмотренные порядком предоставления социальных услуг поставщиками социальных услуг, утверждаемым в соответствии с </w:t>
      </w:r>
      <w:hyperlink r:id="rId30" w:anchor="100092" w:history="1">
        <w:r w:rsidRPr="003E51C6">
          <w:rPr>
            <w:rFonts w:ascii="Times New Roman" w:eastAsia="Times New Roman" w:hAnsi="Times New Roman" w:cs="Times New Roman"/>
            <w:color w:val="0000FF"/>
            <w:sz w:val="24"/>
            <w:szCs w:val="24"/>
            <w:u w:val="single"/>
            <w:lang w:eastAsia="ru-RU"/>
          </w:rPr>
          <w:t>пунктом 10 статьи 8</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56" w:name="100059"/>
      <w:bookmarkEnd w:id="56"/>
      <w:r w:rsidRPr="003E51C6">
        <w:rPr>
          <w:rFonts w:ascii="Times New Roman" w:eastAsia="Times New Roman" w:hAnsi="Times New Roman" w:cs="Times New Roman"/>
          <w:sz w:val="24"/>
          <w:szCs w:val="24"/>
          <w:lang w:eastAsia="ru-RU"/>
        </w:rPr>
        <w:t xml:space="preserve">10. </w:t>
      </w:r>
      <w:proofErr w:type="gramStart"/>
      <w:r w:rsidRPr="003E51C6">
        <w:rPr>
          <w:rFonts w:ascii="Times New Roman" w:eastAsia="Times New Roman" w:hAnsi="Times New Roman" w:cs="Times New Roman"/>
          <w:sz w:val="24"/>
          <w:szCs w:val="24"/>
          <w:lang w:eastAsia="ru-RU"/>
        </w:rPr>
        <w:t xml:space="preserve">Документы, необходимые для принятия решения о предоставлении социальных услуг в форме социального обслуживания на дому, представляются получателем социальных услуг лично либо подлежат представлению в рамках межведомственного информационного взаимодействия в соответствии с требованиями </w:t>
      </w:r>
      <w:hyperlink r:id="rId31" w:anchor="000034" w:history="1">
        <w:r w:rsidRPr="003E51C6">
          <w:rPr>
            <w:rFonts w:ascii="Times New Roman" w:eastAsia="Times New Roman" w:hAnsi="Times New Roman" w:cs="Times New Roman"/>
            <w:color w:val="0000FF"/>
            <w:sz w:val="24"/>
            <w:szCs w:val="24"/>
            <w:u w:val="single"/>
            <w:lang w:eastAsia="ru-RU"/>
          </w:rPr>
          <w:t>статьи 7</w:t>
        </w:r>
      </w:hyperlink>
      <w:r w:rsidRPr="003E51C6">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 (Собрание законодательства Российской Федерации, 2010, N 31, ст. 4179;</w:t>
      </w:r>
      <w:proofErr w:type="gramEnd"/>
      <w:r w:rsidRPr="003E51C6">
        <w:rPr>
          <w:rFonts w:ascii="Times New Roman" w:eastAsia="Times New Roman" w:hAnsi="Times New Roman" w:cs="Times New Roman"/>
          <w:sz w:val="24"/>
          <w:szCs w:val="24"/>
          <w:lang w:eastAsia="ru-RU"/>
        </w:rPr>
        <w:t xml:space="preserve"> </w:t>
      </w:r>
      <w:proofErr w:type="gramStart"/>
      <w:r w:rsidRPr="003E51C6">
        <w:rPr>
          <w:rFonts w:ascii="Times New Roman" w:eastAsia="Times New Roman" w:hAnsi="Times New Roman" w:cs="Times New Roman"/>
          <w:sz w:val="24"/>
          <w:szCs w:val="24"/>
          <w:lang w:eastAsia="ru-RU"/>
        </w:rPr>
        <w:t>2011, N 27, ст. 3880; N 49, ст. 7061; 2012, N 31, ст. 4322; 2013, N 27, ст. 3477).</w:t>
      </w:r>
      <w:proofErr w:type="gramEnd"/>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57" w:name="100060"/>
      <w:bookmarkEnd w:id="57"/>
      <w:r w:rsidRPr="003E51C6">
        <w:rPr>
          <w:rFonts w:ascii="Times New Roman" w:eastAsia="Times New Roman" w:hAnsi="Times New Roman" w:cs="Times New Roman"/>
          <w:sz w:val="24"/>
          <w:szCs w:val="24"/>
          <w:lang w:eastAsia="ru-RU"/>
        </w:rPr>
        <w:t>11. Социальные услуги в форме социального обслуживания на дому предоставляются получателям социальных услуг в соответствии с индивидуальными программами и на основании договора &lt;1&gt;.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58" w:name="100061"/>
      <w:bookmarkEnd w:id="58"/>
      <w:r w:rsidRPr="003E51C6">
        <w:rPr>
          <w:rFonts w:ascii="Times New Roman" w:eastAsia="Times New Roman" w:hAnsi="Times New Roman" w:cs="Times New Roman"/>
          <w:sz w:val="24"/>
          <w:szCs w:val="24"/>
          <w:lang w:eastAsia="ru-RU"/>
        </w:rPr>
        <w: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59" w:name="100062"/>
      <w:bookmarkEnd w:id="59"/>
      <w:r w:rsidRPr="003E51C6">
        <w:rPr>
          <w:rFonts w:ascii="Times New Roman" w:eastAsia="Times New Roman" w:hAnsi="Times New Roman" w:cs="Times New Roman"/>
          <w:sz w:val="24"/>
          <w:szCs w:val="24"/>
          <w:lang w:eastAsia="ru-RU"/>
        </w:rPr>
        <w:t xml:space="preserve">&lt;1&gt; Примерная форма договора утверждается в соответствии с </w:t>
      </w:r>
      <w:hyperlink r:id="rId32" w:anchor="100076" w:history="1">
        <w:r w:rsidRPr="003E51C6">
          <w:rPr>
            <w:rFonts w:ascii="Times New Roman" w:eastAsia="Times New Roman" w:hAnsi="Times New Roman" w:cs="Times New Roman"/>
            <w:color w:val="0000FF"/>
            <w:sz w:val="24"/>
            <w:szCs w:val="24"/>
            <w:u w:val="single"/>
            <w:lang w:eastAsia="ru-RU"/>
          </w:rPr>
          <w:t>частью 13 пункта 2 статьи 7</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60" w:name="100063"/>
      <w:bookmarkEnd w:id="60"/>
      <w:r w:rsidRPr="003E51C6">
        <w:rPr>
          <w:rFonts w:ascii="Times New Roman" w:eastAsia="Times New Roman" w:hAnsi="Times New Roman" w:cs="Times New Roman"/>
          <w:sz w:val="24"/>
          <w:szCs w:val="24"/>
          <w:lang w:eastAsia="ru-RU"/>
        </w:rPr>
        <w:lastRenderedPageBreak/>
        <w:t>12. При заключении договора получатели социальных услуг (представители) должны быть ознакомлены с условиями предоставления социальных услуг в форме социального обслуживания на дому, правилах внутреннего распорядка для получателей социальных услуг, получить информацию о своих правах, обязанностях, видах социальных услуг, которые будут им предоставлены, сроках, порядке их предоставления, стоимости оказания этих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61" w:name="100064"/>
      <w:bookmarkEnd w:id="61"/>
      <w:r w:rsidRPr="003E51C6">
        <w:rPr>
          <w:rFonts w:ascii="Times New Roman" w:eastAsia="Times New Roman" w:hAnsi="Times New Roman" w:cs="Times New Roman"/>
          <w:sz w:val="24"/>
          <w:szCs w:val="24"/>
          <w:lang w:eastAsia="ru-RU"/>
        </w:rPr>
        <w:t xml:space="preserve">13. Социальные услуги в форме социального обслуживания на дому предоставляются их получателям поставщиком социальных услуг по месту пребывания получателей социальных услуг в </w:t>
      </w:r>
      <w:proofErr w:type="gramStart"/>
      <w:r w:rsidRPr="003E51C6">
        <w:rPr>
          <w:rFonts w:ascii="Times New Roman" w:eastAsia="Times New Roman" w:hAnsi="Times New Roman" w:cs="Times New Roman"/>
          <w:sz w:val="24"/>
          <w:szCs w:val="24"/>
          <w:lang w:eastAsia="ru-RU"/>
        </w:rPr>
        <w:t>привычной</w:t>
      </w:r>
      <w:proofErr w:type="gramEnd"/>
      <w:r w:rsidRPr="003E51C6">
        <w:rPr>
          <w:rFonts w:ascii="Times New Roman" w:eastAsia="Times New Roman" w:hAnsi="Times New Roman" w:cs="Times New Roman"/>
          <w:sz w:val="24"/>
          <w:szCs w:val="24"/>
          <w:lang w:eastAsia="ru-RU"/>
        </w:rPr>
        <w:t xml:space="preserve"> благоприятной среде - месте их жительства.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62" w:name="100065"/>
      <w:bookmarkEnd w:id="62"/>
      <w:r w:rsidRPr="003E51C6">
        <w:rPr>
          <w:rFonts w:ascii="Times New Roman" w:eastAsia="Times New Roman" w:hAnsi="Times New Roman" w:cs="Times New Roman"/>
          <w:sz w:val="24"/>
          <w:szCs w:val="24"/>
          <w:lang w:eastAsia="ru-RU"/>
        </w:rPr>
        <w:t>14. Получателю социальных услуг предоставляются следующие виды социальных услуг в форме социального обслуживания на дому: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63" w:name="100066"/>
      <w:bookmarkEnd w:id="63"/>
      <w:r w:rsidRPr="003E51C6">
        <w:rPr>
          <w:rFonts w:ascii="Times New Roman" w:eastAsia="Times New Roman" w:hAnsi="Times New Roman" w:cs="Times New Roman"/>
          <w:sz w:val="24"/>
          <w:szCs w:val="24"/>
          <w:lang w:eastAsia="ru-RU"/>
        </w:rPr>
        <w:t>1) социально-бытовые, направленные на поддержание жизнедеятельности получателей социальных услуг в быту;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64" w:name="100067"/>
      <w:bookmarkEnd w:id="64"/>
      <w:proofErr w:type="gramStart"/>
      <w:r w:rsidRPr="003E51C6">
        <w:rPr>
          <w:rFonts w:ascii="Times New Roman" w:eastAsia="Times New Roman" w:hAnsi="Times New Roman" w:cs="Times New Roman"/>
          <w:sz w:val="24"/>
          <w:szCs w:val="24"/>
          <w:lang w:eastAsia="ru-RU"/>
        </w:rPr>
        <w:t>2) социально-медицинские, направленные на поддержание и сохранение здоровья получателей социальных услуг путем организации ухода, оказания содействия в проведении оздоровительных мероприятий, систематического наблюдения для выявления отклонений в состоянии здоровья;</w:t>
      </w:r>
      <w:proofErr w:type="gramEnd"/>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65" w:name="100068"/>
      <w:bookmarkEnd w:id="65"/>
      <w:r w:rsidRPr="003E51C6">
        <w:rPr>
          <w:rFonts w:ascii="Times New Roman" w:eastAsia="Times New Roman" w:hAnsi="Times New Roman" w:cs="Times New Roman"/>
          <w:sz w:val="24"/>
          <w:szCs w:val="24"/>
          <w:lang w:eastAsia="ru-RU"/>
        </w:rPr>
        <w:t>3) социально-психологические, предусматривающие оказание помощи в коррекции психологического состояния получателей социальных услуг для адаптации в социальной среде, в том числе оказание психологической помощи анонимно с использованием телефона доверия;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66" w:name="100069"/>
      <w:bookmarkEnd w:id="66"/>
      <w:r w:rsidRPr="003E51C6">
        <w:rPr>
          <w:rFonts w:ascii="Times New Roman" w:eastAsia="Times New Roman" w:hAnsi="Times New Roman" w:cs="Times New Roman"/>
          <w:sz w:val="24"/>
          <w:szCs w:val="24"/>
          <w:lang w:eastAsia="ru-RU"/>
        </w:rPr>
        <w:t>4) социально-педагогические, направленные на профилактику отклонений в поведении и развитии личности получателей социальных услуг, формирование у них позитивных интересов (в том числе в сфере досуга), организацию их досуга, оказание помощи семье в воспитании детей;</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67" w:name="100070"/>
      <w:bookmarkEnd w:id="67"/>
      <w:r w:rsidRPr="003E51C6">
        <w:rPr>
          <w:rFonts w:ascii="Times New Roman" w:eastAsia="Times New Roman" w:hAnsi="Times New Roman" w:cs="Times New Roman"/>
          <w:sz w:val="24"/>
          <w:szCs w:val="24"/>
          <w:lang w:eastAsia="ru-RU"/>
        </w:rPr>
        <w:t>5) социально-трудовые, направленные на оказание помощи в трудоустройстве и в решении других проблем, связанных с трудовой адаптацией;</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68" w:name="100071"/>
      <w:bookmarkEnd w:id="68"/>
      <w:r w:rsidRPr="003E51C6">
        <w:rPr>
          <w:rFonts w:ascii="Times New Roman" w:eastAsia="Times New Roman" w:hAnsi="Times New Roman" w:cs="Times New Roman"/>
          <w:sz w:val="24"/>
          <w:szCs w:val="24"/>
          <w:lang w:eastAsia="ru-RU"/>
        </w:rPr>
        <w:t>6) социально-правовые, направленные на оказание помощи в получении юридических услуг, в том числе бесплатно, в защите прав и законных интересов получателей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69" w:name="100072"/>
      <w:bookmarkEnd w:id="69"/>
      <w:r w:rsidRPr="003E51C6">
        <w:rPr>
          <w:rFonts w:ascii="Times New Roman" w:eastAsia="Times New Roman" w:hAnsi="Times New Roman" w:cs="Times New Roman"/>
          <w:sz w:val="24"/>
          <w:szCs w:val="24"/>
          <w:lang w:eastAsia="ru-RU"/>
        </w:rPr>
        <w:t>7)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70" w:name="100073"/>
      <w:bookmarkEnd w:id="70"/>
      <w:r w:rsidRPr="003E51C6">
        <w:rPr>
          <w:rFonts w:ascii="Times New Roman" w:eastAsia="Times New Roman" w:hAnsi="Times New Roman" w:cs="Times New Roman"/>
          <w:sz w:val="24"/>
          <w:szCs w:val="24"/>
          <w:lang w:eastAsia="ru-RU"/>
        </w:rPr>
        <w:t>8) срочные социальные услуги.</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71" w:name="100074"/>
      <w:bookmarkEnd w:id="71"/>
      <w:r w:rsidRPr="003E51C6">
        <w:rPr>
          <w:rFonts w:ascii="Times New Roman" w:eastAsia="Times New Roman" w:hAnsi="Times New Roman" w:cs="Times New Roman"/>
          <w:sz w:val="24"/>
          <w:szCs w:val="24"/>
          <w:lang w:eastAsia="ru-RU"/>
        </w:rPr>
        <w:t>15. В форме социального обслуживания на дому обеспечивается предоставление социальных услуг, включаемых в перечень социальных услуг, предоставляемых поставщиками социальных услуг, утверждаемый законом субъекта Российской Федерации &lt;1&gt; (далее - Перечень).</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72" w:name="100075"/>
      <w:bookmarkEnd w:id="72"/>
      <w:r w:rsidRPr="003E51C6">
        <w:rPr>
          <w:rFonts w:ascii="Times New Roman" w:eastAsia="Times New Roman" w:hAnsi="Times New Roman" w:cs="Times New Roman"/>
          <w:sz w:val="24"/>
          <w:szCs w:val="24"/>
          <w:lang w:eastAsia="ru-RU"/>
        </w:rPr>
        <w: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73" w:name="100076"/>
      <w:bookmarkEnd w:id="73"/>
      <w:r w:rsidRPr="003E51C6">
        <w:rPr>
          <w:rFonts w:ascii="Times New Roman" w:eastAsia="Times New Roman" w:hAnsi="Times New Roman" w:cs="Times New Roman"/>
          <w:sz w:val="24"/>
          <w:szCs w:val="24"/>
          <w:lang w:eastAsia="ru-RU"/>
        </w:rPr>
        <w:t xml:space="preserve">&lt;1&gt; </w:t>
      </w:r>
      <w:hyperlink r:id="rId33" w:anchor="100091" w:history="1">
        <w:r w:rsidRPr="003E51C6">
          <w:rPr>
            <w:rFonts w:ascii="Times New Roman" w:eastAsia="Times New Roman" w:hAnsi="Times New Roman" w:cs="Times New Roman"/>
            <w:color w:val="0000FF"/>
            <w:sz w:val="24"/>
            <w:szCs w:val="24"/>
            <w:u w:val="single"/>
            <w:lang w:eastAsia="ru-RU"/>
          </w:rPr>
          <w:t>Пункт 9 статьи 8</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74" w:name="100077"/>
      <w:bookmarkEnd w:id="74"/>
      <w:r w:rsidRPr="003E51C6">
        <w:rPr>
          <w:rFonts w:ascii="Times New Roman" w:eastAsia="Times New Roman" w:hAnsi="Times New Roman" w:cs="Times New Roman"/>
          <w:sz w:val="24"/>
          <w:szCs w:val="24"/>
          <w:lang w:eastAsia="ru-RU"/>
        </w:rPr>
        <w:lastRenderedPageBreak/>
        <w:t xml:space="preserve">16. Предоставление гражданам по их желанию, выраженному в письменной или электронной форме, за плату дополнительных социальных услуг в форме социального обслуживания на дому, сверх социальных услуг, включенных в Перечень, осуществляется органами государственной власти субъектов Российской Федерации в рамках полномочий, установленных </w:t>
      </w:r>
      <w:hyperlink r:id="rId34" w:anchor="100132" w:history="1">
        <w:r w:rsidRPr="003E51C6">
          <w:rPr>
            <w:rFonts w:ascii="Times New Roman" w:eastAsia="Times New Roman" w:hAnsi="Times New Roman" w:cs="Times New Roman"/>
            <w:color w:val="0000FF"/>
            <w:sz w:val="24"/>
            <w:szCs w:val="24"/>
            <w:u w:val="single"/>
            <w:lang w:eastAsia="ru-RU"/>
          </w:rPr>
          <w:t>частью 2 статьи 11</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75" w:name="100078"/>
      <w:bookmarkEnd w:id="75"/>
      <w:r w:rsidRPr="003E51C6">
        <w:rPr>
          <w:rFonts w:ascii="Times New Roman" w:eastAsia="Times New Roman" w:hAnsi="Times New Roman" w:cs="Times New Roman"/>
          <w:sz w:val="24"/>
          <w:szCs w:val="24"/>
          <w:lang w:eastAsia="ru-RU"/>
        </w:rPr>
        <w:t xml:space="preserve">17. </w:t>
      </w:r>
      <w:proofErr w:type="spellStart"/>
      <w:r w:rsidRPr="003E51C6">
        <w:rPr>
          <w:rFonts w:ascii="Times New Roman" w:eastAsia="Times New Roman" w:hAnsi="Times New Roman" w:cs="Times New Roman"/>
          <w:sz w:val="24"/>
          <w:szCs w:val="24"/>
          <w:lang w:eastAsia="ru-RU"/>
        </w:rPr>
        <w:t>Подушевой</w:t>
      </w:r>
      <w:proofErr w:type="spellEnd"/>
      <w:r w:rsidRPr="003E51C6">
        <w:rPr>
          <w:rFonts w:ascii="Times New Roman" w:eastAsia="Times New Roman" w:hAnsi="Times New Roman" w:cs="Times New Roman"/>
          <w:sz w:val="24"/>
          <w:szCs w:val="24"/>
          <w:lang w:eastAsia="ru-RU"/>
        </w:rPr>
        <w:t xml:space="preserve"> норматив финансирования социальных услуг, предоставляемых в форме социального обслуживания на дому, устанавливается субъектом Российской Федерации в рамках реализации </w:t>
      </w:r>
      <w:hyperlink r:id="rId35" w:anchor="100092" w:history="1">
        <w:r w:rsidRPr="003E51C6">
          <w:rPr>
            <w:rFonts w:ascii="Times New Roman" w:eastAsia="Times New Roman" w:hAnsi="Times New Roman" w:cs="Times New Roman"/>
            <w:color w:val="0000FF"/>
            <w:sz w:val="24"/>
            <w:szCs w:val="24"/>
            <w:u w:val="single"/>
            <w:lang w:eastAsia="ru-RU"/>
          </w:rPr>
          <w:t>пункта 10 статьи 8</w:t>
        </w:r>
      </w:hyperlink>
      <w:r w:rsidRPr="003E51C6">
        <w:rPr>
          <w:rFonts w:ascii="Times New Roman" w:eastAsia="Times New Roman" w:hAnsi="Times New Roman" w:cs="Times New Roman"/>
          <w:sz w:val="24"/>
          <w:szCs w:val="24"/>
          <w:lang w:eastAsia="ru-RU"/>
        </w:rPr>
        <w:t xml:space="preserve"> Федерального закона с учетом методических рекомендаций по его расчету, утверждаемых Правительством Российской Федерации в соответствии с </w:t>
      </w:r>
      <w:hyperlink r:id="rId36" w:anchor="100055" w:history="1">
        <w:r w:rsidRPr="003E51C6">
          <w:rPr>
            <w:rFonts w:ascii="Times New Roman" w:eastAsia="Times New Roman" w:hAnsi="Times New Roman" w:cs="Times New Roman"/>
            <w:color w:val="0000FF"/>
            <w:sz w:val="24"/>
            <w:szCs w:val="24"/>
            <w:u w:val="single"/>
            <w:lang w:eastAsia="ru-RU"/>
          </w:rPr>
          <w:t>пунктом 2 части 1 статьи 7</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76" w:name="100079"/>
      <w:bookmarkEnd w:id="76"/>
      <w:r w:rsidRPr="003E51C6">
        <w:rPr>
          <w:rFonts w:ascii="Times New Roman" w:eastAsia="Times New Roman" w:hAnsi="Times New Roman" w:cs="Times New Roman"/>
          <w:sz w:val="24"/>
          <w:szCs w:val="24"/>
          <w:lang w:eastAsia="ru-RU"/>
        </w:rPr>
        <w:t xml:space="preserve">18. </w:t>
      </w:r>
      <w:proofErr w:type="gramStart"/>
      <w:r w:rsidRPr="003E51C6">
        <w:rPr>
          <w:rFonts w:ascii="Times New Roman" w:eastAsia="Times New Roman" w:hAnsi="Times New Roman" w:cs="Times New Roman"/>
          <w:sz w:val="24"/>
          <w:szCs w:val="24"/>
          <w:lang w:eastAsia="ru-RU"/>
        </w:rPr>
        <w:t xml:space="preserve">При расчете объема предоставления социальных услуг в форме социального обслуживания на дому учитываются нормы и нормативы, установленные в соответствии с </w:t>
      </w:r>
      <w:hyperlink r:id="rId37" w:anchor="100069" w:history="1">
        <w:r w:rsidRPr="003E51C6">
          <w:rPr>
            <w:rFonts w:ascii="Times New Roman" w:eastAsia="Times New Roman" w:hAnsi="Times New Roman" w:cs="Times New Roman"/>
            <w:color w:val="0000FF"/>
            <w:sz w:val="24"/>
            <w:szCs w:val="24"/>
            <w:u w:val="single"/>
            <w:lang w:eastAsia="ru-RU"/>
          </w:rPr>
          <w:t>пунктами 6</w:t>
        </w:r>
      </w:hyperlink>
      <w:r w:rsidRPr="003E51C6">
        <w:rPr>
          <w:rFonts w:ascii="Times New Roman" w:eastAsia="Times New Roman" w:hAnsi="Times New Roman" w:cs="Times New Roman"/>
          <w:sz w:val="24"/>
          <w:szCs w:val="24"/>
          <w:lang w:eastAsia="ru-RU"/>
        </w:rPr>
        <w:t xml:space="preserve">, </w:t>
      </w:r>
      <w:hyperlink r:id="rId38" w:anchor="100070" w:history="1">
        <w:r w:rsidRPr="003E51C6">
          <w:rPr>
            <w:rFonts w:ascii="Times New Roman" w:eastAsia="Times New Roman" w:hAnsi="Times New Roman" w:cs="Times New Roman"/>
            <w:color w:val="0000FF"/>
            <w:sz w:val="24"/>
            <w:szCs w:val="24"/>
            <w:u w:val="single"/>
            <w:lang w:eastAsia="ru-RU"/>
          </w:rPr>
          <w:t>7 части 2 статьи 7</w:t>
        </w:r>
      </w:hyperlink>
      <w:r w:rsidRPr="003E51C6">
        <w:rPr>
          <w:rFonts w:ascii="Times New Roman" w:eastAsia="Times New Roman" w:hAnsi="Times New Roman" w:cs="Times New Roman"/>
          <w:sz w:val="24"/>
          <w:szCs w:val="24"/>
          <w:lang w:eastAsia="ru-RU"/>
        </w:rPr>
        <w:t xml:space="preserve">, </w:t>
      </w:r>
      <w:hyperlink r:id="rId39" w:anchor="100087" w:history="1">
        <w:r w:rsidRPr="003E51C6">
          <w:rPr>
            <w:rFonts w:ascii="Times New Roman" w:eastAsia="Times New Roman" w:hAnsi="Times New Roman" w:cs="Times New Roman"/>
            <w:color w:val="0000FF"/>
            <w:sz w:val="24"/>
            <w:szCs w:val="24"/>
            <w:u w:val="single"/>
            <w:lang w:eastAsia="ru-RU"/>
          </w:rPr>
          <w:t>пунктами 5</w:t>
        </w:r>
      </w:hyperlink>
      <w:r w:rsidRPr="003E51C6">
        <w:rPr>
          <w:rFonts w:ascii="Times New Roman" w:eastAsia="Times New Roman" w:hAnsi="Times New Roman" w:cs="Times New Roman"/>
          <w:sz w:val="24"/>
          <w:szCs w:val="24"/>
          <w:lang w:eastAsia="ru-RU"/>
        </w:rPr>
        <w:t xml:space="preserve">, </w:t>
      </w:r>
      <w:hyperlink r:id="rId40" w:anchor="100088" w:history="1">
        <w:r w:rsidRPr="003E51C6">
          <w:rPr>
            <w:rFonts w:ascii="Times New Roman" w:eastAsia="Times New Roman" w:hAnsi="Times New Roman" w:cs="Times New Roman"/>
            <w:color w:val="0000FF"/>
            <w:sz w:val="24"/>
            <w:szCs w:val="24"/>
            <w:u w:val="single"/>
            <w:lang w:eastAsia="ru-RU"/>
          </w:rPr>
          <w:t>6 статьи 8</w:t>
        </w:r>
      </w:hyperlink>
      <w:r w:rsidRPr="003E51C6">
        <w:rPr>
          <w:rFonts w:ascii="Times New Roman" w:eastAsia="Times New Roman" w:hAnsi="Times New Roman" w:cs="Times New Roman"/>
          <w:sz w:val="24"/>
          <w:szCs w:val="24"/>
          <w:lang w:eastAsia="ru-RU"/>
        </w:rPr>
        <w:t xml:space="preserve"> Федерального закона, исходя из которых осуществляется предоставление социальных услуг в форме социального обслуживания на дому, в том числе нормы питания.</w:t>
      </w:r>
      <w:proofErr w:type="gramEnd"/>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77" w:name="100080"/>
      <w:bookmarkEnd w:id="77"/>
      <w:r w:rsidRPr="003E51C6">
        <w:rPr>
          <w:rFonts w:ascii="Times New Roman" w:eastAsia="Times New Roman" w:hAnsi="Times New Roman" w:cs="Times New Roman"/>
          <w:sz w:val="24"/>
          <w:szCs w:val="24"/>
          <w:lang w:eastAsia="ru-RU"/>
        </w:rPr>
        <w:t>В случае если соответствующие нормы и нормативы не установлены, объем предоставления социальной услуги в форме социального обслуживания на дому не может быть меньше объема, предусмотренного получателю социальных услуг в индивидуальной программе и договоре.</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78" w:name="100081"/>
      <w:bookmarkEnd w:id="78"/>
      <w:r w:rsidRPr="003E51C6">
        <w:rPr>
          <w:rFonts w:ascii="Times New Roman" w:eastAsia="Times New Roman" w:hAnsi="Times New Roman" w:cs="Times New Roman"/>
          <w:sz w:val="24"/>
          <w:szCs w:val="24"/>
          <w:lang w:eastAsia="ru-RU"/>
        </w:rPr>
        <w:t>19. Основными показателями, определяющими качество социальных услуг в форме социального обслуживания на дому, предоставляемых получателям социальных услуг, являются: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79" w:name="100082"/>
      <w:bookmarkEnd w:id="79"/>
      <w:proofErr w:type="gramStart"/>
      <w:r w:rsidRPr="003E51C6">
        <w:rPr>
          <w:rFonts w:ascii="Times New Roman" w:eastAsia="Times New Roman" w:hAnsi="Times New Roman" w:cs="Times New Roman"/>
          <w:sz w:val="24"/>
          <w:szCs w:val="24"/>
          <w:lang w:eastAsia="ru-RU"/>
        </w:rPr>
        <w:t>1) показатели, характеризующие удовлетворенность социальными услугами получателей социальных услуг, отсутствие обоснованных жалоб, число положительных отзывов о работе поставщика социальных услуг;</w:t>
      </w:r>
      <w:proofErr w:type="gramEnd"/>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80" w:name="100083"/>
      <w:bookmarkEnd w:id="80"/>
      <w:r w:rsidRPr="003E51C6">
        <w:rPr>
          <w:rFonts w:ascii="Times New Roman" w:eastAsia="Times New Roman" w:hAnsi="Times New Roman" w:cs="Times New Roman"/>
          <w:sz w:val="24"/>
          <w:szCs w:val="24"/>
          <w:lang w:eastAsia="ru-RU"/>
        </w:rPr>
        <w:t>2) обеспечение открытости документов, в соответствии с которыми поставщик социальных услуг осуществляет деятельность в сфере социального обслуживания на дому (устав (положение); руководства, правила, инструкции, методики работы с получателями социальных услуг и собственной деятельности; эксплуатационные документы на оборудование, приборы и аппаратуру, иные документы);</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81" w:name="100084"/>
      <w:bookmarkEnd w:id="81"/>
      <w:r w:rsidRPr="003E51C6">
        <w:rPr>
          <w:rFonts w:ascii="Times New Roman" w:eastAsia="Times New Roman" w:hAnsi="Times New Roman" w:cs="Times New Roman"/>
          <w:sz w:val="24"/>
          <w:szCs w:val="24"/>
          <w:lang w:eastAsia="ru-RU"/>
        </w:rPr>
        <w:t>3) численность получателей социальных услуг, охваченных социальными услугами у данного поставщика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82" w:name="100085"/>
      <w:bookmarkEnd w:id="82"/>
      <w:r w:rsidRPr="003E51C6">
        <w:rPr>
          <w:rFonts w:ascii="Times New Roman" w:eastAsia="Times New Roman" w:hAnsi="Times New Roman" w:cs="Times New Roman"/>
          <w:sz w:val="24"/>
          <w:szCs w:val="24"/>
          <w:lang w:eastAsia="ru-RU"/>
        </w:rPr>
        <w:t>4) доступность условий размещения поставщиков социальных услуг (в том числе доступность предоставления социального обслуживания для инвалидов и других лиц с учетом ограничений их жизнедеятельности);</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83" w:name="100086"/>
      <w:bookmarkEnd w:id="83"/>
      <w:r w:rsidRPr="003E51C6">
        <w:rPr>
          <w:rFonts w:ascii="Times New Roman" w:eastAsia="Times New Roman" w:hAnsi="Times New Roman" w:cs="Times New Roman"/>
          <w:sz w:val="24"/>
          <w:szCs w:val="24"/>
          <w:lang w:eastAsia="ru-RU"/>
        </w:rPr>
        <w:t>5) укомплектованность штата поставщика социальных услуг специалистами и их квалификация;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84" w:name="100087"/>
      <w:bookmarkEnd w:id="84"/>
      <w:r w:rsidRPr="003E51C6">
        <w:rPr>
          <w:rFonts w:ascii="Times New Roman" w:eastAsia="Times New Roman" w:hAnsi="Times New Roman" w:cs="Times New Roman"/>
          <w:sz w:val="24"/>
          <w:szCs w:val="24"/>
          <w:lang w:eastAsia="ru-RU"/>
        </w:rPr>
        <w:t>6) наличие специального и технического оснащения (оборудование, приборы, аппаратура помещений поставщика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85" w:name="100088"/>
      <w:bookmarkEnd w:id="85"/>
      <w:r w:rsidRPr="003E51C6">
        <w:rPr>
          <w:rFonts w:ascii="Times New Roman" w:eastAsia="Times New Roman" w:hAnsi="Times New Roman" w:cs="Times New Roman"/>
          <w:sz w:val="24"/>
          <w:szCs w:val="24"/>
          <w:lang w:eastAsia="ru-RU"/>
        </w:rPr>
        <w:t>7) наличие информации о порядке и правилах предоставления социальных услуг, организации социального обслуживания на дому;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86" w:name="100089"/>
      <w:bookmarkEnd w:id="86"/>
      <w:r w:rsidRPr="003E51C6">
        <w:rPr>
          <w:rFonts w:ascii="Times New Roman" w:eastAsia="Times New Roman" w:hAnsi="Times New Roman" w:cs="Times New Roman"/>
          <w:sz w:val="24"/>
          <w:szCs w:val="24"/>
          <w:lang w:eastAsia="ru-RU"/>
        </w:rPr>
        <w:lastRenderedPageBreak/>
        <w:t>8) повышение качества социальных услуг и эффективности их оказания (определяется исходя из мероприятий, направленных на совершенствование деятельности поставщика социальных услуг при предоставлении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87" w:name="100090"/>
      <w:bookmarkEnd w:id="87"/>
      <w:r w:rsidRPr="003E51C6">
        <w:rPr>
          <w:rFonts w:ascii="Times New Roman" w:eastAsia="Times New Roman" w:hAnsi="Times New Roman" w:cs="Times New Roman"/>
          <w:sz w:val="24"/>
          <w:szCs w:val="24"/>
          <w:lang w:eastAsia="ru-RU"/>
        </w:rPr>
        <w:t xml:space="preserve">9) иные показатели, определяемые в порядке предоставления социальных услуг поставщиками социальных услуг, утверждаемом в соответствии с </w:t>
      </w:r>
      <w:hyperlink r:id="rId41" w:anchor="100092" w:history="1">
        <w:r w:rsidRPr="003E51C6">
          <w:rPr>
            <w:rFonts w:ascii="Times New Roman" w:eastAsia="Times New Roman" w:hAnsi="Times New Roman" w:cs="Times New Roman"/>
            <w:color w:val="0000FF"/>
            <w:sz w:val="24"/>
            <w:szCs w:val="24"/>
            <w:u w:val="single"/>
            <w:lang w:eastAsia="ru-RU"/>
          </w:rPr>
          <w:t>пунктом 10 статьи 8</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88" w:name="100091"/>
      <w:bookmarkEnd w:id="88"/>
      <w:r w:rsidRPr="003E51C6">
        <w:rPr>
          <w:rFonts w:ascii="Times New Roman" w:eastAsia="Times New Roman" w:hAnsi="Times New Roman" w:cs="Times New Roman"/>
          <w:sz w:val="24"/>
          <w:szCs w:val="24"/>
          <w:lang w:eastAsia="ru-RU"/>
        </w:rPr>
        <w:t>20. При оценке качества социальных услуг в форме социального обслуживания на дому, предоставляемых получателям социальных услуг, используются следующие критерии:</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89" w:name="100092"/>
      <w:bookmarkEnd w:id="89"/>
      <w:r w:rsidRPr="003E51C6">
        <w:rPr>
          <w:rFonts w:ascii="Times New Roman" w:eastAsia="Times New Roman" w:hAnsi="Times New Roman" w:cs="Times New Roman"/>
          <w:sz w:val="24"/>
          <w:szCs w:val="24"/>
          <w:lang w:eastAsia="ru-RU"/>
        </w:rPr>
        <w:t>1) полнота предоставления социальной услуги в форме социального обслуживания на дому, в том числе с учетом объема предоставляемых социальных услуг, сроков предоставления социальных услуг, иных критериев, позволяющих оценить полноту предоставления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90" w:name="100093"/>
      <w:bookmarkEnd w:id="90"/>
      <w:r w:rsidRPr="003E51C6">
        <w:rPr>
          <w:rFonts w:ascii="Times New Roman" w:eastAsia="Times New Roman" w:hAnsi="Times New Roman" w:cs="Times New Roman"/>
          <w:sz w:val="24"/>
          <w:szCs w:val="24"/>
          <w:lang w:eastAsia="ru-RU"/>
        </w:rPr>
        <w:t>2) своевременность предоставления социальной услуги, в том числе с учетом степени нуждаемости получателя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91" w:name="100094"/>
      <w:bookmarkEnd w:id="91"/>
      <w:r w:rsidRPr="003E51C6">
        <w:rPr>
          <w:rFonts w:ascii="Times New Roman" w:eastAsia="Times New Roman" w:hAnsi="Times New Roman" w:cs="Times New Roman"/>
          <w:sz w:val="24"/>
          <w:szCs w:val="24"/>
          <w:lang w:eastAsia="ru-RU"/>
        </w:rPr>
        <w:t>3) результативность (эффективность) предоставления социальной услуги (улучшение условий жизнедеятельности получателя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92" w:name="100095"/>
      <w:bookmarkEnd w:id="92"/>
      <w:r w:rsidRPr="003E51C6">
        <w:rPr>
          <w:rFonts w:ascii="Times New Roman" w:eastAsia="Times New Roman" w:hAnsi="Times New Roman" w:cs="Times New Roman"/>
          <w:sz w:val="24"/>
          <w:szCs w:val="24"/>
          <w:lang w:eastAsia="ru-RU"/>
        </w:rPr>
        <w:t>21. Оценка качества оказания социально-бытовых услуг включает в себя оценку: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93" w:name="100096"/>
      <w:bookmarkEnd w:id="93"/>
      <w:proofErr w:type="gramStart"/>
      <w:r w:rsidRPr="003E51C6">
        <w:rPr>
          <w:rFonts w:ascii="Times New Roman" w:eastAsia="Times New Roman" w:hAnsi="Times New Roman" w:cs="Times New Roman"/>
          <w:sz w:val="24"/>
          <w:szCs w:val="24"/>
          <w:lang w:eastAsia="ru-RU"/>
        </w:rPr>
        <w:t>1) содействия в приобретении и доставке на дом продуктов питания, промышленных товаров первой необходимости, средств санитарии и гигиены, средств ухода, книг, газет, журналов, приобретении топлива, оплате жилищно-коммунальных услуг и услуг связи, которое должно удовлетворять потребности получателей социальных услуг в своевременном приобретении необходимых продовольственных и промышленных товаров, а также в решении ими вопросов в сфере коммунально-бытового обслуживания, связи;</w:t>
      </w:r>
      <w:proofErr w:type="gramEnd"/>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94" w:name="100097"/>
      <w:bookmarkEnd w:id="94"/>
      <w:r w:rsidRPr="003E51C6">
        <w:rPr>
          <w:rFonts w:ascii="Times New Roman" w:eastAsia="Times New Roman" w:hAnsi="Times New Roman" w:cs="Times New Roman"/>
          <w:sz w:val="24"/>
          <w:szCs w:val="24"/>
          <w:lang w:eastAsia="ru-RU"/>
        </w:rPr>
        <w:t>2) оказания помощи в приготовлении пищи, приеме пищи (кормлении), обеспечении водой, уборке жилых помещений, отправке почтовой корреспонденции, организации помощи в проведении ремонта жилых помещений, которая должна обеспечивать удовлетворение нужд и потребностей получателей социальных услуг в решении этих проблем в целях создания им нормальных условий жизнедеятельности;</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95" w:name="100098"/>
      <w:bookmarkEnd w:id="95"/>
      <w:r w:rsidRPr="003E51C6">
        <w:rPr>
          <w:rFonts w:ascii="Times New Roman" w:eastAsia="Times New Roman" w:hAnsi="Times New Roman" w:cs="Times New Roman"/>
          <w:sz w:val="24"/>
          <w:szCs w:val="24"/>
          <w:lang w:eastAsia="ru-RU"/>
        </w:rPr>
        <w:t>3) обеспечения кратковременного присмотра за детьми получателя социальных услуг, которое должно отвечать не только критериям необходимости, своевременности, но и безопасности детей;</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96" w:name="100099"/>
      <w:bookmarkEnd w:id="96"/>
      <w:r w:rsidRPr="003E51C6">
        <w:rPr>
          <w:rFonts w:ascii="Times New Roman" w:eastAsia="Times New Roman" w:hAnsi="Times New Roman" w:cs="Times New Roman"/>
          <w:sz w:val="24"/>
          <w:szCs w:val="24"/>
          <w:lang w:eastAsia="ru-RU"/>
        </w:rPr>
        <w:t>4) предоставления гигиенических услуг лицам, не способным по состоянию здоровья самостоятельно осуществлять за собой уход, которое должно обеспечивать выполнение необходимых получателям социальных услуг процедур без причинения какого-либо вреда их здоровью, физических или моральных страданий и неудобств;</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97" w:name="100100"/>
      <w:bookmarkEnd w:id="97"/>
      <w:r w:rsidRPr="003E51C6">
        <w:rPr>
          <w:rFonts w:ascii="Times New Roman" w:eastAsia="Times New Roman" w:hAnsi="Times New Roman" w:cs="Times New Roman"/>
          <w:sz w:val="24"/>
          <w:szCs w:val="24"/>
          <w:lang w:eastAsia="ru-RU"/>
        </w:rPr>
        <w:t>5) иных социально-бытовых услуг, предоставляемых поставщиком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98" w:name="100101"/>
      <w:bookmarkEnd w:id="98"/>
      <w:r w:rsidRPr="003E51C6">
        <w:rPr>
          <w:rFonts w:ascii="Times New Roman" w:eastAsia="Times New Roman" w:hAnsi="Times New Roman" w:cs="Times New Roman"/>
          <w:sz w:val="24"/>
          <w:szCs w:val="24"/>
          <w:lang w:eastAsia="ru-RU"/>
        </w:rPr>
        <w:t>22. Оценка качества оказания социально-медицинских услуг включает в себя оценку: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99" w:name="100102"/>
      <w:bookmarkEnd w:id="99"/>
      <w:r w:rsidRPr="003E51C6">
        <w:rPr>
          <w:rFonts w:ascii="Times New Roman" w:eastAsia="Times New Roman" w:hAnsi="Times New Roman" w:cs="Times New Roman"/>
          <w:sz w:val="24"/>
          <w:szCs w:val="24"/>
          <w:lang w:eastAsia="ru-RU"/>
        </w:rPr>
        <w:lastRenderedPageBreak/>
        <w:t>1) своевременного и в необходимом объеме выполнения процедур, связанных с сохранением здоровья получателей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00" w:name="100103"/>
      <w:bookmarkEnd w:id="100"/>
      <w:r w:rsidRPr="003E51C6">
        <w:rPr>
          <w:rFonts w:ascii="Times New Roman" w:eastAsia="Times New Roman" w:hAnsi="Times New Roman" w:cs="Times New Roman"/>
          <w:sz w:val="24"/>
          <w:szCs w:val="24"/>
          <w:lang w:eastAsia="ru-RU"/>
        </w:rPr>
        <w:t>2) проведения наблюдения за получателями социальных услуг для выявления отклонений в состоянии их здоровья;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01" w:name="100104"/>
      <w:bookmarkEnd w:id="101"/>
      <w:r w:rsidRPr="003E51C6">
        <w:rPr>
          <w:rFonts w:ascii="Times New Roman" w:eastAsia="Times New Roman" w:hAnsi="Times New Roman" w:cs="Times New Roman"/>
          <w:sz w:val="24"/>
          <w:szCs w:val="24"/>
          <w:lang w:eastAsia="ru-RU"/>
        </w:rPr>
        <w:t>3) проведения процедур, связанных с сохранением здоровья получателей социальных услуг, оздоровительных мероприятий, которые должны быть осуществлены с максимальной аккуратностью и осторожностью без причинения какого-либо вреда получателям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02" w:name="100105"/>
      <w:bookmarkEnd w:id="102"/>
      <w:r w:rsidRPr="003E51C6">
        <w:rPr>
          <w:rFonts w:ascii="Times New Roman" w:eastAsia="Times New Roman" w:hAnsi="Times New Roman" w:cs="Times New Roman"/>
          <w:sz w:val="24"/>
          <w:szCs w:val="24"/>
          <w:lang w:eastAsia="ru-RU"/>
        </w:rPr>
        <w:t>4) мероприятий по консультированию получателей социальных услуг по социально-медицинским вопросам, которые должны обеспечивать оказание квалифицированной помощи получателям социальных услуг в правильном понимании и решении стоящих перед ними конкретных проблем, связанных с сохранением здоровья;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03" w:name="100106"/>
      <w:bookmarkEnd w:id="103"/>
      <w:r w:rsidRPr="003E51C6">
        <w:rPr>
          <w:rFonts w:ascii="Times New Roman" w:eastAsia="Times New Roman" w:hAnsi="Times New Roman" w:cs="Times New Roman"/>
          <w:sz w:val="24"/>
          <w:szCs w:val="24"/>
          <w:lang w:eastAsia="ru-RU"/>
        </w:rPr>
        <w:t>5) оказания помощи в выполнении занятий по адаптивной физической культуре, которая должна обеспечивать овладение получателями социальных услуг доступного и безопасного для здоровья комплекса физических упражнений в целях его систематического выполнения для укрепления их здоровья;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04" w:name="100107"/>
      <w:bookmarkEnd w:id="104"/>
      <w:r w:rsidRPr="003E51C6">
        <w:rPr>
          <w:rFonts w:ascii="Times New Roman" w:eastAsia="Times New Roman" w:hAnsi="Times New Roman" w:cs="Times New Roman"/>
          <w:sz w:val="24"/>
          <w:szCs w:val="24"/>
          <w:lang w:eastAsia="ru-RU"/>
        </w:rPr>
        <w:t>6) иных социально-медицинских услуг, предоставляемых поставщиком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05" w:name="100108"/>
      <w:bookmarkEnd w:id="105"/>
      <w:r w:rsidRPr="003E51C6">
        <w:rPr>
          <w:rFonts w:ascii="Times New Roman" w:eastAsia="Times New Roman" w:hAnsi="Times New Roman" w:cs="Times New Roman"/>
          <w:sz w:val="24"/>
          <w:szCs w:val="24"/>
          <w:lang w:eastAsia="ru-RU"/>
        </w:rPr>
        <w:t>23. Оценка качества социально-психологических услуг включает в себя оценку: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06" w:name="100109"/>
      <w:bookmarkEnd w:id="106"/>
      <w:r w:rsidRPr="003E51C6">
        <w:rPr>
          <w:rFonts w:ascii="Times New Roman" w:eastAsia="Times New Roman" w:hAnsi="Times New Roman" w:cs="Times New Roman"/>
          <w:sz w:val="24"/>
          <w:szCs w:val="24"/>
          <w:lang w:eastAsia="ru-RU"/>
        </w:rPr>
        <w:t>1) социально-психологического консультирования, которое должно обеспечить оказание получателям социальных услуг квалифицированной помощи по налаживанию межличностных отношений, в том числе для предупреждения и преодоления семейных конфликтов;</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07" w:name="100110"/>
      <w:bookmarkEnd w:id="107"/>
      <w:proofErr w:type="gramStart"/>
      <w:r w:rsidRPr="003E51C6">
        <w:rPr>
          <w:rFonts w:ascii="Times New Roman" w:eastAsia="Times New Roman" w:hAnsi="Times New Roman" w:cs="Times New Roman"/>
          <w:sz w:val="24"/>
          <w:szCs w:val="24"/>
          <w:lang w:eastAsia="ru-RU"/>
        </w:rPr>
        <w:t>2) психологической помощи, оказание которой должно помочь получателю социальных услуг раскрыть и мобилизовать внутренние ресурсы, решить возникшие социально-психологические проблемы;</w:t>
      </w:r>
      <w:proofErr w:type="gramEnd"/>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08" w:name="100111"/>
      <w:bookmarkEnd w:id="108"/>
      <w:r w:rsidRPr="003E51C6">
        <w:rPr>
          <w:rFonts w:ascii="Times New Roman" w:eastAsia="Times New Roman" w:hAnsi="Times New Roman" w:cs="Times New Roman"/>
          <w:sz w:val="24"/>
          <w:szCs w:val="24"/>
          <w:lang w:eastAsia="ru-RU"/>
        </w:rPr>
        <w:t>3) социально-психологического патронажа, который должен на основе систематического наблюдения за получателями социальных услуг обеспечивать своевременное выявление ситуаций психического дискомфорта, личностного (</w:t>
      </w:r>
      <w:proofErr w:type="spellStart"/>
      <w:r w:rsidRPr="003E51C6">
        <w:rPr>
          <w:rFonts w:ascii="Times New Roman" w:eastAsia="Times New Roman" w:hAnsi="Times New Roman" w:cs="Times New Roman"/>
          <w:sz w:val="24"/>
          <w:szCs w:val="24"/>
          <w:lang w:eastAsia="ru-RU"/>
        </w:rPr>
        <w:t>внутриличностного</w:t>
      </w:r>
      <w:proofErr w:type="spellEnd"/>
      <w:r w:rsidRPr="003E51C6">
        <w:rPr>
          <w:rFonts w:ascii="Times New Roman" w:eastAsia="Times New Roman" w:hAnsi="Times New Roman" w:cs="Times New Roman"/>
          <w:sz w:val="24"/>
          <w:szCs w:val="24"/>
          <w:lang w:eastAsia="ru-RU"/>
        </w:rPr>
        <w:t>) или межличностного конфликта и других ситуаций, ухудшающих условия жизнедеятельности получателей социальных услуг, в целях оказания им необходимых социально-психологических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09" w:name="100112"/>
      <w:bookmarkEnd w:id="109"/>
      <w:r w:rsidRPr="003E51C6">
        <w:rPr>
          <w:rFonts w:ascii="Times New Roman" w:eastAsia="Times New Roman" w:hAnsi="Times New Roman" w:cs="Times New Roman"/>
          <w:sz w:val="24"/>
          <w:szCs w:val="24"/>
          <w:lang w:eastAsia="ru-RU"/>
        </w:rPr>
        <w:t>4) иных социально-психологических услуг, предоставляемых поставщиком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10" w:name="100113"/>
      <w:bookmarkEnd w:id="110"/>
      <w:r w:rsidRPr="003E51C6">
        <w:rPr>
          <w:rFonts w:ascii="Times New Roman" w:eastAsia="Times New Roman" w:hAnsi="Times New Roman" w:cs="Times New Roman"/>
          <w:sz w:val="24"/>
          <w:szCs w:val="24"/>
          <w:lang w:eastAsia="ru-RU"/>
        </w:rPr>
        <w:t>24. Оценка качества социально-педагогических услуг включает в себя оценку: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11" w:name="100114"/>
      <w:bookmarkEnd w:id="111"/>
      <w:r w:rsidRPr="003E51C6">
        <w:rPr>
          <w:rFonts w:ascii="Times New Roman" w:eastAsia="Times New Roman" w:hAnsi="Times New Roman" w:cs="Times New Roman"/>
          <w:sz w:val="24"/>
          <w:szCs w:val="24"/>
          <w:lang w:eastAsia="ru-RU"/>
        </w:rPr>
        <w:t>1) обучения практическим навыкам общего ухода за тяжелобольными получателями социальных услуг, получателями социальных услуг, имеющими ограничения жизнедеятельности, в том числе за детьми-инвалидами;</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12" w:name="100115"/>
      <w:bookmarkEnd w:id="112"/>
      <w:r w:rsidRPr="003E51C6">
        <w:rPr>
          <w:rFonts w:ascii="Times New Roman" w:eastAsia="Times New Roman" w:hAnsi="Times New Roman" w:cs="Times New Roman"/>
          <w:sz w:val="24"/>
          <w:szCs w:val="24"/>
          <w:lang w:eastAsia="ru-RU"/>
        </w:rPr>
        <w:lastRenderedPageBreak/>
        <w:t>2) организации помощи родителям и иным законным представителям детей-инвалидов, воспитываемых дома, в обучении таких детей навыкам самообслуживания, общения, направленным на развитие личности;</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13" w:name="100116"/>
      <w:bookmarkEnd w:id="113"/>
      <w:r w:rsidRPr="003E51C6">
        <w:rPr>
          <w:rFonts w:ascii="Times New Roman" w:eastAsia="Times New Roman" w:hAnsi="Times New Roman" w:cs="Times New Roman"/>
          <w:sz w:val="24"/>
          <w:szCs w:val="24"/>
          <w:lang w:eastAsia="ru-RU"/>
        </w:rPr>
        <w:t>3) социально-педагогической коррекции, включая диагностику и консультирование, осуществление которой должно обеспечивать оказание квалифицированной и эффективной педагогической помощи, в которой нуждаются получатели социальных услуг, получающие социальные услуги в форме социального обслуживания на дому;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14" w:name="100117"/>
      <w:bookmarkEnd w:id="114"/>
      <w:r w:rsidRPr="003E51C6">
        <w:rPr>
          <w:rFonts w:ascii="Times New Roman" w:eastAsia="Times New Roman" w:hAnsi="Times New Roman" w:cs="Times New Roman"/>
          <w:sz w:val="24"/>
          <w:szCs w:val="24"/>
          <w:lang w:eastAsia="ru-RU"/>
        </w:rPr>
        <w:t xml:space="preserve">4) формирования позитивных интересов (в том числе в сфере досуга) и организации досуга (праздники, экскурсии и другие культурные мероприятия), которые должны обеспечивать удовлетворение </w:t>
      </w:r>
      <w:proofErr w:type="spellStart"/>
      <w:r w:rsidRPr="003E51C6">
        <w:rPr>
          <w:rFonts w:ascii="Times New Roman" w:eastAsia="Times New Roman" w:hAnsi="Times New Roman" w:cs="Times New Roman"/>
          <w:sz w:val="24"/>
          <w:szCs w:val="24"/>
          <w:lang w:eastAsia="ru-RU"/>
        </w:rPr>
        <w:t>социокультурных</w:t>
      </w:r>
      <w:proofErr w:type="spellEnd"/>
      <w:r w:rsidRPr="003E51C6">
        <w:rPr>
          <w:rFonts w:ascii="Times New Roman" w:eastAsia="Times New Roman" w:hAnsi="Times New Roman" w:cs="Times New Roman"/>
          <w:sz w:val="24"/>
          <w:szCs w:val="24"/>
          <w:lang w:eastAsia="ru-RU"/>
        </w:rPr>
        <w:t xml:space="preserve"> и духовных запросов получателей социальных услуг (как взрослых, так и детей), расширение кругозора, сферы общения, повышение творческой активности получателей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15" w:name="100118"/>
      <w:bookmarkEnd w:id="115"/>
      <w:r w:rsidRPr="003E51C6">
        <w:rPr>
          <w:rFonts w:ascii="Times New Roman" w:eastAsia="Times New Roman" w:hAnsi="Times New Roman" w:cs="Times New Roman"/>
          <w:sz w:val="24"/>
          <w:szCs w:val="24"/>
          <w:lang w:eastAsia="ru-RU"/>
        </w:rPr>
        <w:t>5) иных социально-педагогических услуг, предоставляемых поставщиком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16" w:name="100119"/>
      <w:bookmarkEnd w:id="116"/>
      <w:r w:rsidRPr="003E51C6">
        <w:rPr>
          <w:rFonts w:ascii="Times New Roman" w:eastAsia="Times New Roman" w:hAnsi="Times New Roman" w:cs="Times New Roman"/>
          <w:sz w:val="24"/>
          <w:szCs w:val="24"/>
          <w:lang w:eastAsia="ru-RU"/>
        </w:rPr>
        <w:t>25. Оценка качества социально-трудовых услуг включает в себя оценку: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17" w:name="100120"/>
      <w:bookmarkEnd w:id="117"/>
      <w:r w:rsidRPr="003E51C6">
        <w:rPr>
          <w:rFonts w:ascii="Times New Roman" w:eastAsia="Times New Roman" w:hAnsi="Times New Roman" w:cs="Times New Roman"/>
          <w:sz w:val="24"/>
          <w:szCs w:val="24"/>
          <w:lang w:eastAsia="ru-RU"/>
        </w:rPr>
        <w:t>1) проводимых мероприятий по использованию трудовых возможностей получателей социальных услуг и обучению их доступным профессиональным навыкам, их достаточности и своевременности;</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18" w:name="100121"/>
      <w:bookmarkEnd w:id="118"/>
      <w:r w:rsidRPr="003E51C6">
        <w:rPr>
          <w:rFonts w:ascii="Times New Roman" w:eastAsia="Times New Roman" w:hAnsi="Times New Roman" w:cs="Times New Roman"/>
          <w:sz w:val="24"/>
          <w:szCs w:val="24"/>
          <w:lang w:eastAsia="ru-RU"/>
        </w:rPr>
        <w:t>2) проводимых мероприятий по оказанию помощи в трудоустройстве;</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19" w:name="100122"/>
      <w:bookmarkEnd w:id="119"/>
      <w:proofErr w:type="gramStart"/>
      <w:r w:rsidRPr="003E51C6">
        <w:rPr>
          <w:rFonts w:ascii="Times New Roman" w:eastAsia="Times New Roman" w:hAnsi="Times New Roman" w:cs="Times New Roman"/>
          <w:sz w:val="24"/>
          <w:szCs w:val="24"/>
          <w:lang w:eastAsia="ru-RU"/>
        </w:rPr>
        <w:t>3) проводимых мероприятий, связанных с организацией получения или содействием в получении образования и (или) квалификации инвалидами (в том числе детьми-инвалидами) в соответствии с их физическими возможностями и умственными способностями, которые определяются тем, в какой степени созданные поставщиком социальных услуг условия для дошкольного воспитания детей-инвалидов и получения ими школьного образования, а также для получения образования взрослыми инвалидами способствуют успешному и результативному</w:t>
      </w:r>
      <w:proofErr w:type="gramEnd"/>
      <w:r w:rsidRPr="003E51C6">
        <w:rPr>
          <w:rFonts w:ascii="Times New Roman" w:eastAsia="Times New Roman" w:hAnsi="Times New Roman" w:cs="Times New Roman"/>
          <w:sz w:val="24"/>
          <w:szCs w:val="24"/>
          <w:lang w:eastAsia="ru-RU"/>
        </w:rPr>
        <w:t xml:space="preserve"> проведению воспитательной работы и обучению;</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20" w:name="100123"/>
      <w:bookmarkEnd w:id="120"/>
      <w:r w:rsidRPr="003E51C6">
        <w:rPr>
          <w:rFonts w:ascii="Times New Roman" w:eastAsia="Times New Roman" w:hAnsi="Times New Roman" w:cs="Times New Roman"/>
          <w:sz w:val="24"/>
          <w:szCs w:val="24"/>
          <w:lang w:eastAsia="ru-RU"/>
        </w:rPr>
        <w:t>4) иных социально-трудовых услуг, предоставляемых поставщиком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21" w:name="100124"/>
      <w:bookmarkEnd w:id="121"/>
      <w:r w:rsidRPr="003E51C6">
        <w:rPr>
          <w:rFonts w:ascii="Times New Roman" w:eastAsia="Times New Roman" w:hAnsi="Times New Roman" w:cs="Times New Roman"/>
          <w:sz w:val="24"/>
          <w:szCs w:val="24"/>
          <w:lang w:eastAsia="ru-RU"/>
        </w:rPr>
        <w:t>26. Оценка качества социально-правовых услуг включает в себя оценку: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22" w:name="100125"/>
      <w:bookmarkEnd w:id="122"/>
      <w:r w:rsidRPr="003E51C6">
        <w:rPr>
          <w:rFonts w:ascii="Times New Roman" w:eastAsia="Times New Roman" w:hAnsi="Times New Roman" w:cs="Times New Roman"/>
          <w:sz w:val="24"/>
          <w:szCs w:val="24"/>
          <w:lang w:eastAsia="ru-RU"/>
        </w:rPr>
        <w:t>1) оказания помощи в оформлении и восстановлении документов, которая должна обеспечивать разъяснение получателям социальных услуг содержания необходимых документов в зависимости от их предназначения, изложение и написание (при необходимости) текста документов или заполнение форменных бланков, написание сопроводительных писем;</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23" w:name="100126"/>
      <w:bookmarkEnd w:id="123"/>
      <w:r w:rsidRPr="003E51C6">
        <w:rPr>
          <w:rFonts w:ascii="Times New Roman" w:eastAsia="Times New Roman" w:hAnsi="Times New Roman" w:cs="Times New Roman"/>
          <w:sz w:val="24"/>
          <w:szCs w:val="24"/>
          <w:lang w:eastAsia="ru-RU"/>
        </w:rPr>
        <w:t>2) эффективности оказания юридической помощи получателям социальных услуг, которая должна обеспечить своевременное и объективное решение стоящих перед получателем социальных услуг правовых проблем;</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24" w:name="100127"/>
      <w:bookmarkEnd w:id="124"/>
      <w:r w:rsidRPr="003E51C6">
        <w:rPr>
          <w:rFonts w:ascii="Times New Roman" w:eastAsia="Times New Roman" w:hAnsi="Times New Roman" w:cs="Times New Roman"/>
          <w:sz w:val="24"/>
          <w:szCs w:val="24"/>
          <w:lang w:eastAsia="ru-RU"/>
        </w:rPr>
        <w:t>3) иных социально-правовых услуг, предоставляемых поставщиком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25" w:name="100128"/>
      <w:bookmarkEnd w:id="125"/>
      <w:r w:rsidRPr="003E51C6">
        <w:rPr>
          <w:rFonts w:ascii="Times New Roman" w:eastAsia="Times New Roman" w:hAnsi="Times New Roman" w:cs="Times New Roman"/>
          <w:sz w:val="24"/>
          <w:szCs w:val="24"/>
          <w:lang w:eastAsia="ru-RU"/>
        </w:rPr>
        <w:lastRenderedPageBreak/>
        <w:t>27. Оценка качества услуг, оказанных в целях повышения коммуникативного потенциала получателей социальных услуг, имеющих ограничения жизнедеятельности, в том числе детей-инвалидов, включает в себя оценку: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26" w:name="100129"/>
      <w:bookmarkEnd w:id="126"/>
      <w:r w:rsidRPr="003E51C6">
        <w:rPr>
          <w:rFonts w:ascii="Times New Roman" w:eastAsia="Times New Roman" w:hAnsi="Times New Roman" w:cs="Times New Roman"/>
          <w:sz w:val="24"/>
          <w:szCs w:val="24"/>
          <w:lang w:eastAsia="ru-RU"/>
        </w:rPr>
        <w:t>1) обучения инвалидов (детей-инвалидов) пользованию техническими средствами реабилитации, которое должно развить у инвалидов (детей-инвалидов) практические навыки умения самостоятельно пользоваться этими средствами;</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27" w:name="100130"/>
      <w:bookmarkEnd w:id="127"/>
      <w:r w:rsidRPr="003E51C6">
        <w:rPr>
          <w:rFonts w:ascii="Times New Roman" w:eastAsia="Times New Roman" w:hAnsi="Times New Roman" w:cs="Times New Roman"/>
          <w:sz w:val="24"/>
          <w:szCs w:val="24"/>
          <w:lang w:eastAsia="ru-RU"/>
        </w:rPr>
        <w:t>2) проведения социально-реабилитационных мероприятий, которые должны способствовать восстановлению социального статуса получателей социальных услуг, имеющих ограничения жизнедеятельности, в том числе детей-инвалидов, улучшить взаимодействие получателя социальных услуг с обществом;</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28" w:name="100131"/>
      <w:bookmarkEnd w:id="128"/>
      <w:r w:rsidRPr="003E51C6">
        <w:rPr>
          <w:rFonts w:ascii="Times New Roman" w:eastAsia="Times New Roman" w:hAnsi="Times New Roman" w:cs="Times New Roman"/>
          <w:sz w:val="24"/>
          <w:szCs w:val="24"/>
          <w:lang w:eastAsia="ru-RU"/>
        </w:rPr>
        <w:t>3) обучения получателей социальных услуг, имеющих ограничения жизнедеятельности, в том числе детей-инвалидов, навыкам поведения в быту и общественных местах, которое должно обеспечивать формирование получателя социальных услуг как самостоятельной личности, культурной, вежливой, предусмотрительной и благожелательной в отношении к окружающим, а также обучения внутренней дисциплине личности, способной обслужить себя в бытовых условиях;</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29" w:name="100132"/>
      <w:bookmarkEnd w:id="129"/>
      <w:r w:rsidRPr="003E51C6">
        <w:rPr>
          <w:rFonts w:ascii="Times New Roman" w:eastAsia="Times New Roman" w:hAnsi="Times New Roman" w:cs="Times New Roman"/>
          <w:sz w:val="24"/>
          <w:szCs w:val="24"/>
          <w:lang w:eastAsia="ru-RU"/>
        </w:rPr>
        <w:t>4) обучения получателей социальных услуг, имеющих ограничения жизнедеятельности, в том числе детей-инвалидов, навыкам компьютерной грамотности, которое должно развить у получателей социальных услуг практические навыки умения самостоятельно пользоваться компьютером;</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30" w:name="100133"/>
      <w:bookmarkEnd w:id="130"/>
      <w:r w:rsidRPr="003E51C6">
        <w:rPr>
          <w:rFonts w:ascii="Times New Roman" w:eastAsia="Times New Roman" w:hAnsi="Times New Roman" w:cs="Times New Roman"/>
          <w:sz w:val="24"/>
          <w:szCs w:val="24"/>
          <w:lang w:eastAsia="ru-RU"/>
        </w:rPr>
        <w:t>5) иных услуг, оказанных в целях повышения коммуникативного потенциала получателей социальных услуг, имеющих ограничения жизнедеятельности, в том числе детей-инвалидов, предоставляемых поставщиком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31" w:name="100134"/>
      <w:bookmarkEnd w:id="131"/>
      <w:r w:rsidRPr="003E51C6">
        <w:rPr>
          <w:rFonts w:ascii="Times New Roman" w:eastAsia="Times New Roman" w:hAnsi="Times New Roman" w:cs="Times New Roman"/>
          <w:sz w:val="24"/>
          <w:szCs w:val="24"/>
          <w:lang w:eastAsia="ru-RU"/>
        </w:rPr>
        <w:t>28. Оценка качества срочных социальных услуг в форме социального обслуживания на дому включает в себя оценку своевременности и полноты объема оказанных социальных услуг применительно к потребности получателя социальных услуг в конкретных социальных услугах.</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32" w:name="100135"/>
      <w:bookmarkEnd w:id="132"/>
      <w:r w:rsidRPr="003E51C6">
        <w:rPr>
          <w:rFonts w:ascii="Times New Roman" w:eastAsia="Times New Roman" w:hAnsi="Times New Roman" w:cs="Times New Roman"/>
          <w:sz w:val="24"/>
          <w:szCs w:val="24"/>
          <w:lang w:eastAsia="ru-RU"/>
        </w:rPr>
        <w:t>29. Показатели качества предоставления социальных услуг в форме социального обслуживания на дому и оценка результатов их предоставления поставщиками социальных услуг определяются по результатам предоставления социальных услуг применительно к каждому конкретному получателю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33" w:name="100136"/>
      <w:bookmarkEnd w:id="133"/>
      <w:r w:rsidRPr="003E51C6">
        <w:rPr>
          <w:rFonts w:ascii="Times New Roman" w:eastAsia="Times New Roman" w:hAnsi="Times New Roman" w:cs="Times New Roman"/>
          <w:sz w:val="24"/>
          <w:szCs w:val="24"/>
          <w:lang w:eastAsia="ru-RU"/>
        </w:rPr>
        <w:t xml:space="preserve">30. Условия предоставления социальных услуг в форме социального обслуживания на дому устанавливаются в соответствии с </w:t>
      </w:r>
      <w:hyperlink r:id="rId42" w:anchor="100293" w:history="1">
        <w:r w:rsidRPr="003E51C6">
          <w:rPr>
            <w:rFonts w:ascii="Times New Roman" w:eastAsia="Times New Roman" w:hAnsi="Times New Roman" w:cs="Times New Roman"/>
            <w:color w:val="0000FF"/>
            <w:sz w:val="24"/>
            <w:szCs w:val="24"/>
            <w:u w:val="single"/>
            <w:lang w:eastAsia="ru-RU"/>
          </w:rPr>
          <w:t>пунктом 5 части 3 статьи 27</w:t>
        </w:r>
      </w:hyperlink>
      <w:r w:rsidRPr="003E51C6">
        <w:rPr>
          <w:rFonts w:ascii="Times New Roman" w:eastAsia="Times New Roman" w:hAnsi="Times New Roman" w:cs="Times New Roman"/>
          <w:sz w:val="24"/>
          <w:szCs w:val="24"/>
          <w:lang w:eastAsia="ru-RU"/>
        </w:rPr>
        <w:t xml:space="preserve"> Федерального закона, с учетом условий, установленных получателю социальных услуг в индивидуальной программе и договоре.</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34" w:name="100137"/>
      <w:bookmarkEnd w:id="134"/>
      <w:r w:rsidRPr="003E51C6">
        <w:rPr>
          <w:rFonts w:ascii="Times New Roman" w:eastAsia="Times New Roman" w:hAnsi="Times New Roman" w:cs="Times New Roman"/>
          <w:sz w:val="24"/>
          <w:szCs w:val="24"/>
          <w:lang w:eastAsia="ru-RU"/>
        </w:rPr>
        <w:t xml:space="preserve">31. При получении социальных услуг в форме социального обслуживания на дому получатели социальных услуг имеют право </w:t>
      </w:r>
      <w:proofErr w:type="gramStart"/>
      <w:r w:rsidRPr="003E51C6">
        <w:rPr>
          <w:rFonts w:ascii="Times New Roman" w:eastAsia="Times New Roman" w:hAnsi="Times New Roman" w:cs="Times New Roman"/>
          <w:sz w:val="24"/>
          <w:szCs w:val="24"/>
          <w:lang w:eastAsia="ru-RU"/>
        </w:rPr>
        <w:t>на</w:t>
      </w:r>
      <w:proofErr w:type="gramEnd"/>
      <w:r w:rsidRPr="003E51C6">
        <w:rPr>
          <w:rFonts w:ascii="Times New Roman" w:eastAsia="Times New Roman" w:hAnsi="Times New Roman" w:cs="Times New Roman"/>
          <w:sz w:val="24"/>
          <w:szCs w:val="24"/>
          <w:lang w:eastAsia="ru-RU"/>
        </w:rPr>
        <w: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35" w:name="100138"/>
      <w:bookmarkEnd w:id="135"/>
      <w:r w:rsidRPr="003E51C6">
        <w:rPr>
          <w:rFonts w:ascii="Times New Roman" w:eastAsia="Times New Roman" w:hAnsi="Times New Roman" w:cs="Times New Roman"/>
          <w:sz w:val="24"/>
          <w:szCs w:val="24"/>
          <w:lang w:eastAsia="ru-RU"/>
        </w:rPr>
        <w:t>1) уважительное и гуманное отношение;</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36" w:name="100139"/>
      <w:bookmarkEnd w:id="136"/>
      <w:r w:rsidRPr="003E51C6">
        <w:rPr>
          <w:rFonts w:ascii="Times New Roman" w:eastAsia="Times New Roman" w:hAnsi="Times New Roman" w:cs="Times New Roman"/>
          <w:sz w:val="24"/>
          <w:szCs w:val="24"/>
          <w:lang w:eastAsia="ru-RU"/>
        </w:rPr>
        <w:t>2) выбор поставщика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37" w:name="100140"/>
      <w:bookmarkEnd w:id="137"/>
      <w:r w:rsidRPr="003E51C6">
        <w:rPr>
          <w:rFonts w:ascii="Times New Roman" w:eastAsia="Times New Roman" w:hAnsi="Times New Roman" w:cs="Times New Roman"/>
          <w:sz w:val="24"/>
          <w:szCs w:val="24"/>
          <w:lang w:eastAsia="ru-RU"/>
        </w:rPr>
        <w:lastRenderedPageBreak/>
        <w:t>3) получение бесплатно в доступной форме информации о своих правах и обязанностях, видах социальных услуг, сроках, порядке и об условиях их предоставления, о тарифах на эти услуги и об их стоимости, о возможности получения этих услуг бесплатно;</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38" w:name="100141"/>
      <w:bookmarkEnd w:id="138"/>
      <w:r w:rsidRPr="003E51C6">
        <w:rPr>
          <w:rFonts w:ascii="Times New Roman" w:eastAsia="Times New Roman" w:hAnsi="Times New Roman" w:cs="Times New Roman"/>
          <w:sz w:val="24"/>
          <w:szCs w:val="24"/>
          <w:lang w:eastAsia="ru-RU"/>
        </w:rPr>
        <w:t>4) отказ от предоставления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39" w:name="100142"/>
      <w:bookmarkEnd w:id="139"/>
      <w:r w:rsidRPr="003E51C6">
        <w:rPr>
          <w:rFonts w:ascii="Times New Roman" w:eastAsia="Times New Roman" w:hAnsi="Times New Roman" w:cs="Times New Roman"/>
          <w:sz w:val="24"/>
          <w:szCs w:val="24"/>
          <w:lang w:eastAsia="ru-RU"/>
        </w:rPr>
        <w:t>5) обеспечение условий пребывания в организациях социального обслуживания, соответствующих санитарно-гигиеническим требованиям, а также на надлежащий уход;</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40" w:name="100143"/>
      <w:bookmarkEnd w:id="140"/>
      <w:r w:rsidRPr="003E51C6">
        <w:rPr>
          <w:rFonts w:ascii="Times New Roman" w:eastAsia="Times New Roman" w:hAnsi="Times New Roman" w:cs="Times New Roman"/>
          <w:sz w:val="24"/>
          <w:szCs w:val="24"/>
          <w:lang w:eastAsia="ru-RU"/>
        </w:rPr>
        <w:t>6) свободное посещение представителями, адвокатами, нотариусами, представителями общественных и (или) иных организаций, священнослужителями, а также родственниками и другими лицами в дневное и вечернее время;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41" w:name="100144"/>
      <w:bookmarkEnd w:id="141"/>
      <w:r w:rsidRPr="003E51C6">
        <w:rPr>
          <w:rFonts w:ascii="Times New Roman" w:eastAsia="Times New Roman" w:hAnsi="Times New Roman" w:cs="Times New Roman"/>
          <w:sz w:val="24"/>
          <w:szCs w:val="24"/>
          <w:lang w:eastAsia="ru-RU"/>
        </w:rPr>
        <w:t>7) конфиденциальность информации личного характера, ставшей известной при оказании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42" w:name="100145"/>
      <w:bookmarkEnd w:id="142"/>
      <w:r w:rsidRPr="003E51C6">
        <w:rPr>
          <w:rFonts w:ascii="Times New Roman" w:eastAsia="Times New Roman" w:hAnsi="Times New Roman" w:cs="Times New Roman"/>
          <w:sz w:val="24"/>
          <w:szCs w:val="24"/>
          <w:lang w:eastAsia="ru-RU"/>
        </w:rPr>
        <w:t>8) защиту своих прав и законных интересов, в том числе в судебном порядке.</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43" w:name="100146"/>
      <w:bookmarkEnd w:id="143"/>
      <w:r w:rsidRPr="003E51C6">
        <w:rPr>
          <w:rFonts w:ascii="Times New Roman" w:eastAsia="Times New Roman" w:hAnsi="Times New Roman" w:cs="Times New Roman"/>
          <w:sz w:val="24"/>
          <w:szCs w:val="24"/>
          <w:lang w:eastAsia="ru-RU"/>
        </w:rPr>
        <w:t>32. Получатель социальных услуг обязан своевременно в письменной форме информировать поставщика социальных услуг об изменении обстоятельств, обусловливающих потребность в предоставлении социальных услуг в форме социального обслуживания на дому.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44" w:name="100147"/>
      <w:bookmarkEnd w:id="144"/>
      <w:r w:rsidRPr="003E51C6">
        <w:rPr>
          <w:rFonts w:ascii="Times New Roman" w:eastAsia="Times New Roman" w:hAnsi="Times New Roman" w:cs="Times New Roman"/>
          <w:sz w:val="24"/>
          <w:szCs w:val="24"/>
          <w:lang w:eastAsia="ru-RU"/>
        </w:rPr>
        <w:t>33. При предоставлении социальных услуг в форме социального обслуживания на дому поставщик социальных услуг обязан:</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45" w:name="100148"/>
      <w:bookmarkEnd w:id="145"/>
      <w:r w:rsidRPr="003E51C6">
        <w:rPr>
          <w:rFonts w:ascii="Times New Roman" w:eastAsia="Times New Roman" w:hAnsi="Times New Roman" w:cs="Times New Roman"/>
          <w:sz w:val="24"/>
          <w:szCs w:val="24"/>
          <w:lang w:eastAsia="ru-RU"/>
        </w:rPr>
        <w:t>1) соблюдать права человека и гражданина;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46" w:name="100149"/>
      <w:bookmarkEnd w:id="146"/>
      <w:r w:rsidRPr="003E51C6">
        <w:rPr>
          <w:rFonts w:ascii="Times New Roman" w:eastAsia="Times New Roman" w:hAnsi="Times New Roman" w:cs="Times New Roman"/>
          <w:sz w:val="24"/>
          <w:szCs w:val="24"/>
          <w:lang w:eastAsia="ru-RU"/>
        </w:rPr>
        <w:t>2) обеспечивать неприкосновенность личности и безопасность получателей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47" w:name="100150"/>
      <w:bookmarkEnd w:id="147"/>
      <w:r w:rsidRPr="003E51C6">
        <w:rPr>
          <w:rFonts w:ascii="Times New Roman" w:eastAsia="Times New Roman" w:hAnsi="Times New Roman" w:cs="Times New Roman"/>
          <w:sz w:val="24"/>
          <w:szCs w:val="24"/>
          <w:lang w:eastAsia="ru-RU"/>
        </w:rPr>
        <w:t>3) обеспечить ознакомление получателей социальных услуг (представителей) с правоустанавливающими документами, на основании которых поставщик социальных услуг осуществляет свою деятельность;</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48" w:name="100151"/>
      <w:bookmarkEnd w:id="148"/>
      <w:r w:rsidRPr="003E51C6">
        <w:rPr>
          <w:rFonts w:ascii="Times New Roman" w:eastAsia="Times New Roman" w:hAnsi="Times New Roman" w:cs="Times New Roman"/>
          <w:sz w:val="24"/>
          <w:szCs w:val="24"/>
          <w:lang w:eastAsia="ru-RU"/>
        </w:rPr>
        <w:t>4) обеспечить сохранность личных вещей и ценностей получателей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49" w:name="100152"/>
      <w:bookmarkEnd w:id="149"/>
      <w:r w:rsidRPr="003E51C6">
        <w:rPr>
          <w:rFonts w:ascii="Times New Roman" w:eastAsia="Times New Roman" w:hAnsi="Times New Roman" w:cs="Times New Roman"/>
          <w:sz w:val="24"/>
          <w:szCs w:val="24"/>
          <w:lang w:eastAsia="ru-RU"/>
        </w:rPr>
        <w:t>5) предоставлять получателям социальных услуг возможность пользоваться услугами связи, в том числе информационно-телекоммуникационной сети "Интернет", почтовой связи;</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50" w:name="100153"/>
      <w:bookmarkEnd w:id="150"/>
      <w:r w:rsidRPr="003E51C6">
        <w:rPr>
          <w:rFonts w:ascii="Times New Roman" w:eastAsia="Times New Roman" w:hAnsi="Times New Roman" w:cs="Times New Roman"/>
          <w:sz w:val="24"/>
          <w:szCs w:val="24"/>
          <w:lang w:eastAsia="ru-RU"/>
        </w:rPr>
        <w:t>6) информировать получателей социальных услуг о правилах пожарной безопасности, эксплуатации предоставляемых приборов и оборудования;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51" w:name="100154"/>
      <w:bookmarkEnd w:id="151"/>
      <w:r w:rsidRPr="003E51C6">
        <w:rPr>
          <w:rFonts w:ascii="Times New Roman" w:eastAsia="Times New Roman" w:hAnsi="Times New Roman" w:cs="Times New Roman"/>
          <w:sz w:val="24"/>
          <w:szCs w:val="24"/>
          <w:lang w:eastAsia="ru-RU"/>
        </w:rPr>
        <w:t>7) обеспечить получателям социальных услуг условия пребывания, соответствующие санитарно-гигиеническим требованиям, а также надлежащий уход;</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52" w:name="100155"/>
      <w:bookmarkEnd w:id="152"/>
      <w:r w:rsidRPr="003E51C6">
        <w:rPr>
          <w:rFonts w:ascii="Times New Roman" w:eastAsia="Times New Roman" w:hAnsi="Times New Roman" w:cs="Times New Roman"/>
          <w:sz w:val="24"/>
          <w:szCs w:val="24"/>
          <w:lang w:eastAsia="ru-RU"/>
        </w:rPr>
        <w:t>8) исполнять иные обязанности, связанные с реализацией прав получателей социальных услуг на социальные услуги в форме социального обслуживания на дому.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53" w:name="100156"/>
      <w:bookmarkEnd w:id="153"/>
      <w:r w:rsidRPr="003E51C6">
        <w:rPr>
          <w:rFonts w:ascii="Times New Roman" w:eastAsia="Times New Roman" w:hAnsi="Times New Roman" w:cs="Times New Roman"/>
          <w:sz w:val="24"/>
          <w:szCs w:val="24"/>
          <w:lang w:eastAsia="ru-RU"/>
        </w:rPr>
        <w:t>34. Результатом предоставления социальных услуг в форме социального обслуживания на дому является улучшение условий жизнедеятельности получателя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54" w:name="100157"/>
      <w:bookmarkEnd w:id="154"/>
      <w:r w:rsidRPr="003E51C6">
        <w:rPr>
          <w:rFonts w:ascii="Times New Roman" w:eastAsia="Times New Roman" w:hAnsi="Times New Roman" w:cs="Times New Roman"/>
          <w:sz w:val="24"/>
          <w:szCs w:val="24"/>
          <w:lang w:eastAsia="ru-RU"/>
        </w:rPr>
        <w:lastRenderedPageBreak/>
        <w:t>35. Социальные услуги в форме социального обслуживания на дому предоставляются бесплатно, за плату или частичную плату.</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55" w:name="100158"/>
      <w:bookmarkEnd w:id="155"/>
      <w:r w:rsidRPr="003E51C6">
        <w:rPr>
          <w:rFonts w:ascii="Times New Roman" w:eastAsia="Times New Roman" w:hAnsi="Times New Roman" w:cs="Times New Roman"/>
          <w:sz w:val="24"/>
          <w:szCs w:val="24"/>
          <w:lang w:eastAsia="ru-RU"/>
        </w:rPr>
        <w:t>Решение об условиях оказания социальных услуг в форме социального обслуживания на дому (бесплатно, за плату или частичную плату) принимается на основании представляемых получателем социальных услуг (представителем) документов, с учетом среднедушевого дохода получателя социальных услуг, величины прожиточного минимума, установленного в субъекте Российской Федерации, а также тарифов на социальные услуги.</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56" w:name="100159"/>
      <w:bookmarkEnd w:id="156"/>
      <w:proofErr w:type="gramStart"/>
      <w:r w:rsidRPr="003E51C6">
        <w:rPr>
          <w:rFonts w:ascii="Times New Roman" w:eastAsia="Times New Roman" w:hAnsi="Times New Roman" w:cs="Times New Roman"/>
          <w:sz w:val="24"/>
          <w:szCs w:val="24"/>
          <w:lang w:eastAsia="ru-RU"/>
        </w:rPr>
        <w:t xml:space="preserve">Расчет среднедушевого дохода в отношении получателя социальных услуг, за исключением лиц, указанных в </w:t>
      </w:r>
      <w:hyperlink r:id="rId43" w:anchor="100160" w:history="1">
        <w:r w:rsidRPr="003E51C6">
          <w:rPr>
            <w:rFonts w:ascii="Times New Roman" w:eastAsia="Times New Roman" w:hAnsi="Times New Roman" w:cs="Times New Roman"/>
            <w:color w:val="0000FF"/>
            <w:sz w:val="24"/>
            <w:szCs w:val="24"/>
            <w:u w:val="single"/>
            <w:lang w:eastAsia="ru-RU"/>
          </w:rPr>
          <w:t>пункте 36</w:t>
        </w:r>
      </w:hyperlink>
      <w:r w:rsidRPr="003E51C6">
        <w:rPr>
          <w:rFonts w:ascii="Times New Roman" w:eastAsia="Times New Roman" w:hAnsi="Times New Roman" w:cs="Times New Roman"/>
          <w:sz w:val="24"/>
          <w:szCs w:val="24"/>
          <w:lang w:eastAsia="ru-RU"/>
        </w:rPr>
        <w:t xml:space="preserve"> Примерного порядка, производится на дату обращения и осуществляется на основании документов (сведений), предусмотренных порядком предоставления социальных услуг поставщиками социальных услуг, утверждаемым в соответствии с </w:t>
      </w:r>
      <w:hyperlink r:id="rId44" w:anchor="100092" w:history="1">
        <w:r w:rsidRPr="003E51C6">
          <w:rPr>
            <w:rFonts w:ascii="Times New Roman" w:eastAsia="Times New Roman" w:hAnsi="Times New Roman" w:cs="Times New Roman"/>
            <w:color w:val="0000FF"/>
            <w:sz w:val="24"/>
            <w:szCs w:val="24"/>
            <w:u w:val="single"/>
            <w:lang w:eastAsia="ru-RU"/>
          </w:rPr>
          <w:t>пунктом 10 статьи 8</w:t>
        </w:r>
      </w:hyperlink>
      <w:r w:rsidRPr="003E51C6">
        <w:rPr>
          <w:rFonts w:ascii="Times New Roman" w:eastAsia="Times New Roman" w:hAnsi="Times New Roman" w:cs="Times New Roman"/>
          <w:sz w:val="24"/>
          <w:szCs w:val="24"/>
          <w:lang w:eastAsia="ru-RU"/>
        </w:rPr>
        <w:t xml:space="preserve"> Федерального закона, о составе семьи, наличии (отсутствии) доходов членов семьи или одиноко проживающего гражданина и принадлежащем им</w:t>
      </w:r>
      <w:proofErr w:type="gramEnd"/>
      <w:r w:rsidRPr="003E51C6">
        <w:rPr>
          <w:rFonts w:ascii="Times New Roman" w:eastAsia="Times New Roman" w:hAnsi="Times New Roman" w:cs="Times New Roman"/>
          <w:sz w:val="24"/>
          <w:szCs w:val="24"/>
          <w:lang w:eastAsia="ru-RU"/>
        </w:rPr>
        <w:t xml:space="preserve"> (ему) </w:t>
      </w:r>
      <w:proofErr w:type="gramStart"/>
      <w:r w:rsidRPr="003E51C6">
        <w:rPr>
          <w:rFonts w:ascii="Times New Roman" w:eastAsia="Times New Roman" w:hAnsi="Times New Roman" w:cs="Times New Roman"/>
          <w:sz w:val="24"/>
          <w:szCs w:val="24"/>
          <w:lang w:eastAsia="ru-RU"/>
        </w:rPr>
        <w:t>имуществе</w:t>
      </w:r>
      <w:proofErr w:type="gramEnd"/>
      <w:r w:rsidRPr="003E51C6">
        <w:rPr>
          <w:rFonts w:ascii="Times New Roman" w:eastAsia="Times New Roman" w:hAnsi="Times New Roman" w:cs="Times New Roman"/>
          <w:sz w:val="24"/>
          <w:szCs w:val="24"/>
          <w:lang w:eastAsia="ru-RU"/>
        </w:rPr>
        <w:t xml:space="preserve"> на праве собственности.</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57" w:name="100160"/>
      <w:bookmarkEnd w:id="157"/>
      <w:r w:rsidRPr="003E51C6">
        <w:rPr>
          <w:rFonts w:ascii="Times New Roman" w:eastAsia="Times New Roman" w:hAnsi="Times New Roman" w:cs="Times New Roman"/>
          <w:sz w:val="24"/>
          <w:szCs w:val="24"/>
          <w:lang w:eastAsia="ru-RU"/>
        </w:rPr>
        <w:t>36. Социальные услуги в форме социального обслуживания на дому предоставляются бесплатно:</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58" w:name="100161"/>
      <w:bookmarkEnd w:id="158"/>
      <w:r w:rsidRPr="003E51C6">
        <w:rPr>
          <w:rFonts w:ascii="Times New Roman" w:eastAsia="Times New Roman" w:hAnsi="Times New Roman" w:cs="Times New Roman"/>
          <w:sz w:val="24"/>
          <w:szCs w:val="24"/>
          <w:lang w:eastAsia="ru-RU"/>
        </w:rPr>
        <w:t>1) несовершеннолетним детям &lt;1&gt;;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59" w:name="100162"/>
      <w:bookmarkEnd w:id="159"/>
      <w:r w:rsidRPr="003E51C6">
        <w:rPr>
          <w:rFonts w:ascii="Times New Roman" w:eastAsia="Times New Roman" w:hAnsi="Times New Roman" w:cs="Times New Roman"/>
          <w:sz w:val="24"/>
          <w:szCs w:val="24"/>
          <w:lang w:eastAsia="ru-RU"/>
        </w:rPr>
        <w:t>2) лицам, пострадавшим в результате чрезвычайных ситуаций, вооруженных межнациональных (межэтнических) конфликтов &lt;1&gt;;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60" w:name="100163"/>
      <w:bookmarkEnd w:id="160"/>
      <w:r w:rsidRPr="003E51C6">
        <w:rPr>
          <w:rFonts w:ascii="Times New Roman" w:eastAsia="Times New Roman" w:hAnsi="Times New Roman" w:cs="Times New Roman"/>
          <w:sz w:val="24"/>
          <w:szCs w:val="24"/>
          <w:lang w:eastAsia="ru-RU"/>
        </w:rPr>
        <w: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61" w:name="100164"/>
      <w:bookmarkEnd w:id="161"/>
      <w:r w:rsidRPr="003E51C6">
        <w:rPr>
          <w:rFonts w:ascii="Times New Roman" w:eastAsia="Times New Roman" w:hAnsi="Times New Roman" w:cs="Times New Roman"/>
          <w:sz w:val="24"/>
          <w:szCs w:val="24"/>
          <w:lang w:eastAsia="ru-RU"/>
        </w:rPr>
        <w:t xml:space="preserve">&lt;1&gt; </w:t>
      </w:r>
      <w:hyperlink r:id="rId45" w:anchor="100326" w:history="1">
        <w:r w:rsidRPr="003E51C6">
          <w:rPr>
            <w:rFonts w:ascii="Times New Roman" w:eastAsia="Times New Roman" w:hAnsi="Times New Roman" w:cs="Times New Roman"/>
            <w:color w:val="0000FF"/>
            <w:sz w:val="24"/>
            <w:szCs w:val="24"/>
            <w:u w:val="single"/>
            <w:lang w:eastAsia="ru-RU"/>
          </w:rPr>
          <w:t>Часть 1 статьи 31</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62" w:name="100165"/>
      <w:bookmarkEnd w:id="162"/>
      <w:r w:rsidRPr="003E51C6">
        <w:rPr>
          <w:rFonts w:ascii="Times New Roman" w:eastAsia="Times New Roman" w:hAnsi="Times New Roman" w:cs="Times New Roman"/>
          <w:sz w:val="24"/>
          <w:szCs w:val="24"/>
          <w:lang w:eastAsia="ru-RU"/>
        </w:rPr>
        <w:t>3) иным категориям граждан, определенным нормативными правовыми актами субъектов Российской Федерации &lt;1&gt;.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63" w:name="100166"/>
      <w:bookmarkEnd w:id="163"/>
      <w:r w:rsidRPr="003E51C6">
        <w:rPr>
          <w:rFonts w:ascii="Times New Roman" w:eastAsia="Times New Roman" w:hAnsi="Times New Roman" w:cs="Times New Roman"/>
          <w:sz w:val="24"/>
          <w:szCs w:val="24"/>
          <w:lang w:eastAsia="ru-RU"/>
        </w:rPr>
        <w: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64" w:name="100167"/>
      <w:bookmarkEnd w:id="164"/>
      <w:r w:rsidRPr="003E51C6">
        <w:rPr>
          <w:rFonts w:ascii="Times New Roman" w:eastAsia="Times New Roman" w:hAnsi="Times New Roman" w:cs="Times New Roman"/>
          <w:sz w:val="24"/>
          <w:szCs w:val="24"/>
          <w:lang w:eastAsia="ru-RU"/>
        </w:rPr>
        <w:t xml:space="preserve">&lt;1&gt; </w:t>
      </w:r>
      <w:hyperlink r:id="rId46" w:anchor="100330" w:history="1">
        <w:r w:rsidRPr="003E51C6">
          <w:rPr>
            <w:rFonts w:ascii="Times New Roman" w:eastAsia="Times New Roman" w:hAnsi="Times New Roman" w:cs="Times New Roman"/>
            <w:color w:val="0000FF"/>
            <w:sz w:val="24"/>
            <w:szCs w:val="24"/>
            <w:u w:val="single"/>
            <w:lang w:eastAsia="ru-RU"/>
          </w:rPr>
          <w:t>Часть 3 статьи 31</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65" w:name="100168"/>
      <w:bookmarkEnd w:id="165"/>
      <w:r w:rsidRPr="003E51C6">
        <w:rPr>
          <w:rFonts w:ascii="Times New Roman" w:eastAsia="Times New Roman" w:hAnsi="Times New Roman" w:cs="Times New Roman"/>
          <w:sz w:val="24"/>
          <w:szCs w:val="24"/>
          <w:lang w:eastAsia="ru-RU"/>
        </w:rPr>
        <w:t>37. Социальные услуги в форме социального обслуживания на дому предоставляются за плату или частичную плату, если на дату обращения среднедушевой доход получателя социальных услуг превышает предельную величину среднедушевого дохода для предоставления социальных услуг бесплатно, установленную законом субъекта Российской Федерации.</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66" w:name="100169"/>
      <w:bookmarkEnd w:id="166"/>
      <w:r w:rsidRPr="003E51C6">
        <w:rPr>
          <w:rFonts w:ascii="Times New Roman" w:eastAsia="Times New Roman" w:hAnsi="Times New Roman" w:cs="Times New Roman"/>
          <w:sz w:val="24"/>
          <w:szCs w:val="24"/>
          <w:lang w:eastAsia="ru-RU"/>
        </w:rPr>
        <w:t xml:space="preserve">38. Социальные услуги в форме социального обслуживания на дому предоставляются бесплатно в том случае, если на дату обращения среднедушевой доход получателя социальных </w:t>
      </w:r>
      <w:proofErr w:type="gramStart"/>
      <w:r w:rsidRPr="003E51C6">
        <w:rPr>
          <w:rFonts w:ascii="Times New Roman" w:eastAsia="Times New Roman" w:hAnsi="Times New Roman" w:cs="Times New Roman"/>
          <w:sz w:val="24"/>
          <w:szCs w:val="24"/>
          <w:lang w:eastAsia="ru-RU"/>
        </w:rPr>
        <w:t>услуг</w:t>
      </w:r>
      <w:proofErr w:type="gramEnd"/>
      <w:r w:rsidRPr="003E51C6">
        <w:rPr>
          <w:rFonts w:ascii="Times New Roman" w:eastAsia="Times New Roman" w:hAnsi="Times New Roman" w:cs="Times New Roman"/>
          <w:sz w:val="24"/>
          <w:szCs w:val="24"/>
          <w:lang w:eastAsia="ru-RU"/>
        </w:rPr>
        <w:t xml:space="preserve"> ниже предельной величины или равен предельной величине среднедушевого дохода для предоставления социальных услуг бесплатно, установленной законом субъекта Российской Федерации &lt;1&gt;.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67" w:name="100170"/>
      <w:bookmarkEnd w:id="167"/>
      <w:r w:rsidRPr="003E51C6">
        <w:rPr>
          <w:rFonts w:ascii="Times New Roman" w:eastAsia="Times New Roman" w:hAnsi="Times New Roman" w:cs="Times New Roman"/>
          <w:sz w:val="24"/>
          <w:szCs w:val="24"/>
          <w:lang w:eastAsia="ru-RU"/>
        </w:rPr>
        <w: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68" w:name="100171"/>
      <w:bookmarkEnd w:id="168"/>
      <w:r w:rsidRPr="003E51C6">
        <w:rPr>
          <w:rFonts w:ascii="Times New Roman" w:eastAsia="Times New Roman" w:hAnsi="Times New Roman" w:cs="Times New Roman"/>
          <w:sz w:val="24"/>
          <w:szCs w:val="24"/>
          <w:lang w:eastAsia="ru-RU"/>
        </w:rPr>
        <w:t xml:space="preserve">&lt;1&gt; </w:t>
      </w:r>
      <w:hyperlink r:id="rId47" w:anchor="100329" w:history="1">
        <w:r w:rsidRPr="003E51C6">
          <w:rPr>
            <w:rFonts w:ascii="Times New Roman" w:eastAsia="Times New Roman" w:hAnsi="Times New Roman" w:cs="Times New Roman"/>
            <w:color w:val="0000FF"/>
            <w:sz w:val="24"/>
            <w:szCs w:val="24"/>
            <w:u w:val="single"/>
            <w:lang w:eastAsia="ru-RU"/>
          </w:rPr>
          <w:t>Часть 2 статьи 31</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69" w:name="100172"/>
      <w:bookmarkEnd w:id="169"/>
      <w:r w:rsidRPr="003E51C6">
        <w:rPr>
          <w:rFonts w:ascii="Times New Roman" w:eastAsia="Times New Roman" w:hAnsi="Times New Roman" w:cs="Times New Roman"/>
          <w:sz w:val="24"/>
          <w:szCs w:val="24"/>
          <w:lang w:eastAsia="ru-RU"/>
        </w:rPr>
        <w:lastRenderedPageBreak/>
        <w:t xml:space="preserve">39. </w:t>
      </w:r>
      <w:proofErr w:type="gramStart"/>
      <w:r w:rsidRPr="003E51C6">
        <w:rPr>
          <w:rFonts w:ascii="Times New Roman" w:eastAsia="Times New Roman" w:hAnsi="Times New Roman" w:cs="Times New Roman"/>
          <w:sz w:val="24"/>
          <w:szCs w:val="24"/>
          <w:lang w:eastAsia="ru-RU"/>
        </w:rPr>
        <w:t xml:space="preserve">Размер ежемесячной платы за предоставление социальных услуг в форме социального обслуживания на дому рассчитывается на основе тарифов на социальные услуги, но не может превышать пятидесяти процентов разницы между величиной среднедушевого дохода получателя социальной услуги и предельной величиной среднедушевого дохода для предоставления социальных услуг бесплатно, определяемой в соответствии с </w:t>
      </w:r>
      <w:hyperlink r:id="rId48" w:anchor="100332" w:history="1">
        <w:r w:rsidRPr="003E51C6">
          <w:rPr>
            <w:rFonts w:ascii="Times New Roman" w:eastAsia="Times New Roman" w:hAnsi="Times New Roman" w:cs="Times New Roman"/>
            <w:color w:val="0000FF"/>
            <w:sz w:val="24"/>
            <w:szCs w:val="24"/>
            <w:u w:val="single"/>
            <w:lang w:eastAsia="ru-RU"/>
          </w:rPr>
          <w:t>пунктом 5 статьи 31</w:t>
        </w:r>
      </w:hyperlink>
      <w:r w:rsidRPr="003E51C6">
        <w:rPr>
          <w:rFonts w:ascii="Times New Roman" w:eastAsia="Times New Roman" w:hAnsi="Times New Roman" w:cs="Times New Roman"/>
          <w:sz w:val="24"/>
          <w:szCs w:val="24"/>
          <w:lang w:eastAsia="ru-RU"/>
        </w:rPr>
        <w:t xml:space="preserve"> Федерального закона.</w:t>
      </w:r>
      <w:proofErr w:type="gramEnd"/>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70" w:name="100173"/>
      <w:bookmarkEnd w:id="170"/>
      <w:r w:rsidRPr="003E51C6">
        <w:rPr>
          <w:rFonts w:ascii="Times New Roman" w:eastAsia="Times New Roman" w:hAnsi="Times New Roman" w:cs="Times New Roman"/>
          <w:sz w:val="24"/>
          <w:szCs w:val="24"/>
          <w:lang w:eastAsia="ru-RU"/>
        </w:rPr>
        <w:t xml:space="preserve">40. Порядок утверждения тарифов на социальные услуги в форме социального обслуживания на дому на основании </w:t>
      </w:r>
      <w:proofErr w:type="spellStart"/>
      <w:r w:rsidRPr="003E51C6">
        <w:rPr>
          <w:rFonts w:ascii="Times New Roman" w:eastAsia="Times New Roman" w:hAnsi="Times New Roman" w:cs="Times New Roman"/>
          <w:sz w:val="24"/>
          <w:szCs w:val="24"/>
          <w:lang w:eastAsia="ru-RU"/>
        </w:rPr>
        <w:t>подушевых</w:t>
      </w:r>
      <w:proofErr w:type="spellEnd"/>
      <w:r w:rsidRPr="003E51C6">
        <w:rPr>
          <w:rFonts w:ascii="Times New Roman" w:eastAsia="Times New Roman" w:hAnsi="Times New Roman" w:cs="Times New Roman"/>
          <w:sz w:val="24"/>
          <w:szCs w:val="24"/>
          <w:lang w:eastAsia="ru-RU"/>
        </w:rPr>
        <w:t xml:space="preserve"> нормативов финансирования социальных услуг устанавливается в соответствии с </w:t>
      </w:r>
      <w:hyperlink r:id="rId49" w:anchor="100093" w:history="1">
        <w:r w:rsidRPr="003E51C6">
          <w:rPr>
            <w:rFonts w:ascii="Times New Roman" w:eastAsia="Times New Roman" w:hAnsi="Times New Roman" w:cs="Times New Roman"/>
            <w:color w:val="0000FF"/>
            <w:sz w:val="24"/>
            <w:szCs w:val="24"/>
            <w:u w:val="single"/>
            <w:lang w:eastAsia="ru-RU"/>
          </w:rPr>
          <w:t>пунктом 11 статьи 8</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71" w:name="100174"/>
      <w:bookmarkEnd w:id="171"/>
      <w:r w:rsidRPr="003E51C6">
        <w:rPr>
          <w:rFonts w:ascii="Times New Roman" w:eastAsia="Times New Roman" w:hAnsi="Times New Roman" w:cs="Times New Roman"/>
          <w:sz w:val="24"/>
          <w:szCs w:val="24"/>
          <w:lang w:eastAsia="ru-RU"/>
        </w:rPr>
        <w:t>41. Плата за предоставление социальных услуг в форме социального обслуживания на дому производится в соответствии с договором.</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72" w:name="100175"/>
      <w:bookmarkEnd w:id="172"/>
      <w:r w:rsidRPr="003E51C6">
        <w:rPr>
          <w:rFonts w:ascii="Times New Roman" w:eastAsia="Times New Roman" w:hAnsi="Times New Roman" w:cs="Times New Roman"/>
          <w:sz w:val="24"/>
          <w:szCs w:val="24"/>
          <w:lang w:eastAsia="ru-RU"/>
        </w:rPr>
        <w:t xml:space="preserve">42. </w:t>
      </w:r>
      <w:proofErr w:type="gramStart"/>
      <w:r w:rsidRPr="003E51C6">
        <w:rPr>
          <w:rFonts w:ascii="Times New Roman" w:eastAsia="Times New Roman" w:hAnsi="Times New Roman" w:cs="Times New Roman"/>
          <w:sz w:val="24"/>
          <w:szCs w:val="24"/>
          <w:lang w:eastAsia="ru-RU"/>
        </w:rPr>
        <w:t xml:space="preserve">Поставщик социальных услуг вправе отказать (приостановить) получателю социальных услуг в предоставлении социальных услуг в форме социального обслуживания на дому, в том числе временно, в случае непредставления получателем социальных услуг документов, необходимых для предоставления социальных услуг, указанных в </w:t>
      </w:r>
      <w:hyperlink r:id="rId50" w:anchor="100016" w:history="1">
        <w:r w:rsidRPr="003E51C6">
          <w:rPr>
            <w:rFonts w:ascii="Times New Roman" w:eastAsia="Times New Roman" w:hAnsi="Times New Roman" w:cs="Times New Roman"/>
            <w:color w:val="0000FF"/>
            <w:sz w:val="24"/>
            <w:szCs w:val="24"/>
            <w:u w:val="single"/>
            <w:lang w:eastAsia="ru-RU"/>
          </w:rPr>
          <w:t>пунктах 5</w:t>
        </w:r>
      </w:hyperlink>
      <w:r w:rsidRPr="003E51C6">
        <w:rPr>
          <w:rFonts w:ascii="Times New Roman" w:eastAsia="Times New Roman" w:hAnsi="Times New Roman" w:cs="Times New Roman"/>
          <w:sz w:val="24"/>
          <w:szCs w:val="24"/>
          <w:lang w:eastAsia="ru-RU"/>
        </w:rPr>
        <w:t xml:space="preserve">, </w:t>
      </w:r>
      <w:hyperlink r:id="rId51" w:anchor="100036" w:history="1">
        <w:r w:rsidRPr="003E51C6">
          <w:rPr>
            <w:rFonts w:ascii="Times New Roman" w:eastAsia="Times New Roman" w:hAnsi="Times New Roman" w:cs="Times New Roman"/>
            <w:color w:val="0000FF"/>
            <w:sz w:val="24"/>
            <w:szCs w:val="24"/>
            <w:u w:val="single"/>
            <w:lang w:eastAsia="ru-RU"/>
          </w:rPr>
          <w:t>7</w:t>
        </w:r>
      </w:hyperlink>
      <w:r w:rsidRPr="003E51C6">
        <w:rPr>
          <w:rFonts w:ascii="Times New Roman" w:eastAsia="Times New Roman" w:hAnsi="Times New Roman" w:cs="Times New Roman"/>
          <w:sz w:val="24"/>
          <w:szCs w:val="24"/>
          <w:lang w:eastAsia="ru-RU"/>
        </w:rPr>
        <w:t xml:space="preserve"> Примерного порядка, которые получатель социальной услуги в соответствии с действующим законодательством обязан предоставить лично.</w:t>
      </w:r>
      <w:proofErr w:type="gramEnd"/>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73" w:name="100176"/>
      <w:bookmarkEnd w:id="173"/>
      <w:r w:rsidRPr="003E51C6">
        <w:rPr>
          <w:rFonts w:ascii="Times New Roman" w:eastAsia="Times New Roman" w:hAnsi="Times New Roman" w:cs="Times New Roman"/>
          <w:sz w:val="24"/>
          <w:szCs w:val="24"/>
          <w:lang w:eastAsia="ru-RU"/>
        </w:rPr>
        <w:t>43. Основаниями прекращения предоставления социальных услуг в форме социального обслуживания на дому являются:</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74" w:name="100177"/>
      <w:bookmarkEnd w:id="174"/>
      <w:r w:rsidRPr="003E51C6">
        <w:rPr>
          <w:rFonts w:ascii="Times New Roman" w:eastAsia="Times New Roman" w:hAnsi="Times New Roman" w:cs="Times New Roman"/>
          <w:sz w:val="24"/>
          <w:szCs w:val="24"/>
          <w:lang w:eastAsia="ru-RU"/>
        </w:rPr>
        <w:t>1) письменное заявление получателя социальных услуг об отказе в предоставлении социальных услуг в форме социального обслуживания на дому &lt;1&gt;;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75" w:name="100178"/>
      <w:bookmarkEnd w:id="175"/>
      <w:r w:rsidRPr="003E51C6">
        <w:rPr>
          <w:rFonts w:ascii="Times New Roman" w:eastAsia="Times New Roman" w:hAnsi="Times New Roman" w:cs="Times New Roman"/>
          <w:sz w:val="24"/>
          <w:szCs w:val="24"/>
          <w:lang w:eastAsia="ru-RU"/>
        </w:rPr>
        <w: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76" w:name="100179"/>
      <w:bookmarkEnd w:id="176"/>
      <w:r w:rsidRPr="003E51C6">
        <w:rPr>
          <w:rFonts w:ascii="Times New Roman" w:eastAsia="Times New Roman" w:hAnsi="Times New Roman" w:cs="Times New Roman"/>
          <w:sz w:val="24"/>
          <w:szCs w:val="24"/>
          <w:lang w:eastAsia="ru-RU"/>
        </w:rPr>
        <w:t xml:space="preserve">&lt;1&gt; </w:t>
      </w:r>
      <w:hyperlink r:id="rId52" w:anchor="100194" w:history="1">
        <w:r w:rsidRPr="003E51C6">
          <w:rPr>
            <w:rFonts w:ascii="Times New Roman" w:eastAsia="Times New Roman" w:hAnsi="Times New Roman" w:cs="Times New Roman"/>
            <w:color w:val="0000FF"/>
            <w:sz w:val="24"/>
            <w:szCs w:val="24"/>
            <w:u w:val="single"/>
            <w:lang w:eastAsia="ru-RU"/>
          </w:rPr>
          <w:t>Статья 18</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77" w:name="100180"/>
      <w:bookmarkEnd w:id="177"/>
      <w:r w:rsidRPr="003E51C6">
        <w:rPr>
          <w:rFonts w:ascii="Times New Roman" w:eastAsia="Times New Roman" w:hAnsi="Times New Roman" w:cs="Times New Roman"/>
          <w:sz w:val="24"/>
          <w:szCs w:val="24"/>
          <w:lang w:eastAsia="ru-RU"/>
        </w:rPr>
        <w:t>2) окончание срока предоставления социальных услуг в соответствии с индивидуальной программой и (или) истечение срока действия договора &lt;1&gt;;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78" w:name="100181"/>
      <w:bookmarkEnd w:id="178"/>
      <w:r w:rsidRPr="003E51C6">
        <w:rPr>
          <w:rFonts w:ascii="Times New Roman" w:eastAsia="Times New Roman" w:hAnsi="Times New Roman" w:cs="Times New Roman"/>
          <w:sz w:val="24"/>
          <w:szCs w:val="24"/>
          <w:lang w:eastAsia="ru-RU"/>
        </w:rPr>
        <w: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79" w:name="100182"/>
      <w:bookmarkEnd w:id="179"/>
      <w:r w:rsidRPr="003E51C6">
        <w:rPr>
          <w:rFonts w:ascii="Times New Roman" w:eastAsia="Times New Roman" w:hAnsi="Times New Roman" w:cs="Times New Roman"/>
          <w:sz w:val="24"/>
          <w:szCs w:val="24"/>
          <w:lang w:eastAsia="ru-RU"/>
        </w:rPr>
        <w:t xml:space="preserve">&lt;1&gt; </w:t>
      </w:r>
      <w:hyperlink r:id="rId53" w:anchor="100185" w:history="1">
        <w:r w:rsidRPr="003E51C6">
          <w:rPr>
            <w:rFonts w:ascii="Times New Roman" w:eastAsia="Times New Roman" w:hAnsi="Times New Roman" w:cs="Times New Roman"/>
            <w:color w:val="0000FF"/>
            <w:sz w:val="24"/>
            <w:szCs w:val="24"/>
            <w:u w:val="single"/>
            <w:lang w:eastAsia="ru-RU"/>
          </w:rPr>
          <w:t>Часть 1 статьи 16</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80" w:name="100183"/>
      <w:bookmarkEnd w:id="180"/>
      <w:r w:rsidRPr="003E51C6">
        <w:rPr>
          <w:rFonts w:ascii="Times New Roman" w:eastAsia="Times New Roman" w:hAnsi="Times New Roman" w:cs="Times New Roman"/>
          <w:sz w:val="24"/>
          <w:szCs w:val="24"/>
          <w:lang w:eastAsia="ru-RU"/>
        </w:rPr>
        <w:t>3) нарушение получателем социальных услуг (представителем) условий, предусмотренных договором &lt;1&gt;;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81" w:name="100184"/>
      <w:bookmarkEnd w:id="181"/>
      <w:r w:rsidRPr="003E51C6">
        <w:rPr>
          <w:rFonts w:ascii="Times New Roman" w:eastAsia="Times New Roman" w:hAnsi="Times New Roman" w:cs="Times New Roman"/>
          <w:sz w:val="24"/>
          <w:szCs w:val="24"/>
          <w:lang w:eastAsia="ru-RU"/>
        </w:rPr>
        <w:t>--------------------------------</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82" w:name="100185"/>
      <w:bookmarkEnd w:id="182"/>
      <w:r w:rsidRPr="003E51C6">
        <w:rPr>
          <w:rFonts w:ascii="Times New Roman" w:eastAsia="Times New Roman" w:hAnsi="Times New Roman" w:cs="Times New Roman"/>
          <w:sz w:val="24"/>
          <w:szCs w:val="24"/>
          <w:lang w:eastAsia="ru-RU"/>
        </w:rPr>
        <w:t xml:space="preserve">&lt;1&gt; </w:t>
      </w:r>
      <w:hyperlink r:id="rId54" w:anchor="100129" w:history="1">
        <w:r w:rsidRPr="003E51C6">
          <w:rPr>
            <w:rFonts w:ascii="Times New Roman" w:eastAsia="Times New Roman" w:hAnsi="Times New Roman" w:cs="Times New Roman"/>
            <w:color w:val="0000FF"/>
            <w:sz w:val="24"/>
            <w:szCs w:val="24"/>
            <w:u w:val="single"/>
            <w:lang w:eastAsia="ru-RU"/>
          </w:rPr>
          <w:t>Пункт 2 части 1 статьи 11</w:t>
        </w:r>
      </w:hyperlink>
      <w:r w:rsidRPr="003E51C6">
        <w:rPr>
          <w:rFonts w:ascii="Times New Roman" w:eastAsia="Times New Roman" w:hAnsi="Times New Roman" w:cs="Times New Roman"/>
          <w:sz w:val="24"/>
          <w:szCs w:val="24"/>
          <w:lang w:eastAsia="ru-RU"/>
        </w:rPr>
        <w:t xml:space="preserve"> Федерального закона.</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83" w:name="100186"/>
      <w:bookmarkEnd w:id="183"/>
      <w:r w:rsidRPr="003E51C6">
        <w:rPr>
          <w:rFonts w:ascii="Times New Roman" w:eastAsia="Times New Roman" w:hAnsi="Times New Roman" w:cs="Times New Roman"/>
          <w:sz w:val="24"/>
          <w:szCs w:val="24"/>
          <w:lang w:eastAsia="ru-RU"/>
        </w:rPr>
        <w:t>4) смерть получателя социальных услуг или ликвидация (прекращение деятельности) поставщика социальных услуг;</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84" w:name="100187"/>
      <w:bookmarkEnd w:id="184"/>
      <w:r w:rsidRPr="003E51C6">
        <w:rPr>
          <w:rFonts w:ascii="Times New Roman" w:eastAsia="Times New Roman" w:hAnsi="Times New Roman" w:cs="Times New Roman"/>
          <w:sz w:val="24"/>
          <w:szCs w:val="24"/>
          <w:lang w:eastAsia="ru-RU"/>
        </w:rPr>
        <w:t>5) решение суда о признании получателя социальных услуг безвестно отсутствующим или умершим;</w:t>
      </w:r>
    </w:p>
    <w:p w:rsidR="003E51C6" w:rsidRPr="003E51C6" w:rsidRDefault="003E51C6" w:rsidP="003E51C6">
      <w:pPr>
        <w:spacing w:before="100" w:beforeAutospacing="1" w:after="100" w:afterAutospacing="1" w:line="240" w:lineRule="auto"/>
        <w:rPr>
          <w:rFonts w:ascii="Times New Roman" w:eastAsia="Times New Roman" w:hAnsi="Times New Roman" w:cs="Times New Roman"/>
          <w:sz w:val="24"/>
          <w:szCs w:val="24"/>
          <w:lang w:eastAsia="ru-RU"/>
        </w:rPr>
      </w:pPr>
      <w:bookmarkStart w:id="185" w:name="100188"/>
      <w:bookmarkEnd w:id="185"/>
      <w:r w:rsidRPr="003E51C6">
        <w:rPr>
          <w:rFonts w:ascii="Times New Roman" w:eastAsia="Times New Roman" w:hAnsi="Times New Roman" w:cs="Times New Roman"/>
          <w:sz w:val="24"/>
          <w:szCs w:val="24"/>
          <w:lang w:eastAsia="ru-RU"/>
        </w:rPr>
        <w:lastRenderedPageBreak/>
        <w:t>6) осуждение получателя социальных услуг к отбыванию наказания в виде лишения свободы.</w:t>
      </w:r>
    </w:p>
    <w:p w:rsidR="003E51C6" w:rsidRPr="003E51C6" w:rsidRDefault="003E51C6" w:rsidP="003E51C6">
      <w:pPr>
        <w:spacing w:after="240" w:line="240" w:lineRule="auto"/>
        <w:rPr>
          <w:rFonts w:ascii="Times New Roman" w:eastAsia="Times New Roman" w:hAnsi="Times New Roman" w:cs="Times New Roman"/>
          <w:sz w:val="24"/>
          <w:szCs w:val="24"/>
          <w:lang w:eastAsia="ru-RU"/>
        </w:rPr>
      </w:pPr>
    </w:p>
    <w:p w:rsidR="003E51C6" w:rsidRPr="003E51C6" w:rsidRDefault="003E51C6" w:rsidP="003E51C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52400" cy="152400"/>
            <wp:effectExtent l="19050" t="0" r="0" b="0"/>
            <wp:docPr id="1" name="Рисунок 1" descr="http://yastatic.net/share/static/b-sha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yastatic.net/share/static/b-share.png"/>
                    <pic:cNvPicPr>
                      <a:picLocks noChangeAspect="1" noChangeArrowheads="1"/>
                    </pic:cNvPicPr>
                  </pic:nvPicPr>
                  <pic:blipFill>
                    <a:blip r:embed="rId55"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3E51C6" w:rsidRPr="003E51C6" w:rsidRDefault="003E51C6" w:rsidP="003E51C6">
      <w:pPr>
        <w:spacing w:after="0" w:line="240" w:lineRule="auto"/>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Законодательство РФ</w:t>
      </w:r>
    </w:p>
    <w:p w:rsidR="003E51C6" w:rsidRPr="003E51C6" w:rsidRDefault="003E51C6" w:rsidP="003E51C6">
      <w:pPr>
        <w:spacing w:after="0" w:line="240" w:lineRule="auto"/>
        <w:rPr>
          <w:rFonts w:ascii="Times New Roman" w:eastAsia="Times New Roman" w:hAnsi="Times New Roman" w:cs="Times New Roman"/>
          <w:sz w:val="24"/>
          <w:szCs w:val="24"/>
          <w:lang w:eastAsia="ru-RU"/>
        </w:rPr>
      </w:pPr>
      <w:hyperlink r:id="rId56" w:history="1">
        <w:r w:rsidRPr="003E51C6">
          <w:rPr>
            <w:rFonts w:ascii="Times New Roman" w:eastAsia="Times New Roman" w:hAnsi="Times New Roman" w:cs="Times New Roman"/>
            <w:color w:val="0000FF"/>
            <w:sz w:val="24"/>
            <w:szCs w:val="24"/>
            <w:u w:val="single"/>
            <w:lang w:eastAsia="ru-RU"/>
          </w:rPr>
          <w:t>Кодексы РФ в действующей редакции</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57" w:tooltip="&quot;Арбитражный процессуальный кодекс Российской Федерации&quot; от 24.07.2002 N 95-ФЗ&#10;(с изм. от 17.11.2005)" w:history="1">
        <w:r w:rsidRPr="003E51C6">
          <w:rPr>
            <w:rFonts w:ascii="Times New Roman" w:eastAsia="Times New Roman" w:hAnsi="Times New Roman" w:cs="Times New Roman"/>
            <w:color w:val="0000FF"/>
            <w:sz w:val="24"/>
            <w:szCs w:val="24"/>
            <w:u w:val="single"/>
            <w:lang w:eastAsia="ru-RU"/>
          </w:rPr>
          <w:t>АПК РФ</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58" w:tooltip="&quot;Бюджетный кодекс Российской Федерации&quot; от 31.07.1998 N 145-ФЗ&#10;(с изм. от 31.12.1999)" w:history="1">
        <w:r w:rsidRPr="003E51C6">
          <w:rPr>
            <w:rFonts w:ascii="Times New Roman" w:eastAsia="Times New Roman" w:hAnsi="Times New Roman" w:cs="Times New Roman"/>
            <w:color w:val="0000FF"/>
            <w:sz w:val="24"/>
            <w:szCs w:val="24"/>
            <w:u w:val="single"/>
            <w:lang w:eastAsia="ru-RU"/>
          </w:rPr>
          <w:t>Бюджетный кодекс</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59" w:tooltip="&quot;Водный кодекс Российской Федерации&quot; от 03.06.2006 N 74-ФЗ" w:history="1">
        <w:r w:rsidRPr="003E51C6">
          <w:rPr>
            <w:rFonts w:ascii="Times New Roman" w:eastAsia="Times New Roman" w:hAnsi="Times New Roman" w:cs="Times New Roman"/>
            <w:color w:val="0000FF"/>
            <w:sz w:val="24"/>
            <w:szCs w:val="24"/>
            <w:u w:val="single"/>
            <w:lang w:eastAsia="ru-RU"/>
          </w:rPr>
          <w:t>Водный кодекс РФ</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60" w:tooltip="&quot;Воздушный кодекс Российской Федерации&quot; от 19.03.1997 N 60-ФЗ" w:history="1">
        <w:r w:rsidRPr="003E51C6">
          <w:rPr>
            <w:rFonts w:ascii="Times New Roman" w:eastAsia="Times New Roman" w:hAnsi="Times New Roman" w:cs="Times New Roman"/>
            <w:color w:val="0000FF"/>
            <w:sz w:val="24"/>
            <w:szCs w:val="24"/>
            <w:u w:val="single"/>
            <w:lang w:eastAsia="ru-RU"/>
          </w:rPr>
          <w:t>Воздушный кодекс РФ</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61" w:tooltip="&quot;Гражданский кодекс Российской Федерации (часть первая)&quot; от 30.11.1994 N 51-ФЗ" w:history="1">
        <w:r w:rsidRPr="003E51C6">
          <w:rPr>
            <w:rFonts w:ascii="Times New Roman" w:eastAsia="Times New Roman" w:hAnsi="Times New Roman" w:cs="Times New Roman"/>
            <w:color w:val="0000FF"/>
            <w:sz w:val="24"/>
            <w:szCs w:val="24"/>
            <w:u w:val="single"/>
            <w:lang w:eastAsia="ru-RU"/>
          </w:rPr>
          <w:t>ГК РФ часть 1</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62" w:tooltip="&quot;Гражданский кодекс Российской Федерации (часть вторая)&quot; от 26.01.1996 N 14-ФЗ&#10;(с изм. от 26.01.1996)" w:history="1">
        <w:r w:rsidRPr="003E51C6">
          <w:rPr>
            <w:rFonts w:ascii="Times New Roman" w:eastAsia="Times New Roman" w:hAnsi="Times New Roman" w:cs="Times New Roman"/>
            <w:color w:val="0000FF"/>
            <w:sz w:val="24"/>
            <w:szCs w:val="24"/>
            <w:u w:val="single"/>
            <w:lang w:eastAsia="ru-RU"/>
          </w:rPr>
          <w:t>ГК РФ часть 2</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63" w:tooltip="&quot;Гражданский кодекс Российской Федерации (часть третья)&quot; от 26.11.2001 N 146-ФЗ" w:history="1">
        <w:r w:rsidRPr="003E51C6">
          <w:rPr>
            <w:rFonts w:ascii="Times New Roman" w:eastAsia="Times New Roman" w:hAnsi="Times New Roman" w:cs="Times New Roman"/>
            <w:color w:val="0000FF"/>
            <w:sz w:val="24"/>
            <w:szCs w:val="24"/>
            <w:u w:val="single"/>
            <w:lang w:eastAsia="ru-RU"/>
          </w:rPr>
          <w:t>ГК РФ часть 3</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64" w:tooltip="&quot;Гражданский кодекс Российской Федерации (часть четвертая)&quot; от 18.12.2006 N 230-ФЗ" w:history="1">
        <w:r w:rsidRPr="003E51C6">
          <w:rPr>
            <w:rFonts w:ascii="Times New Roman" w:eastAsia="Times New Roman" w:hAnsi="Times New Roman" w:cs="Times New Roman"/>
            <w:color w:val="0000FF"/>
            <w:sz w:val="24"/>
            <w:szCs w:val="24"/>
            <w:u w:val="single"/>
            <w:lang w:eastAsia="ru-RU"/>
          </w:rPr>
          <w:t>ГК РФ часть 4</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65" w:tooltip="&quot;Гражданский процессуальный кодекс Российской Федерации&quot; от 14.11.2002 N 138-ФЗ&#10;(с изм. от 26.12.2005)" w:history="1">
        <w:r w:rsidRPr="003E51C6">
          <w:rPr>
            <w:rFonts w:ascii="Times New Roman" w:eastAsia="Times New Roman" w:hAnsi="Times New Roman" w:cs="Times New Roman"/>
            <w:color w:val="0000FF"/>
            <w:sz w:val="24"/>
            <w:szCs w:val="24"/>
            <w:u w:val="single"/>
            <w:lang w:eastAsia="ru-RU"/>
          </w:rPr>
          <w:t>ГПК РФ</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66" w:tooltip="&quot;Градостроительный кодекс Российской Федерации&quot; от 29.12.2004 N 190-ФЗ" w:history="1">
        <w:r w:rsidRPr="003E51C6">
          <w:rPr>
            <w:rFonts w:ascii="Times New Roman" w:eastAsia="Times New Roman" w:hAnsi="Times New Roman" w:cs="Times New Roman"/>
            <w:color w:val="0000FF"/>
            <w:sz w:val="24"/>
            <w:szCs w:val="24"/>
            <w:u w:val="single"/>
            <w:lang w:eastAsia="ru-RU"/>
          </w:rPr>
          <w:t>Градостроительный кодекс РФ</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67" w:tooltip="&quot;Жилищный кодекс Российской Федерации&quot; от 29.12.2004 N 188-ФЗ" w:history="1">
        <w:r w:rsidRPr="003E51C6">
          <w:rPr>
            <w:rFonts w:ascii="Times New Roman" w:eastAsia="Times New Roman" w:hAnsi="Times New Roman" w:cs="Times New Roman"/>
            <w:color w:val="0000FF"/>
            <w:sz w:val="24"/>
            <w:szCs w:val="24"/>
            <w:u w:val="single"/>
            <w:lang w:eastAsia="ru-RU"/>
          </w:rPr>
          <w:t>Жилищный кодекс РФ</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68" w:tooltip="&quot;Земельный кодекс Российской Федерации&quot; от 25.10.2001 N 136-ФЗ" w:history="1">
        <w:r w:rsidRPr="003E51C6">
          <w:rPr>
            <w:rFonts w:ascii="Times New Roman" w:eastAsia="Times New Roman" w:hAnsi="Times New Roman" w:cs="Times New Roman"/>
            <w:color w:val="0000FF"/>
            <w:sz w:val="24"/>
            <w:szCs w:val="24"/>
            <w:u w:val="single"/>
            <w:lang w:eastAsia="ru-RU"/>
          </w:rPr>
          <w:t>Земельный кодекс РФ</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69" w:tooltip="&quot;Кодекс административного судопроизводства Российской Федерации&quot; от 08.03.2015 N 21-ФЗ" w:history="1">
        <w:r w:rsidRPr="003E51C6">
          <w:rPr>
            <w:rFonts w:ascii="Times New Roman" w:eastAsia="Times New Roman" w:hAnsi="Times New Roman" w:cs="Times New Roman"/>
            <w:color w:val="0000FF"/>
            <w:sz w:val="24"/>
            <w:szCs w:val="24"/>
            <w:u w:val="single"/>
            <w:lang w:eastAsia="ru-RU"/>
          </w:rPr>
          <w:t>КАС РФ</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70" w:tooltip="&quot;Кодекс Российской Федерации об административных правонарушениях&quot; от 30.12.2001 N 195-ФЗ" w:history="1">
        <w:proofErr w:type="spellStart"/>
        <w:r w:rsidRPr="003E51C6">
          <w:rPr>
            <w:rFonts w:ascii="Times New Roman" w:eastAsia="Times New Roman" w:hAnsi="Times New Roman" w:cs="Times New Roman"/>
            <w:color w:val="0000FF"/>
            <w:sz w:val="24"/>
            <w:szCs w:val="24"/>
            <w:u w:val="single"/>
            <w:lang w:eastAsia="ru-RU"/>
          </w:rPr>
          <w:t>КоАП</w:t>
        </w:r>
        <w:proofErr w:type="spellEnd"/>
        <w:r w:rsidRPr="003E51C6">
          <w:rPr>
            <w:rFonts w:ascii="Times New Roman" w:eastAsia="Times New Roman" w:hAnsi="Times New Roman" w:cs="Times New Roman"/>
            <w:color w:val="0000FF"/>
            <w:sz w:val="24"/>
            <w:szCs w:val="24"/>
            <w:u w:val="single"/>
            <w:lang w:eastAsia="ru-RU"/>
          </w:rPr>
          <w:t xml:space="preserve"> РФ</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71" w:tooltip="&quot;Кодекс внутреннего водного транспорта Российской Федерации&quot; от 07.03.2001 N 24-ФЗ" w:history="1">
        <w:r w:rsidRPr="003E51C6">
          <w:rPr>
            <w:rFonts w:ascii="Times New Roman" w:eastAsia="Times New Roman" w:hAnsi="Times New Roman" w:cs="Times New Roman"/>
            <w:color w:val="0000FF"/>
            <w:sz w:val="24"/>
            <w:szCs w:val="24"/>
            <w:u w:val="single"/>
            <w:lang w:eastAsia="ru-RU"/>
          </w:rPr>
          <w:t>Кодекс внутреннего водного транспорта</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72" w:tooltip="&quot;Кодекс торгового мореплавания Российской Федерации&quot; от 30.04.1999 N 81-ФЗ" w:history="1">
        <w:r w:rsidRPr="003E51C6">
          <w:rPr>
            <w:rFonts w:ascii="Times New Roman" w:eastAsia="Times New Roman" w:hAnsi="Times New Roman" w:cs="Times New Roman"/>
            <w:color w:val="0000FF"/>
            <w:sz w:val="24"/>
            <w:szCs w:val="24"/>
            <w:u w:val="single"/>
            <w:lang w:eastAsia="ru-RU"/>
          </w:rPr>
          <w:t>Кодекс торгового мореплавания РФ</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73" w:tooltip="&quot;Лесной кодекс Российской Федерации&quot; от 04.12.2006 N 200-ФЗ" w:history="1">
        <w:r w:rsidRPr="003E51C6">
          <w:rPr>
            <w:rFonts w:ascii="Times New Roman" w:eastAsia="Times New Roman" w:hAnsi="Times New Roman" w:cs="Times New Roman"/>
            <w:color w:val="0000FF"/>
            <w:sz w:val="24"/>
            <w:szCs w:val="24"/>
            <w:u w:val="single"/>
            <w:lang w:eastAsia="ru-RU"/>
          </w:rPr>
          <w:t>Лесной кодекс</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74" w:tooltip="&quot;Налоговый кодекс Российской Федерации (часть первая)&quot; от 31.07.1998 N 146-ФЗ" w:history="1">
        <w:r w:rsidRPr="003E51C6">
          <w:rPr>
            <w:rFonts w:ascii="Times New Roman" w:eastAsia="Times New Roman" w:hAnsi="Times New Roman" w:cs="Times New Roman"/>
            <w:color w:val="0000FF"/>
            <w:sz w:val="24"/>
            <w:szCs w:val="24"/>
            <w:u w:val="single"/>
            <w:lang w:eastAsia="ru-RU"/>
          </w:rPr>
          <w:t xml:space="preserve">Налоговый кодекс </w:t>
        </w:r>
        <w:proofErr w:type="gramStart"/>
        <w:r w:rsidRPr="003E51C6">
          <w:rPr>
            <w:rFonts w:ascii="Times New Roman" w:eastAsia="Times New Roman" w:hAnsi="Times New Roman" w:cs="Times New Roman"/>
            <w:color w:val="0000FF"/>
            <w:sz w:val="24"/>
            <w:szCs w:val="24"/>
            <w:u w:val="single"/>
            <w:lang w:eastAsia="ru-RU"/>
          </w:rPr>
          <w:t>ч</w:t>
        </w:r>
        <w:proofErr w:type="gramEnd"/>
        <w:r w:rsidRPr="003E51C6">
          <w:rPr>
            <w:rFonts w:ascii="Times New Roman" w:eastAsia="Times New Roman" w:hAnsi="Times New Roman" w:cs="Times New Roman"/>
            <w:color w:val="0000FF"/>
            <w:sz w:val="24"/>
            <w:szCs w:val="24"/>
            <w:u w:val="single"/>
            <w:lang w:eastAsia="ru-RU"/>
          </w:rPr>
          <w:t>.1</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75" w:tooltip="&quot;Налоговый кодекс Российской Федерации (часть вторая)&quot; от 05.08.2000 N 117-ФЗ" w:history="1">
        <w:r w:rsidRPr="003E51C6">
          <w:rPr>
            <w:rFonts w:ascii="Times New Roman" w:eastAsia="Times New Roman" w:hAnsi="Times New Roman" w:cs="Times New Roman"/>
            <w:color w:val="0000FF"/>
            <w:sz w:val="24"/>
            <w:szCs w:val="24"/>
            <w:u w:val="single"/>
            <w:lang w:eastAsia="ru-RU"/>
          </w:rPr>
          <w:t xml:space="preserve">Налоговый кодекс </w:t>
        </w:r>
        <w:proofErr w:type="gramStart"/>
        <w:r w:rsidRPr="003E51C6">
          <w:rPr>
            <w:rFonts w:ascii="Times New Roman" w:eastAsia="Times New Roman" w:hAnsi="Times New Roman" w:cs="Times New Roman"/>
            <w:color w:val="0000FF"/>
            <w:sz w:val="24"/>
            <w:szCs w:val="24"/>
            <w:u w:val="single"/>
            <w:lang w:eastAsia="ru-RU"/>
          </w:rPr>
          <w:t>ч</w:t>
        </w:r>
        <w:proofErr w:type="gramEnd"/>
        <w:r w:rsidRPr="003E51C6">
          <w:rPr>
            <w:rFonts w:ascii="Times New Roman" w:eastAsia="Times New Roman" w:hAnsi="Times New Roman" w:cs="Times New Roman"/>
            <w:color w:val="0000FF"/>
            <w:sz w:val="24"/>
            <w:szCs w:val="24"/>
            <w:u w:val="single"/>
            <w:lang w:eastAsia="ru-RU"/>
          </w:rPr>
          <w:t>.2</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76" w:tooltip="&quot;Семейный кодекс Российской Федерации&quot; от 29.12.1995 N 223-ФЗ" w:history="1">
        <w:r w:rsidRPr="003E51C6">
          <w:rPr>
            <w:rFonts w:ascii="Times New Roman" w:eastAsia="Times New Roman" w:hAnsi="Times New Roman" w:cs="Times New Roman"/>
            <w:color w:val="0000FF"/>
            <w:sz w:val="24"/>
            <w:szCs w:val="24"/>
            <w:u w:val="single"/>
            <w:lang w:eastAsia="ru-RU"/>
          </w:rPr>
          <w:t>Семейный кодекс</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77" w:tooltip="&quot;Трудовой кодекс Российской Федерации&quot; от 30.12.2001 N 197-ФЗ" w:history="1">
        <w:r w:rsidRPr="003E51C6">
          <w:rPr>
            <w:rFonts w:ascii="Times New Roman" w:eastAsia="Times New Roman" w:hAnsi="Times New Roman" w:cs="Times New Roman"/>
            <w:color w:val="0000FF"/>
            <w:sz w:val="24"/>
            <w:szCs w:val="24"/>
            <w:u w:val="single"/>
            <w:lang w:eastAsia="ru-RU"/>
          </w:rPr>
          <w:t>ТК РФ</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78" w:tooltip="&quot;Уголовно - исполнительный кодекс Российской Федерации&quot; от 08.01.1997 N 1-ФЗ" w:history="1">
        <w:r w:rsidRPr="003E51C6">
          <w:rPr>
            <w:rFonts w:ascii="Times New Roman" w:eastAsia="Times New Roman" w:hAnsi="Times New Roman" w:cs="Times New Roman"/>
            <w:color w:val="0000FF"/>
            <w:sz w:val="24"/>
            <w:szCs w:val="24"/>
            <w:u w:val="single"/>
            <w:lang w:eastAsia="ru-RU"/>
          </w:rPr>
          <w:t>УИК РФ</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79" w:tooltip="&quot;Уголовный кодекс Российской Федерации&quot; от 13.06.1996 N 63-ФЗ" w:history="1">
        <w:r w:rsidRPr="003E51C6">
          <w:rPr>
            <w:rFonts w:ascii="Times New Roman" w:eastAsia="Times New Roman" w:hAnsi="Times New Roman" w:cs="Times New Roman"/>
            <w:color w:val="0000FF"/>
            <w:sz w:val="24"/>
            <w:szCs w:val="24"/>
            <w:u w:val="single"/>
            <w:lang w:eastAsia="ru-RU"/>
          </w:rPr>
          <w:t>УК РФ</w:t>
        </w:r>
      </w:hyperlink>
    </w:p>
    <w:p w:rsidR="003E51C6" w:rsidRPr="003E51C6" w:rsidRDefault="003E51C6" w:rsidP="003E51C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80" w:tooltip="&quot;Уголовно-процессуальный кодекс Российской Федерации&quot; от 18.12.2001 N 174-ФЗ" w:history="1">
        <w:r w:rsidRPr="003E51C6">
          <w:rPr>
            <w:rFonts w:ascii="Times New Roman" w:eastAsia="Times New Roman" w:hAnsi="Times New Roman" w:cs="Times New Roman"/>
            <w:color w:val="0000FF"/>
            <w:sz w:val="24"/>
            <w:szCs w:val="24"/>
            <w:u w:val="single"/>
            <w:lang w:eastAsia="ru-RU"/>
          </w:rPr>
          <w:t>УПК РФ</w:t>
        </w:r>
      </w:hyperlink>
    </w:p>
    <w:p w:rsidR="003E51C6" w:rsidRPr="003E51C6" w:rsidRDefault="003E51C6" w:rsidP="003E51C6">
      <w:pPr>
        <w:spacing w:after="0" w:line="240" w:lineRule="auto"/>
        <w:rPr>
          <w:rFonts w:ascii="Times New Roman" w:eastAsia="Times New Roman" w:hAnsi="Times New Roman" w:cs="Times New Roman"/>
          <w:sz w:val="24"/>
          <w:szCs w:val="24"/>
          <w:lang w:eastAsia="ru-RU"/>
        </w:rPr>
      </w:pPr>
      <w:hyperlink r:id="rId81" w:history="1">
        <w:r w:rsidRPr="003E51C6">
          <w:rPr>
            <w:rFonts w:ascii="Times New Roman" w:eastAsia="Times New Roman" w:hAnsi="Times New Roman" w:cs="Times New Roman"/>
            <w:color w:val="0000FF"/>
            <w:sz w:val="24"/>
            <w:szCs w:val="24"/>
            <w:u w:val="single"/>
            <w:lang w:eastAsia="ru-RU"/>
          </w:rPr>
          <w:t>Судебная практика высших судов РФ</w:t>
        </w:r>
      </w:hyperlink>
    </w:p>
    <w:p w:rsidR="003E51C6" w:rsidRPr="003E51C6" w:rsidRDefault="003E51C6" w:rsidP="003E51C6">
      <w:pPr>
        <w:spacing w:after="0" w:line="240" w:lineRule="auto"/>
        <w:rPr>
          <w:rFonts w:ascii="Times New Roman" w:eastAsia="Times New Roman" w:hAnsi="Times New Roman" w:cs="Times New Roman"/>
          <w:sz w:val="24"/>
          <w:szCs w:val="24"/>
          <w:lang w:eastAsia="ru-RU"/>
        </w:rPr>
      </w:pPr>
      <w:hyperlink r:id="rId82" w:history="1">
        <w:r w:rsidRPr="003E51C6">
          <w:rPr>
            <w:rFonts w:ascii="Times New Roman" w:eastAsia="Times New Roman" w:hAnsi="Times New Roman" w:cs="Times New Roman"/>
            <w:color w:val="0000FF"/>
            <w:sz w:val="24"/>
            <w:szCs w:val="24"/>
            <w:u w:val="single"/>
            <w:lang w:eastAsia="ru-RU"/>
          </w:rPr>
          <w:t>Законы Российской Федерации</w:t>
        </w:r>
      </w:hyperlink>
    </w:p>
    <w:p w:rsidR="003E51C6" w:rsidRPr="003E51C6" w:rsidRDefault="003E51C6" w:rsidP="003E51C6">
      <w:pPr>
        <w:spacing w:after="0" w:line="240" w:lineRule="auto"/>
        <w:rPr>
          <w:rFonts w:ascii="Times New Roman" w:eastAsia="Times New Roman" w:hAnsi="Times New Roman" w:cs="Times New Roman"/>
          <w:sz w:val="24"/>
          <w:szCs w:val="24"/>
          <w:lang w:eastAsia="ru-RU"/>
        </w:rPr>
      </w:pPr>
      <w:hyperlink r:id="rId83" w:history="1">
        <w:r w:rsidRPr="003E51C6">
          <w:rPr>
            <w:rFonts w:ascii="Times New Roman" w:eastAsia="Times New Roman" w:hAnsi="Times New Roman" w:cs="Times New Roman"/>
            <w:color w:val="0000FF"/>
            <w:sz w:val="24"/>
            <w:szCs w:val="24"/>
            <w:u w:val="single"/>
            <w:lang w:eastAsia="ru-RU"/>
          </w:rPr>
          <w:t>Документы Президента Российской Федерации</w:t>
        </w:r>
      </w:hyperlink>
    </w:p>
    <w:p w:rsidR="003E51C6" w:rsidRPr="003E51C6" w:rsidRDefault="003E51C6" w:rsidP="003E51C6">
      <w:pPr>
        <w:spacing w:after="0" w:line="240" w:lineRule="auto"/>
        <w:rPr>
          <w:rFonts w:ascii="Times New Roman" w:eastAsia="Times New Roman" w:hAnsi="Times New Roman" w:cs="Times New Roman"/>
          <w:sz w:val="24"/>
          <w:szCs w:val="24"/>
          <w:lang w:eastAsia="ru-RU"/>
        </w:rPr>
      </w:pPr>
      <w:hyperlink r:id="rId84" w:history="1">
        <w:r w:rsidRPr="003E51C6">
          <w:rPr>
            <w:rFonts w:ascii="Times New Roman" w:eastAsia="Times New Roman" w:hAnsi="Times New Roman" w:cs="Times New Roman"/>
            <w:color w:val="0000FF"/>
            <w:sz w:val="24"/>
            <w:szCs w:val="24"/>
            <w:u w:val="single"/>
            <w:lang w:eastAsia="ru-RU"/>
          </w:rPr>
          <w:t>Документы Правительства Российской Федерации</w:t>
        </w:r>
      </w:hyperlink>
    </w:p>
    <w:p w:rsidR="003E51C6" w:rsidRPr="003E51C6" w:rsidRDefault="003E51C6" w:rsidP="003E51C6">
      <w:pPr>
        <w:spacing w:after="0" w:line="240" w:lineRule="auto"/>
        <w:rPr>
          <w:rFonts w:ascii="Times New Roman" w:eastAsia="Times New Roman" w:hAnsi="Times New Roman" w:cs="Times New Roman"/>
          <w:sz w:val="24"/>
          <w:szCs w:val="24"/>
          <w:lang w:eastAsia="ru-RU"/>
        </w:rPr>
      </w:pPr>
      <w:hyperlink r:id="rId85" w:history="1">
        <w:r w:rsidRPr="003E51C6">
          <w:rPr>
            <w:rFonts w:ascii="Times New Roman" w:eastAsia="Times New Roman" w:hAnsi="Times New Roman" w:cs="Times New Roman"/>
            <w:color w:val="0000FF"/>
            <w:sz w:val="24"/>
            <w:szCs w:val="24"/>
            <w:u w:val="single"/>
            <w:lang w:eastAsia="ru-RU"/>
          </w:rPr>
          <w:t>Документы органов государственной власти РФ</w:t>
        </w:r>
      </w:hyperlink>
    </w:p>
    <w:p w:rsidR="003E51C6" w:rsidRPr="003E51C6" w:rsidRDefault="003E51C6" w:rsidP="003E51C6">
      <w:pPr>
        <w:spacing w:after="0" w:line="240" w:lineRule="auto"/>
        <w:rPr>
          <w:rFonts w:ascii="Times New Roman" w:eastAsia="Times New Roman" w:hAnsi="Times New Roman" w:cs="Times New Roman"/>
          <w:sz w:val="24"/>
          <w:szCs w:val="24"/>
          <w:lang w:eastAsia="ru-RU"/>
        </w:rPr>
      </w:pPr>
      <w:hyperlink r:id="rId86" w:history="1">
        <w:r w:rsidRPr="003E51C6">
          <w:rPr>
            <w:rFonts w:ascii="Times New Roman" w:eastAsia="Times New Roman" w:hAnsi="Times New Roman" w:cs="Times New Roman"/>
            <w:color w:val="0000FF"/>
            <w:sz w:val="24"/>
            <w:szCs w:val="24"/>
            <w:u w:val="single"/>
            <w:lang w:eastAsia="ru-RU"/>
          </w:rPr>
          <w:t xml:space="preserve">Документы Президиума и Пленума </w:t>
        </w:r>
        <w:proofErr w:type="gramStart"/>
        <w:r w:rsidRPr="003E51C6">
          <w:rPr>
            <w:rFonts w:ascii="Times New Roman" w:eastAsia="Times New Roman" w:hAnsi="Times New Roman" w:cs="Times New Roman"/>
            <w:color w:val="0000FF"/>
            <w:sz w:val="24"/>
            <w:szCs w:val="24"/>
            <w:u w:val="single"/>
            <w:lang w:eastAsia="ru-RU"/>
          </w:rPr>
          <w:t>ВС</w:t>
        </w:r>
        <w:proofErr w:type="gramEnd"/>
        <w:r w:rsidRPr="003E51C6">
          <w:rPr>
            <w:rFonts w:ascii="Times New Roman" w:eastAsia="Times New Roman" w:hAnsi="Times New Roman" w:cs="Times New Roman"/>
            <w:color w:val="0000FF"/>
            <w:sz w:val="24"/>
            <w:szCs w:val="24"/>
            <w:u w:val="single"/>
            <w:lang w:eastAsia="ru-RU"/>
          </w:rPr>
          <w:t xml:space="preserve"> РФ</w:t>
        </w:r>
      </w:hyperlink>
    </w:p>
    <w:p w:rsidR="003E51C6" w:rsidRPr="003E51C6" w:rsidRDefault="003E51C6" w:rsidP="003E51C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87" w:tooltip="Постановление Пленума Верховного Суда РФ от 13.02.2018 N 7 &quot;Об утверждении в соответствии с пунктом 9 части 3 статьи 5 Федерального конституционного закона от 5 февраля 2014 года N 3-ФКЗ &quot;О Верховном Суде Российской Федерации&quot; персональных составов президиумов судов&quot;" w:history="1">
        <w:r w:rsidRPr="003E51C6">
          <w:rPr>
            <w:rFonts w:ascii="Times New Roman" w:eastAsia="Times New Roman" w:hAnsi="Times New Roman" w:cs="Times New Roman"/>
            <w:color w:val="0000FF"/>
            <w:sz w:val="24"/>
            <w:szCs w:val="24"/>
            <w:u w:val="single"/>
            <w:lang w:eastAsia="ru-RU"/>
          </w:rPr>
          <w:t xml:space="preserve">Постановление Пленума </w:t>
        </w:r>
        <w:proofErr w:type="gramStart"/>
        <w:r w:rsidRPr="003E51C6">
          <w:rPr>
            <w:rFonts w:ascii="Times New Roman" w:eastAsia="Times New Roman" w:hAnsi="Times New Roman" w:cs="Times New Roman"/>
            <w:color w:val="0000FF"/>
            <w:sz w:val="24"/>
            <w:szCs w:val="24"/>
            <w:u w:val="single"/>
            <w:lang w:eastAsia="ru-RU"/>
          </w:rPr>
          <w:t>ВС</w:t>
        </w:r>
        <w:proofErr w:type="gramEnd"/>
        <w:r w:rsidRPr="003E51C6">
          <w:rPr>
            <w:rFonts w:ascii="Times New Roman" w:eastAsia="Times New Roman" w:hAnsi="Times New Roman" w:cs="Times New Roman"/>
            <w:color w:val="0000FF"/>
            <w:sz w:val="24"/>
            <w:szCs w:val="24"/>
            <w:u w:val="single"/>
            <w:lang w:eastAsia="ru-RU"/>
          </w:rPr>
          <w:t xml:space="preserve"> РФ от 13.02.2018 N 7</w:t>
        </w:r>
      </w:hyperlink>
    </w:p>
    <w:p w:rsidR="003E51C6" w:rsidRPr="003E51C6" w:rsidRDefault="003E51C6" w:rsidP="003E51C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88" w:tooltip="Постановление Пленума Верховного Суда РФ от 13.02.2018 N 6 &quot;О проекте федерального закона &quot;О внесении изменения в статью 1 Федерального закона &quot;Об общем числе мировых судей и количестве судебных участков в субъектах Российской Федерации&quot;, подготовленном Народным Хуралом Республики Бурятия&quot;" w:history="1">
        <w:r w:rsidRPr="003E51C6">
          <w:rPr>
            <w:rFonts w:ascii="Times New Roman" w:eastAsia="Times New Roman" w:hAnsi="Times New Roman" w:cs="Times New Roman"/>
            <w:color w:val="0000FF"/>
            <w:sz w:val="24"/>
            <w:szCs w:val="24"/>
            <w:u w:val="single"/>
            <w:lang w:eastAsia="ru-RU"/>
          </w:rPr>
          <w:t xml:space="preserve">Постановление Пленума </w:t>
        </w:r>
        <w:proofErr w:type="gramStart"/>
        <w:r w:rsidRPr="003E51C6">
          <w:rPr>
            <w:rFonts w:ascii="Times New Roman" w:eastAsia="Times New Roman" w:hAnsi="Times New Roman" w:cs="Times New Roman"/>
            <w:color w:val="0000FF"/>
            <w:sz w:val="24"/>
            <w:szCs w:val="24"/>
            <w:u w:val="single"/>
            <w:lang w:eastAsia="ru-RU"/>
          </w:rPr>
          <w:t>ВС</w:t>
        </w:r>
        <w:proofErr w:type="gramEnd"/>
        <w:r w:rsidRPr="003E51C6">
          <w:rPr>
            <w:rFonts w:ascii="Times New Roman" w:eastAsia="Times New Roman" w:hAnsi="Times New Roman" w:cs="Times New Roman"/>
            <w:color w:val="0000FF"/>
            <w:sz w:val="24"/>
            <w:szCs w:val="24"/>
            <w:u w:val="single"/>
            <w:lang w:eastAsia="ru-RU"/>
          </w:rPr>
          <w:t xml:space="preserve"> РФ от 13.02.2018 N 6</w:t>
        </w:r>
      </w:hyperlink>
    </w:p>
    <w:p w:rsidR="003E51C6" w:rsidRPr="003E51C6" w:rsidRDefault="003E51C6" w:rsidP="003E51C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89" w:tooltip="Постановление Пленума Верховного Суда РФ от 13.02.2018 N 5 &quot;О применении судами некоторых положений Федерального закона &quot;О присяжных заседателях федеральных судов общей юрисдикции в Российской Федерации&quot;" w:history="1">
        <w:r w:rsidRPr="003E51C6">
          <w:rPr>
            <w:rFonts w:ascii="Times New Roman" w:eastAsia="Times New Roman" w:hAnsi="Times New Roman" w:cs="Times New Roman"/>
            <w:color w:val="0000FF"/>
            <w:sz w:val="24"/>
            <w:szCs w:val="24"/>
            <w:u w:val="single"/>
            <w:lang w:eastAsia="ru-RU"/>
          </w:rPr>
          <w:t xml:space="preserve">Постановление Пленума </w:t>
        </w:r>
        <w:proofErr w:type="gramStart"/>
        <w:r w:rsidRPr="003E51C6">
          <w:rPr>
            <w:rFonts w:ascii="Times New Roman" w:eastAsia="Times New Roman" w:hAnsi="Times New Roman" w:cs="Times New Roman"/>
            <w:color w:val="0000FF"/>
            <w:sz w:val="24"/>
            <w:szCs w:val="24"/>
            <w:u w:val="single"/>
            <w:lang w:eastAsia="ru-RU"/>
          </w:rPr>
          <w:t>ВС</w:t>
        </w:r>
        <w:proofErr w:type="gramEnd"/>
        <w:r w:rsidRPr="003E51C6">
          <w:rPr>
            <w:rFonts w:ascii="Times New Roman" w:eastAsia="Times New Roman" w:hAnsi="Times New Roman" w:cs="Times New Roman"/>
            <w:color w:val="0000FF"/>
            <w:sz w:val="24"/>
            <w:szCs w:val="24"/>
            <w:u w:val="single"/>
            <w:lang w:eastAsia="ru-RU"/>
          </w:rPr>
          <w:t xml:space="preserve"> РФ от 13.02.2018 N 5</w:t>
        </w:r>
      </w:hyperlink>
    </w:p>
    <w:p w:rsidR="003E51C6" w:rsidRPr="003E51C6" w:rsidRDefault="003E51C6" w:rsidP="003E51C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90" w:tooltip="Постановление Президиума Верховного Суда РФ от 31.01.2018 N 166ПК17 Требование: О возобновлении производства по делу ввиду новых обстоятельств. Решение: Требование удовлетворено, поскольку Европейский Суд установил нарушение пункта 3 статьи 5 Конвенции о защите прав человека и основных свобод в связи с тем, что срок содержания заявителя под стражей продлевался по основаниям, которые не могут считаться достаточными для обоснования длительного содержания его под стражей." w:history="1">
        <w:r w:rsidRPr="003E51C6">
          <w:rPr>
            <w:rFonts w:ascii="Times New Roman" w:eastAsia="Times New Roman" w:hAnsi="Times New Roman" w:cs="Times New Roman"/>
            <w:color w:val="0000FF"/>
            <w:sz w:val="24"/>
            <w:szCs w:val="24"/>
            <w:u w:val="single"/>
            <w:lang w:eastAsia="ru-RU"/>
          </w:rPr>
          <w:t xml:space="preserve">Постановление Президиума </w:t>
        </w:r>
        <w:proofErr w:type="gramStart"/>
        <w:r w:rsidRPr="003E51C6">
          <w:rPr>
            <w:rFonts w:ascii="Times New Roman" w:eastAsia="Times New Roman" w:hAnsi="Times New Roman" w:cs="Times New Roman"/>
            <w:color w:val="0000FF"/>
            <w:sz w:val="24"/>
            <w:szCs w:val="24"/>
            <w:u w:val="single"/>
            <w:lang w:eastAsia="ru-RU"/>
          </w:rPr>
          <w:t>ВС</w:t>
        </w:r>
        <w:proofErr w:type="gramEnd"/>
        <w:r w:rsidRPr="003E51C6">
          <w:rPr>
            <w:rFonts w:ascii="Times New Roman" w:eastAsia="Times New Roman" w:hAnsi="Times New Roman" w:cs="Times New Roman"/>
            <w:color w:val="0000FF"/>
            <w:sz w:val="24"/>
            <w:szCs w:val="24"/>
            <w:u w:val="single"/>
            <w:lang w:eastAsia="ru-RU"/>
          </w:rPr>
          <w:t xml:space="preserve"> РФ от 31.01.2018 N 166ПК17</w:t>
        </w:r>
      </w:hyperlink>
    </w:p>
    <w:p w:rsidR="003E51C6" w:rsidRPr="003E51C6" w:rsidRDefault="003E51C6" w:rsidP="003E51C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91" w:tooltip="Постановление Президиума Верховного Суда РФ от 31.01.2018 N 263П17 Требование: О возобновлении производства по уголовному делу ввиду новых обстоятельств. Решение: Требование удовлетворено, поскольку Европейский Суд по правам человека установил, что при продлении срока содержания осужденного под стражей судами допущено нарушение пункта 3 статьи 5 Конвенции о защите прав человека и основных свобод, что является основанием для возобновления производства по уголовному делу ввиду новых обстоятельств." w:history="1">
        <w:r w:rsidRPr="003E51C6">
          <w:rPr>
            <w:rFonts w:ascii="Times New Roman" w:eastAsia="Times New Roman" w:hAnsi="Times New Roman" w:cs="Times New Roman"/>
            <w:color w:val="0000FF"/>
            <w:sz w:val="24"/>
            <w:szCs w:val="24"/>
            <w:u w:val="single"/>
            <w:lang w:eastAsia="ru-RU"/>
          </w:rPr>
          <w:t xml:space="preserve">Постановление Президиума </w:t>
        </w:r>
        <w:proofErr w:type="gramStart"/>
        <w:r w:rsidRPr="003E51C6">
          <w:rPr>
            <w:rFonts w:ascii="Times New Roman" w:eastAsia="Times New Roman" w:hAnsi="Times New Roman" w:cs="Times New Roman"/>
            <w:color w:val="0000FF"/>
            <w:sz w:val="24"/>
            <w:szCs w:val="24"/>
            <w:u w:val="single"/>
            <w:lang w:eastAsia="ru-RU"/>
          </w:rPr>
          <w:t>ВС</w:t>
        </w:r>
        <w:proofErr w:type="gramEnd"/>
        <w:r w:rsidRPr="003E51C6">
          <w:rPr>
            <w:rFonts w:ascii="Times New Roman" w:eastAsia="Times New Roman" w:hAnsi="Times New Roman" w:cs="Times New Roman"/>
            <w:color w:val="0000FF"/>
            <w:sz w:val="24"/>
            <w:szCs w:val="24"/>
            <w:u w:val="single"/>
            <w:lang w:eastAsia="ru-RU"/>
          </w:rPr>
          <w:t xml:space="preserve"> РФ от 31.01.2018 N 263П17</w:t>
        </w:r>
      </w:hyperlink>
    </w:p>
    <w:p w:rsidR="003E51C6" w:rsidRPr="003E51C6" w:rsidRDefault="003E51C6" w:rsidP="003E51C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92" w:tooltip="Постановление Президиума Верховного Суда РФ от 31.01.2018 N 272П17 Требование: О возобновлении производства по уголовному делу ввиду новых обстоятельств. Решение: Требование удовлетворено, поскольку Европейский Суд по правам человека установил, что в отношении осужденного допущены нарушения требований статьи 3, пунктов 3, 4 статьи 5 Конвенции о защите прав человека и основных свобод в связи с тем, что суды не исследовали все имеющиеся по делу обстоятельства, влияющие на выводы о наличии достаточных оснований для продления срока содержания заявителя под стражей, что является основанием для возобновления производства по уголовному делу ввиду новых обстоятельств." w:history="1">
        <w:r w:rsidRPr="003E51C6">
          <w:rPr>
            <w:rFonts w:ascii="Times New Roman" w:eastAsia="Times New Roman" w:hAnsi="Times New Roman" w:cs="Times New Roman"/>
            <w:color w:val="0000FF"/>
            <w:sz w:val="24"/>
            <w:szCs w:val="24"/>
            <w:u w:val="single"/>
            <w:lang w:eastAsia="ru-RU"/>
          </w:rPr>
          <w:t xml:space="preserve">Постановление Президиума </w:t>
        </w:r>
        <w:proofErr w:type="gramStart"/>
        <w:r w:rsidRPr="003E51C6">
          <w:rPr>
            <w:rFonts w:ascii="Times New Roman" w:eastAsia="Times New Roman" w:hAnsi="Times New Roman" w:cs="Times New Roman"/>
            <w:color w:val="0000FF"/>
            <w:sz w:val="24"/>
            <w:szCs w:val="24"/>
            <w:u w:val="single"/>
            <w:lang w:eastAsia="ru-RU"/>
          </w:rPr>
          <w:t>ВС</w:t>
        </w:r>
        <w:proofErr w:type="gramEnd"/>
        <w:r w:rsidRPr="003E51C6">
          <w:rPr>
            <w:rFonts w:ascii="Times New Roman" w:eastAsia="Times New Roman" w:hAnsi="Times New Roman" w:cs="Times New Roman"/>
            <w:color w:val="0000FF"/>
            <w:sz w:val="24"/>
            <w:szCs w:val="24"/>
            <w:u w:val="single"/>
            <w:lang w:eastAsia="ru-RU"/>
          </w:rPr>
          <w:t xml:space="preserve"> РФ от 31.01.2018 N 272П17</w:t>
        </w:r>
      </w:hyperlink>
    </w:p>
    <w:p w:rsidR="003E51C6" w:rsidRPr="003E51C6" w:rsidRDefault="003E51C6" w:rsidP="003E51C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93" w:tooltip="Постановление Президиума Верховного Суда РФ от 31.01.2018 N 268-П17 О возобновлении производства по делу об убийстве (п. &quot;ж&quot; ч. 2 ст. 105 УК РФ) в связи с установлением Европейским Судом по правам человека нарушения Конвенции о защите прав человека и основных свобод при производстве по уголовному делу." w:history="1">
        <w:r w:rsidRPr="003E51C6">
          <w:rPr>
            <w:rFonts w:ascii="Times New Roman" w:eastAsia="Times New Roman" w:hAnsi="Times New Roman" w:cs="Times New Roman"/>
            <w:color w:val="0000FF"/>
            <w:sz w:val="24"/>
            <w:szCs w:val="24"/>
            <w:u w:val="single"/>
            <w:lang w:eastAsia="ru-RU"/>
          </w:rPr>
          <w:t xml:space="preserve">Постановление Президиума </w:t>
        </w:r>
        <w:proofErr w:type="gramStart"/>
        <w:r w:rsidRPr="003E51C6">
          <w:rPr>
            <w:rFonts w:ascii="Times New Roman" w:eastAsia="Times New Roman" w:hAnsi="Times New Roman" w:cs="Times New Roman"/>
            <w:color w:val="0000FF"/>
            <w:sz w:val="24"/>
            <w:szCs w:val="24"/>
            <w:u w:val="single"/>
            <w:lang w:eastAsia="ru-RU"/>
          </w:rPr>
          <w:t>ВС</w:t>
        </w:r>
        <w:proofErr w:type="gramEnd"/>
        <w:r w:rsidRPr="003E51C6">
          <w:rPr>
            <w:rFonts w:ascii="Times New Roman" w:eastAsia="Times New Roman" w:hAnsi="Times New Roman" w:cs="Times New Roman"/>
            <w:color w:val="0000FF"/>
            <w:sz w:val="24"/>
            <w:szCs w:val="24"/>
            <w:u w:val="single"/>
            <w:lang w:eastAsia="ru-RU"/>
          </w:rPr>
          <w:t xml:space="preserve"> РФ от 31.01.2018 N 268-П17</w:t>
        </w:r>
      </w:hyperlink>
    </w:p>
    <w:p w:rsidR="003E51C6" w:rsidRPr="003E51C6" w:rsidRDefault="003E51C6" w:rsidP="003E51C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94" w:tooltip="Постановление Президиума Верховного Суда РФ от 31.01.2018 N 273П17 Требование: О возобновлении производства по уголовному делу ввиду новых обстоятельств. Решение: Требование удовлетворено, поскольку Европейским Судом по правам человека установлено нарушение пункта 3 статьи 5 Конвенции о защите прав человека и основных свобод при продлении срока содержания заявителя под стражей." w:history="1">
        <w:r w:rsidRPr="003E51C6">
          <w:rPr>
            <w:rFonts w:ascii="Times New Roman" w:eastAsia="Times New Roman" w:hAnsi="Times New Roman" w:cs="Times New Roman"/>
            <w:color w:val="0000FF"/>
            <w:sz w:val="24"/>
            <w:szCs w:val="24"/>
            <w:u w:val="single"/>
            <w:lang w:eastAsia="ru-RU"/>
          </w:rPr>
          <w:t xml:space="preserve">Постановление Президиума </w:t>
        </w:r>
        <w:proofErr w:type="gramStart"/>
        <w:r w:rsidRPr="003E51C6">
          <w:rPr>
            <w:rFonts w:ascii="Times New Roman" w:eastAsia="Times New Roman" w:hAnsi="Times New Roman" w:cs="Times New Roman"/>
            <w:color w:val="0000FF"/>
            <w:sz w:val="24"/>
            <w:szCs w:val="24"/>
            <w:u w:val="single"/>
            <w:lang w:eastAsia="ru-RU"/>
          </w:rPr>
          <w:t>ВС</w:t>
        </w:r>
        <w:proofErr w:type="gramEnd"/>
        <w:r w:rsidRPr="003E51C6">
          <w:rPr>
            <w:rFonts w:ascii="Times New Roman" w:eastAsia="Times New Roman" w:hAnsi="Times New Roman" w:cs="Times New Roman"/>
            <w:color w:val="0000FF"/>
            <w:sz w:val="24"/>
            <w:szCs w:val="24"/>
            <w:u w:val="single"/>
            <w:lang w:eastAsia="ru-RU"/>
          </w:rPr>
          <w:t xml:space="preserve"> РФ от 31.01.2018 N 273П17</w:t>
        </w:r>
      </w:hyperlink>
    </w:p>
    <w:p w:rsidR="003E51C6" w:rsidRPr="003E51C6" w:rsidRDefault="003E51C6" w:rsidP="003E51C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95" w:tooltip="Постановление Президиума Верховного Суда РФ от 31.01.2018 N 254П17 Требование: О возобновлении производства по уголовному делу ввиду новых обстоятельств. Решение: Требование удовлетворено, поскольку Европейским Судом по правам человека установлено нарушение пункта 3 статьи 5 Конвенции о защите прав человека и основных свобод в связи с тем, что срок содержания заявителя под стражей продлевался по основаниям, которые не могут считаться достаточными для обоснования длительного содержания его под стражей." w:history="1">
        <w:r w:rsidRPr="003E51C6">
          <w:rPr>
            <w:rFonts w:ascii="Times New Roman" w:eastAsia="Times New Roman" w:hAnsi="Times New Roman" w:cs="Times New Roman"/>
            <w:color w:val="0000FF"/>
            <w:sz w:val="24"/>
            <w:szCs w:val="24"/>
            <w:u w:val="single"/>
            <w:lang w:eastAsia="ru-RU"/>
          </w:rPr>
          <w:t xml:space="preserve">Постановление Президиума </w:t>
        </w:r>
        <w:proofErr w:type="gramStart"/>
        <w:r w:rsidRPr="003E51C6">
          <w:rPr>
            <w:rFonts w:ascii="Times New Roman" w:eastAsia="Times New Roman" w:hAnsi="Times New Roman" w:cs="Times New Roman"/>
            <w:color w:val="0000FF"/>
            <w:sz w:val="24"/>
            <w:szCs w:val="24"/>
            <w:u w:val="single"/>
            <w:lang w:eastAsia="ru-RU"/>
          </w:rPr>
          <w:t>ВС</w:t>
        </w:r>
        <w:proofErr w:type="gramEnd"/>
        <w:r w:rsidRPr="003E51C6">
          <w:rPr>
            <w:rFonts w:ascii="Times New Roman" w:eastAsia="Times New Roman" w:hAnsi="Times New Roman" w:cs="Times New Roman"/>
            <w:color w:val="0000FF"/>
            <w:sz w:val="24"/>
            <w:szCs w:val="24"/>
            <w:u w:val="single"/>
            <w:lang w:eastAsia="ru-RU"/>
          </w:rPr>
          <w:t xml:space="preserve"> РФ от 31.01.2018 N 254П17</w:t>
        </w:r>
      </w:hyperlink>
    </w:p>
    <w:p w:rsidR="003E51C6" w:rsidRPr="003E51C6" w:rsidRDefault="003E51C6" w:rsidP="003E51C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hyperlink r:id="rId96" w:tooltip="Постановление Президиума Верховного Суда РФ от 31.01.2018 N 283П17 Требование: О возобновлении производства по уголовному делу ввиду новых обстоятельств. Решение: Требование удовлетворено, поскольку Европейским Судом по правам человека установлено нарушение пункта 4 статьи 5 Конвенции о защите прав человека и основных свобод в связи с отказом суда в рассмотрении в судебном заседании вопроса, касающегося заключения заявителя под стражу и принятии во внимание аргументов, касающихся аспектов законности содержания его под стражей, что привело к невозможности получения адекватного судебного ответа." w:history="1">
        <w:r w:rsidRPr="003E51C6">
          <w:rPr>
            <w:rFonts w:ascii="Times New Roman" w:eastAsia="Times New Roman" w:hAnsi="Times New Roman" w:cs="Times New Roman"/>
            <w:color w:val="0000FF"/>
            <w:sz w:val="24"/>
            <w:szCs w:val="24"/>
            <w:u w:val="single"/>
            <w:lang w:eastAsia="ru-RU"/>
          </w:rPr>
          <w:t xml:space="preserve">Постановление Президиума </w:t>
        </w:r>
        <w:proofErr w:type="gramStart"/>
        <w:r w:rsidRPr="003E51C6">
          <w:rPr>
            <w:rFonts w:ascii="Times New Roman" w:eastAsia="Times New Roman" w:hAnsi="Times New Roman" w:cs="Times New Roman"/>
            <w:color w:val="0000FF"/>
            <w:sz w:val="24"/>
            <w:szCs w:val="24"/>
            <w:u w:val="single"/>
            <w:lang w:eastAsia="ru-RU"/>
          </w:rPr>
          <w:t>ВС</w:t>
        </w:r>
        <w:proofErr w:type="gramEnd"/>
        <w:r w:rsidRPr="003E51C6">
          <w:rPr>
            <w:rFonts w:ascii="Times New Roman" w:eastAsia="Times New Roman" w:hAnsi="Times New Roman" w:cs="Times New Roman"/>
            <w:color w:val="0000FF"/>
            <w:sz w:val="24"/>
            <w:szCs w:val="24"/>
            <w:u w:val="single"/>
            <w:lang w:eastAsia="ru-RU"/>
          </w:rPr>
          <w:t xml:space="preserve"> РФ от 31.01.2018 N 283П17</w:t>
        </w:r>
      </w:hyperlink>
    </w:p>
    <w:p w:rsidR="003E51C6" w:rsidRPr="003E51C6" w:rsidRDefault="003E51C6" w:rsidP="003E51C6">
      <w:pPr>
        <w:spacing w:before="100" w:beforeAutospacing="1" w:after="100" w:afterAutospacing="1" w:line="240" w:lineRule="auto"/>
        <w:jc w:val="right"/>
        <w:rPr>
          <w:rFonts w:ascii="Times New Roman" w:eastAsia="Times New Roman" w:hAnsi="Times New Roman" w:cs="Times New Roman"/>
          <w:sz w:val="24"/>
          <w:szCs w:val="24"/>
          <w:lang w:eastAsia="ru-RU"/>
        </w:rPr>
      </w:pPr>
      <w:hyperlink r:id="rId97" w:history="1">
        <w:r w:rsidRPr="003E51C6">
          <w:rPr>
            <w:rFonts w:ascii="Times New Roman" w:eastAsia="Times New Roman" w:hAnsi="Times New Roman" w:cs="Times New Roman"/>
            <w:color w:val="0000FF"/>
            <w:sz w:val="24"/>
            <w:szCs w:val="24"/>
            <w:u w:val="single"/>
            <w:lang w:eastAsia="ru-RU"/>
          </w:rPr>
          <w:t>Подробнее...</w:t>
        </w:r>
      </w:hyperlink>
    </w:p>
    <w:p w:rsidR="003E51C6" w:rsidRPr="003E51C6" w:rsidRDefault="003E51C6" w:rsidP="003E51C6">
      <w:pPr>
        <w:spacing w:after="0" w:line="240" w:lineRule="auto"/>
        <w:rPr>
          <w:rFonts w:ascii="Times New Roman" w:eastAsia="Times New Roman" w:hAnsi="Times New Roman" w:cs="Times New Roman"/>
          <w:sz w:val="24"/>
          <w:szCs w:val="24"/>
          <w:lang w:eastAsia="ru-RU"/>
        </w:rPr>
      </w:pPr>
      <w:hyperlink r:id="rId98" w:history="1">
        <w:r w:rsidRPr="003E51C6">
          <w:rPr>
            <w:rFonts w:ascii="Times New Roman" w:eastAsia="Times New Roman" w:hAnsi="Times New Roman" w:cs="Times New Roman"/>
            <w:color w:val="0000FF"/>
            <w:sz w:val="24"/>
            <w:szCs w:val="24"/>
            <w:u w:val="single"/>
            <w:lang w:eastAsia="ru-RU"/>
          </w:rPr>
          <w:t>Кодексы СССР и РСФСР</w:t>
        </w:r>
      </w:hyperlink>
    </w:p>
    <w:p w:rsidR="003E51C6" w:rsidRPr="003E51C6" w:rsidRDefault="003E51C6" w:rsidP="003E51C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hyperlink r:id="rId99" w:tooltip="&quot;Водный кодекс РСФСР&quot;&#10;(утв. ВС РСФСР 30.06.1972)&#10;(ред. от 12.03.1980, с изм. от 18.01.1985)" w:history="1">
        <w:r w:rsidRPr="003E51C6">
          <w:rPr>
            <w:rFonts w:ascii="Times New Roman" w:eastAsia="Times New Roman" w:hAnsi="Times New Roman" w:cs="Times New Roman"/>
            <w:color w:val="0000FF"/>
            <w:sz w:val="24"/>
            <w:szCs w:val="24"/>
            <w:u w:val="single"/>
            <w:lang w:eastAsia="ru-RU"/>
          </w:rPr>
          <w:t>Водный кодекс РСФСР</w:t>
        </w:r>
      </w:hyperlink>
    </w:p>
    <w:p w:rsidR="003E51C6" w:rsidRPr="003E51C6" w:rsidRDefault="003E51C6" w:rsidP="003E51C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hyperlink r:id="rId100" w:tooltip="&quot;Гражданский процессуальный кодекс РСФСР&quot;&#10;(утв. ВС РСФСР 11.06.1964)&#10;(ред. от 03.07.1992)" w:history="1">
        <w:r w:rsidRPr="003E51C6">
          <w:rPr>
            <w:rFonts w:ascii="Times New Roman" w:eastAsia="Times New Roman" w:hAnsi="Times New Roman" w:cs="Times New Roman"/>
            <w:color w:val="0000FF"/>
            <w:sz w:val="24"/>
            <w:szCs w:val="24"/>
            <w:u w:val="single"/>
            <w:lang w:eastAsia="ru-RU"/>
          </w:rPr>
          <w:t>ГПК РСФСР</w:t>
        </w:r>
      </w:hyperlink>
    </w:p>
    <w:p w:rsidR="003E51C6" w:rsidRPr="003E51C6" w:rsidRDefault="003E51C6" w:rsidP="003E51C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hyperlink r:id="rId101" w:tooltip="&quot;Гражданский кодекс РСФСР&quot;&#10;(утв. ВС РСФСР 11.06.1964)&#10;(ред. от 24.12.1992)" w:history="1">
        <w:r w:rsidRPr="003E51C6">
          <w:rPr>
            <w:rFonts w:ascii="Times New Roman" w:eastAsia="Times New Roman" w:hAnsi="Times New Roman" w:cs="Times New Roman"/>
            <w:color w:val="0000FF"/>
            <w:sz w:val="24"/>
            <w:szCs w:val="24"/>
            <w:u w:val="single"/>
            <w:lang w:eastAsia="ru-RU"/>
          </w:rPr>
          <w:t>Гражданский кодекс РСФСР</w:t>
        </w:r>
      </w:hyperlink>
    </w:p>
    <w:p w:rsidR="003E51C6" w:rsidRPr="003E51C6" w:rsidRDefault="003E51C6" w:rsidP="003E51C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hyperlink r:id="rId102" w:tooltip="&quot;Жилищный кодекс РСФСР&quot;&#10;(утв. ВС РСФСР 24.06.1983)&#10;(ред. от 06.07.1991, с изм. от 23.06.1995)" w:history="1">
        <w:r w:rsidRPr="003E51C6">
          <w:rPr>
            <w:rFonts w:ascii="Times New Roman" w:eastAsia="Times New Roman" w:hAnsi="Times New Roman" w:cs="Times New Roman"/>
            <w:color w:val="0000FF"/>
            <w:sz w:val="24"/>
            <w:szCs w:val="24"/>
            <w:u w:val="single"/>
            <w:lang w:eastAsia="ru-RU"/>
          </w:rPr>
          <w:t>Жилищный кодекс РСФСР</w:t>
        </w:r>
      </w:hyperlink>
    </w:p>
    <w:p w:rsidR="003E51C6" w:rsidRPr="003E51C6" w:rsidRDefault="003E51C6" w:rsidP="003E51C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hyperlink r:id="rId103" w:tooltip="&quot;Земельный кодекс РСФСР&quot;&#10;(утв. ВС РСФСР 25.04.1991 N 1103-1)" w:history="1">
        <w:r w:rsidRPr="003E51C6">
          <w:rPr>
            <w:rFonts w:ascii="Times New Roman" w:eastAsia="Times New Roman" w:hAnsi="Times New Roman" w:cs="Times New Roman"/>
            <w:color w:val="0000FF"/>
            <w:sz w:val="24"/>
            <w:szCs w:val="24"/>
            <w:u w:val="single"/>
            <w:lang w:eastAsia="ru-RU"/>
          </w:rPr>
          <w:t>Земельный кодекс РСФСР</w:t>
        </w:r>
      </w:hyperlink>
    </w:p>
    <w:p w:rsidR="003E51C6" w:rsidRPr="003E51C6" w:rsidRDefault="003E51C6" w:rsidP="003E51C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hyperlink r:id="rId104" w:tooltip="&quot;Исправительно - трудовой кодекс РСФСР&quot;&#10;(утв. ВС РСФСР 18.12.1970)&#10;(ред. от 06.07.1993)" w:history="1">
        <w:proofErr w:type="spellStart"/>
        <w:proofErr w:type="gramStart"/>
        <w:r w:rsidRPr="003E51C6">
          <w:rPr>
            <w:rFonts w:ascii="Times New Roman" w:eastAsia="Times New Roman" w:hAnsi="Times New Roman" w:cs="Times New Roman"/>
            <w:color w:val="0000FF"/>
            <w:sz w:val="24"/>
            <w:szCs w:val="24"/>
            <w:u w:val="single"/>
            <w:lang w:eastAsia="ru-RU"/>
          </w:rPr>
          <w:t>Исправительно</w:t>
        </w:r>
        <w:proofErr w:type="spellEnd"/>
        <w:r w:rsidRPr="003E51C6">
          <w:rPr>
            <w:rFonts w:ascii="Times New Roman" w:eastAsia="Times New Roman" w:hAnsi="Times New Roman" w:cs="Times New Roman"/>
            <w:color w:val="0000FF"/>
            <w:sz w:val="24"/>
            <w:szCs w:val="24"/>
            <w:u w:val="single"/>
            <w:lang w:eastAsia="ru-RU"/>
          </w:rPr>
          <w:t xml:space="preserve"> - трудовой</w:t>
        </w:r>
        <w:proofErr w:type="gramEnd"/>
        <w:r w:rsidRPr="003E51C6">
          <w:rPr>
            <w:rFonts w:ascii="Times New Roman" w:eastAsia="Times New Roman" w:hAnsi="Times New Roman" w:cs="Times New Roman"/>
            <w:color w:val="0000FF"/>
            <w:sz w:val="24"/>
            <w:szCs w:val="24"/>
            <w:u w:val="single"/>
            <w:lang w:eastAsia="ru-RU"/>
          </w:rPr>
          <w:t xml:space="preserve"> кодекс РСФСР</w:t>
        </w:r>
      </w:hyperlink>
    </w:p>
    <w:p w:rsidR="003E51C6" w:rsidRPr="003E51C6" w:rsidRDefault="003E51C6" w:rsidP="003E51C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hyperlink r:id="rId105" w:tooltip="&quot;Кодекс РСФСР об административных правонарушениях&quot;&#10;(утв. ВС РСФСР 20.06.1984)&#10;(ред. от 16.07.1993)" w:history="1">
        <w:proofErr w:type="spellStart"/>
        <w:r w:rsidRPr="003E51C6">
          <w:rPr>
            <w:rFonts w:ascii="Times New Roman" w:eastAsia="Times New Roman" w:hAnsi="Times New Roman" w:cs="Times New Roman"/>
            <w:color w:val="0000FF"/>
            <w:sz w:val="24"/>
            <w:szCs w:val="24"/>
            <w:u w:val="single"/>
            <w:lang w:eastAsia="ru-RU"/>
          </w:rPr>
          <w:t>КоАП</w:t>
        </w:r>
        <w:proofErr w:type="spellEnd"/>
        <w:r w:rsidRPr="003E51C6">
          <w:rPr>
            <w:rFonts w:ascii="Times New Roman" w:eastAsia="Times New Roman" w:hAnsi="Times New Roman" w:cs="Times New Roman"/>
            <w:color w:val="0000FF"/>
            <w:sz w:val="24"/>
            <w:szCs w:val="24"/>
            <w:u w:val="single"/>
            <w:lang w:eastAsia="ru-RU"/>
          </w:rPr>
          <w:t xml:space="preserve"> РСФСР</w:t>
        </w:r>
      </w:hyperlink>
    </w:p>
    <w:p w:rsidR="003E51C6" w:rsidRPr="003E51C6" w:rsidRDefault="003E51C6" w:rsidP="003E51C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hyperlink r:id="rId106" w:tooltip="&quot;Кодекс законов о труде Российской Федерации&quot;&#10;(утв. ВС РСФСР 09.12.1971)&#10;(ред. от 25.09.1992)" w:history="1">
        <w:r w:rsidRPr="003E51C6">
          <w:rPr>
            <w:rFonts w:ascii="Times New Roman" w:eastAsia="Times New Roman" w:hAnsi="Times New Roman" w:cs="Times New Roman"/>
            <w:color w:val="0000FF"/>
            <w:sz w:val="24"/>
            <w:szCs w:val="24"/>
            <w:u w:val="single"/>
            <w:lang w:eastAsia="ru-RU"/>
          </w:rPr>
          <w:t>Кодекс законов о труде</w:t>
        </w:r>
      </w:hyperlink>
    </w:p>
    <w:p w:rsidR="003E51C6" w:rsidRPr="003E51C6" w:rsidRDefault="003E51C6" w:rsidP="003E51C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hyperlink r:id="rId107" w:tooltip="&quot;Кодекс о браке и семье РСФСР&quot;&#10;(утв. ВС РСФСР 30.07.1969)&#10;(ред. от 24.02.1987)" w:history="1">
        <w:r w:rsidRPr="003E51C6">
          <w:rPr>
            <w:rFonts w:ascii="Times New Roman" w:eastAsia="Times New Roman" w:hAnsi="Times New Roman" w:cs="Times New Roman"/>
            <w:color w:val="0000FF"/>
            <w:sz w:val="24"/>
            <w:szCs w:val="24"/>
            <w:u w:val="single"/>
            <w:lang w:eastAsia="ru-RU"/>
          </w:rPr>
          <w:t>Кодекс о браке и семье РСФСР</w:t>
        </w:r>
      </w:hyperlink>
    </w:p>
    <w:p w:rsidR="003E51C6" w:rsidRPr="003E51C6" w:rsidRDefault="003E51C6" w:rsidP="003E51C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hyperlink r:id="rId108" w:tooltip="&quot;Уголовный кодекс РСФСР&quot;&#10;(утв. ВС РСФСР 27.10.1960)&#10;(ред. от 27.08.1993)" w:history="1">
        <w:r w:rsidRPr="003E51C6">
          <w:rPr>
            <w:rFonts w:ascii="Times New Roman" w:eastAsia="Times New Roman" w:hAnsi="Times New Roman" w:cs="Times New Roman"/>
            <w:color w:val="0000FF"/>
            <w:sz w:val="24"/>
            <w:szCs w:val="24"/>
            <w:u w:val="single"/>
            <w:lang w:eastAsia="ru-RU"/>
          </w:rPr>
          <w:t>УК РСФСР</w:t>
        </w:r>
      </w:hyperlink>
    </w:p>
    <w:p w:rsidR="003E51C6" w:rsidRPr="003E51C6" w:rsidRDefault="003E51C6" w:rsidP="003E51C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hyperlink r:id="rId109" w:tooltip="&quot;Уголовно - процессуальный кодекс РСФСР&quot;&#10;(утв. ВС РСФСР 27.10.1960)&#10;(ред. от 27.08.1993, с изм. от 03.05.1995)" w:history="1">
        <w:r w:rsidRPr="003E51C6">
          <w:rPr>
            <w:rFonts w:ascii="Times New Roman" w:eastAsia="Times New Roman" w:hAnsi="Times New Roman" w:cs="Times New Roman"/>
            <w:color w:val="0000FF"/>
            <w:sz w:val="24"/>
            <w:szCs w:val="24"/>
            <w:u w:val="single"/>
            <w:lang w:eastAsia="ru-RU"/>
          </w:rPr>
          <w:t>УПК РСФСР</w:t>
        </w:r>
      </w:hyperlink>
    </w:p>
    <w:p w:rsidR="003E51C6" w:rsidRPr="003E51C6" w:rsidRDefault="003E51C6" w:rsidP="003E51C6">
      <w:pPr>
        <w:spacing w:after="0" w:line="240" w:lineRule="auto"/>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Популярные статьи и материалы</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10" w:history="1">
        <w:r w:rsidRPr="003E51C6">
          <w:rPr>
            <w:rFonts w:ascii="Times New Roman" w:eastAsia="Times New Roman" w:hAnsi="Times New Roman" w:cs="Times New Roman"/>
            <w:color w:val="0000FF"/>
            <w:sz w:val="24"/>
            <w:szCs w:val="24"/>
            <w:u w:val="single"/>
            <w:lang w:eastAsia="ru-RU"/>
          </w:rPr>
          <w:t>N 400-ФЗ от 28.12.2013</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 страховых пенсиях</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11" w:history="1">
        <w:r w:rsidRPr="003E51C6">
          <w:rPr>
            <w:rFonts w:ascii="Times New Roman" w:eastAsia="Times New Roman" w:hAnsi="Times New Roman" w:cs="Times New Roman"/>
            <w:color w:val="0000FF"/>
            <w:sz w:val="24"/>
            <w:szCs w:val="24"/>
            <w:u w:val="single"/>
            <w:lang w:eastAsia="ru-RU"/>
          </w:rPr>
          <w:t>N 69-ФЗ от 21.12.1994</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 пожарной безопасности</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12" w:history="1">
        <w:r w:rsidRPr="003E51C6">
          <w:rPr>
            <w:rFonts w:ascii="Times New Roman" w:eastAsia="Times New Roman" w:hAnsi="Times New Roman" w:cs="Times New Roman"/>
            <w:color w:val="0000FF"/>
            <w:sz w:val="24"/>
            <w:szCs w:val="24"/>
            <w:u w:val="single"/>
            <w:lang w:eastAsia="ru-RU"/>
          </w:rPr>
          <w:t>N 40-ФЗ от 25.04.2002</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об ОСАГО</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13" w:history="1">
        <w:r w:rsidRPr="003E51C6">
          <w:rPr>
            <w:rFonts w:ascii="Times New Roman" w:eastAsia="Times New Roman" w:hAnsi="Times New Roman" w:cs="Times New Roman"/>
            <w:color w:val="0000FF"/>
            <w:sz w:val="24"/>
            <w:szCs w:val="24"/>
            <w:u w:val="single"/>
            <w:lang w:eastAsia="ru-RU"/>
          </w:rPr>
          <w:t>N 273-ФЗ от 29.12.2012</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об образовании</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14" w:history="1">
        <w:r w:rsidRPr="003E51C6">
          <w:rPr>
            <w:rFonts w:ascii="Times New Roman" w:eastAsia="Times New Roman" w:hAnsi="Times New Roman" w:cs="Times New Roman"/>
            <w:color w:val="0000FF"/>
            <w:sz w:val="24"/>
            <w:szCs w:val="24"/>
            <w:u w:val="single"/>
            <w:lang w:eastAsia="ru-RU"/>
          </w:rPr>
          <w:t>N 79-ФЗ от 27.07.2004</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 государственной гражданской службе</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15" w:history="1">
        <w:r w:rsidRPr="003E51C6">
          <w:rPr>
            <w:rFonts w:ascii="Times New Roman" w:eastAsia="Times New Roman" w:hAnsi="Times New Roman" w:cs="Times New Roman"/>
            <w:color w:val="0000FF"/>
            <w:sz w:val="24"/>
            <w:szCs w:val="24"/>
            <w:u w:val="single"/>
            <w:lang w:eastAsia="ru-RU"/>
          </w:rPr>
          <w:t>N 275-ФЗ от 29.12.2012</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 государственном оборонном заказе</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16" w:history="1">
        <w:r w:rsidRPr="003E51C6">
          <w:rPr>
            <w:rFonts w:ascii="Times New Roman" w:eastAsia="Times New Roman" w:hAnsi="Times New Roman" w:cs="Times New Roman"/>
            <w:color w:val="0000FF"/>
            <w:sz w:val="24"/>
            <w:szCs w:val="24"/>
            <w:u w:val="single"/>
            <w:lang w:eastAsia="ru-RU"/>
          </w:rPr>
          <w:t>N2300-1 от 07.02.1992 ЗППП</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О защите прав потребителей</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17" w:history="1">
        <w:r w:rsidRPr="003E51C6">
          <w:rPr>
            <w:rFonts w:ascii="Times New Roman" w:eastAsia="Times New Roman" w:hAnsi="Times New Roman" w:cs="Times New Roman"/>
            <w:color w:val="0000FF"/>
            <w:sz w:val="24"/>
            <w:szCs w:val="24"/>
            <w:u w:val="single"/>
            <w:lang w:eastAsia="ru-RU"/>
          </w:rPr>
          <w:t>N 273-ФЗ от 25.12.2008</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 противодействии коррупции</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18" w:history="1">
        <w:r w:rsidRPr="003E51C6">
          <w:rPr>
            <w:rFonts w:ascii="Times New Roman" w:eastAsia="Times New Roman" w:hAnsi="Times New Roman" w:cs="Times New Roman"/>
            <w:color w:val="0000FF"/>
            <w:sz w:val="24"/>
            <w:szCs w:val="24"/>
            <w:u w:val="single"/>
            <w:lang w:eastAsia="ru-RU"/>
          </w:rPr>
          <w:t>N 38-ФЗ от 13.03.2006</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lastRenderedPageBreak/>
        <w:t>ФЗ о рекламе</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19" w:history="1">
        <w:r w:rsidRPr="003E51C6">
          <w:rPr>
            <w:rFonts w:ascii="Times New Roman" w:eastAsia="Times New Roman" w:hAnsi="Times New Roman" w:cs="Times New Roman"/>
            <w:color w:val="0000FF"/>
            <w:sz w:val="24"/>
            <w:szCs w:val="24"/>
            <w:u w:val="single"/>
            <w:lang w:eastAsia="ru-RU"/>
          </w:rPr>
          <w:t>N 7-ФЗ от 10.01.2002</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об охране окружающей среды</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20" w:history="1">
        <w:r w:rsidRPr="003E51C6">
          <w:rPr>
            <w:rFonts w:ascii="Times New Roman" w:eastAsia="Times New Roman" w:hAnsi="Times New Roman" w:cs="Times New Roman"/>
            <w:color w:val="0000FF"/>
            <w:sz w:val="24"/>
            <w:szCs w:val="24"/>
            <w:u w:val="single"/>
            <w:lang w:eastAsia="ru-RU"/>
          </w:rPr>
          <w:t>N 3-ФЗ от 07.02.2011</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 полиции</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21" w:history="1">
        <w:r w:rsidRPr="003E51C6">
          <w:rPr>
            <w:rFonts w:ascii="Times New Roman" w:eastAsia="Times New Roman" w:hAnsi="Times New Roman" w:cs="Times New Roman"/>
            <w:color w:val="0000FF"/>
            <w:sz w:val="24"/>
            <w:szCs w:val="24"/>
            <w:u w:val="single"/>
            <w:lang w:eastAsia="ru-RU"/>
          </w:rPr>
          <w:t>N 402-ФЗ от 06.12.2011</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 бухгалтерском учете</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22" w:history="1">
        <w:r w:rsidRPr="003E51C6">
          <w:rPr>
            <w:rFonts w:ascii="Times New Roman" w:eastAsia="Times New Roman" w:hAnsi="Times New Roman" w:cs="Times New Roman"/>
            <w:color w:val="0000FF"/>
            <w:sz w:val="24"/>
            <w:szCs w:val="24"/>
            <w:u w:val="single"/>
            <w:lang w:eastAsia="ru-RU"/>
          </w:rPr>
          <w:t>N 135-ФЗ от 26.07.2006</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 защите конкуренции</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23" w:history="1">
        <w:r w:rsidRPr="003E51C6">
          <w:rPr>
            <w:rFonts w:ascii="Times New Roman" w:eastAsia="Times New Roman" w:hAnsi="Times New Roman" w:cs="Times New Roman"/>
            <w:color w:val="0000FF"/>
            <w:sz w:val="24"/>
            <w:szCs w:val="24"/>
            <w:u w:val="single"/>
            <w:lang w:eastAsia="ru-RU"/>
          </w:rPr>
          <w:t>N 99-ФЗ от 04.05.2011</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 лицензировании отдельных видов деятельности</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24" w:history="1">
        <w:r w:rsidRPr="003E51C6">
          <w:rPr>
            <w:rFonts w:ascii="Times New Roman" w:eastAsia="Times New Roman" w:hAnsi="Times New Roman" w:cs="Times New Roman"/>
            <w:color w:val="0000FF"/>
            <w:sz w:val="24"/>
            <w:szCs w:val="24"/>
            <w:u w:val="single"/>
            <w:lang w:eastAsia="ru-RU"/>
          </w:rPr>
          <w:t>N 14-ФЗ от 08.02.1998</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об ООО</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25" w:history="1">
        <w:r w:rsidRPr="003E51C6">
          <w:rPr>
            <w:rFonts w:ascii="Times New Roman" w:eastAsia="Times New Roman" w:hAnsi="Times New Roman" w:cs="Times New Roman"/>
            <w:color w:val="0000FF"/>
            <w:sz w:val="24"/>
            <w:szCs w:val="24"/>
            <w:u w:val="single"/>
            <w:lang w:eastAsia="ru-RU"/>
          </w:rPr>
          <w:t>N 223-ФЗ от 18.07.2011</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 закупках товаров, работ, услуг отдельными видами юридических лиц</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26" w:history="1">
        <w:r w:rsidRPr="003E51C6">
          <w:rPr>
            <w:rFonts w:ascii="Times New Roman" w:eastAsia="Times New Roman" w:hAnsi="Times New Roman" w:cs="Times New Roman"/>
            <w:color w:val="0000FF"/>
            <w:sz w:val="24"/>
            <w:szCs w:val="24"/>
            <w:u w:val="single"/>
            <w:lang w:eastAsia="ru-RU"/>
          </w:rPr>
          <w:t>N 2202-1 от 17.01.1992</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 прокуратуре</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27" w:history="1">
        <w:r w:rsidRPr="003E51C6">
          <w:rPr>
            <w:rFonts w:ascii="Times New Roman" w:eastAsia="Times New Roman" w:hAnsi="Times New Roman" w:cs="Times New Roman"/>
            <w:color w:val="0000FF"/>
            <w:sz w:val="24"/>
            <w:szCs w:val="24"/>
            <w:u w:val="single"/>
            <w:lang w:eastAsia="ru-RU"/>
          </w:rPr>
          <w:t>N 127-ФЗ 26.10.2002</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 несостоятельности (банкротстве)</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28" w:history="1">
        <w:r w:rsidRPr="003E51C6">
          <w:rPr>
            <w:rFonts w:ascii="Times New Roman" w:eastAsia="Times New Roman" w:hAnsi="Times New Roman" w:cs="Times New Roman"/>
            <w:color w:val="0000FF"/>
            <w:sz w:val="24"/>
            <w:szCs w:val="24"/>
            <w:u w:val="single"/>
            <w:lang w:eastAsia="ru-RU"/>
          </w:rPr>
          <w:t>N 152-ФЗ от 27.07.2006</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 персональных данных</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29" w:history="1">
        <w:r w:rsidRPr="003E51C6">
          <w:rPr>
            <w:rFonts w:ascii="Times New Roman" w:eastAsia="Times New Roman" w:hAnsi="Times New Roman" w:cs="Times New Roman"/>
            <w:color w:val="0000FF"/>
            <w:sz w:val="24"/>
            <w:szCs w:val="24"/>
            <w:u w:val="single"/>
            <w:lang w:eastAsia="ru-RU"/>
          </w:rPr>
          <w:t>N 44-ФЗ от 05.04.2013</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 xml:space="preserve">ФЗ о </w:t>
      </w:r>
      <w:proofErr w:type="spellStart"/>
      <w:r w:rsidRPr="003E51C6">
        <w:rPr>
          <w:rFonts w:ascii="Times New Roman" w:eastAsia="Times New Roman" w:hAnsi="Times New Roman" w:cs="Times New Roman"/>
          <w:sz w:val="24"/>
          <w:szCs w:val="24"/>
          <w:lang w:eastAsia="ru-RU"/>
        </w:rPr>
        <w:t>госзакупках</w:t>
      </w:r>
      <w:proofErr w:type="spellEnd"/>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30" w:history="1">
        <w:r w:rsidRPr="003E51C6">
          <w:rPr>
            <w:rFonts w:ascii="Times New Roman" w:eastAsia="Times New Roman" w:hAnsi="Times New Roman" w:cs="Times New Roman"/>
            <w:color w:val="0000FF"/>
            <w:sz w:val="24"/>
            <w:szCs w:val="24"/>
            <w:u w:val="single"/>
            <w:lang w:eastAsia="ru-RU"/>
          </w:rPr>
          <w:t>N 229-ФЗ от 02.10.2007</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об исполнительном производстве</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31" w:history="1">
        <w:r w:rsidRPr="003E51C6">
          <w:rPr>
            <w:rFonts w:ascii="Times New Roman" w:eastAsia="Times New Roman" w:hAnsi="Times New Roman" w:cs="Times New Roman"/>
            <w:color w:val="0000FF"/>
            <w:sz w:val="24"/>
            <w:szCs w:val="24"/>
            <w:u w:val="single"/>
            <w:lang w:eastAsia="ru-RU"/>
          </w:rPr>
          <w:t>N 53-ФЗ от 28.03.1998</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lastRenderedPageBreak/>
        <w:t>ФЗ о воинской службе</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32" w:history="1">
        <w:r w:rsidRPr="003E51C6">
          <w:rPr>
            <w:rFonts w:ascii="Times New Roman" w:eastAsia="Times New Roman" w:hAnsi="Times New Roman" w:cs="Times New Roman"/>
            <w:color w:val="0000FF"/>
            <w:sz w:val="24"/>
            <w:szCs w:val="24"/>
            <w:u w:val="single"/>
            <w:lang w:eastAsia="ru-RU"/>
          </w:rPr>
          <w:t>N 395-1 от 02.12.1990</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ФЗ о банках и банковской деятельности</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33" w:history="1">
        <w:r w:rsidRPr="003E51C6">
          <w:rPr>
            <w:rFonts w:ascii="Times New Roman" w:eastAsia="Times New Roman" w:hAnsi="Times New Roman" w:cs="Times New Roman"/>
            <w:color w:val="0000FF"/>
            <w:sz w:val="24"/>
            <w:szCs w:val="24"/>
            <w:u w:val="single"/>
            <w:lang w:eastAsia="ru-RU"/>
          </w:rPr>
          <w:t>ст. 333 ГК РФ</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Уменьшение неустойки</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34" w:history="1">
        <w:r w:rsidRPr="003E51C6">
          <w:rPr>
            <w:rFonts w:ascii="Times New Roman" w:eastAsia="Times New Roman" w:hAnsi="Times New Roman" w:cs="Times New Roman"/>
            <w:color w:val="0000FF"/>
            <w:sz w:val="24"/>
            <w:szCs w:val="24"/>
            <w:u w:val="single"/>
            <w:lang w:eastAsia="ru-RU"/>
          </w:rPr>
          <w:t>ст. 317.1 ГК РФ</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Проценты по денежному обязательству</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35" w:history="1">
        <w:r w:rsidRPr="003E51C6">
          <w:rPr>
            <w:rFonts w:ascii="Times New Roman" w:eastAsia="Times New Roman" w:hAnsi="Times New Roman" w:cs="Times New Roman"/>
            <w:color w:val="0000FF"/>
            <w:sz w:val="24"/>
            <w:szCs w:val="24"/>
            <w:u w:val="single"/>
            <w:lang w:eastAsia="ru-RU"/>
          </w:rPr>
          <w:t>ст. 395 ГК РФ</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Ответственность за неисполнение денежного обязательства</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36" w:history="1">
        <w:proofErr w:type="spellStart"/>
        <w:proofErr w:type="gramStart"/>
        <w:r w:rsidRPr="003E51C6">
          <w:rPr>
            <w:rFonts w:ascii="Times New Roman" w:eastAsia="Times New Roman" w:hAnsi="Times New Roman" w:cs="Times New Roman"/>
            <w:color w:val="0000FF"/>
            <w:sz w:val="24"/>
            <w:szCs w:val="24"/>
            <w:u w:val="single"/>
            <w:lang w:eastAsia="ru-RU"/>
          </w:rPr>
          <w:t>ст</w:t>
        </w:r>
        <w:proofErr w:type="spellEnd"/>
        <w:proofErr w:type="gramEnd"/>
        <w:r w:rsidRPr="003E51C6">
          <w:rPr>
            <w:rFonts w:ascii="Times New Roman" w:eastAsia="Times New Roman" w:hAnsi="Times New Roman" w:cs="Times New Roman"/>
            <w:color w:val="0000FF"/>
            <w:sz w:val="24"/>
            <w:szCs w:val="24"/>
            <w:u w:val="single"/>
            <w:lang w:eastAsia="ru-RU"/>
          </w:rPr>
          <w:t xml:space="preserve"> 20.25 </w:t>
        </w:r>
        <w:proofErr w:type="spellStart"/>
        <w:r w:rsidRPr="003E51C6">
          <w:rPr>
            <w:rFonts w:ascii="Times New Roman" w:eastAsia="Times New Roman" w:hAnsi="Times New Roman" w:cs="Times New Roman"/>
            <w:color w:val="0000FF"/>
            <w:sz w:val="24"/>
            <w:szCs w:val="24"/>
            <w:u w:val="single"/>
            <w:lang w:eastAsia="ru-RU"/>
          </w:rPr>
          <w:t>КоАП</w:t>
        </w:r>
        <w:proofErr w:type="spellEnd"/>
        <w:r w:rsidRPr="003E51C6">
          <w:rPr>
            <w:rFonts w:ascii="Times New Roman" w:eastAsia="Times New Roman" w:hAnsi="Times New Roman" w:cs="Times New Roman"/>
            <w:color w:val="0000FF"/>
            <w:sz w:val="24"/>
            <w:szCs w:val="24"/>
            <w:u w:val="single"/>
            <w:lang w:eastAsia="ru-RU"/>
          </w:rPr>
          <w:t xml:space="preserve"> РФ</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Уклонение от исполнения административного наказания</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37" w:history="1">
        <w:r w:rsidRPr="003E51C6">
          <w:rPr>
            <w:rFonts w:ascii="Times New Roman" w:eastAsia="Times New Roman" w:hAnsi="Times New Roman" w:cs="Times New Roman"/>
            <w:color w:val="0000FF"/>
            <w:sz w:val="24"/>
            <w:szCs w:val="24"/>
            <w:u w:val="single"/>
            <w:lang w:eastAsia="ru-RU"/>
          </w:rPr>
          <w:t>ст. 81 ТК РФ</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Расторжение трудового договора по инициативе работодателя</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38" w:history="1">
        <w:r w:rsidRPr="003E51C6">
          <w:rPr>
            <w:rFonts w:ascii="Times New Roman" w:eastAsia="Times New Roman" w:hAnsi="Times New Roman" w:cs="Times New Roman"/>
            <w:color w:val="0000FF"/>
            <w:sz w:val="24"/>
            <w:szCs w:val="24"/>
            <w:u w:val="single"/>
            <w:lang w:eastAsia="ru-RU"/>
          </w:rPr>
          <w:t>ст. 78 БК РФ</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Предоставление субсидий юридическим лицам, индивидуальным предпринимателям, физическим лицам</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39" w:history="1">
        <w:r w:rsidRPr="003E51C6">
          <w:rPr>
            <w:rFonts w:ascii="Times New Roman" w:eastAsia="Times New Roman" w:hAnsi="Times New Roman" w:cs="Times New Roman"/>
            <w:color w:val="0000FF"/>
            <w:sz w:val="24"/>
            <w:szCs w:val="24"/>
            <w:u w:val="single"/>
            <w:lang w:eastAsia="ru-RU"/>
          </w:rPr>
          <w:t xml:space="preserve">ст. 12.8 </w:t>
        </w:r>
        <w:proofErr w:type="spellStart"/>
        <w:r w:rsidRPr="003E51C6">
          <w:rPr>
            <w:rFonts w:ascii="Times New Roman" w:eastAsia="Times New Roman" w:hAnsi="Times New Roman" w:cs="Times New Roman"/>
            <w:color w:val="0000FF"/>
            <w:sz w:val="24"/>
            <w:szCs w:val="24"/>
            <w:u w:val="single"/>
            <w:lang w:eastAsia="ru-RU"/>
          </w:rPr>
          <w:t>КоАП</w:t>
        </w:r>
        <w:proofErr w:type="spellEnd"/>
        <w:r w:rsidRPr="003E51C6">
          <w:rPr>
            <w:rFonts w:ascii="Times New Roman" w:eastAsia="Times New Roman" w:hAnsi="Times New Roman" w:cs="Times New Roman"/>
            <w:color w:val="0000FF"/>
            <w:sz w:val="24"/>
            <w:szCs w:val="24"/>
            <w:u w:val="single"/>
            <w:lang w:eastAsia="ru-RU"/>
          </w:rPr>
          <w:t xml:space="preserve"> РФ</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40" w:history="1">
        <w:r w:rsidRPr="003E51C6">
          <w:rPr>
            <w:rFonts w:ascii="Times New Roman" w:eastAsia="Times New Roman" w:hAnsi="Times New Roman" w:cs="Times New Roman"/>
            <w:color w:val="0000FF"/>
            <w:sz w:val="24"/>
            <w:szCs w:val="24"/>
            <w:u w:val="single"/>
            <w:lang w:eastAsia="ru-RU"/>
          </w:rPr>
          <w:t>ст. 161 БК РФ</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Особенности правового положения казенных учреждений</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41" w:history="1">
        <w:r w:rsidRPr="003E51C6">
          <w:rPr>
            <w:rFonts w:ascii="Times New Roman" w:eastAsia="Times New Roman" w:hAnsi="Times New Roman" w:cs="Times New Roman"/>
            <w:color w:val="0000FF"/>
            <w:sz w:val="24"/>
            <w:szCs w:val="24"/>
            <w:u w:val="single"/>
            <w:lang w:eastAsia="ru-RU"/>
          </w:rPr>
          <w:t>ст. 77 ТК РФ</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Общие основания прекращения трудового договора</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42" w:history="1">
        <w:r w:rsidRPr="003E51C6">
          <w:rPr>
            <w:rFonts w:ascii="Times New Roman" w:eastAsia="Times New Roman" w:hAnsi="Times New Roman" w:cs="Times New Roman"/>
            <w:color w:val="0000FF"/>
            <w:sz w:val="24"/>
            <w:szCs w:val="24"/>
            <w:u w:val="single"/>
            <w:lang w:eastAsia="ru-RU"/>
          </w:rPr>
          <w:t>ст. 144 УПК РФ</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Порядок рассмотрения сообщения о преступлении</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43" w:history="1">
        <w:r w:rsidRPr="003E51C6">
          <w:rPr>
            <w:rFonts w:ascii="Times New Roman" w:eastAsia="Times New Roman" w:hAnsi="Times New Roman" w:cs="Times New Roman"/>
            <w:color w:val="0000FF"/>
            <w:sz w:val="24"/>
            <w:szCs w:val="24"/>
            <w:u w:val="single"/>
            <w:lang w:eastAsia="ru-RU"/>
          </w:rPr>
          <w:t>ст. 125 УПК РФ</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Судебный порядок рассмотрения жалоб</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44" w:history="1">
        <w:r w:rsidRPr="003E51C6">
          <w:rPr>
            <w:rFonts w:ascii="Times New Roman" w:eastAsia="Times New Roman" w:hAnsi="Times New Roman" w:cs="Times New Roman"/>
            <w:color w:val="0000FF"/>
            <w:sz w:val="24"/>
            <w:szCs w:val="24"/>
            <w:u w:val="single"/>
            <w:lang w:eastAsia="ru-RU"/>
          </w:rPr>
          <w:t>ст. 24 УПК РФ</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Основания отказа в возбуждении уголовного дела или прекращения уголовного дела</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45" w:history="1">
        <w:r w:rsidRPr="003E51C6">
          <w:rPr>
            <w:rFonts w:ascii="Times New Roman" w:eastAsia="Times New Roman" w:hAnsi="Times New Roman" w:cs="Times New Roman"/>
            <w:color w:val="0000FF"/>
            <w:sz w:val="24"/>
            <w:szCs w:val="24"/>
            <w:u w:val="single"/>
            <w:lang w:eastAsia="ru-RU"/>
          </w:rPr>
          <w:t>ст. 126 АПК РФ</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Документы, прилагаемые к исковому заявлению</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46" w:history="1">
        <w:r w:rsidRPr="003E51C6">
          <w:rPr>
            <w:rFonts w:ascii="Times New Roman" w:eastAsia="Times New Roman" w:hAnsi="Times New Roman" w:cs="Times New Roman"/>
            <w:color w:val="0000FF"/>
            <w:sz w:val="24"/>
            <w:szCs w:val="24"/>
            <w:u w:val="single"/>
            <w:lang w:eastAsia="ru-RU"/>
          </w:rPr>
          <w:t>ст. 49 АПК РФ</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Изменение основания или предмета иска, изменение размера исковых требований, отказ от иска, признание иска, мировое соглашение</w:t>
      </w:r>
    </w:p>
    <w:p w:rsidR="003E51C6" w:rsidRPr="003E51C6" w:rsidRDefault="003E51C6" w:rsidP="003E51C6">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47" w:history="1">
        <w:r w:rsidRPr="003E51C6">
          <w:rPr>
            <w:rFonts w:ascii="Times New Roman" w:eastAsia="Times New Roman" w:hAnsi="Times New Roman" w:cs="Times New Roman"/>
            <w:color w:val="0000FF"/>
            <w:sz w:val="24"/>
            <w:szCs w:val="24"/>
            <w:u w:val="single"/>
            <w:lang w:eastAsia="ru-RU"/>
          </w:rPr>
          <w:t>ст. 125 АПК РФ</w:t>
        </w:r>
      </w:hyperlink>
    </w:p>
    <w:p w:rsidR="003E51C6" w:rsidRPr="003E51C6" w:rsidRDefault="003E51C6" w:rsidP="003E51C6">
      <w:pPr>
        <w:spacing w:before="100" w:beforeAutospacing="1" w:after="100" w:afterAutospacing="1" w:line="240" w:lineRule="auto"/>
        <w:ind w:left="1440"/>
        <w:rPr>
          <w:rFonts w:ascii="Times New Roman" w:eastAsia="Times New Roman" w:hAnsi="Times New Roman" w:cs="Times New Roman"/>
          <w:sz w:val="24"/>
          <w:szCs w:val="24"/>
          <w:lang w:eastAsia="ru-RU"/>
        </w:rPr>
      </w:pPr>
      <w:r w:rsidRPr="003E51C6">
        <w:rPr>
          <w:rFonts w:ascii="Times New Roman" w:eastAsia="Times New Roman" w:hAnsi="Times New Roman" w:cs="Times New Roman"/>
          <w:sz w:val="24"/>
          <w:szCs w:val="24"/>
          <w:lang w:eastAsia="ru-RU"/>
        </w:rPr>
        <w:t>Форма и содержание искового заявления</w:t>
      </w:r>
    </w:p>
    <w:p w:rsidR="00660BF3" w:rsidRDefault="00660BF3"/>
    <w:sectPr w:rsidR="00660BF3" w:rsidSect="00660BF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075BA"/>
    <w:multiLevelType w:val="multilevel"/>
    <w:tmpl w:val="68DA0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05E719C"/>
    <w:multiLevelType w:val="multilevel"/>
    <w:tmpl w:val="E5CC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250EF8"/>
    <w:multiLevelType w:val="multilevel"/>
    <w:tmpl w:val="DBC6F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EC6445"/>
    <w:multiLevelType w:val="multilevel"/>
    <w:tmpl w:val="D32CC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E51C6"/>
    <w:rsid w:val="003E51C6"/>
    <w:rsid w:val="00492D5D"/>
    <w:rsid w:val="00660B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BF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center">
    <w:name w:val="pcenter"/>
    <w:basedOn w:val="a"/>
    <w:rsid w:val="003E51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3E5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E51C6"/>
    <w:rPr>
      <w:rFonts w:ascii="Courier New" w:eastAsia="Times New Roman" w:hAnsi="Courier New" w:cs="Courier New"/>
      <w:sz w:val="20"/>
      <w:szCs w:val="20"/>
      <w:lang w:eastAsia="ru-RU"/>
    </w:rPr>
  </w:style>
  <w:style w:type="paragraph" w:customStyle="1" w:styleId="pboth">
    <w:name w:val="pboth"/>
    <w:basedOn w:val="a"/>
    <w:rsid w:val="003E51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3E51C6"/>
    <w:rPr>
      <w:color w:val="0000FF"/>
      <w:u w:val="single"/>
    </w:rPr>
  </w:style>
  <w:style w:type="character" w:styleId="a4">
    <w:name w:val="FollowedHyperlink"/>
    <w:basedOn w:val="a0"/>
    <w:uiPriority w:val="99"/>
    <w:semiHidden/>
    <w:unhideWhenUsed/>
    <w:rsid w:val="003E51C6"/>
    <w:rPr>
      <w:color w:val="800080"/>
      <w:u w:val="single"/>
    </w:rPr>
  </w:style>
  <w:style w:type="paragraph" w:customStyle="1" w:styleId="pright">
    <w:name w:val="pright"/>
    <w:basedOn w:val="a"/>
    <w:rsid w:val="003E51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level1">
    <w:name w:val="p_level_1"/>
    <w:basedOn w:val="a"/>
    <w:rsid w:val="003E51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
    <w:name w:val="b-share"/>
    <w:basedOn w:val="a0"/>
    <w:rsid w:val="003E51C6"/>
  </w:style>
  <w:style w:type="character" w:customStyle="1" w:styleId="b-share-icon">
    <w:name w:val="b-share-icon"/>
    <w:basedOn w:val="a0"/>
    <w:rsid w:val="003E51C6"/>
  </w:style>
  <w:style w:type="paragraph" w:styleId="a5">
    <w:name w:val="Normal (Web)"/>
    <w:basedOn w:val="a"/>
    <w:uiPriority w:val="99"/>
    <w:semiHidden/>
    <w:unhideWhenUsed/>
    <w:rsid w:val="003E51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492D5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92D5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40070507">
      <w:bodyDiv w:val="1"/>
      <w:marLeft w:val="0"/>
      <w:marRight w:val="0"/>
      <w:marTop w:val="0"/>
      <w:marBottom w:val="0"/>
      <w:divBdr>
        <w:top w:val="none" w:sz="0" w:space="0" w:color="auto"/>
        <w:left w:val="none" w:sz="0" w:space="0" w:color="auto"/>
        <w:bottom w:val="none" w:sz="0" w:space="0" w:color="auto"/>
        <w:right w:val="none" w:sz="0" w:space="0" w:color="auto"/>
      </w:divBdr>
      <w:divsChild>
        <w:div w:id="662708565">
          <w:marLeft w:val="0"/>
          <w:marRight w:val="0"/>
          <w:marTop w:val="0"/>
          <w:marBottom w:val="0"/>
          <w:divBdr>
            <w:top w:val="none" w:sz="0" w:space="0" w:color="auto"/>
            <w:left w:val="none" w:sz="0" w:space="0" w:color="auto"/>
            <w:bottom w:val="none" w:sz="0" w:space="0" w:color="auto"/>
            <w:right w:val="none" w:sz="0" w:space="0" w:color="auto"/>
          </w:divBdr>
          <w:divsChild>
            <w:div w:id="53623148">
              <w:marLeft w:val="0"/>
              <w:marRight w:val="0"/>
              <w:marTop w:val="0"/>
              <w:marBottom w:val="0"/>
              <w:divBdr>
                <w:top w:val="none" w:sz="0" w:space="0" w:color="auto"/>
                <w:left w:val="none" w:sz="0" w:space="0" w:color="auto"/>
                <w:bottom w:val="none" w:sz="0" w:space="0" w:color="auto"/>
                <w:right w:val="none" w:sz="0" w:space="0" w:color="auto"/>
              </w:divBdr>
              <w:divsChild>
                <w:div w:id="1859663302">
                  <w:marLeft w:val="0"/>
                  <w:marRight w:val="0"/>
                  <w:marTop w:val="0"/>
                  <w:marBottom w:val="0"/>
                  <w:divBdr>
                    <w:top w:val="none" w:sz="0" w:space="0" w:color="auto"/>
                    <w:left w:val="none" w:sz="0" w:space="0" w:color="auto"/>
                    <w:bottom w:val="none" w:sz="0" w:space="0" w:color="auto"/>
                    <w:right w:val="none" w:sz="0" w:space="0" w:color="auto"/>
                  </w:divBdr>
                  <w:divsChild>
                    <w:div w:id="167718831">
                      <w:marLeft w:val="0"/>
                      <w:marRight w:val="0"/>
                      <w:marTop w:val="0"/>
                      <w:marBottom w:val="0"/>
                      <w:divBdr>
                        <w:top w:val="none" w:sz="0" w:space="0" w:color="auto"/>
                        <w:left w:val="none" w:sz="0" w:space="0" w:color="auto"/>
                        <w:bottom w:val="none" w:sz="0" w:space="0" w:color="auto"/>
                        <w:right w:val="none" w:sz="0" w:space="0" w:color="auto"/>
                      </w:divBdr>
                      <w:divsChild>
                        <w:div w:id="1107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507859">
              <w:marLeft w:val="0"/>
              <w:marRight w:val="0"/>
              <w:marTop w:val="0"/>
              <w:marBottom w:val="0"/>
              <w:divBdr>
                <w:top w:val="none" w:sz="0" w:space="0" w:color="auto"/>
                <w:left w:val="none" w:sz="0" w:space="0" w:color="auto"/>
                <w:bottom w:val="none" w:sz="0" w:space="0" w:color="auto"/>
                <w:right w:val="none" w:sz="0" w:space="0" w:color="auto"/>
              </w:divBdr>
              <w:divsChild>
                <w:div w:id="1772584277">
                  <w:marLeft w:val="0"/>
                  <w:marRight w:val="0"/>
                  <w:marTop w:val="0"/>
                  <w:marBottom w:val="0"/>
                  <w:divBdr>
                    <w:top w:val="none" w:sz="0" w:space="0" w:color="auto"/>
                    <w:left w:val="none" w:sz="0" w:space="0" w:color="auto"/>
                    <w:bottom w:val="none" w:sz="0" w:space="0" w:color="auto"/>
                    <w:right w:val="none" w:sz="0" w:space="0" w:color="auto"/>
                  </w:divBdr>
                  <w:divsChild>
                    <w:div w:id="176502609">
                      <w:marLeft w:val="0"/>
                      <w:marRight w:val="0"/>
                      <w:marTop w:val="0"/>
                      <w:marBottom w:val="0"/>
                      <w:divBdr>
                        <w:top w:val="none" w:sz="0" w:space="0" w:color="auto"/>
                        <w:left w:val="none" w:sz="0" w:space="0" w:color="auto"/>
                        <w:bottom w:val="none" w:sz="0" w:space="0" w:color="auto"/>
                        <w:right w:val="none" w:sz="0" w:space="0" w:color="auto"/>
                      </w:divBdr>
                    </w:div>
                    <w:div w:id="1780180540">
                      <w:marLeft w:val="0"/>
                      <w:marRight w:val="0"/>
                      <w:marTop w:val="0"/>
                      <w:marBottom w:val="0"/>
                      <w:divBdr>
                        <w:top w:val="none" w:sz="0" w:space="0" w:color="auto"/>
                        <w:left w:val="none" w:sz="0" w:space="0" w:color="auto"/>
                        <w:bottom w:val="none" w:sz="0" w:space="0" w:color="auto"/>
                        <w:right w:val="none" w:sz="0" w:space="0" w:color="auto"/>
                      </w:divBdr>
                      <w:divsChild>
                        <w:div w:id="772867521">
                          <w:marLeft w:val="0"/>
                          <w:marRight w:val="0"/>
                          <w:marTop w:val="0"/>
                          <w:marBottom w:val="0"/>
                          <w:divBdr>
                            <w:top w:val="none" w:sz="0" w:space="0" w:color="auto"/>
                            <w:left w:val="none" w:sz="0" w:space="0" w:color="auto"/>
                            <w:bottom w:val="none" w:sz="0" w:space="0" w:color="auto"/>
                            <w:right w:val="none" w:sz="0" w:space="0" w:color="auto"/>
                          </w:divBdr>
                        </w:div>
                      </w:divsChild>
                    </w:div>
                    <w:div w:id="100998223">
                      <w:marLeft w:val="0"/>
                      <w:marRight w:val="0"/>
                      <w:marTop w:val="0"/>
                      <w:marBottom w:val="0"/>
                      <w:divBdr>
                        <w:top w:val="none" w:sz="0" w:space="0" w:color="auto"/>
                        <w:left w:val="none" w:sz="0" w:space="0" w:color="auto"/>
                        <w:bottom w:val="none" w:sz="0" w:space="0" w:color="auto"/>
                        <w:right w:val="none" w:sz="0" w:space="0" w:color="auto"/>
                      </w:divBdr>
                      <w:divsChild>
                        <w:div w:id="643239026">
                          <w:marLeft w:val="0"/>
                          <w:marRight w:val="0"/>
                          <w:marTop w:val="0"/>
                          <w:marBottom w:val="0"/>
                          <w:divBdr>
                            <w:top w:val="none" w:sz="0" w:space="0" w:color="auto"/>
                            <w:left w:val="none" w:sz="0" w:space="0" w:color="auto"/>
                            <w:bottom w:val="none" w:sz="0" w:space="0" w:color="auto"/>
                            <w:right w:val="none" w:sz="0" w:space="0" w:color="auto"/>
                          </w:divBdr>
                        </w:div>
                      </w:divsChild>
                    </w:div>
                    <w:div w:id="302081646">
                      <w:marLeft w:val="0"/>
                      <w:marRight w:val="0"/>
                      <w:marTop w:val="0"/>
                      <w:marBottom w:val="0"/>
                      <w:divBdr>
                        <w:top w:val="none" w:sz="0" w:space="0" w:color="auto"/>
                        <w:left w:val="none" w:sz="0" w:space="0" w:color="auto"/>
                        <w:bottom w:val="none" w:sz="0" w:space="0" w:color="auto"/>
                        <w:right w:val="none" w:sz="0" w:space="0" w:color="auto"/>
                      </w:divBdr>
                      <w:divsChild>
                        <w:div w:id="100420981">
                          <w:marLeft w:val="0"/>
                          <w:marRight w:val="0"/>
                          <w:marTop w:val="0"/>
                          <w:marBottom w:val="0"/>
                          <w:divBdr>
                            <w:top w:val="none" w:sz="0" w:space="0" w:color="auto"/>
                            <w:left w:val="none" w:sz="0" w:space="0" w:color="auto"/>
                            <w:bottom w:val="none" w:sz="0" w:space="0" w:color="auto"/>
                            <w:right w:val="none" w:sz="0" w:space="0" w:color="auto"/>
                          </w:divBdr>
                        </w:div>
                      </w:divsChild>
                    </w:div>
                    <w:div w:id="637682514">
                      <w:marLeft w:val="0"/>
                      <w:marRight w:val="0"/>
                      <w:marTop w:val="0"/>
                      <w:marBottom w:val="0"/>
                      <w:divBdr>
                        <w:top w:val="none" w:sz="0" w:space="0" w:color="auto"/>
                        <w:left w:val="none" w:sz="0" w:space="0" w:color="auto"/>
                        <w:bottom w:val="none" w:sz="0" w:space="0" w:color="auto"/>
                        <w:right w:val="none" w:sz="0" w:space="0" w:color="auto"/>
                      </w:divBdr>
                      <w:divsChild>
                        <w:div w:id="981807091">
                          <w:marLeft w:val="0"/>
                          <w:marRight w:val="0"/>
                          <w:marTop w:val="0"/>
                          <w:marBottom w:val="0"/>
                          <w:divBdr>
                            <w:top w:val="none" w:sz="0" w:space="0" w:color="auto"/>
                            <w:left w:val="none" w:sz="0" w:space="0" w:color="auto"/>
                            <w:bottom w:val="none" w:sz="0" w:space="0" w:color="auto"/>
                            <w:right w:val="none" w:sz="0" w:space="0" w:color="auto"/>
                          </w:divBdr>
                        </w:div>
                      </w:divsChild>
                    </w:div>
                    <w:div w:id="1974599960">
                      <w:marLeft w:val="0"/>
                      <w:marRight w:val="0"/>
                      <w:marTop w:val="0"/>
                      <w:marBottom w:val="0"/>
                      <w:divBdr>
                        <w:top w:val="none" w:sz="0" w:space="0" w:color="auto"/>
                        <w:left w:val="none" w:sz="0" w:space="0" w:color="auto"/>
                        <w:bottom w:val="none" w:sz="0" w:space="0" w:color="auto"/>
                        <w:right w:val="none" w:sz="0" w:space="0" w:color="auto"/>
                      </w:divBdr>
                      <w:divsChild>
                        <w:div w:id="1208495150">
                          <w:marLeft w:val="0"/>
                          <w:marRight w:val="0"/>
                          <w:marTop w:val="0"/>
                          <w:marBottom w:val="0"/>
                          <w:divBdr>
                            <w:top w:val="none" w:sz="0" w:space="0" w:color="auto"/>
                            <w:left w:val="none" w:sz="0" w:space="0" w:color="auto"/>
                            <w:bottom w:val="none" w:sz="0" w:space="0" w:color="auto"/>
                            <w:right w:val="none" w:sz="0" w:space="0" w:color="auto"/>
                          </w:divBdr>
                        </w:div>
                      </w:divsChild>
                    </w:div>
                    <w:div w:id="2054579262">
                      <w:marLeft w:val="0"/>
                      <w:marRight w:val="0"/>
                      <w:marTop w:val="0"/>
                      <w:marBottom w:val="0"/>
                      <w:divBdr>
                        <w:top w:val="none" w:sz="0" w:space="0" w:color="auto"/>
                        <w:left w:val="none" w:sz="0" w:space="0" w:color="auto"/>
                        <w:bottom w:val="none" w:sz="0" w:space="0" w:color="auto"/>
                        <w:right w:val="none" w:sz="0" w:space="0" w:color="auto"/>
                      </w:divBdr>
                      <w:divsChild>
                        <w:div w:id="150756251">
                          <w:marLeft w:val="0"/>
                          <w:marRight w:val="0"/>
                          <w:marTop w:val="0"/>
                          <w:marBottom w:val="0"/>
                          <w:divBdr>
                            <w:top w:val="none" w:sz="0" w:space="0" w:color="auto"/>
                            <w:left w:val="none" w:sz="0" w:space="0" w:color="auto"/>
                            <w:bottom w:val="none" w:sz="0" w:space="0" w:color="auto"/>
                            <w:right w:val="none" w:sz="0" w:space="0" w:color="auto"/>
                          </w:divBdr>
                        </w:div>
                      </w:divsChild>
                    </w:div>
                    <w:div w:id="511922365">
                      <w:marLeft w:val="0"/>
                      <w:marRight w:val="0"/>
                      <w:marTop w:val="0"/>
                      <w:marBottom w:val="0"/>
                      <w:divBdr>
                        <w:top w:val="none" w:sz="0" w:space="0" w:color="auto"/>
                        <w:left w:val="none" w:sz="0" w:space="0" w:color="auto"/>
                        <w:bottom w:val="none" w:sz="0" w:space="0" w:color="auto"/>
                        <w:right w:val="none" w:sz="0" w:space="0" w:color="auto"/>
                      </w:divBdr>
                      <w:divsChild>
                        <w:div w:id="1442146572">
                          <w:marLeft w:val="0"/>
                          <w:marRight w:val="0"/>
                          <w:marTop w:val="0"/>
                          <w:marBottom w:val="0"/>
                          <w:divBdr>
                            <w:top w:val="none" w:sz="0" w:space="0" w:color="auto"/>
                            <w:left w:val="none" w:sz="0" w:space="0" w:color="auto"/>
                            <w:bottom w:val="none" w:sz="0" w:space="0" w:color="auto"/>
                            <w:right w:val="none" w:sz="0" w:space="0" w:color="auto"/>
                          </w:divBdr>
                        </w:div>
                      </w:divsChild>
                    </w:div>
                    <w:div w:id="571502999">
                      <w:marLeft w:val="0"/>
                      <w:marRight w:val="0"/>
                      <w:marTop w:val="0"/>
                      <w:marBottom w:val="0"/>
                      <w:divBdr>
                        <w:top w:val="none" w:sz="0" w:space="0" w:color="auto"/>
                        <w:left w:val="none" w:sz="0" w:space="0" w:color="auto"/>
                        <w:bottom w:val="none" w:sz="0" w:space="0" w:color="auto"/>
                        <w:right w:val="none" w:sz="0" w:space="0" w:color="auto"/>
                      </w:divBdr>
                      <w:divsChild>
                        <w:div w:id="200049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662757">
              <w:marLeft w:val="0"/>
              <w:marRight w:val="0"/>
              <w:marTop w:val="0"/>
              <w:marBottom w:val="0"/>
              <w:divBdr>
                <w:top w:val="none" w:sz="0" w:space="0" w:color="auto"/>
                <w:left w:val="none" w:sz="0" w:space="0" w:color="auto"/>
                <w:bottom w:val="none" w:sz="0" w:space="0" w:color="auto"/>
                <w:right w:val="none" w:sz="0" w:space="0" w:color="auto"/>
              </w:divBdr>
              <w:divsChild>
                <w:div w:id="693194876">
                  <w:marLeft w:val="0"/>
                  <w:marRight w:val="0"/>
                  <w:marTop w:val="0"/>
                  <w:marBottom w:val="0"/>
                  <w:divBdr>
                    <w:top w:val="none" w:sz="0" w:space="0" w:color="auto"/>
                    <w:left w:val="none" w:sz="0" w:space="0" w:color="auto"/>
                    <w:bottom w:val="none" w:sz="0" w:space="0" w:color="auto"/>
                    <w:right w:val="none" w:sz="0" w:space="0" w:color="auto"/>
                  </w:divBdr>
                  <w:divsChild>
                    <w:div w:id="56348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legalacts.ru/doc/federalnyi-zakon-ot-28122013-n-442-fz-ob/" TargetMode="External"/><Relationship Id="rId117" Type="http://schemas.openxmlformats.org/officeDocument/2006/relationships/hyperlink" Target="http://legalacts.ru/doc/federalnyi-zakon-ot-25122008-n-273-fz-o/" TargetMode="External"/><Relationship Id="rId21" Type="http://schemas.openxmlformats.org/officeDocument/2006/relationships/hyperlink" Target="http://legalacts.ru/doc/prikaz-mintruda-rossii-ot-24112014-n-939n/" TargetMode="External"/><Relationship Id="rId42" Type="http://schemas.openxmlformats.org/officeDocument/2006/relationships/hyperlink" Target="http://legalacts.ru/doc/federalnyi-zakon-ot-28122013-n-442-fz-ob/" TargetMode="External"/><Relationship Id="rId47" Type="http://schemas.openxmlformats.org/officeDocument/2006/relationships/hyperlink" Target="http://legalacts.ru/doc/federalnyi-zakon-ot-28122013-n-442-fz-ob/" TargetMode="External"/><Relationship Id="rId63" Type="http://schemas.openxmlformats.org/officeDocument/2006/relationships/hyperlink" Target="http://legalacts.ru/kodeks/GK-RF-chast-3/" TargetMode="External"/><Relationship Id="rId68" Type="http://schemas.openxmlformats.org/officeDocument/2006/relationships/hyperlink" Target="http://legalacts.ru/kodeks/ZK-RF/" TargetMode="External"/><Relationship Id="rId84" Type="http://schemas.openxmlformats.org/officeDocument/2006/relationships/hyperlink" Target="http://legalacts.ru/docs/8/" TargetMode="External"/><Relationship Id="rId89" Type="http://schemas.openxmlformats.org/officeDocument/2006/relationships/hyperlink" Target="http://legalacts.ru/sud/postanovlenie-plenuma-verkhovnogo-suda-rf-ot-13022018-n-5/" TargetMode="External"/><Relationship Id="rId112" Type="http://schemas.openxmlformats.org/officeDocument/2006/relationships/hyperlink" Target="http://legalacts.ru/doc/FZ-ob-objazat-strahovanii-grazhd-otvetstv-vladelcev-TS-_OSAGO_/" TargetMode="External"/><Relationship Id="rId133" Type="http://schemas.openxmlformats.org/officeDocument/2006/relationships/hyperlink" Target="http://legalacts.ru/kodeks/GK-RF-chast-1/razdel-iii/podrazdel-1/glava-23/ss-2/statja-333/" TargetMode="External"/><Relationship Id="rId138" Type="http://schemas.openxmlformats.org/officeDocument/2006/relationships/hyperlink" Target="http://legalacts.ru/kodeks/Bjudzhetnyj-kodeks/chast-ii/razdel-iii/glava-10/statja-78/" TargetMode="External"/><Relationship Id="rId16" Type="http://schemas.openxmlformats.org/officeDocument/2006/relationships/hyperlink" Target="http://legalacts.ru/doc/prikaz-mintruda-rossii-ot-24112014-n-939n/" TargetMode="External"/><Relationship Id="rId107" Type="http://schemas.openxmlformats.org/officeDocument/2006/relationships/hyperlink" Target="http://legalacts.ru/kodeks/kodeks-o-brake-i-seme-rsfsr-utv/" TargetMode="External"/><Relationship Id="rId11" Type="http://schemas.openxmlformats.org/officeDocument/2006/relationships/hyperlink" Target="http://legalacts.ru/doc/prikaz-mintruda-rossii-ot-24112014-n-939n/" TargetMode="External"/><Relationship Id="rId32" Type="http://schemas.openxmlformats.org/officeDocument/2006/relationships/hyperlink" Target="http://legalacts.ru/doc/federalnyi-zakon-ot-28122013-n-442-fz-ob/" TargetMode="External"/><Relationship Id="rId37" Type="http://schemas.openxmlformats.org/officeDocument/2006/relationships/hyperlink" Target="http://legalacts.ru/doc/federalnyi-zakon-ot-28122013-n-442-fz-ob/" TargetMode="External"/><Relationship Id="rId53" Type="http://schemas.openxmlformats.org/officeDocument/2006/relationships/hyperlink" Target="http://legalacts.ru/doc/federalnyi-zakon-ot-28122013-n-442-fz-ob/" TargetMode="External"/><Relationship Id="rId58" Type="http://schemas.openxmlformats.org/officeDocument/2006/relationships/hyperlink" Target="http://legalacts.ru/kodeks/Bjudzhetnyj-kodeks/" TargetMode="External"/><Relationship Id="rId74" Type="http://schemas.openxmlformats.org/officeDocument/2006/relationships/hyperlink" Target="http://legalacts.ru/kodeks/NK-RF-chast-1/" TargetMode="External"/><Relationship Id="rId79" Type="http://schemas.openxmlformats.org/officeDocument/2006/relationships/hyperlink" Target="http://legalacts.ru/kodeks/UK-RF/" TargetMode="External"/><Relationship Id="rId102" Type="http://schemas.openxmlformats.org/officeDocument/2006/relationships/hyperlink" Target="http://legalacts.ru/kodeks/zhilishchnyi-kodeks-rsfsr-utv-vs-rsfsr-24061983/" TargetMode="External"/><Relationship Id="rId123" Type="http://schemas.openxmlformats.org/officeDocument/2006/relationships/hyperlink" Target="http://legalacts.ru/doc/99_FZ-o-licenzirovanii-otdelnyh-vidov-dejatelnosti/" TargetMode="External"/><Relationship Id="rId128" Type="http://schemas.openxmlformats.org/officeDocument/2006/relationships/hyperlink" Target="http://legalacts.ru/doc/152_FZ-o-personalnyh-dannyh/" TargetMode="External"/><Relationship Id="rId144" Type="http://schemas.openxmlformats.org/officeDocument/2006/relationships/hyperlink" Target="http://legalacts.ru/kodeks/UPK-RF/chast-1/razdel-i/glava-4/statja-24/" TargetMode="External"/><Relationship Id="rId149" Type="http://schemas.openxmlformats.org/officeDocument/2006/relationships/theme" Target="theme/theme1.xml"/><Relationship Id="rId5" Type="http://schemas.openxmlformats.org/officeDocument/2006/relationships/hyperlink" Target="http://legalacts.ru/doc/postanovlenie-pravitelstva-rf-ot-19062012-n-610/" TargetMode="External"/><Relationship Id="rId90" Type="http://schemas.openxmlformats.org/officeDocument/2006/relationships/hyperlink" Target="http://legalacts.ru/sud/postanovlenie-prezidiuma-verkhovnogo-suda-rf-ot-31012018-n-166pk17/" TargetMode="External"/><Relationship Id="rId95" Type="http://schemas.openxmlformats.org/officeDocument/2006/relationships/hyperlink" Target="http://legalacts.ru/sud/postanovlenie-prezidiuma-verkhovnogo-suda-rf-ot-31012018-n-254p17/" TargetMode="External"/><Relationship Id="rId22" Type="http://schemas.openxmlformats.org/officeDocument/2006/relationships/hyperlink" Target="http://legalacts.ru/doc/prikaz-mintruda-rossii-ot-24112014-n-939n/" TargetMode="External"/><Relationship Id="rId27" Type="http://schemas.openxmlformats.org/officeDocument/2006/relationships/hyperlink" Target="http://legalacts.ru/doc/prikaz-mintruda-rossii-ot-24112014-n-939n/" TargetMode="External"/><Relationship Id="rId43" Type="http://schemas.openxmlformats.org/officeDocument/2006/relationships/hyperlink" Target="http://legalacts.ru/doc/prikaz-mintruda-rossii-ot-24112014-n-939n/" TargetMode="External"/><Relationship Id="rId48" Type="http://schemas.openxmlformats.org/officeDocument/2006/relationships/hyperlink" Target="http://legalacts.ru/doc/federalnyi-zakon-ot-28122013-n-442-fz-ob/" TargetMode="External"/><Relationship Id="rId64" Type="http://schemas.openxmlformats.org/officeDocument/2006/relationships/hyperlink" Target="http://legalacts.ru/kodeks/GK-RF-chast-4/" TargetMode="External"/><Relationship Id="rId69" Type="http://schemas.openxmlformats.org/officeDocument/2006/relationships/hyperlink" Target="http://legalacts.ru/kodeks/kodeks-administrativnogo-sudoproizvodstva-rossiiskoi-federatsii-ot-08032015/" TargetMode="External"/><Relationship Id="rId113" Type="http://schemas.openxmlformats.org/officeDocument/2006/relationships/hyperlink" Target="http://legalacts.ru/doc/273_FZ-ob-obrazovanii/" TargetMode="External"/><Relationship Id="rId118" Type="http://schemas.openxmlformats.org/officeDocument/2006/relationships/hyperlink" Target="http://legalacts.ru/doc/federalnyi-zakon-ot-13032006-n-38-fz-o/" TargetMode="External"/><Relationship Id="rId134" Type="http://schemas.openxmlformats.org/officeDocument/2006/relationships/hyperlink" Target="http://legalacts.ru/kodeks/GK-RF-chast-1/razdel-iii/podrazdel-1/glava-22/statja-317.1/" TargetMode="External"/><Relationship Id="rId139" Type="http://schemas.openxmlformats.org/officeDocument/2006/relationships/hyperlink" Target="http://legalacts.ru/kodeks/KOAP-RF/razdel-ii/glava-12/statja-12.8/" TargetMode="External"/><Relationship Id="rId80" Type="http://schemas.openxmlformats.org/officeDocument/2006/relationships/hyperlink" Target="http://legalacts.ru/kodeks/UPK-RF/" TargetMode="External"/><Relationship Id="rId85" Type="http://schemas.openxmlformats.org/officeDocument/2006/relationships/hyperlink" Target="http://legalacts.ru/docs/10/" TargetMode="External"/><Relationship Id="rId3" Type="http://schemas.openxmlformats.org/officeDocument/2006/relationships/settings" Target="settings.xml"/><Relationship Id="rId12" Type="http://schemas.openxmlformats.org/officeDocument/2006/relationships/hyperlink" Target="http://legalacts.ru/doc/prikaz-mintruda-rossii-ot-24112014-n-939n/" TargetMode="External"/><Relationship Id="rId17" Type="http://schemas.openxmlformats.org/officeDocument/2006/relationships/hyperlink" Target="http://legalacts.ru/doc/federalnyi-zakon-ot-28122013-n-442-fz-ob/" TargetMode="External"/><Relationship Id="rId25" Type="http://schemas.openxmlformats.org/officeDocument/2006/relationships/hyperlink" Target="http://legalacts.ru/doc/prikaz-mintruda-rossii-ot-24112014-n-939n/" TargetMode="External"/><Relationship Id="rId33" Type="http://schemas.openxmlformats.org/officeDocument/2006/relationships/hyperlink" Target="http://legalacts.ru/doc/federalnyi-zakon-ot-28122013-n-442-fz-ob/" TargetMode="External"/><Relationship Id="rId38" Type="http://schemas.openxmlformats.org/officeDocument/2006/relationships/hyperlink" Target="http://legalacts.ru/doc/federalnyi-zakon-ot-28122013-n-442-fz-ob/" TargetMode="External"/><Relationship Id="rId46" Type="http://schemas.openxmlformats.org/officeDocument/2006/relationships/hyperlink" Target="http://legalacts.ru/doc/federalnyi-zakon-ot-28122013-n-442-fz-ob/" TargetMode="External"/><Relationship Id="rId59" Type="http://schemas.openxmlformats.org/officeDocument/2006/relationships/hyperlink" Target="http://legalacts.ru/kodeks/VodniyKodeks-RF/" TargetMode="External"/><Relationship Id="rId67" Type="http://schemas.openxmlformats.org/officeDocument/2006/relationships/hyperlink" Target="http://legalacts.ru/kodeks/ZHK-RF/" TargetMode="External"/><Relationship Id="rId103" Type="http://schemas.openxmlformats.org/officeDocument/2006/relationships/hyperlink" Target="http://legalacts.ru/kodeks/zemelnyi-kodeks-rsfsr-utv-vs-rsfsr-25041991/" TargetMode="External"/><Relationship Id="rId108" Type="http://schemas.openxmlformats.org/officeDocument/2006/relationships/hyperlink" Target="http://legalacts.ru/kodeks/ugolovnyi-kodeks-rsfsr-utv-vs-rsfsr-27101960/" TargetMode="External"/><Relationship Id="rId116" Type="http://schemas.openxmlformats.org/officeDocument/2006/relationships/hyperlink" Target="http://legalacts.ru/doc/ZZPP/" TargetMode="External"/><Relationship Id="rId124" Type="http://schemas.openxmlformats.org/officeDocument/2006/relationships/hyperlink" Target="http://legalacts.ru/doc/14_FZ-ob-obwestvah-s-ogranichennoj-otvetstvennostju/" TargetMode="External"/><Relationship Id="rId129" Type="http://schemas.openxmlformats.org/officeDocument/2006/relationships/hyperlink" Target="http://legalacts.ru/doc/44_FZ-o-kontraktnoj-sisteme/" TargetMode="External"/><Relationship Id="rId137" Type="http://schemas.openxmlformats.org/officeDocument/2006/relationships/hyperlink" Target="http://legalacts.ru/kodeks/TK-RF/chast-iii/razdel-iii/glava-13/statja-81/" TargetMode="External"/><Relationship Id="rId20" Type="http://schemas.openxmlformats.org/officeDocument/2006/relationships/hyperlink" Target="http://legalacts.ru/doc/prikaz-mintruda-rossii-ot-24112014-n-939n/" TargetMode="External"/><Relationship Id="rId41" Type="http://schemas.openxmlformats.org/officeDocument/2006/relationships/hyperlink" Target="http://legalacts.ru/doc/federalnyi-zakon-ot-28122013-n-442-fz-ob/" TargetMode="External"/><Relationship Id="rId54" Type="http://schemas.openxmlformats.org/officeDocument/2006/relationships/hyperlink" Target="http://legalacts.ru/doc/federalnyi-zakon-ot-28122013-n-442-fz-ob/" TargetMode="External"/><Relationship Id="rId62" Type="http://schemas.openxmlformats.org/officeDocument/2006/relationships/hyperlink" Target="http://legalacts.ru/kodeks/GK-RF-chast-2/" TargetMode="External"/><Relationship Id="rId70" Type="http://schemas.openxmlformats.org/officeDocument/2006/relationships/hyperlink" Target="http://legalacts.ru/kodeks/KOAP-RF/" TargetMode="External"/><Relationship Id="rId75" Type="http://schemas.openxmlformats.org/officeDocument/2006/relationships/hyperlink" Target="http://legalacts.ru/kodeks/NK-RF-chast-2/" TargetMode="External"/><Relationship Id="rId83" Type="http://schemas.openxmlformats.org/officeDocument/2006/relationships/hyperlink" Target="http://legalacts.ru/docs/7/" TargetMode="External"/><Relationship Id="rId88" Type="http://schemas.openxmlformats.org/officeDocument/2006/relationships/hyperlink" Target="http://legalacts.ru/sud/postanovlenie-plenuma-verkhovnogo-suda-rf-ot-13022018-n-6/" TargetMode="External"/><Relationship Id="rId91" Type="http://schemas.openxmlformats.org/officeDocument/2006/relationships/hyperlink" Target="http://legalacts.ru/sud/postanovlenie-prezidiuma-verkhovnogo-suda-rf-ot-31012018-n-263p17/" TargetMode="External"/><Relationship Id="rId96" Type="http://schemas.openxmlformats.org/officeDocument/2006/relationships/hyperlink" Target="http://legalacts.ru/sud/postanovlenie-prezidiuma-verkhovnogo-suda-rf-ot-31012018-n-283p17/" TargetMode="External"/><Relationship Id="rId111" Type="http://schemas.openxmlformats.org/officeDocument/2006/relationships/hyperlink" Target="http://legalacts.ru/doc/FZ-o-pozharnoj-bezopasnosti/" TargetMode="External"/><Relationship Id="rId132" Type="http://schemas.openxmlformats.org/officeDocument/2006/relationships/hyperlink" Target="http://legalacts.ru/doc/FZ-o-bankah-i-bankovskoj-dejatelnosti/" TargetMode="External"/><Relationship Id="rId140" Type="http://schemas.openxmlformats.org/officeDocument/2006/relationships/hyperlink" Target="http://legalacts.ru/kodeks/Bjudzhetnyj-kodeks/chast-iii/razdel-v/glava-18/statja-161/" TargetMode="External"/><Relationship Id="rId145" Type="http://schemas.openxmlformats.org/officeDocument/2006/relationships/hyperlink" Target="http://legalacts.ru/kodeks/APK-RF/razdel-ii/glava-13/statja-126/" TargetMode="External"/><Relationship Id="rId1" Type="http://schemas.openxmlformats.org/officeDocument/2006/relationships/numbering" Target="numbering.xml"/><Relationship Id="rId6" Type="http://schemas.openxmlformats.org/officeDocument/2006/relationships/hyperlink" Target="http://legalacts.ru/doc/prikaz-mintruda-rossii-ot-24112014-n-939n/" TargetMode="External"/><Relationship Id="rId15" Type="http://schemas.openxmlformats.org/officeDocument/2006/relationships/hyperlink" Target="http://legalacts.ru/doc/federalnyi-zakon-ot-28122013-n-442-fz-ob/" TargetMode="External"/><Relationship Id="rId23" Type="http://schemas.openxmlformats.org/officeDocument/2006/relationships/hyperlink" Target="http://legalacts.ru/doc/prikaz-mintruda-rossii-ot-24112014-n-939n/" TargetMode="External"/><Relationship Id="rId28" Type="http://schemas.openxmlformats.org/officeDocument/2006/relationships/hyperlink" Target="http://legalacts.ru/doc/prikaz-mintruda-rossii-ot-24112014-n-939n/" TargetMode="External"/><Relationship Id="rId36" Type="http://schemas.openxmlformats.org/officeDocument/2006/relationships/hyperlink" Target="http://legalacts.ru/doc/federalnyi-zakon-ot-28122013-n-442-fz-ob/" TargetMode="External"/><Relationship Id="rId49" Type="http://schemas.openxmlformats.org/officeDocument/2006/relationships/hyperlink" Target="http://legalacts.ru/doc/federalnyi-zakon-ot-28122013-n-442-fz-ob/" TargetMode="External"/><Relationship Id="rId57" Type="http://schemas.openxmlformats.org/officeDocument/2006/relationships/hyperlink" Target="http://legalacts.ru/kodeks/APK-RF/" TargetMode="External"/><Relationship Id="rId106" Type="http://schemas.openxmlformats.org/officeDocument/2006/relationships/hyperlink" Target="http://legalacts.ru/kodeks/kodeks-zakonov-o-trude-rossiiskoi-federatsii-utv/" TargetMode="External"/><Relationship Id="rId114" Type="http://schemas.openxmlformats.org/officeDocument/2006/relationships/hyperlink" Target="http://legalacts.ru/doc/79_FZ-o-gosudarstvennoj-grazhdanskoj-sluzhbe/" TargetMode="External"/><Relationship Id="rId119" Type="http://schemas.openxmlformats.org/officeDocument/2006/relationships/hyperlink" Target="http://legalacts.ru/doc/FZ-ob-ohrane-okruzhajuwej-sredy/" TargetMode="External"/><Relationship Id="rId127" Type="http://schemas.openxmlformats.org/officeDocument/2006/relationships/hyperlink" Target="http://legalacts.ru/doc/FZ-o-nesostojatelnosti-bankrotstve/" TargetMode="External"/><Relationship Id="rId10" Type="http://schemas.openxmlformats.org/officeDocument/2006/relationships/hyperlink" Target="http://legalacts.ru/doc/prikaz-mintruda-rossii-ot-24112014-n-939n/" TargetMode="External"/><Relationship Id="rId31" Type="http://schemas.openxmlformats.org/officeDocument/2006/relationships/hyperlink" Target="http://legalacts.ru/doc/FZ-ob-organizacii-predostavlenija-gosudar-i-municipal-uslug/" TargetMode="External"/><Relationship Id="rId44" Type="http://schemas.openxmlformats.org/officeDocument/2006/relationships/hyperlink" Target="http://legalacts.ru/doc/federalnyi-zakon-ot-28122013-n-442-fz-ob/" TargetMode="External"/><Relationship Id="rId52" Type="http://schemas.openxmlformats.org/officeDocument/2006/relationships/hyperlink" Target="http://legalacts.ru/doc/federalnyi-zakon-ot-28122013-n-442-fz-ob/" TargetMode="External"/><Relationship Id="rId60" Type="http://schemas.openxmlformats.org/officeDocument/2006/relationships/hyperlink" Target="http://legalacts.ru/kodeks/Vozdushnyi-Kodeks-RF/" TargetMode="External"/><Relationship Id="rId65" Type="http://schemas.openxmlformats.org/officeDocument/2006/relationships/hyperlink" Target="http://legalacts.ru/kodeks/GPK-RF/" TargetMode="External"/><Relationship Id="rId73" Type="http://schemas.openxmlformats.org/officeDocument/2006/relationships/hyperlink" Target="http://legalacts.ru/kodeks/LK-RF/" TargetMode="External"/><Relationship Id="rId78" Type="http://schemas.openxmlformats.org/officeDocument/2006/relationships/hyperlink" Target="http://legalacts.ru/kodeks/UIK-RF/" TargetMode="External"/><Relationship Id="rId81" Type="http://schemas.openxmlformats.org/officeDocument/2006/relationships/hyperlink" Target="http://legalacts.ru/sud/" TargetMode="External"/><Relationship Id="rId86" Type="http://schemas.openxmlformats.org/officeDocument/2006/relationships/hyperlink" Target="http://legalacts.ru/sud/6/" TargetMode="External"/><Relationship Id="rId94" Type="http://schemas.openxmlformats.org/officeDocument/2006/relationships/hyperlink" Target="http://legalacts.ru/sud/postanovlenie-prezidiuma-verkhovnogo-suda-rf-ot-31012018-n-273p17/" TargetMode="External"/><Relationship Id="rId99" Type="http://schemas.openxmlformats.org/officeDocument/2006/relationships/hyperlink" Target="http://legalacts.ru/kodeks/vodnyi-kodeks-rsfsr-utv-vs-rsfsr-30061972/" TargetMode="External"/><Relationship Id="rId101" Type="http://schemas.openxmlformats.org/officeDocument/2006/relationships/hyperlink" Target="http://legalacts.ru/kodeks/grazhdanskii-kodeks-rsfsr-utv-vs-rsfsr-11061964/" TargetMode="External"/><Relationship Id="rId122" Type="http://schemas.openxmlformats.org/officeDocument/2006/relationships/hyperlink" Target="http://legalacts.ru/doc/FZ-o-zawite-konkurencii/" TargetMode="External"/><Relationship Id="rId130" Type="http://schemas.openxmlformats.org/officeDocument/2006/relationships/hyperlink" Target="http://legalacts.ru/doc/FZ-ob-ispolnitelnom-proizvodstve/" TargetMode="External"/><Relationship Id="rId135" Type="http://schemas.openxmlformats.org/officeDocument/2006/relationships/hyperlink" Target="http://legalacts.ru/kodeks/GK-RF-chast-1/razdel-iii/podrazdel-1/glava-25/statja-395/" TargetMode="External"/><Relationship Id="rId143" Type="http://schemas.openxmlformats.org/officeDocument/2006/relationships/hyperlink" Target="http://legalacts.ru/kodeks/UPK-RF/chast-1/razdel-v/glava-16/statja-125/" TargetMode="External"/><Relationship Id="rId14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legalacts.ru/doc/federalnyi-zakon-ot-28122013-n-442-fz-ob/" TargetMode="External"/><Relationship Id="rId13" Type="http://schemas.openxmlformats.org/officeDocument/2006/relationships/hyperlink" Target="http://legalacts.ru/doc/prikaz-mintruda-rossii-ot-24112014-n-939n/" TargetMode="External"/><Relationship Id="rId18" Type="http://schemas.openxmlformats.org/officeDocument/2006/relationships/hyperlink" Target="http://legalacts.ru/doc/prikaz-mintruda-rossii-ot-24112014-n-939n/" TargetMode="External"/><Relationship Id="rId39" Type="http://schemas.openxmlformats.org/officeDocument/2006/relationships/hyperlink" Target="http://legalacts.ru/doc/federalnyi-zakon-ot-28122013-n-442-fz-ob/" TargetMode="External"/><Relationship Id="rId109" Type="http://schemas.openxmlformats.org/officeDocument/2006/relationships/hyperlink" Target="http://legalacts.ru/kodeks/ugolovno-protsessualnyi-kodeks-rsfsr-utv-vs/" TargetMode="External"/><Relationship Id="rId34" Type="http://schemas.openxmlformats.org/officeDocument/2006/relationships/hyperlink" Target="http://legalacts.ru/doc/federalnyi-zakon-ot-28122013-n-442-fz-ob/" TargetMode="External"/><Relationship Id="rId50" Type="http://schemas.openxmlformats.org/officeDocument/2006/relationships/hyperlink" Target="http://legalacts.ru/doc/prikaz-mintruda-rossii-ot-24112014-n-939n/" TargetMode="External"/><Relationship Id="rId55" Type="http://schemas.openxmlformats.org/officeDocument/2006/relationships/image" Target="media/image1.png"/><Relationship Id="rId76" Type="http://schemas.openxmlformats.org/officeDocument/2006/relationships/hyperlink" Target="http://legalacts.ru/kodeks/SK-RF/" TargetMode="External"/><Relationship Id="rId97" Type="http://schemas.openxmlformats.org/officeDocument/2006/relationships/hyperlink" Target="http://legalacts.ru/sud/6/" TargetMode="External"/><Relationship Id="rId104" Type="http://schemas.openxmlformats.org/officeDocument/2006/relationships/hyperlink" Target="http://legalacts.ru/kodeks/ispravitelno-trudovoi-kodeks-rsfsr-utv-vs/" TargetMode="External"/><Relationship Id="rId120" Type="http://schemas.openxmlformats.org/officeDocument/2006/relationships/hyperlink" Target="http://legalacts.ru/doc/federalnyi-zakon-ot-07022011-n-3-fz-o/" TargetMode="External"/><Relationship Id="rId125" Type="http://schemas.openxmlformats.org/officeDocument/2006/relationships/hyperlink" Target="http://legalacts.ru/doc/223_FZ-o-zakupkah-tovarov_-rabot_-uslug-otdelnymi-vidami-juridicheskih-lic/" TargetMode="External"/><Relationship Id="rId141" Type="http://schemas.openxmlformats.org/officeDocument/2006/relationships/hyperlink" Target="http://legalacts.ru/kodeks/TK-RF/chast-iii/razdel-iii/glava-13/statja-77/" TargetMode="External"/><Relationship Id="rId146" Type="http://schemas.openxmlformats.org/officeDocument/2006/relationships/hyperlink" Target="http://legalacts.ru/kodeks/APK-RF/razdel-i/glava-5/statja-49/" TargetMode="External"/><Relationship Id="rId7" Type="http://schemas.openxmlformats.org/officeDocument/2006/relationships/hyperlink" Target="http://legalacts.ru/doc/prikaz-mintruda-rossii-ot-28032014-n-159n/" TargetMode="External"/><Relationship Id="rId71" Type="http://schemas.openxmlformats.org/officeDocument/2006/relationships/hyperlink" Target="http://legalacts.ru/kodeks/KVVT-RF/" TargetMode="External"/><Relationship Id="rId92" Type="http://schemas.openxmlformats.org/officeDocument/2006/relationships/hyperlink" Target="http://legalacts.ru/sud/postanovlenie-prezidiuma-verkhovnogo-suda-rf-ot-31012018-n-272p17/" TargetMode="External"/><Relationship Id="rId2" Type="http://schemas.openxmlformats.org/officeDocument/2006/relationships/styles" Target="styles.xml"/><Relationship Id="rId29" Type="http://schemas.openxmlformats.org/officeDocument/2006/relationships/hyperlink" Target="http://legalacts.ru/doc/federalnyi-zakon-ot-28122013-n-442-fz-ob/" TargetMode="External"/><Relationship Id="rId24" Type="http://schemas.openxmlformats.org/officeDocument/2006/relationships/hyperlink" Target="http://legalacts.ru/doc/prikaz-mintruda-rossii-ot-24112014-n-939n/" TargetMode="External"/><Relationship Id="rId40" Type="http://schemas.openxmlformats.org/officeDocument/2006/relationships/hyperlink" Target="http://legalacts.ru/doc/federalnyi-zakon-ot-28122013-n-442-fz-ob/" TargetMode="External"/><Relationship Id="rId45" Type="http://schemas.openxmlformats.org/officeDocument/2006/relationships/hyperlink" Target="http://legalacts.ru/doc/federalnyi-zakon-ot-28122013-n-442-fz-ob/" TargetMode="External"/><Relationship Id="rId66" Type="http://schemas.openxmlformats.org/officeDocument/2006/relationships/hyperlink" Target="http://legalacts.ru/kodeks/Gradostroitelnyi-Kodeks-RF/" TargetMode="External"/><Relationship Id="rId87" Type="http://schemas.openxmlformats.org/officeDocument/2006/relationships/hyperlink" Target="http://legalacts.ru/sud/postanovlenie-plenuma-verkhovnogo-suda-rf-ot-13022018-n-7/" TargetMode="External"/><Relationship Id="rId110" Type="http://schemas.openxmlformats.org/officeDocument/2006/relationships/hyperlink" Target="http://legalacts.ru/doc/FZ-o-strahovyh-pensijah/" TargetMode="External"/><Relationship Id="rId115" Type="http://schemas.openxmlformats.org/officeDocument/2006/relationships/hyperlink" Target="http://legalacts.ru/doc/FZ-o-gosudarstvennom-oboronnom-zakaze/" TargetMode="External"/><Relationship Id="rId131" Type="http://schemas.openxmlformats.org/officeDocument/2006/relationships/hyperlink" Target="http://legalacts.ru/doc/FZ-o-voinskoj-objazannosti-i-voennoj-sluzhbe/" TargetMode="External"/><Relationship Id="rId136" Type="http://schemas.openxmlformats.org/officeDocument/2006/relationships/hyperlink" Target="http://legalacts.ru/kodeks/KOAP-RF/razdel-ii/glava-20/statja-20.25/" TargetMode="External"/><Relationship Id="rId61" Type="http://schemas.openxmlformats.org/officeDocument/2006/relationships/hyperlink" Target="http://legalacts.ru/kodeks/GK-RF-chast-1/" TargetMode="External"/><Relationship Id="rId82" Type="http://schemas.openxmlformats.org/officeDocument/2006/relationships/hyperlink" Target="http://legalacts.ru/docs/5/" TargetMode="External"/><Relationship Id="rId19" Type="http://schemas.openxmlformats.org/officeDocument/2006/relationships/hyperlink" Target="http://legalacts.ru/doc/federalnyi-zakon-ot-28122013-n-442-fz-ob/" TargetMode="External"/><Relationship Id="rId14" Type="http://schemas.openxmlformats.org/officeDocument/2006/relationships/hyperlink" Target="http://legalacts.ru/doc/prikaz-mintruda-rossii-ot-24112014-n-939n/" TargetMode="External"/><Relationship Id="rId30" Type="http://schemas.openxmlformats.org/officeDocument/2006/relationships/hyperlink" Target="http://legalacts.ru/doc/federalnyi-zakon-ot-28122013-n-442-fz-ob/" TargetMode="External"/><Relationship Id="rId35" Type="http://schemas.openxmlformats.org/officeDocument/2006/relationships/hyperlink" Target="http://legalacts.ru/doc/federalnyi-zakon-ot-28122013-n-442-fz-ob/" TargetMode="External"/><Relationship Id="rId56" Type="http://schemas.openxmlformats.org/officeDocument/2006/relationships/hyperlink" Target="http://legalacts.ru/kodeksy/" TargetMode="External"/><Relationship Id="rId77" Type="http://schemas.openxmlformats.org/officeDocument/2006/relationships/hyperlink" Target="http://legalacts.ru/kodeks/TK-RF/" TargetMode="External"/><Relationship Id="rId100" Type="http://schemas.openxmlformats.org/officeDocument/2006/relationships/hyperlink" Target="http://legalacts.ru/kodeks/grazhdanskii-protsessualnyi-kodeks-rsfsr-utv-vs-rsfsr/" TargetMode="External"/><Relationship Id="rId105" Type="http://schemas.openxmlformats.org/officeDocument/2006/relationships/hyperlink" Target="http://legalacts.ru/kodeks/KOAP-RSFSR/" TargetMode="External"/><Relationship Id="rId126" Type="http://schemas.openxmlformats.org/officeDocument/2006/relationships/hyperlink" Target="http://legalacts.ru/doc/zakon-rf-ot-17011992-n-2202-1-o/" TargetMode="External"/><Relationship Id="rId147" Type="http://schemas.openxmlformats.org/officeDocument/2006/relationships/hyperlink" Target="http://legalacts.ru/kodeks/APK-RF/razdel-ii/glava-13/statja-125/" TargetMode="External"/><Relationship Id="rId8" Type="http://schemas.openxmlformats.org/officeDocument/2006/relationships/hyperlink" Target="http://legalacts.ru/doc/prikaz-mintruda-rossii-ot-24112014-n-939n/" TargetMode="External"/><Relationship Id="rId51" Type="http://schemas.openxmlformats.org/officeDocument/2006/relationships/hyperlink" Target="http://legalacts.ru/doc/prikaz-mintruda-rossii-ot-24112014-n-939n/" TargetMode="External"/><Relationship Id="rId72" Type="http://schemas.openxmlformats.org/officeDocument/2006/relationships/hyperlink" Target="http://legalacts.ru/kodeks/KTM-RF/" TargetMode="External"/><Relationship Id="rId93" Type="http://schemas.openxmlformats.org/officeDocument/2006/relationships/hyperlink" Target="http://legalacts.ru/sud/postanovlenie-prezidiuma-verkhovnogo-suda-rf-ot-31012018-n-268-p17/" TargetMode="External"/><Relationship Id="rId98" Type="http://schemas.openxmlformats.org/officeDocument/2006/relationships/hyperlink" Target="http://legalacts.ru/kodeksy_RSFSR/" TargetMode="External"/><Relationship Id="rId121" Type="http://schemas.openxmlformats.org/officeDocument/2006/relationships/hyperlink" Target="http://legalacts.ru/doc/402_FZ-o-buhgalterskom-uchete/" TargetMode="External"/><Relationship Id="rId142" Type="http://schemas.openxmlformats.org/officeDocument/2006/relationships/hyperlink" Target="http://legalacts.ru/kodeks/UPK-RF/chast-2/razdel-vii/glava-19/statja-1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8536</Words>
  <Characters>48661</Characters>
  <Application>Microsoft Office Word</Application>
  <DocSecurity>0</DocSecurity>
  <Lines>405</Lines>
  <Paragraphs>114</Paragraphs>
  <ScaleCrop>false</ScaleCrop>
  <Company/>
  <LinksUpToDate>false</LinksUpToDate>
  <CharactersWithSpaces>57083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Andreeva_TI</dc:creator>
  <cp:keywords/>
  <dc:description/>
  <cp:lastModifiedBy>Andreeva_TI</cp:lastModifiedBy>
  <cp:revision>3</cp:revision>
  <dcterms:created xsi:type="dcterms:W3CDTF">2018-03-27T08:44:00Z</dcterms:created>
  <dcterms:modified xsi:type="dcterms:W3CDTF">2018-03-27T08:44:00Z</dcterms:modified>
</cp:coreProperties>
</file>