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2CC" w:rsidRDefault="007242CC" w:rsidP="007242CC">
      <w:pPr>
        <w:pStyle w:val="pc"/>
      </w:pPr>
      <w:r>
        <w:t>МИНИСТЕРСТВО ТРУДА И СОЦИАЛЬНОЙ ЗАЩИТЫ РОССИЙСКОЙ ФЕДЕРАЦИИ</w:t>
      </w:r>
    </w:p>
    <w:p w:rsidR="007242CC" w:rsidRDefault="007242CC" w:rsidP="007242CC">
      <w:pPr>
        <w:pStyle w:val="pc"/>
      </w:pPr>
      <w:r>
        <w:t>ПРИКАЗ</w:t>
      </w:r>
    </w:p>
    <w:p w:rsidR="007242CC" w:rsidRDefault="007242CC" w:rsidP="007242CC">
      <w:pPr>
        <w:pStyle w:val="pc"/>
      </w:pPr>
      <w:r>
        <w:t>от 25 июля 2014 г. N 485н</w:t>
      </w:r>
    </w:p>
    <w:p w:rsidR="007242CC" w:rsidRDefault="007242CC" w:rsidP="007242CC">
      <w:pPr>
        <w:pStyle w:val="pc"/>
        <w:jc w:val="center"/>
      </w:pPr>
      <w:r>
        <w:t>ОБ УТВЕРЖДЕНИИ РЕКОМЕНДАЦИЙ</w:t>
      </w:r>
    </w:p>
    <w:p w:rsidR="007242CC" w:rsidRDefault="007242CC" w:rsidP="007242CC">
      <w:pPr>
        <w:pStyle w:val="pc"/>
        <w:jc w:val="center"/>
      </w:pPr>
      <w:r>
        <w:t>ПО ФОРМИРОВАНИЮ И ВЕДЕНИЮ РЕГИСТРА ПОЛУЧАТЕЛЕЙ</w:t>
      </w:r>
    </w:p>
    <w:p w:rsidR="007242CC" w:rsidRDefault="007242CC" w:rsidP="007242CC">
      <w:pPr>
        <w:pStyle w:val="pc"/>
        <w:jc w:val="center"/>
      </w:pPr>
      <w:r>
        <w:t>СОЦИАЛЬНЫХ УСЛУГ</w:t>
      </w:r>
    </w:p>
    <w:p w:rsidR="007242CC" w:rsidRDefault="007242CC" w:rsidP="007242CC">
      <w:pPr>
        <w:pStyle w:val="pj"/>
      </w:pPr>
      <w:proofErr w:type="gramStart"/>
      <w:r>
        <w:t xml:space="preserve">В соответствии с подпунктом 5.2.97(10)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</w:t>
      </w:r>
      <w:hyperlink r:id="rId4" w:history="1">
        <w:r>
          <w:rPr>
            <w:rStyle w:val="a3"/>
          </w:rPr>
          <w:t>610</w:t>
        </w:r>
      </w:hyperlink>
      <w:r>
        <w:t xml:space="preserve"> (Собрание законодательства Российской Федерации, 2012, N 26, ст. 3528; 2013, N 22, ст. 2809; N 36, ст. 4578; N 37, ст. 4703; N 45, ст. 5822;</w:t>
      </w:r>
      <w:proofErr w:type="gramEnd"/>
      <w:r>
        <w:t xml:space="preserve"> </w:t>
      </w:r>
      <w:proofErr w:type="gramStart"/>
      <w:r>
        <w:t>N 46, ст. 5952; 2014, N 21, ст. 2710; N 26, ст. 3577), приказываю:</w:t>
      </w:r>
      <w:proofErr w:type="gramEnd"/>
    </w:p>
    <w:p w:rsidR="007242CC" w:rsidRDefault="007242CC" w:rsidP="007242CC">
      <w:pPr>
        <w:pStyle w:val="pj"/>
      </w:pPr>
      <w:r>
        <w:t>1. Утвердить прилагаемые рекомендации по формированию и ведению регистра получателей социальных услуг.</w:t>
      </w:r>
    </w:p>
    <w:p w:rsidR="007242CC" w:rsidRDefault="007242CC" w:rsidP="007242CC">
      <w:pPr>
        <w:pStyle w:val="pj"/>
      </w:pPr>
      <w:r>
        <w:t>2. Настоящий приказ вступает в силу с 1 января 2015 года.</w:t>
      </w:r>
    </w:p>
    <w:p w:rsidR="007242CC" w:rsidRDefault="007242CC" w:rsidP="007242CC">
      <w:pPr>
        <w:pStyle w:val="pr"/>
      </w:pPr>
      <w:r>
        <w:t>Министр</w:t>
      </w:r>
    </w:p>
    <w:p w:rsidR="007242CC" w:rsidRDefault="007242CC" w:rsidP="007242CC">
      <w:pPr>
        <w:pStyle w:val="pr"/>
      </w:pPr>
      <w:r>
        <w:t>М.А.ТОПИЛИН</w:t>
      </w:r>
    </w:p>
    <w:p w:rsidR="007242CC" w:rsidRDefault="007242CC" w:rsidP="007242CC">
      <w:pPr>
        <w:pStyle w:val="pj"/>
      </w:pPr>
      <w:r>
        <w:t>Не нуждается в государственной регистрации. Письмо Минюста России от 24 октября 2014 г. N 01/97068-ЮЛ.</w:t>
      </w:r>
    </w:p>
    <w:p w:rsidR="007242CC" w:rsidRDefault="007242CC" w:rsidP="007242CC">
      <w:pPr>
        <w:pStyle w:val="pr"/>
      </w:pPr>
      <w:r>
        <w:t>Утверждены</w:t>
      </w:r>
    </w:p>
    <w:p w:rsidR="007242CC" w:rsidRDefault="007242CC" w:rsidP="007242CC">
      <w:pPr>
        <w:pStyle w:val="pr"/>
      </w:pPr>
      <w:r>
        <w:t>приказом Министерства труда</w:t>
      </w:r>
    </w:p>
    <w:p w:rsidR="007242CC" w:rsidRDefault="007242CC" w:rsidP="007242CC">
      <w:pPr>
        <w:pStyle w:val="pr"/>
      </w:pPr>
      <w:r>
        <w:t>и социальной защиты</w:t>
      </w:r>
    </w:p>
    <w:p w:rsidR="007242CC" w:rsidRDefault="007242CC" w:rsidP="007242CC">
      <w:pPr>
        <w:pStyle w:val="pr"/>
      </w:pPr>
      <w:r>
        <w:t>Российской Федерации</w:t>
      </w:r>
    </w:p>
    <w:p w:rsidR="007242CC" w:rsidRDefault="007242CC" w:rsidP="007242CC">
      <w:pPr>
        <w:pStyle w:val="pr"/>
      </w:pPr>
      <w:r>
        <w:t>от 25 июля 2014 г. N 485н</w:t>
      </w:r>
    </w:p>
    <w:p w:rsidR="007242CC" w:rsidRDefault="007242CC" w:rsidP="007242CC">
      <w:pPr>
        <w:pStyle w:val="pc"/>
      </w:pPr>
      <w:r>
        <w:t>РЕКОМЕНДАЦИИ</w:t>
      </w:r>
    </w:p>
    <w:p w:rsidR="007242CC" w:rsidRDefault="007242CC" w:rsidP="007242CC">
      <w:pPr>
        <w:pStyle w:val="pc"/>
      </w:pPr>
      <w:r>
        <w:t>ПО ФОРМИРОВАНИЮ И ВЕДЕНИЮ РЕГИСТРА ПОЛУЧАТЕЛЕЙ</w:t>
      </w:r>
    </w:p>
    <w:p w:rsidR="007242CC" w:rsidRDefault="007242CC" w:rsidP="007242CC">
      <w:pPr>
        <w:pStyle w:val="pc"/>
      </w:pPr>
      <w:r>
        <w:t>СОЦИАЛЬНЫХ УСЛУГ</w:t>
      </w:r>
    </w:p>
    <w:p w:rsidR="007242CC" w:rsidRDefault="007242CC" w:rsidP="007242CC">
      <w:pPr>
        <w:pStyle w:val="pj"/>
      </w:pPr>
      <w:r>
        <w:t xml:space="preserve">1. </w:t>
      </w:r>
      <w:proofErr w:type="gramStart"/>
      <w:r>
        <w:t xml:space="preserve">Настоящие рекомендации разработаны с целью оказания методической помощи уполномоченным органам государственной власти субъектов Российской Федерации в формировании и ведении регистра получателей социальных услуг (далее - регистр), предусмотренного статьей 26 Федерального закона от 28 декабря 2013 г. N </w:t>
      </w:r>
      <w:hyperlink r:id="rId5" w:history="1">
        <w:r>
          <w:rPr>
            <w:rStyle w:val="a3"/>
          </w:rPr>
          <w:t>442-ФЗ</w:t>
        </w:r>
      </w:hyperlink>
      <w:r>
        <w:t xml:space="preserve"> "Об основах социального обслуживания граждан в Российской Федерации" (Собрание законодательства Российской Федерации, 2013, N 52, ст. 7007).</w:t>
      </w:r>
      <w:proofErr w:type="gramEnd"/>
    </w:p>
    <w:p w:rsidR="007242CC" w:rsidRDefault="007242CC" w:rsidP="007242CC">
      <w:pPr>
        <w:pStyle w:val="pj"/>
      </w:pPr>
      <w:r>
        <w:lastRenderedPageBreak/>
        <w:t xml:space="preserve">2. В соответствии со статьей 8 Федерального закона от 28 декабря 2013 г. N </w:t>
      </w:r>
      <w:hyperlink r:id="rId6" w:history="1">
        <w:r>
          <w:rPr>
            <w:rStyle w:val="a3"/>
          </w:rPr>
          <w:t>442-ФЗ</w:t>
        </w:r>
      </w:hyperlink>
      <w:r>
        <w:t xml:space="preserve"> "Об основах социального обслуживания граждан в Российской Федерации" формирование и ведение регистра осуществляется органом государственной власти субъекта Российской Федерации в сфере социального обслуживания (далее - уполномоченный орган).</w:t>
      </w:r>
    </w:p>
    <w:p w:rsidR="007242CC" w:rsidRDefault="007242CC" w:rsidP="007242CC">
      <w:pPr>
        <w:pStyle w:val="pj"/>
      </w:pPr>
      <w:r>
        <w:t xml:space="preserve">3. В соответствии со статьей 24 Федерального закона от 28 декабря 2013 г. N </w:t>
      </w:r>
      <w:hyperlink r:id="rId7" w:history="1">
        <w:r>
          <w:rPr>
            <w:rStyle w:val="a3"/>
          </w:rPr>
          <w:t>442-ФЗ</w:t>
        </w:r>
      </w:hyperlink>
      <w:r>
        <w:t xml:space="preserve"> "Об основах социального обслуживания граждан в Российской Федерации" операторами регистра являются уполномоченный орган и организации, с которыми указанный орган заключил договоры об эксплуатации регистра.</w:t>
      </w:r>
    </w:p>
    <w:p w:rsidR="007242CC" w:rsidRDefault="007242CC" w:rsidP="007242CC">
      <w:pPr>
        <w:pStyle w:val="pj"/>
      </w:pPr>
      <w:r>
        <w:t>4. При формировании и ведении регистра осуществляется сбор, хранение, обработка и предоставление информации о получателях социальных услуг, на основании данных, представляемых поставщиками социальных услуг.</w:t>
      </w:r>
    </w:p>
    <w:p w:rsidR="007242CC" w:rsidRDefault="007242CC" w:rsidP="007242CC">
      <w:pPr>
        <w:pStyle w:val="pj"/>
      </w:pPr>
      <w:r>
        <w:t>5. Оригиналы документов, их копии, заверенные в установленном порядке, на основании которых формируется регистр, рекомендуется хранить бессрочно.</w:t>
      </w:r>
    </w:p>
    <w:p w:rsidR="007242CC" w:rsidRDefault="007242CC" w:rsidP="007242CC">
      <w:pPr>
        <w:pStyle w:val="pj"/>
      </w:pPr>
      <w:r>
        <w:t xml:space="preserve">6. </w:t>
      </w:r>
      <w:proofErr w:type="gramStart"/>
      <w:r>
        <w:t xml:space="preserve">Сбор, хранение, обработка и предоставление информации о получателях социальных услуг осуществляется в соответствии с Федеральным законом от 27 июля 2006 г. N </w:t>
      </w:r>
      <w:hyperlink r:id="rId8" w:history="1">
        <w:r>
          <w:rPr>
            <w:rStyle w:val="a3"/>
          </w:rPr>
          <w:t>152-ФЗ</w:t>
        </w:r>
      </w:hyperlink>
      <w:r>
        <w:t xml:space="preserve"> "О персональных данных" (Собрание законодательства Российской Федерации, 2006, N 31, ст. 3451; 2009, N 48, ст. 5716; N 52, ст. 6439; 2010, N 27, ст. 3407; N 31, ст. 4173, 4196;</w:t>
      </w:r>
      <w:proofErr w:type="gramEnd"/>
      <w:r>
        <w:t xml:space="preserve"> </w:t>
      </w:r>
      <w:proofErr w:type="gramStart"/>
      <w:r>
        <w:t>N 49, ст. 6409; 2011, N 23, ст. 3263; N 31, ст. 4701; 2013, N 14, ст. 1651; N 30, ст. 4038; N 51, ст. 6683).</w:t>
      </w:r>
      <w:proofErr w:type="gramEnd"/>
    </w:p>
    <w:p w:rsidR="007242CC" w:rsidRDefault="007242CC" w:rsidP="007242CC">
      <w:pPr>
        <w:pStyle w:val="pj"/>
      </w:pPr>
      <w:r>
        <w:t xml:space="preserve">7. </w:t>
      </w:r>
      <w:proofErr w:type="gramStart"/>
      <w:r>
        <w:t xml:space="preserve">Межведомственное информационное взаимодействие в целях формирования и ведения регистра осуществляется в соответствии с требованиями Федерального закона от 27 июля 2010 г. N </w:t>
      </w:r>
      <w:hyperlink r:id="rId9" w:history="1">
        <w:r>
          <w:rPr>
            <w:rStyle w:val="a3"/>
          </w:rPr>
          <w:t>210-ФЗ</w:t>
        </w:r>
      </w:hyperlink>
      <w:r>
        <w:t xml:space="preserve">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</w:t>
      </w:r>
      <w:proofErr w:type="gramEnd"/>
      <w:r>
        <w:t xml:space="preserve"> </w:t>
      </w:r>
      <w:proofErr w:type="gramStart"/>
      <w:r>
        <w:t>N 30, ст. 4587; N 49, ст. 7061; 2012, N 31, ст. 4322; 2013, N 14, ст. 1651; N 27, ст. 3477, 3480; N 30, ст. 4084; N 51, ст. 6679; N 52, ст. 6961, 7009; 2014, N 26, ст. 3366).</w:t>
      </w:r>
      <w:proofErr w:type="gramEnd"/>
    </w:p>
    <w:p w:rsidR="007242CC" w:rsidRDefault="007242CC" w:rsidP="007242CC">
      <w:pPr>
        <w:pStyle w:val="pj"/>
      </w:pPr>
      <w:r>
        <w:t>8. Формирование и ведение регистра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применении программно-технических средств, позволяющих идентифицировать лицо, осуществляющее формирование и ведение регистра.</w:t>
      </w:r>
    </w:p>
    <w:p w:rsidR="007242CC" w:rsidRDefault="007242CC" w:rsidP="007242CC">
      <w:pPr>
        <w:pStyle w:val="pj"/>
      </w:pPr>
      <w:r>
        <w:t>9. При включении в регистр рекомендуется осуществлять проверку достоверности и актуальности представленной информации.</w:t>
      </w:r>
    </w:p>
    <w:p w:rsidR="007242CC" w:rsidRDefault="007242CC" w:rsidP="007242CC">
      <w:pPr>
        <w:pStyle w:val="pj"/>
      </w:pPr>
      <w:r>
        <w:t>10. Включение в регистр информации рекомендуется осуществлять не позднее 10 дней после принятия поставщиком социальных услуг заявления от получателя социальных услуг об оказании социальных услуг.</w:t>
      </w:r>
    </w:p>
    <w:p w:rsidR="007242CC" w:rsidRDefault="007242CC" w:rsidP="007242CC">
      <w:pPr>
        <w:pStyle w:val="pj"/>
      </w:pPr>
      <w:r>
        <w:t>11. Регистр содержит следующую информацию о получателе социальных услуг "1":</w:t>
      </w:r>
    </w:p>
    <w:p w:rsidR="007242CC" w:rsidRDefault="007242CC" w:rsidP="007242CC">
      <w:pPr>
        <w:pStyle w:val="pj"/>
      </w:pPr>
      <w:r>
        <w:t>--------------------------------</w:t>
      </w:r>
    </w:p>
    <w:p w:rsidR="007242CC" w:rsidRDefault="007242CC" w:rsidP="007242CC">
      <w:pPr>
        <w:pStyle w:val="pj"/>
      </w:pPr>
      <w:r>
        <w:t xml:space="preserve">"1" Статья 26 Федерального закона от 28.12.2013 N </w:t>
      </w:r>
      <w:hyperlink r:id="rId10" w:history="1">
        <w:r>
          <w:rPr>
            <w:rStyle w:val="a3"/>
          </w:rPr>
          <w:t>442-ФЗ</w:t>
        </w:r>
      </w:hyperlink>
      <w:r>
        <w:t xml:space="preserve"> "Об основах социального обслуживания граждан в Российской Федерации".</w:t>
      </w:r>
    </w:p>
    <w:p w:rsidR="007242CC" w:rsidRDefault="007242CC" w:rsidP="007242CC">
      <w:pPr>
        <w:pStyle w:val="pj"/>
      </w:pPr>
      <w:r>
        <w:lastRenderedPageBreak/>
        <w:t>1) регистрационный номер учетной записи;</w:t>
      </w:r>
    </w:p>
    <w:p w:rsidR="007242CC" w:rsidRDefault="007242CC" w:rsidP="007242CC">
      <w:pPr>
        <w:pStyle w:val="pj"/>
      </w:pPr>
      <w:r>
        <w:t>2) фамилия, имя, отчество;</w:t>
      </w:r>
    </w:p>
    <w:p w:rsidR="007242CC" w:rsidRDefault="007242CC" w:rsidP="007242CC">
      <w:pPr>
        <w:pStyle w:val="pj"/>
      </w:pPr>
      <w:r>
        <w:t>3) дата рождения;</w:t>
      </w:r>
    </w:p>
    <w:p w:rsidR="007242CC" w:rsidRDefault="007242CC" w:rsidP="007242CC">
      <w:pPr>
        <w:pStyle w:val="pj"/>
      </w:pPr>
      <w:r>
        <w:t>4) пол;</w:t>
      </w:r>
    </w:p>
    <w:p w:rsidR="007242CC" w:rsidRDefault="007242CC" w:rsidP="007242CC">
      <w:pPr>
        <w:pStyle w:val="pj"/>
      </w:pPr>
      <w:r>
        <w:t>5) адрес (место жительства), контактный телефон;</w:t>
      </w:r>
    </w:p>
    <w:p w:rsidR="007242CC" w:rsidRDefault="007242CC" w:rsidP="007242CC">
      <w:pPr>
        <w:pStyle w:val="pj"/>
      </w:pPr>
      <w:r>
        <w:t>6) страховой номер индивидуального лицевого счета;</w:t>
      </w:r>
    </w:p>
    <w:p w:rsidR="007242CC" w:rsidRDefault="007242CC" w:rsidP="007242CC">
      <w:pPr>
        <w:pStyle w:val="pj"/>
      </w:pPr>
      <w: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7242CC" w:rsidRDefault="007242CC" w:rsidP="007242CC">
      <w:pPr>
        <w:pStyle w:val="pj"/>
      </w:pPr>
      <w:r>
        <w:t>8) дата обращения с просьбой о предоставлении социальных услуг;</w:t>
      </w:r>
    </w:p>
    <w:p w:rsidR="007242CC" w:rsidRDefault="007242CC" w:rsidP="007242CC">
      <w:pPr>
        <w:pStyle w:val="pj"/>
      </w:pPr>
      <w:r>
        <w:t>9) дата оформления и номер индивидуальной программы предоставления социальных услуг;</w:t>
      </w:r>
    </w:p>
    <w:p w:rsidR="007242CC" w:rsidRDefault="007242CC" w:rsidP="007242CC">
      <w:pPr>
        <w:pStyle w:val="pj"/>
      </w:pPr>
      <w:r>
        <w:t>10) наименование поставщика или наименования поставщиков социальных услуг, реализующих индивидуальную программу предоставления социальных услуг;</w:t>
      </w:r>
    </w:p>
    <w:p w:rsidR="007242CC" w:rsidRDefault="007242CC" w:rsidP="007242CC">
      <w:pPr>
        <w:pStyle w:val="pj"/>
      </w:pPr>
      <w: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тарифов, стоимости социальных услуг для получателя социальных услуг, источников финансирования, периодичности и результатов их предоставления;</w:t>
      </w:r>
    </w:p>
    <w:p w:rsidR="007242CC" w:rsidRDefault="007242CC" w:rsidP="007242CC">
      <w:pPr>
        <w:pStyle w:val="pj"/>
      </w:pPr>
      <w:r>
        <w:t xml:space="preserve">12) иная информация, определяемая в соответствии с пунктом 12 части 2 статьи 26 Федерального закона от 28 декабря 2013 г. N </w:t>
      </w:r>
      <w:hyperlink r:id="rId11" w:history="1">
        <w:r>
          <w:rPr>
            <w:rStyle w:val="a3"/>
          </w:rPr>
          <w:t>442-ФЗ</w:t>
        </w:r>
      </w:hyperlink>
      <w:r>
        <w:t xml:space="preserve"> "Об основах социального обслуживания граждан в Российской Федерации".</w:t>
      </w:r>
    </w:p>
    <w:p w:rsidR="007242CC" w:rsidRDefault="007242CC" w:rsidP="007242CC">
      <w:pPr>
        <w:pStyle w:val="pj"/>
      </w:pPr>
      <w:r>
        <w:t>12. При изменении у поставщиков социальных услуг данных о получателях социальных услуг информацию, содержащуюся в регистре, рекомендуется обновлять в срок не позднее 10 рабочих дней со дня указанных изменений.</w:t>
      </w:r>
    </w:p>
    <w:p w:rsidR="007242CC" w:rsidRDefault="007242CC" w:rsidP="007242CC">
      <w:pPr>
        <w:pStyle w:val="pj"/>
      </w:pPr>
      <w:r>
        <w:t>13. Информацию о получателе социальных услуг рекомендуется исключать из регистра в случае прекращения оснований для предоставления социальных услуг в срок не позднее 10 рабочих дней со дня получения сведений о наличии таких оснований.</w:t>
      </w:r>
    </w:p>
    <w:p w:rsidR="007242CC" w:rsidRDefault="007242CC" w:rsidP="007242CC">
      <w:pPr>
        <w:pStyle w:val="pj"/>
      </w:pPr>
      <w:r>
        <w:t>14. Информацию, содержащуюся в регистре, рекомендуется направлять поставщикам социальных услуг на основании их обращения в срок, не превышающий 10 рабочих дней со дня поступления обращения.</w:t>
      </w:r>
    </w:p>
    <w:p w:rsidR="0038107F" w:rsidRDefault="0038107F"/>
    <w:sectPr w:rsidR="0038107F" w:rsidSect="00381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2CC"/>
    <w:rsid w:val="0038107F"/>
    <w:rsid w:val="00724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724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724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242CC"/>
    <w:rPr>
      <w:color w:val="0000FF"/>
      <w:u w:val="single"/>
    </w:rPr>
  </w:style>
  <w:style w:type="paragraph" w:customStyle="1" w:styleId="pr">
    <w:name w:val="pr"/>
    <w:basedOn w:val="a"/>
    <w:rsid w:val="00724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laws.ru/laws/Federalnyy-zakon-ot-27.07.2006-N-152-FZ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rulaws.ru/laws/Federalnyy-zakon-ot-28.12.2013-N-442-FZ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laws.ru/laws/Federalnyy-zakon-ot-28.12.2013-N-442-FZ/" TargetMode="External"/><Relationship Id="rId11" Type="http://schemas.openxmlformats.org/officeDocument/2006/relationships/hyperlink" Target="http://rulaws.ru/laws/Federalnyy-zakon-ot-28.12.2013-N-442-FZ/" TargetMode="External"/><Relationship Id="rId5" Type="http://schemas.openxmlformats.org/officeDocument/2006/relationships/hyperlink" Target="http://rulaws.ru/laws/Federalnyy-zakon-ot-28.12.2013-N-442-FZ/" TargetMode="External"/><Relationship Id="rId10" Type="http://schemas.openxmlformats.org/officeDocument/2006/relationships/hyperlink" Target="http://rulaws.ru/laws/Federalnyy-zakon-ot-28.12.2013-N-442-FZ/" TargetMode="External"/><Relationship Id="rId4" Type="http://schemas.openxmlformats.org/officeDocument/2006/relationships/hyperlink" Target="http://rulaws.ru/goverment/Postanovlenie-Pravitelstva-RF-ot-19.06.2012-N-610/" TargetMode="External"/><Relationship Id="rId9" Type="http://schemas.openxmlformats.org/officeDocument/2006/relationships/hyperlink" Target="http://rulaws.ru/laws/Federalnyy-zakon-ot-27.07.2010-N-210-F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2018-03-27T09:00:00Z</dcterms:created>
  <dcterms:modified xsi:type="dcterms:W3CDTF">2018-03-27T09:00:00Z</dcterms:modified>
</cp:coreProperties>
</file>