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26A" w:rsidRPr="00F8726A" w:rsidRDefault="00B32D0B" w:rsidP="00F87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26A">
        <w:rPr>
          <w:rFonts w:ascii="Times New Roman" w:hAnsi="Times New Roman" w:cs="Times New Roman"/>
          <w:b/>
          <w:sz w:val="28"/>
          <w:szCs w:val="28"/>
        </w:rPr>
        <w:t>П</w:t>
      </w:r>
      <w:r w:rsidR="004A25DA" w:rsidRPr="00F8726A">
        <w:rPr>
          <w:rFonts w:ascii="Times New Roman" w:hAnsi="Times New Roman" w:cs="Times New Roman"/>
          <w:b/>
          <w:sz w:val="28"/>
          <w:szCs w:val="28"/>
        </w:rPr>
        <w:t>орядок</w:t>
      </w:r>
    </w:p>
    <w:p w:rsidR="00B32D0B" w:rsidRPr="00F8726A" w:rsidRDefault="00B32D0B" w:rsidP="00F87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26A">
        <w:rPr>
          <w:rFonts w:ascii="Times New Roman" w:hAnsi="Times New Roman" w:cs="Times New Roman"/>
          <w:b/>
          <w:sz w:val="28"/>
          <w:szCs w:val="28"/>
        </w:rPr>
        <w:t>выдачи справки о среднедушевом доходе семьи</w:t>
      </w:r>
      <w:r w:rsidR="004A25DA" w:rsidRPr="00F872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726A">
        <w:rPr>
          <w:rFonts w:ascii="Times New Roman" w:hAnsi="Times New Roman" w:cs="Times New Roman"/>
          <w:b/>
          <w:sz w:val="28"/>
          <w:szCs w:val="28"/>
        </w:rPr>
        <w:t xml:space="preserve">для обеспечения специальными молочными продуктами детского питания (жидкими, пастообразными и сухими молочными продуктами) детей второго и третьего года жизни из семей со среднедушевым доходом ниже </w:t>
      </w:r>
      <w:hyperlink r:id="rId4" w:history="1">
        <w:r w:rsidRPr="00F8726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величины прожиточного минимума</w:t>
        </w:r>
      </w:hyperlink>
      <w:r w:rsidRPr="00F8726A">
        <w:rPr>
          <w:rFonts w:ascii="Times New Roman" w:hAnsi="Times New Roman" w:cs="Times New Roman"/>
          <w:b/>
          <w:sz w:val="28"/>
          <w:szCs w:val="28"/>
        </w:rPr>
        <w:t xml:space="preserve"> на душу населения, установленной Правительством Свердловской области, не посещающих дошкольные образовательные организации.</w:t>
      </w:r>
    </w:p>
    <w:p w:rsidR="00B32D0B" w:rsidRPr="00F8726A" w:rsidRDefault="00B32D0B" w:rsidP="00F8726A">
      <w:pPr>
        <w:pStyle w:val="1"/>
        <w:jc w:val="center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sz w:val="18"/>
          <w:szCs w:val="18"/>
        </w:rPr>
        <w:t>(</w:t>
      </w:r>
      <w:r w:rsidRPr="00F8726A">
        <w:rPr>
          <w:rFonts w:ascii="Times New Roman" w:hAnsi="Times New Roman"/>
          <w:b w:val="0"/>
          <w:i/>
          <w:sz w:val="24"/>
          <w:szCs w:val="24"/>
        </w:rPr>
        <w:t xml:space="preserve">Постановление Правительства Свердловской области от 2 марта 2011 г. N 167-ПП "О реализации </w:t>
      </w:r>
      <w:proofErr w:type="gramStart"/>
      <w:r w:rsidRPr="00F8726A">
        <w:rPr>
          <w:rFonts w:ascii="Times New Roman" w:hAnsi="Times New Roman"/>
          <w:b w:val="0"/>
          <w:i/>
          <w:sz w:val="24"/>
          <w:szCs w:val="24"/>
        </w:rPr>
        <w:t>мер социальной поддержки</w:t>
      </w:r>
      <w:proofErr w:type="gramEnd"/>
      <w:r w:rsidRPr="00F8726A">
        <w:rPr>
          <w:rFonts w:ascii="Times New Roman" w:hAnsi="Times New Roman"/>
          <w:b w:val="0"/>
          <w:i/>
          <w:sz w:val="24"/>
          <w:szCs w:val="24"/>
        </w:rPr>
        <w:t xml:space="preserve">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с экстремально низкой массой при рождении специализированными продуктами лечебного питания за счет средств областного бюджета").</w:t>
      </w:r>
    </w:p>
    <w:p w:rsidR="00F8726A" w:rsidRDefault="00F8726A" w:rsidP="00B32D0B">
      <w:pPr>
        <w:pStyle w:val="a3"/>
        <w:jc w:val="both"/>
        <w:rPr>
          <w:sz w:val="26"/>
          <w:szCs w:val="26"/>
        </w:rPr>
      </w:pPr>
    </w:p>
    <w:p w:rsidR="00505F8E" w:rsidRDefault="00505F8E" w:rsidP="00505F8E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505F8E">
        <w:rPr>
          <w:b/>
          <w:u w:val="single"/>
        </w:rPr>
        <w:t>Условия выдачи справки</w:t>
      </w:r>
      <w:r>
        <w:rPr>
          <w:b/>
          <w:u w:val="single"/>
        </w:rPr>
        <w:t>:</w:t>
      </w:r>
    </w:p>
    <w:p w:rsidR="00505F8E" w:rsidRPr="00505F8E" w:rsidRDefault="00505F8E" w:rsidP="00505F8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5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детям второго и третьего года жизни из семей со среднедушевым доходом ниже </w:t>
      </w:r>
      <w:hyperlink r:id="rId5" w:history="1">
        <w:r w:rsidRPr="00505F8E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величины прожиточного минимума</w:t>
        </w:r>
      </w:hyperlink>
      <w:r w:rsidRPr="00505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душу населения, установленной Правительством Свердловской области, не посещающим дошкольные образовательные организации, </w:t>
      </w:r>
    </w:p>
    <w:p w:rsidR="00472BF0" w:rsidRPr="00472BF0" w:rsidRDefault="00472BF0" w:rsidP="00472BF0">
      <w:pPr>
        <w:pStyle w:val="a3"/>
        <w:ind w:firstLine="567"/>
        <w:jc w:val="both"/>
      </w:pPr>
      <w:bookmarkStart w:id="0" w:name="sub_35"/>
      <w:r w:rsidRPr="00472BF0">
        <w:t>Справка о среднедушевом доходе семьи выдается родителю (законному представителю) ребенка второго и третьего года жизни на основании заявления, поданного в управление социальной политики по месту жительства (по месту пребывания). Вместе с заявлением предъявляет паспорт или иной документ, удостоверяющий личность.</w:t>
      </w:r>
    </w:p>
    <w:bookmarkEnd w:id="0"/>
    <w:p w:rsidR="00B32D0B" w:rsidRPr="000D3968" w:rsidRDefault="000D3968" w:rsidP="00207290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0D3968">
        <w:rPr>
          <w:b/>
          <w:u w:val="single"/>
        </w:rPr>
        <w:t xml:space="preserve">Необходимые </w:t>
      </w:r>
      <w:r w:rsidR="00B32D0B" w:rsidRPr="000D3968">
        <w:rPr>
          <w:b/>
          <w:u w:val="single"/>
        </w:rPr>
        <w:t>документы: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0021"/>
      <w:r w:rsidRPr="000D3968">
        <w:rPr>
          <w:rFonts w:ascii="Times New Roman" w:hAnsi="Times New Roman" w:cs="Times New Roman"/>
          <w:sz w:val="24"/>
          <w:szCs w:val="24"/>
        </w:rPr>
        <w:t>1) документы (справки) о доходах заявителя и членов его семьи за 3 календарных месяца, предшествующих месяцу подачи заявления;</w:t>
      </w:r>
    </w:p>
    <w:bookmarkEnd w:id="1"/>
    <w:p w:rsidR="0080180E" w:rsidRPr="0080180E" w:rsidRDefault="0080180E" w:rsidP="0080180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В случае, если на ребенка назначено ежемесячное пособие в соответствии с </w:t>
      </w:r>
      <w:hyperlink r:id="rId6" w:history="1">
        <w:r w:rsidRPr="0080180E">
          <w:rPr>
            <w:rStyle w:val="a6"/>
            <w:rFonts w:ascii="Times New Roman" w:hAnsi="Times New Roman" w:cs="Times New Roman"/>
            <w:b/>
            <w:color w:val="000000" w:themeColor="text1"/>
            <w:sz w:val="24"/>
            <w:szCs w:val="24"/>
          </w:rPr>
          <w:t>Законом</w:t>
        </w:r>
      </w:hyperlink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Свердловской области от 14 декабря 2004 года N 204-ОЗ "О ежемесячном пособии на ребенка", </w:t>
      </w:r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предоставления документов (справок), необходимых для исчисления среднедушевого дохода семьи, не требуется;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2) свидетельство о рождении ребенка</w:t>
      </w:r>
      <w:r w:rsidR="000D3968" w:rsidRPr="000D3968">
        <w:rPr>
          <w:rFonts w:ascii="Times New Roman" w:hAnsi="Times New Roman" w:cs="Times New Roman"/>
          <w:sz w:val="24"/>
          <w:szCs w:val="24"/>
        </w:rPr>
        <w:t>;</w:t>
      </w:r>
      <w:r w:rsidRPr="000D3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3968" w:rsidRPr="000D3968" w:rsidRDefault="00B32D0B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3)</w:t>
      </w:r>
      <w:r w:rsidR="000D3968" w:rsidRPr="000D3968">
        <w:rPr>
          <w:rFonts w:ascii="Times New Roman" w:hAnsi="Times New Roman" w:cs="Times New Roman"/>
        </w:rPr>
        <w:t xml:space="preserve"> </w:t>
      </w:r>
      <w:r w:rsidR="000D3968" w:rsidRPr="000D3968">
        <w:rPr>
          <w:rFonts w:ascii="Times New Roman" w:hAnsi="Times New Roman" w:cs="Times New Roman"/>
          <w:sz w:val="24"/>
          <w:szCs w:val="24"/>
        </w:rPr>
        <w:t>заявление второго родителя ребенка, с которым заявитель состоит в браке (при наличии), о согласии на обработку своих персональных данных;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4) при обращении представителя дополнительно представляется документ, подтверждающий полномочия представителя.</w:t>
      </w:r>
    </w:p>
    <w:p w:rsidR="0080180E" w:rsidRDefault="0080180E" w:rsidP="008018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180E" w:rsidRPr="0080180E" w:rsidRDefault="0080180E" w:rsidP="0080180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180E">
        <w:rPr>
          <w:rFonts w:ascii="Times New Roman" w:hAnsi="Times New Roman" w:cs="Times New Roman"/>
          <w:b/>
          <w:sz w:val="24"/>
          <w:szCs w:val="24"/>
          <w:u w:val="single"/>
        </w:rPr>
        <w:t>Расчет среднедушевого дохода семьи</w:t>
      </w:r>
    </w:p>
    <w:p w:rsidR="0080180E" w:rsidRPr="0080180E" w:rsidRDefault="0080180E" w:rsidP="0080180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sub_36"/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>счисля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среднедушевой доход семьи за три последних календарных месяца, предшествующих месяцу обращения, с учетом видов дохода семьи, учитываемых при исчислении среднедушевого дохода для назначения ежемесячного пособия на ребенка в соответствии с </w:t>
      </w:r>
      <w:hyperlink r:id="rId7" w:history="1">
        <w:r w:rsidRPr="0071558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Свердловской области от 01.02.2005 г. N 70-ПП "О порядке реализации Закона Свердловской области от 14 декабря 2004 года N 204-ОЗ "О ежемесячном пособии на ребенка"</w:t>
      </w:r>
      <w:bookmarkStart w:id="3" w:name="sub_37"/>
      <w:bookmarkEnd w:id="2"/>
      <w:r>
        <w:t>.</w:t>
      </w:r>
    </w:p>
    <w:bookmarkEnd w:id="3"/>
    <w:p w:rsidR="0080180E" w:rsidRDefault="0080180E" w:rsidP="008018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0180E" w:rsidRPr="00472BF0" w:rsidRDefault="0080180E" w:rsidP="008018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2BF0">
        <w:rPr>
          <w:rFonts w:ascii="Times New Roman" w:hAnsi="Times New Roman" w:cs="Times New Roman"/>
          <w:sz w:val="24"/>
          <w:szCs w:val="24"/>
        </w:rPr>
        <w:t>Справка о среднедушевом доходе семьи выдается заявителю при личном обращении в управление социальной политики либо направляется в многофункциональный центр (в случае подачи заявления в многофункциональный центр).</w:t>
      </w:r>
    </w:p>
    <w:p w:rsidR="00B32D0B" w:rsidRPr="00D367CC" w:rsidRDefault="00B32D0B" w:rsidP="002072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460BC" w:rsidRPr="00207290" w:rsidRDefault="00C460BC" w:rsidP="002072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7290">
        <w:rPr>
          <w:rFonts w:ascii="Times New Roman" w:hAnsi="Times New Roman" w:cs="Times New Roman"/>
          <w:b/>
          <w:sz w:val="24"/>
          <w:szCs w:val="24"/>
          <w:u w:val="single"/>
        </w:rPr>
        <w:t>Управление отказывает в приеме заявления:</w:t>
      </w:r>
    </w:p>
    <w:p w:rsidR="00C460BC" w:rsidRPr="00207290" w:rsidRDefault="00C460BC" w:rsidP="002072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7290">
        <w:rPr>
          <w:rFonts w:ascii="Times New Roman" w:hAnsi="Times New Roman" w:cs="Times New Roman"/>
          <w:sz w:val="24"/>
          <w:szCs w:val="24"/>
        </w:rPr>
        <w:t xml:space="preserve">1) </w:t>
      </w:r>
      <w:r w:rsidR="000D3968" w:rsidRPr="00207290">
        <w:rPr>
          <w:rFonts w:ascii="Times New Roman" w:hAnsi="Times New Roman" w:cs="Times New Roman"/>
          <w:sz w:val="24"/>
          <w:szCs w:val="24"/>
        </w:rPr>
        <w:t xml:space="preserve"> если </w:t>
      </w:r>
      <w:r w:rsidRPr="00207290">
        <w:rPr>
          <w:rFonts w:ascii="Times New Roman" w:hAnsi="Times New Roman" w:cs="Times New Roman"/>
          <w:sz w:val="24"/>
          <w:szCs w:val="24"/>
        </w:rPr>
        <w:t>заявление подано лицом, не имеющим на это полномочий;</w:t>
      </w:r>
    </w:p>
    <w:p w:rsidR="00C460BC" w:rsidRPr="00207290" w:rsidRDefault="00C460BC" w:rsidP="00207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2)</w:t>
      </w:r>
      <w:r w:rsidR="000D3968" w:rsidRPr="00207290">
        <w:rPr>
          <w:rFonts w:ascii="Times New Roman" w:hAnsi="Times New Roman" w:cs="Times New Roman"/>
          <w:sz w:val="24"/>
          <w:szCs w:val="24"/>
        </w:rPr>
        <w:t xml:space="preserve"> если не  представлены необходимые д</w:t>
      </w:r>
      <w:r w:rsidRPr="00207290">
        <w:rPr>
          <w:rFonts w:ascii="Times New Roman" w:hAnsi="Times New Roman" w:cs="Times New Roman"/>
          <w:sz w:val="24"/>
          <w:szCs w:val="24"/>
        </w:rPr>
        <w:t>окументы;</w:t>
      </w:r>
    </w:p>
    <w:p w:rsidR="00C460BC" w:rsidRPr="00207290" w:rsidRDefault="00C460BC" w:rsidP="00207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3) заявление и документы, направленные в форме электронных документов, не подписаны электронной подписью;</w:t>
      </w:r>
    </w:p>
    <w:p w:rsidR="00C460BC" w:rsidRPr="00207290" w:rsidRDefault="00C460BC" w:rsidP="00207290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4) если при проверке усиленной квалифицированной электронной подписи, которой подписаны заявление и документы, будет выявлена ее недействительность.</w:t>
      </w:r>
    </w:p>
    <w:p w:rsidR="000D3968" w:rsidRPr="00207290" w:rsidRDefault="000D3968" w:rsidP="00207290">
      <w:pPr>
        <w:pStyle w:val="1"/>
        <w:jc w:val="both"/>
        <w:rPr>
          <w:rFonts w:ascii="Times New Roman" w:hAnsi="Times New Roman"/>
          <w:sz w:val="24"/>
          <w:szCs w:val="24"/>
          <w:u w:val="single"/>
        </w:rPr>
      </w:pPr>
      <w:bookmarkStart w:id="4" w:name="sub_211"/>
      <w:r w:rsidRPr="00207290">
        <w:rPr>
          <w:rFonts w:ascii="Times New Roman" w:hAnsi="Times New Roman"/>
          <w:sz w:val="24"/>
          <w:szCs w:val="24"/>
          <w:u w:val="single"/>
        </w:rPr>
        <w:t xml:space="preserve">Управление отказывает </w:t>
      </w:r>
      <w:r w:rsidR="00AC6606">
        <w:rPr>
          <w:rFonts w:ascii="Times New Roman" w:hAnsi="Times New Roman"/>
          <w:sz w:val="24"/>
          <w:szCs w:val="24"/>
          <w:u w:val="single"/>
        </w:rPr>
        <w:t xml:space="preserve">в </w:t>
      </w:r>
      <w:r w:rsidRPr="00207290">
        <w:rPr>
          <w:rFonts w:ascii="Times New Roman" w:hAnsi="Times New Roman"/>
          <w:sz w:val="24"/>
          <w:szCs w:val="24"/>
          <w:u w:val="single"/>
        </w:rPr>
        <w:t>выдач</w:t>
      </w:r>
      <w:r w:rsidR="00AC6606">
        <w:rPr>
          <w:rFonts w:ascii="Times New Roman" w:hAnsi="Times New Roman"/>
          <w:sz w:val="24"/>
          <w:szCs w:val="24"/>
          <w:u w:val="single"/>
        </w:rPr>
        <w:t>е</w:t>
      </w:r>
      <w:r w:rsidRPr="00207290">
        <w:rPr>
          <w:rFonts w:ascii="Times New Roman" w:hAnsi="Times New Roman"/>
          <w:sz w:val="24"/>
          <w:szCs w:val="24"/>
          <w:u w:val="single"/>
        </w:rPr>
        <w:t xml:space="preserve"> справки:</w:t>
      </w:r>
      <w:bookmarkStart w:id="5" w:name="sub_1027"/>
      <w:bookmarkEnd w:id="4"/>
    </w:p>
    <w:p w:rsidR="000D3968" w:rsidRPr="00207290" w:rsidRDefault="000D3968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281"/>
      <w:bookmarkEnd w:id="5"/>
      <w:r w:rsidRPr="00207290">
        <w:rPr>
          <w:rFonts w:ascii="Times New Roman" w:hAnsi="Times New Roman" w:cs="Times New Roman"/>
          <w:sz w:val="24"/>
          <w:szCs w:val="24"/>
        </w:rPr>
        <w:t xml:space="preserve">1) если семья имеет среднедушевой доход равный либо превышающий </w:t>
      </w:r>
      <w:hyperlink r:id="rId8" w:history="1">
        <w:r w:rsidRPr="00207290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величину прожиточного минимума</w:t>
        </w:r>
      </w:hyperlink>
      <w:r w:rsidRPr="00207290">
        <w:rPr>
          <w:rFonts w:ascii="Times New Roman" w:hAnsi="Times New Roman" w:cs="Times New Roman"/>
          <w:sz w:val="24"/>
          <w:szCs w:val="24"/>
        </w:rPr>
        <w:t>, установленную Правительством Свердловской области;</w:t>
      </w:r>
    </w:p>
    <w:p w:rsidR="000D3968" w:rsidRPr="00207290" w:rsidRDefault="000D3968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282"/>
      <w:bookmarkEnd w:id="6"/>
      <w:r w:rsidRPr="00207290">
        <w:rPr>
          <w:rFonts w:ascii="Times New Roman" w:hAnsi="Times New Roman" w:cs="Times New Roman"/>
          <w:sz w:val="24"/>
          <w:szCs w:val="24"/>
        </w:rPr>
        <w:t>2) если в течение пяти рабочих дней со дня подачи заявления, подписанного простой электронной подписью, не представлены подлинники или заверенные в установленном порядке копии документов</w:t>
      </w:r>
      <w:bookmarkEnd w:id="7"/>
    </w:p>
    <w:p w:rsidR="00B32D0B" w:rsidRDefault="00B32D0B" w:rsidP="002072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3032A" w:rsidRPr="00EC3FF7" w:rsidRDefault="00C3032A" w:rsidP="00C3032A">
      <w:pPr>
        <w:pStyle w:val="a3"/>
        <w:spacing w:before="0" w:beforeAutospacing="0" w:after="0" w:afterAutospacing="0"/>
        <w:jc w:val="center"/>
        <w:rPr>
          <w:rFonts w:ascii="Liberation Serif" w:hAnsi="Liberation Serif"/>
          <w:i/>
        </w:rPr>
      </w:pPr>
      <w:r w:rsidRPr="00EC3FF7">
        <w:rPr>
          <w:rFonts w:ascii="Liberation Serif" w:hAnsi="Liberation Serif"/>
          <w:i/>
        </w:rPr>
        <w:t xml:space="preserve">Консультацию о предоставлении государственной услуги можно получить по телефонам: </w:t>
      </w:r>
      <w:proofErr w:type="spellStart"/>
      <w:r w:rsidRPr="00EC3FF7">
        <w:rPr>
          <w:rFonts w:ascii="Liberation Serif" w:hAnsi="Liberation Serif"/>
          <w:i/>
        </w:rPr>
        <w:t>г.Екатеринбург</w:t>
      </w:r>
      <w:proofErr w:type="spellEnd"/>
      <w:r w:rsidRPr="00EC3FF7">
        <w:rPr>
          <w:rFonts w:ascii="Liberation Serif" w:hAnsi="Liberation Serif"/>
          <w:i/>
        </w:rPr>
        <w:t xml:space="preserve"> (343)349-38-22 (доб.222,223,224); </w:t>
      </w:r>
    </w:p>
    <w:p w:rsidR="00C3032A" w:rsidRPr="00EC3FF7" w:rsidRDefault="00C3032A" w:rsidP="00C3032A">
      <w:pPr>
        <w:pStyle w:val="a3"/>
        <w:spacing w:before="0" w:beforeAutospacing="0" w:after="0" w:afterAutospacing="0"/>
        <w:jc w:val="center"/>
        <w:rPr>
          <w:rFonts w:ascii="Liberation Serif" w:hAnsi="Liberation Serif"/>
          <w:i/>
        </w:rPr>
      </w:pPr>
      <w:r w:rsidRPr="00EC3FF7">
        <w:rPr>
          <w:rFonts w:ascii="Liberation Serif" w:hAnsi="Liberation Serif"/>
          <w:i/>
        </w:rPr>
        <w:t xml:space="preserve"> </w:t>
      </w:r>
      <w:proofErr w:type="spellStart"/>
      <w:r w:rsidRPr="00EC3FF7">
        <w:rPr>
          <w:rFonts w:ascii="Liberation Serif" w:hAnsi="Liberation Serif"/>
          <w:i/>
        </w:rPr>
        <w:t>г.Верхняя</w:t>
      </w:r>
      <w:proofErr w:type="spellEnd"/>
      <w:r w:rsidRPr="00EC3FF7">
        <w:rPr>
          <w:rFonts w:ascii="Liberation Serif" w:hAnsi="Liberation Serif"/>
          <w:i/>
        </w:rPr>
        <w:t xml:space="preserve"> Пышма (34368) 5-40-64 (доб.117#, 118#) или (34368) 5-11-60</w:t>
      </w:r>
    </w:p>
    <w:p w:rsidR="00C3032A" w:rsidRPr="00D367CC" w:rsidRDefault="00C3032A" w:rsidP="002072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8" w:name="_GoBack"/>
      <w:bookmarkEnd w:id="8"/>
    </w:p>
    <w:sectPr w:rsidR="00C3032A" w:rsidRPr="00D367CC" w:rsidSect="008018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2D0B"/>
    <w:rsid w:val="00091C20"/>
    <w:rsid w:val="000B5BDA"/>
    <w:rsid w:val="000D3968"/>
    <w:rsid w:val="001659F7"/>
    <w:rsid w:val="00207290"/>
    <w:rsid w:val="003E2E32"/>
    <w:rsid w:val="00411205"/>
    <w:rsid w:val="00472BF0"/>
    <w:rsid w:val="00486A96"/>
    <w:rsid w:val="004A25DA"/>
    <w:rsid w:val="00505F8E"/>
    <w:rsid w:val="006A1E96"/>
    <w:rsid w:val="00713C97"/>
    <w:rsid w:val="0071558A"/>
    <w:rsid w:val="0080180E"/>
    <w:rsid w:val="008D5475"/>
    <w:rsid w:val="00AC6606"/>
    <w:rsid w:val="00B32D0B"/>
    <w:rsid w:val="00B51348"/>
    <w:rsid w:val="00BB79A0"/>
    <w:rsid w:val="00C3032A"/>
    <w:rsid w:val="00C460BC"/>
    <w:rsid w:val="00D367CC"/>
    <w:rsid w:val="00EA0998"/>
    <w:rsid w:val="00ED1075"/>
    <w:rsid w:val="00F8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8FEF"/>
  <w15:docId w15:val="{EE77B0E6-0A8D-41A4-817B-1098EE02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Заголовок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2019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21977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326.0" TargetMode="External"/><Relationship Id="rId5" Type="http://schemas.openxmlformats.org/officeDocument/2006/relationships/hyperlink" Target="garantF1://9201950.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9201950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Корнилова</dc:creator>
  <cp:keywords/>
  <dc:description/>
  <cp:lastModifiedBy>Пользователь Windows</cp:lastModifiedBy>
  <cp:revision>20</cp:revision>
  <cp:lastPrinted>2018-05-25T04:48:00Z</cp:lastPrinted>
  <dcterms:created xsi:type="dcterms:W3CDTF">2018-05-24T04:18:00Z</dcterms:created>
  <dcterms:modified xsi:type="dcterms:W3CDTF">2026-02-13T08:12:00Z</dcterms:modified>
</cp:coreProperties>
</file>