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bookmarkStart w:id="0" w:name="_GoBack"/>
      <w:bookmarkEnd w:id="0"/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</w:t>
      </w:r>
      <w:r w:rsidR="0007121B">
        <w:rPr>
          <w:b/>
          <w:szCs w:val="28"/>
          <w:lang w:val="ru-RU"/>
        </w:rPr>
        <w:t xml:space="preserve"> проведенно</w:t>
      </w:r>
      <w:r w:rsidR="00865B55">
        <w:rPr>
          <w:b/>
          <w:szCs w:val="28"/>
          <w:lang w:val="ru-RU"/>
        </w:rPr>
        <w:t>й</w:t>
      </w:r>
      <w:r w:rsidR="0007121B">
        <w:rPr>
          <w:b/>
          <w:szCs w:val="28"/>
          <w:lang w:val="ru-RU"/>
        </w:rPr>
        <w:t xml:space="preserve"> </w:t>
      </w:r>
      <w:r w:rsidR="00865B55">
        <w:rPr>
          <w:b/>
          <w:szCs w:val="28"/>
          <w:lang w:val="ru-RU"/>
        </w:rPr>
        <w:t>Министерством социальной политики</w:t>
      </w:r>
      <w:r w:rsidR="0007121B">
        <w:rPr>
          <w:b/>
          <w:szCs w:val="28"/>
          <w:lang w:val="ru-RU"/>
        </w:rPr>
        <w:t xml:space="preserve"> Свердловской </w:t>
      </w:r>
      <w:proofErr w:type="gramStart"/>
      <w:r w:rsidR="0007121B">
        <w:rPr>
          <w:b/>
          <w:szCs w:val="28"/>
          <w:lang w:val="ru-RU"/>
        </w:rPr>
        <w:t>области ко</w:t>
      </w:r>
      <w:r w:rsidR="00865B55">
        <w:rPr>
          <w:b/>
          <w:szCs w:val="28"/>
          <w:lang w:val="ru-RU"/>
        </w:rPr>
        <w:t xml:space="preserve">мплексной внеплановой проверки финансово-хозяйственной деятельности </w:t>
      </w:r>
      <w:r w:rsidR="008A3E9B">
        <w:rPr>
          <w:b/>
          <w:szCs w:val="28"/>
          <w:lang w:val="ru-RU"/>
        </w:rPr>
        <w:t>государственного автономного стационарного учреждения социального обслуживания населения Свердловской</w:t>
      </w:r>
      <w:proofErr w:type="gramEnd"/>
      <w:r w:rsidR="008A3E9B">
        <w:rPr>
          <w:b/>
          <w:szCs w:val="28"/>
          <w:lang w:val="ru-RU"/>
        </w:rPr>
        <w:t xml:space="preserve"> области</w:t>
      </w:r>
      <w:r w:rsidR="0007121B">
        <w:rPr>
          <w:b/>
          <w:szCs w:val="28"/>
          <w:lang w:val="ru-RU"/>
        </w:rPr>
        <w:t xml:space="preserve"> «</w:t>
      </w:r>
      <w:r w:rsidR="008A3E9B">
        <w:rPr>
          <w:b/>
          <w:szCs w:val="28"/>
          <w:lang w:val="ru-RU"/>
        </w:rPr>
        <w:t>Уктусский пансионат для престарелых и инвалидов</w:t>
      </w:r>
      <w:r w:rsidR="00E91582">
        <w:rPr>
          <w:b/>
          <w:szCs w:val="28"/>
          <w:lang w:val="ru-RU"/>
        </w:rPr>
        <w:t>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07121B" w:rsidRDefault="0007121B" w:rsidP="006E5A0C">
      <w:pPr>
        <w:pStyle w:val="a4"/>
        <w:spacing w:line="240" w:lineRule="auto"/>
        <w:ind w:firstLine="720"/>
        <w:rPr>
          <w:szCs w:val="28"/>
          <w:lang w:val="ru-RU"/>
        </w:rPr>
      </w:pPr>
      <w:r w:rsidRPr="0007121B">
        <w:rPr>
          <w:szCs w:val="28"/>
          <w:lang w:val="ru-RU"/>
        </w:rPr>
        <w:t>В период с 1</w:t>
      </w:r>
      <w:r w:rsidR="008A3E9B">
        <w:rPr>
          <w:szCs w:val="28"/>
          <w:lang w:val="ru-RU"/>
        </w:rPr>
        <w:t>6</w:t>
      </w:r>
      <w:r w:rsidRPr="0007121B">
        <w:rPr>
          <w:szCs w:val="28"/>
          <w:lang w:val="ru-RU"/>
        </w:rPr>
        <w:t xml:space="preserve"> по </w:t>
      </w:r>
      <w:r w:rsidR="008A3E9B" w:rsidRPr="00AF4453">
        <w:rPr>
          <w:szCs w:val="28"/>
          <w:lang w:val="ru-RU"/>
        </w:rPr>
        <w:t>27</w:t>
      </w:r>
      <w:r w:rsidRPr="00AF4453">
        <w:rPr>
          <w:szCs w:val="28"/>
          <w:lang w:val="ru-RU"/>
        </w:rPr>
        <w:t xml:space="preserve"> </w:t>
      </w:r>
      <w:r w:rsidR="008A3E9B" w:rsidRPr="00AF4453">
        <w:rPr>
          <w:szCs w:val="28"/>
          <w:lang w:val="ru-RU"/>
        </w:rPr>
        <w:t>н</w:t>
      </w:r>
      <w:r w:rsidRPr="00AF4453">
        <w:rPr>
          <w:szCs w:val="28"/>
          <w:lang w:val="ru-RU"/>
        </w:rPr>
        <w:t>оября</w:t>
      </w:r>
      <w:r w:rsidRPr="0007121B">
        <w:rPr>
          <w:szCs w:val="28"/>
          <w:lang w:val="ru-RU"/>
        </w:rPr>
        <w:t xml:space="preserve"> 2015 года</w:t>
      </w:r>
      <w:r w:rsidR="00727CFD" w:rsidRPr="00727CFD">
        <w:rPr>
          <w:szCs w:val="28"/>
          <w:lang w:val="ru-RU"/>
        </w:rPr>
        <w:t xml:space="preserve"> </w:t>
      </w:r>
      <w:r w:rsidR="00727CFD">
        <w:rPr>
          <w:szCs w:val="28"/>
          <w:lang w:val="ru-RU"/>
        </w:rPr>
        <w:t>Министерством социальной политики Свердловской области проведена комплексная внеплановая проверка финансово-хозяйственной деятельности</w:t>
      </w:r>
      <w:r w:rsidR="008A3E9B">
        <w:rPr>
          <w:szCs w:val="28"/>
          <w:lang w:val="ru-RU"/>
        </w:rPr>
        <w:t xml:space="preserve"> </w:t>
      </w:r>
      <w:r w:rsidR="008A3E9B" w:rsidRPr="008A3E9B">
        <w:rPr>
          <w:szCs w:val="28"/>
          <w:lang w:val="ru-RU"/>
        </w:rPr>
        <w:t>государственно</w:t>
      </w:r>
      <w:r w:rsidR="00AF4453">
        <w:rPr>
          <w:szCs w:val="28"/>
          <w:lang w:val="ru-RU"/>
        </w:rPr>
        <w:t xml:space="preserve">го </w:t>
      </w:r>
      <w:r w:rsidR="008A3E9B" w:rsidRPr="008A3E9B">
        <w:rPr>
          <w:szCs w:val="28"/>
          <w:lang w:val="ru-RU"/>
        </w:rPr>
        <w:t>автономно</w:t>
      </w:r>
      <w:r w:rsidR="00AF4453">
        <w:rPr>
          <w:szCs w:val="28"/>
          <w:lang w:val="ru-RU"/>
        </w:rPr>
        <w:t>го</w:t>
      </w:r>
      <w:r w:rsidR="008A3E9B" w:rsidRPr="008A3E9B">
        <w:rPr>
          <w:szCs w:val="28"/>
          <w:lang w:val="ru-RU"/>
        </w:rPr>
        <w:t xml:space="preserve"> стационарно</w:t>
      </w:r>
      <w:r w:rsidR="00AF4453">
        <w:rPr>
          <w:szCs w:val="28"/>
          <w:lang w:val="ru-RU"/>
        </w:rPr>
        <w:t>го</w:t>
      </w:r>
      <w:r w:rsidR="008A3E9B" w:rsidRPr="008A3E9B">
        <w:rPr>
          <w:szCs w:val="28"/>
          <w:lang w:val="ru-RU"/>
        </w:rPr>
        <w:t xml:space="preserve"> учреждени</w:t>
      </w:r>
      <w:r w:rsidR="00AF4453">
        <w:rPr>
          <w:szCs w:val="28"/>
          <w:lang w:val="ru-RU"/>
        </w:rPr>
        <w:t>я</w:t>
      </w:r>
      <w:r w:rsidR="008A3E9B" w:rsidRPr="008A3E9B">
        <w:rPr>
          <w:szCs w:val="28"/>
          <w:lang w:val="ru-RU"/>
        </w:rPr>
        <w:t xml:space="preserve"> социального обслуживания населения Свердловской области «Уктусский пансионат для престарелых и инвалидов»</w:t>
      </w:r>
      <w:r w:rsidR="008A3E9B">
        <w:rPr>
          <w:szCs w:val="28"/>
          <w:lang w:val="ru-RU"/>
        </w:rPr>
        <w:t xml:space="preserve"> (далее – Учреждение)</w:t>
      </w:r>
      <w:r w:rsidR="00827A51">
        <w:rPr>
          <w:szCs w:val="28"/>
          <w:lang w:val="ru-RU"/>
        </w:rPr>
        <w:t xml:space="preserve"> </w:t>
      </w:r>
      <w:r w:rsidR="008A3E9B">
        <w:rPr>
          <w:szCs w:val="28"/>
          <w:lang w:val="ru-RU"/>
        </w:rPr>
        <w:t>за 2014 год и 9 месяцев 2015 года</w:t>
      </w:r>
      <w:r w:rsidRPr="0007121B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(акт проверки от </w:t>
      </w:r>
      <w:r w:rsidR="008A3E9B">
        <w:rPr>
          <w:szCs w:val="28"/>
          <w:lang w:val="ru-RU"/>
        </w:rPr>
        <w:t>30</w:t>
      </w:r>
      <w:r>
        <w:rPr>
          <w:szCs w:val="28"/>
          <w:lang w:val="ru-RU"/>
        </w:rPr>
        <w:t>.1</w:t>
      </w:r>
      <w:r w:rsidR="008A3E9B">
        <w:rPr>
          <w:szCs w:val="28"/>
          <w:lang w:val="ru-RU"/>
        </w:rPr>
        <w:t>1</w:t>
      </w:r>
      <w:r>
        <w:rPr>
          <w:szCs w:val="28"/>
          <w:lang w:val="ru-RU"/>
        </w:rPr>
        <w:t>.2015).</w:t>
      </w:r>
    </w:p>
    <w:p w:rsidR="00AF4453" w:rsidRDefault="00AA3772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установлено</w:t>
      </w:r>
      <w:r w:rsidR="00AF4453">
        <w:rPr>
          <w:szCs w:val="28"/>
          <w:lang w:val="ru-RU"/>
        </w:rPr>
        <w:t>:</w:t>
      </w:r>
    </w:p>
    <w:p w:rsidR="00036EF8" w:rsidRDefault="00036EF8" w:rsidP="006E5A0C">
      <w:pPr>
        <w:pStyle w:val="a4"/>
        <w:spacing w:line="240" w:lineRule="auto"/>
        <w:ind w:firstLine="720"/>
        <w:rPr>
          <w:lang w:val="ru-RU"/>
        </w:rPr>
      </w:pPr>
      <w:r>
        <w:rPr>
          <w:lang w:val="ru-RU"/>
        </w:rPr>
        <w:t xml:space="preserve">рассмотрение проекта </w:t>
      </w:r>
      <w:r w:rsidRPr="00D8480F">
        <w:rPr>
          <w:lang w:val="ru-RU"/>
        </w:rPr>
        <w:t>План</w:t>
      </w:r>
      <w:r>
        <w:rPr>
          <w:lang w:val="ru-RU"/>
        </w:rPr>
        <w:t>а</w:t>
      </w:r>
      <w:r w:rsidRPr="00D8480F">
        <w:rPr>
          <w:lang w:val="ru-RU"/>
        </w:rPr>
        <w:t xml:space="preserve"> финансово-хозяйственной деятельности на 2015 год</w:t>
      </w:r>
      <w:r>
        <w:rPr>
          <w:lang w:val="ru-RU"/>
        </w:rPr>
        <w:t xml:space="preserve"> (далее – План ФХД) наблюдательным советом Учреждения проведено после его утверждения директором Учреждения;</w:t>
      </w:r>
    </w:p>
    <w:p w:rsidR="00064E0F" w:rsidRDefault="00D8480F" w:rsidP="006E5A0C">
      <w:pPr>
        <w:pStyle w:val="a4"/>
        <w:spacing w:line="240" w:lineRule="auto"/>
        <w:ind w:firstLine="720"/>
        <w:rPr>
          <w:lang w:val="ru-RU"/>
        </w:rPr>
      </w:pPr>
      <w:r w:rsidRPr="00D8480F">
        <w:rPr>
          <w:lang w:val="ru-RU"/>
        </w:rPr>
        <w:t xml:space="preserve">в План </w:t>
      </w:r>
      <w:r w:rsidR="0063618A">
        <w:rPr>
          <w:lang w:val="ru-RU"/>
        </w:rPr>
        <w:t>ФХД</w:t>
      </w:r>
      <w:r w:rsidR="00036EF8">
        <w:rPr>
          <w:lang w:val="ru-RU"/>
        </w:rPr>
        <w:t xml:space="preserve"> </w:t>
      </w:r>
      <w:r>
        <w:rPr>
          <w:lang w:val="ru-RU"/>
        </w:rPr>
        <w:t xml:space="preserve">не внесены </w:t>
      </w:r>
      <w:r w:rsidRPr="00D8480F">
        <w:rPr>
          <w:lang w:val="ru-RU"/>
        </w:rPr>
        <w:t>соответствующие изменения в связи с отменой доплаты в абсолютном размере</w:t>
      </w:r>
      <w:r w:rsidR="009A2078">
        <w:rPr>
          <w:lang w:val="ru-RU"/>
        </w:rPr>
        <w:t xml:space="preserve"> и выделением дополнительного объема субсидии, изменения не рассматривались на заседании наблюдательного совета</w:t>
      </w:r>
      <w:r>
        <w:rPr>
          <w:lang w:val="ru-RU"/>
        </w:rPr>
        <w:t>;</w:t>
      </w:r>
    </w:p>
    <w:p w:rsidR="009A2078" w:rsidRPr="00D8480F" w:rsidRDefault="009A2078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lang w:val="ru-RU"/>
        </w:rPr>
        <w:t>установлена арифметическая ошибка в расчете на 2015 год плановых поступлений от оказания платных услуг и иной приносящей доход деятельности;</w:t>
      </w:r>
    </w:p>
    <w:p w:rsidR="00064E0F" w:rsidRDefault="00AD2603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отдельные положения локальных нормативных актов, регулирующих оплату труда в части выплаты премий, не соответствуют требованиям законодательства;</w:t>
      </w:r>
    </w:p>
    <w:p w:rsidR="00AD2603" w:rsidRDefault="00AD2603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оценка результатов труда работников Учреждения в целях материального стимулирования документально не оформл</w:t>
      </w:r>
      <w:r w:rsidR="000B31FC">
        <w:rPr>
          <w:szCs w:val="28"/>
          <w:lang w:val="ru-RU"/>
        </w:rPr>
        <w:t>ена</w:t>
      </w:r>
      <w:r>
        <w:rPr>
          <w:szCs w:val="28"/>
          <w:lang w:val="ru-RU"/>
        </w:rPr>
        <w:t>;</w:t>
      </w:r>
    </w:p>
    <w:p w:rsidR="00064E0F" w:rsidRDefault="005018FC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</w:t>
      </w:r>
      <w:r w:rsidR="00064E0F">
        <w:rPr>
          <w:szCs w:val="28"/>
          <w:lang w:val="ru-RU"/>
        </w:rPr>
        <w:t>е проведена утилизация выбы</w:t>
      </w:r>
      <w:r>
        <w:rPr>
          <w:szCs w:val="28"/>
          <w:lang w:val="ru-RU"/>
        </w:rPr>
        <w:t>вшего из эксплуатации имущества;</w:t>
      </w:r>
    </w:p>
    <w:p w:rsidR="00130461" w:rsidRDefault="005018FC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в</w:t>
      </w:r>
      <w:r w:rsidR="00130461">
        <w:rPr>
          <w:szCs w:val="28"/>
          <w:lang w:val="ru-RU"/>
        </w:rPr>
        <w:t>ыявлено неиспользуемое технологи</w:t>
      </w:r>
      <w:r>
        <w:rPr>
          <w:szCs w:val="28"/>
          <w:lang w:val="ru-RU"/>
        </w:rPr>
        <w:t>ческое оборудование (2 единицы);</w:t>
      </w:r>
    </w:p>
    <w:p w:rsidR="005018FC" w:rsidRDefault="0063618A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принятые за 9 месяцев 2015 года Учреждением обязательства по приобретению продуктов питания превышают плановые показатели Плана ФХД</w:t>
      </w:r>
      <w:r w:rsidR="005018FC">
        <w:rPr>
          <w:szCs w:val="28"/>
          <w:lang w:val="ru-RU"/>
        </w:rPr>
        <w:t>;</w:t>
      </w:r>
    </w:p>
    <w:p w:rsidR="0063618A" w:rsidRDefault="005018FC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 соблюдается договорная дисциплина при осуществлении расчетов за поставленные продукты питания, </w:t>
      </w:r>
      <w:r w:rsidR="00970D73">
        <w:rPr>
          <w:szCs w:val="28"/>
          <w:lang w:val="ru-RU"/>
        </w:rPr>
        <w:t>установлена просроченная кредиторская задолженность, которая</w:t>
      </w:r>
      <w:r w:rsidR="00036EF8">
        <w:rPr>
          <w:szCs w:val="28"/>
          <w:lang w:val="ru-RU"/>
        </w:rPr>
        <w:t xml:space="preserve"> с 01.04.2015</w:t>
      </w:r>
      <w:r w:rsidR="00970D73">
        <w:rPr>
          <w:szCs w:val="28"/>
          <w:lang w:val="ru-RU"/>
        </w:rPr>
        <w:t xml:space="preserve"> в</w:t>
      </w:r>
      <w:r w:rsidR="00036EF8">
        <w:rPr>
          <w:szCs w:val="28"/>
          <w:lang w:val="ru-RU"/>
        </w:rPr>
        <w:t xml:space="preserve"> квартальной</w:t>
      </w:r>
      <w:r w:rsidR="00970D73">
        <w:rPr>
          <w:szCs w:val="28"/>
          <w:lang w:val="ru-RU"/>
        </w:rPr>
        <w:t xml:space="preserve"> отчетности не отражена</w:t>
      </w:r>
      <w:r w:rsidR="0063618A">
        <w:rPr>
          <w:szCs w:val="28"/>
          <w:lang w:val="ru-RU"/>
        </w:rPr>
        <w:t>;</w:t>
      </w:r>
    </w:p>
    <w:p w:rsidR="005018FC" w:rsidRDefault="00322C1B" w:rsidP="005018F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установлены случаи, когда </w:t>
      </w:r>
      <w:r w:rsidR="005018FC">
        <w:rPr>
          <w:szCs w:val="28"/>
          <w:lang w:val="ru-RU"/>
        </w:rPr>
        <w:t>качество поставляемых Учреждению хлебобулочных изделий</w:t>
      </w:r>
      <w:r>
        <w:rPr>
          <w:szCs w:val="28"/>
          <w:lang w:val="ru-RU"/>
        </w:rPr>
        <w:t xml:space="preserve"> не было</w:t>
      </w:r>
      <w:r w:rsidR="005018FC">
        <w:rPr>
          <w:szCs w:val="28"/>
          <w:lang w:val="ru-RU"/>
        </w:rPr>
        <w:t xml:space="preserve"> подтверждено с</w:t>
      </w:r>
      <w:r>
        <w:rPr>
          <w:szCs w:val="28"/>
          <w:lang w:val="ru-RU"/>
        </w:rPr>
        <w:t>оответствующими удостоверениями.</w:t>
      </w:r>
    </w:p>
    <w:p w:rsidR="00130461" w:rsidRDefault="00130461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5D48F0" w:rsidRDefault="005D48F0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130461" w:rsidRDefault="00130461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sectPr w:rsidR="00130461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D94" w:rsidRDefault="00C60D94" w:rsidP="007A5708">
      <w:pPr>
        <w:spacing w:after="0" w:line="240" w:lineRule="auto"/>
      </w:pPr>
      <w:r>
        <w:separator/>
      </w:r>
    </w:p>
  </w:endnote>
  <w:endnote w:type="continuationSeparator" w:id="0">
    <w:p w:rsidR="00C60D94" w:rsidRDefault="00C60D94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D94" w:rsidRDefault="00C60D94" w:rsidP="007A5708">
      <w:pPr>
        <w:spacing w:after="0" w:line="240" w:lineRule="auto"/>
      </w:pPr>
      <w:r>
        <w:separator/>
      </w:r>
    </w:p>
  </w:footnote>
  <w:footnote w:type="continuationSeparator" w:id="0">
    <w:p w:rsidR="00C60D94" w:rsidRDefault="00C60D94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1FC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6A02"/>
    <w:rsid w:val="00026DF7"/>
    <w:rsid w:val="00031C4C"/>
    <w:rsid w:val="00036EF8"/>
    <w:rsid w:val="000434E4"/>
    <w:rsid w:val="00064E0F"/>
    <w:rsid w:val="0007121B"/>
    <w:rsid w:val="00072DD0"/>
    <w:rsid w:val="00076975"/>
    <w:rsid w:val="000920B7"/>
    <w:rsid w:val="000948FC"/>
    <w:rsid w:val="000A09EB"/>
    <w:rsid w:val="000B31FC"/>
    <w:rsid w:val="000D05D4"/>
    <w:rsid w:val="0011303B"/>
    <w:rsid w:val="00130461"/>
    <w:rsid w:val="001428C4"/>
    <w:rsid w:val="00155BEB"/>
    <w:rsid w:val="00183F87"/>
    <w:rsid w:val="001A459B"/>
    <w:rsid w:val="001A5BA2"/>
    <w:rsid w:val="001C0818"/>
    <w:rsid w:val="001E62EA"/>
    <w:rsid w:val="002376ED"/>
    <w:rsid w:val="00276ABF"/>
    <w:rsid w:val="00293AFD"/>
    <w:rsid w:val="002C49B5"/>
    <w:rsid w:val="002D0CA2"/>
    <w:rsid w:val="002D0D36"/>
    <w:rsid w:val="003079A8"/>
    <w:rsid w:val="00322C1B"/>
    <w:rsid w:val="003236A5"/>
    <w:rsid w:val="003362C2"/>
    <w:rsid w:val="00343708"/>
    <w:rsid w:val="003470E4"/>
    <w:rsid w:val="00351313"/>
    <w:rsid w:val="00370451"/>
    <w:rsid w:val="00373971"/>
    <w:rsid w:val="00377B05"/>
    <w:rsid w:val="00380823"/>
    <w:rsid w:val="00384543"/>
    <w:rsid w:val="00387AD4"/>
    <w:rsid w:val="003A18A7"/>
    <w:rsid w:val="003B5780"/>
    <w:rsid w:val="003E491B"/>
    <w:rsid w:val="00461548"/>
    <w:rsid w:val="004652FD"/>
    <w:rsid w:val="004A0793"/>
    <w:rsid w:val="004A7B95"/>
    <w:rsid w:val="005018FC"/>
    <w:rsid w:val="00501D77"/>
    <w:rsid w:val="005107C8"/>
    <w:rsid w:val="00510D62"/>
    <w:rsid w:val="00515A67"/>
    <w:rsid w:val="005540DE"/>
    <w:rsid w:val="0055470F"/>
    <w:rsid w:val="00567695"/>
    <w:rsid w:val="00572528"/>
    <w:rsid w:val="00582529"/>
    <w:rsid w:val="00591EC6"/>
    <w:rsid w:val="00595616"/>
    <w:rsid w:val="005A0512"/>
    <w:rsid w:val="005A57FD"/>
    <w:rsid w:val="005C0B4A"/>
    <w:rsid w:val="005C17A6"/>
    <w:rsid w:val="005C77A6"/>
    <w:rsid w:val="005D48F0"/>
    <w:rsid w:val="005D5600"/>
    <w:rsid w:val="00603CCE"/>
    <w:rsid w:val="0063618A"/>
    <w:rsid w:val="006427CC"/>
    <w:rsid w:val="00645A40"/>
    <w:rsid w:val="00646CC4"/>
    <w:rsid w:val="00647E69"/>
    <w:rsid w:val="006E5A0C"/>
    <w:rsid w:val="006E7AA8"/>
    <w:rsid w:val="00727CFD"/>
    <w:rsid w:val="00770EDA"/>
    <w:rsid w:val="00781A47"/>
    <w:rsid w:val="007940DF"/>
    <w:rsid w:val="007A5708"/>
    <w:rsid w:val="007C1596"/>
    <w:rsid w:val="007D5A1C"/>
    <w:rsid w:val="007F1231"/>
    <w:rsid w:val="0080161C"/>
    <w:rsid w:val="00827A51"/>
    <w:rsid w:val="0085023C"/>
    <w:rsid w:val="00865B55"/>
    <w:rsid w:val="008A3CEB"/>
    <w:rsid w:val="008A3E9B"/>
    <w:rsid w:val="008A4904"/>
    <w:rsid w:val="008C0B8B"/>
    <w:rsid w:val="008E701C"/>
    <w:rsid w:val="008F0F98"/>
    <w:rsid w:val="008F40B9"/>
    <w:rsid w:val="009068B4"/>
    <w:rsid w:val="00932423"/>
    <w:rsid w:val="00932B07"/>
    <w:rsid w:val="0094083C"/>
    <w:rsid w:val="00970D73"/>
    <w:rsid w:val="0098470F"/>
    <w:rsid w:val="009A2078"/>
    <w:rsid w:val="009B5A10"/>
    <w:rsid w:val="009B6AD9"/>
    <w:rsid w:val="00A031A5"/>
    <w:rsid w:val="00A07BB9"/>
    <w:rsid w:val="00A12D44"/>
    <w:rsid w:val="00A4022A"/>
    <w:rsid w:val="00A638E2"/>
    <w:rsid w:val="00A7598C"/>
    <w:rsid w:val="00AA3772"/>
    <w:rsid w:val="00AD2603"/>
    <w:rsid w:val="00AF4453"/>
    <w:rsid w:val="00B3378A"/>
    <w:rsid w:val="00B4655A"/>
    <w:rsid w:val="00B53977"/>
    <w:rsid w:val="00B80D1A"/>
    <w:rsid w:val="00B871AD"/>
    <w:rsid w:val="00B8768C"/>
    <w:rsid w:val="00B907F1"/>
    <w:rsid w:val="00BA4E0B"/>
    <w:rsid w:val="00BB0F45"/>
    <w:rsid w:val="00BE7630"/>
    <w:rsid w:val="00BF0B2C"/>
    <w:rsid w:val="00BF38CB"/>
    <w:rsid w:val="00C034F8"/>
    <w:rsid w:val="00C04A13"/>
    <w:rsid w:val="00C13108"/>
    <w:rsid w:val="00C1588E"/>
    <w:rsid w:val="00C35012"/>
    <w:rsid w:val="00C50609"/>
    <w:rsid w:val="00C60D94"/>
    <w:rsid w:val="00C755C5"/>
    <w:rsid w:val="00C93611"/>
    <w:rsid w:val="00CD4967"/>
    <w:rsid w:val="00CE5245"/>
    <w:rsid w:val="00D00713"/>
    <w:rsid w:val="00D07123"/>
    <w:rsid w:val="00D234CE"/>
    <w:rsid w:val="00D40417"/>
    <w:rsid w:val="00D51B89"/>
    <w:rsid w:val="00D529EB"/>
    <w:rsid w:val="00D64AC7"/>
    <w:rsid w:val="00D751D2"/>
    <w:rsid w:val="00D8480F"/>
    <w:rsid w:val="00DB3BDC"/>
    <w:rsid w:val="00DC575C"/>
    <w:rsid w:val="00DD1C96"/>
    <w:rsid w:val="00E12DB8"/>
    <w:rsid w:val="00E135CE"/>
    <w:rsid w:val="00E178A8"/>
    <w:rsid w:val="00E212A8"/>
    <w:rsid w:val="00E4562D"/>
    <w:rsid w:val="00E523C3"/>
    <w:rsid w:val="00E62082"/>
    <w:rsid w:val="00E91582"/>
    <w:rsid w:val="00EB25B3"/>
    <w:rsid w:val="00EC3E25"/>
    <w:rsid w:val="00F02787"/>
    <w:rsid w:val="00F02AC1"/>
    <w:rsid w:val="00F06206"/>
    <w:rsid w:val="00F0751A"/>
    <w:rsid w:val="00F1014C"/>
    <w:rsid w:val="00F325DE"/>
    <w:rsid w:val="00F3320C"/>
    <w:rsid w:val="00F44345"/>
    <w:rsid w:val="00F806E2"/>
    <w:rsid w:val="00F85668"/>
    <w:rsid w:val="00F92236"/>
    <w:rsid w:val="00F93EC0"/>
    <w:rsid w:val="00FB1FDB"/>
    <w:rsid w:val="00FB6E26"/>
    <w:rsid w:val="00FD230E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5FAD8-15BE-4F60-9113-A6C6593BA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Харина Е.Н.</cp:lastModifiedBy>
  <cp:revision>2</cp:revision>
  <cp:lastPrinted>2015-10-28T05:47:00Z</cp:lastPrinted>
  <dcterms:created xsi:type="dcterms:W3CDTF">2015-12-07T12:49:00Z</dcterms:created>
  <dcterms:modified xsi:type="dcterms:W3CDTF">2015-12-07T12:49:00Z</dcterms:modified>
</cp:coreProperties>
</file>