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CD4967" w:rsidRDefault="00031C4C" w:rsidP="00CD4967">
      <w:pPr>
        <w:pStyle w:val="a4"/>
        <w:spacing w:line="240" w:lineRule="auto"/>
        <w:ind w:firstLine="72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 плановой </w:t>
      </w:r>
      <w:proofErr w:type="gramStart"/>
      <w:r w:rsidR="00CA0967">
        <w:rPr>
          <w:b/>
          <w:szCs w:val="28"/>
          <w:lang w:val="ru-RU"/>
        </w:rPr>
        <w:t>ревизии</w:t>
      </w:r>
      <w:r w:rsidR="00CD4967" w:rsidRPr="00CD4967">
        <w:rPr>
          <w:b/>
          <w:szCs w:val="28"/>
          <w:lang w:val="ru-RU"/>
        </w:rPr>
        <w:t xml:space="preserve"> финансово-хозяйственной деятельности </w:t>
      </w:r>
      <w:r w:rsidR="00CA0967">
        <w:rPr>
          <w:b/>
          <w:szCs w:val="28"/>
          <w:lang w:val="ru-RU"/>
        </w:rPr>
        <w:t>г</w:t>
      </w:r>
      <w:r w:rsidR="00E91582">
        <w:rPr>
          <w:b/>
          <w:szCs w:val="28"/>
          <w:lang w:val="ru-RU"/>
        </w:rPr>
        <w:t xml:space="preserve">осударственного </w:t>
      </w:r>
      <w:r w:rsidR="00AF0114">
        <w:rPr>
          <w:b/>
          <w:szCs w:val="28"/>
          <w:lang w:val="ru-RU"/>
        </w:rPr>
        <w:t>бюджетного</w:t>
      </w:r>
      <w:r w:rsidR="00E91582">
        <w:rPr>
          <w:b/>
          <w:szCs w:val="28"/>
          <w:lang w:val="ru-RU"/>
        </w:rPr>
        <w:t xml:space="preserve"> учреждения социального обслуживания населения Свердловской</w:t>
      </w:r>
      <w:proofErr w:type="gramEnd"/>
      <w:r w:rsidR="00E91582">
        <w:rPr>
          <w:b/>
          <w:szCs w:val="28"/>
          <w:lang w:val="ru-RU"/>
        </w:rPr>
        <w:t xml:space="preserve"> области «</w:t>
      </w:r>
      <w:r w:rsidR="00AF0114">
        <w:rPr>
          <w:b/>
          <w:szCs w:val="28"/>
          <w:lang w:val="ru-RU"/>
        </w:rPr>
        <w:t>Центр социальной помощи семье и детям Алапаевск</w:t>
      </w:r>
      <w:r w:rsidR="000562B5">
        <w:rPr>
          <w:b/>
          <w:szCs w:val="28"/>
          <w:lang w:val="ru-RU"/>
        </w:rPr>
        <w:t>ого района</w:t>
      </w:r>
      <w:r w:rsidR="00E91582">
        <w:rPr>
          <w:b/>
          <w:szCs w:val="28"/>
          <w:lang w:val="ru-RU"/>
        </w:rPr>
        <w:t>»</w:t>
      </w:r>
    </w:p>
    <w:p w:rsidR="00CD4967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E523C3" w:rsidRDefault="00E523C3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645A40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К</w:t>
      </w:r>
      <w:r w:rsidR="006E5A0C" w:rsidRPr="006E5A0C">
        <w:rPr>
          <w:szCs w:val="28"/>
          <w:lang w:val="ru-RU"/>
        </w:rPr>
        <w:t>онтрольно-ревизионным отделом Министерства социальной политики</w:t>
      </w:r>
      <w:r>
        <w:rPr>
          <w:szCs w:val="28"/>
          <w:lang w:val="ru-RU"/>
        </w:rPr>
        <w:t xml:space="preserve"> Свердловской области</w:t>
      </w:r>
      <w:r w:rsidR="006E5A0C" w:rsidRPr="006E5A0C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проведена плановая </w:t>
      </w:r>
      <w:r w:rsidR="00833344">
        <w:rPr>
          <w:szCs w:val="28"/>
          <w:lang w:val="ru-RU"/>
        </w:rPr>
        <w:t>ревизия</w:t>
      </w:r>
      <w:r>
        <w:rPr>
          <w:szCs w:val="28"/>
          <w:lang w:val="ru-RU"/>
        </w:rPr>
        <w:t xml:space="preserve"> финансово-хозяйственной деятельности</w:t>
      </w:r>
      <w:r w:rsidR="006E5A0C" w:rsidRPr="006E5A0C">
        <w:rPr>
          <w:szCs w:val="28"/>
          <w:lang w:val="ru-RU"/>
        </w:rPr>
        <w:t xml:space="preserve"> </w:t>
      </w:r>
      <w:r w:rsidR="00833344">
        <w:rPr>
          <w:szCs w:val="28"/>
          <w:lang w:val="ru-RU"/>
        </w:rPr>
        <w:t>г</w:t>
      </w:r>
      <w:r w:rsidR="00E91582">
        <w:rPr>
          <w:szCs w:val="28"/>
          <w:lang w:val="ru-RU"/>
        </w:rPr>
        <w:t xml:space="preserve">осударственного </w:t>
      </w:r>
      <w:r w:rsidR="00504727">
        <w:rPr>
          <w:szCs w:val="28"/>
          <w:lang w:val="ru-RU"/>
        </w:rPr>
        <w:t>бюджетного</w:t>
      </w:r>
      <w:r w:rsidR="00E91582">
        <w:rPr>
          <w:szCs w:val="28"/>
          <w:lang w:val="ru-RU"/>
        </w:rPr>
        <w:t xml:space="preserve"> учреждения социального обслуживания населения</w:t>
      </w:r>
      <w:r w:rsidR="006E5A0C" w:rsidRPr="006E5A0C">
        <w:rPr>
          <w:szCs w:val="28"/>
          <w:lang w:val="ru-RU"/>
        </w:rPr>
        <w:t xml:space="preserve"> Свердловской области </w:t>
      </w:r>
      <w:r w:rsidR="00E91582">
        <w:rPr>
          <w:szCs w:val="28"/>
          <w:lang w:val="ru-RU"/>
        </w:rPr>
        <w:t>«</w:t>
      </w:r>
      <w:r w:rsidR="00F849E1">
        <w:rPr>
          <w:szCs w:val="28"/>
          <w:lang w:val="ru-RU"/>
        </w:rPr>
        <w:t>Центр социальной помощи семье и детям Алапаевск</w:t>
      </w:r>
      <w:r w:rsidR="007B4423">
        <w:rPr>
          <w:szCs w:val="28"/>
          <w:lang w:val="ru-RU"/>
        </w:rPr>
        <w:t>ого района</w:t>
      </w:r>
      <w:r w:rsidR="00E91582">
        <w:rPr>
          <w:szCs w:val="28"/>
          <w:lang w:val="ru-RU"/>
        </w:rPr>
        <w:t xml:space="preserve">» </w:t>
      </w:r>
      <w:r w:rsidR="006E5A0C" w:rsidRPr="00603CCE">
        <w:rPr>
          <w:szCs w:val="28"/>
          <w:lang w:val="ru-RU"/>
        </w:rPr>
        <w:t xml:space="preserve">(далее – </w:t>
      </w:r>
      <w:r w:rsidR="00833344">
        <w:rPr>
          <w:szCs w:val="28"/>
          <w:lang w:val="ru-RU"/>
        </w:rPr>
        <w:t>у</w:t>
      </w:r>
      <w:r w:rsidR="00E91582">
        <w:rPr>
          <w:szCs w:val="28"/>
          <w:lang w:val="ru-RU"/>
        </w:rPr>
        <w:t>чреждение</w:t>
      </w:r>
      <w:r w:rsidR="006E5A0C" w:rsidRPr="00603CCE">
        <w:rPr>
          <w:szCs w:val="28"/>
          <w:lang w:val="ru-RU"/>
        </w:rPr>
        <w:t>),</w:t>
      </w:r>
      <w:r w:rsidR="00645A40" w:rsidRPr="00603CCE">
        <w:rPr>
          <w:szCs w:val="28"/>
          <w:lang w:val="ru-RU"/>
        </w:rPr>
        <w:t xml:space="preserve"> за</w:t>
      </w:r>
      <w:r w:rsidR="00E91582">
        <w:rPr>
          <w:szCs w:val="28"/>
          <w:lang w:val="ru-RU"/>
        </w:rPr>
        <w:t xml:space="preserve"> 2013</w:t>
      </w:r>
      <w:r w:rsidR="00B80D1A">
        <w:rPr>
          <w:szCs w:val="28"/>
          <w:lang w:val="ru-RU"/>
        </w:rPr>
        <w:t>-2</w:t>
      </w:r>
      <w:r w:rsidR="00645A40">
        <w:rPr>
          <w:szCs w:val="28"/>
          <w:lang w:val="ru-RU"/>
        </w:rPr>
        <w:t>014 год</w:t>
      </w:r>
      <w:r w:rsidR="00B80D1A">
        <w:rPr>
          <w:szCs w:val="28"/>
          <w:lang w:val="ru-RU"/>
        </w:rPr>
        <w:t>ы</w:t>
      </w:r>
      <w:r w:rsidR="00645A40">
        <w:rPr>
          <w:szCs w:val="28"/>
          <w:lang w:val="ru-RU"/>
        </w:rPr>
        <w:t>.</w:t>
      </w:r>
    </w:p>
    <w:p w:rsidR="00377B05" w:rsidRDefault="00F44345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установлены нарушения законодательства Российской Федерации и Свердловской области.</w:t>
      </w:r>
    </w:p>
    <w:p w:rsidR="003B5780" w:rsidRDefault="003B5780" w:rsidP="003B5780">
      <w:pPr>
        <w:pStyle w:val="a4"/>
        <w:spacing w:line="240" w:lineRule="auto"/>
        <w:ind w:firstLine="720"/>
        <w:rPr>
          <w:szCs w:val="28"/>
          <w:lang w:val="ru-RU"/>
        </w:rPr>
      </w:pPr>
      <w:r w:rsidRPr="00E310BD">
        <w:rPr>
          <w:szCs w:val="28"/>
          <w:lang w:val="ru-RU"/>
        </w:rPr>
        <w:t>Выявлены неправомерные</w:t>
      </w:r>
      <w:r w:rsidR="00F849E1">
        <w:rPr>
          <w:szCs w:val="28"/>
          <w:lang w:val="ru-RU"/>
        </w:rPr>
        <w:t xml:space="preserve"> и необоснованные</w:t>
      </w:r>
      <w:r w:rsidR="008A3CEB" w:rsidRPr="00E310BD">
        <w:rPr>
          <w:szCs w:val="28"/>
          <w:lang w:val="ru-RU"/>
        </w:rPr>
        <w:t xml:space="preserve"> </w:t>
      </w:r>
      <w:r w:rsidRPr="00E310BD">
        <w:rPr>
          <w:szCs w:val="28"/>
          <w:lang w:val="ru-RU"/>
        </w:rPr>
        <w:t xml:space="preserve">расходы на оплату труда работников </w:t>
      </w:r>
      <w:r w:rsidR="00470819">
        <w:rPr>
          <w:szCs w:val="28"/>
          <w:lang w:val="ru-RU"/>
        </w:rPr>
        <w:t>у</w:t>
      </w:r>
      <w:r w:rsidRPr="00E310BD">
        <w:rPr>
          <w:szCs w:val="28"/>
          <w:lang w:val="ru-RU"/>
        </w:rPr>
        <w:t>чреждения</w:t>
      </w:r>
      <w:r w:rsidR="008A3CEB" w:rsidRPr="00E310BD">
        <w:rPr>
          <w:szCs w:val="28"/>
          <w:lang w:val="ru-RU"/>
        </w:rPr>
        <w:t xml:space="preserve"> при</w:t>
      </w:r>
      <w:r w:rsidR="005C77A6" w:rsidRPr="00E310BD">
        <w:rPr>
          <w:szCs w:val="28"/>
          <w:lang w:val="ru-RU"/>
        </w:rPr>
        <w:t xml:space="preserve"> </w:t>
      </w:r>
      <w:r w:rsidR="00E310BD" w:rsidRPr="00E310BD">
        <w:rPr>
          <w:szCs w:val="28"/>
          <w:lang w:val="ru-RU"/>
        </w:rPr>
        <w:t>выплате доплат</w:t>
      </w:r>
      <w:r w:rsidR="00E310BD">
        <w:rPr>
          <w:szCs w:val="28"/>
          <w:lang w:val="ru-RU"/>
        </w:rPr>
        <w:t>ы</w:t>
      </w:r>
      <w:r w:rsidR="00E310BD" w:rsidRPr="00E310BD">
        <w:rPr>
          <w:szCs w:val="28"/>
          <w:lang w:val="ru-RU"/>
        </w:rPr>
        <w:t xml:space="preserve"> в абсолютном размере,</w:t>
      </w:r>
      <w:r w:rsidR="00F849E1">
        <w:rPr>
          <w:szCs w:val="28"/>
          <w:lang w:val="ru-RU"/>
        </w:rPr>
        <w:t xml:space="preserve"> </w:t>
      </w:r>
      <w:r w:rsidR="00E310BD" w:rsidRPr="00E310BD">
        <w:rPr>
          <w:szCs w:val="28"/>
          <w:lang w:val="ru-RU"/>
        </w:rPr>
        <w:t>преми</w:t>
      </w:r>
      <w:r w:rsidR="00E310BD">
        <w:rPr>
          <w:szCs w:val="28"/>
          <w:lang w:val="ru-RU"/>
        </w:rPr>
        <w:t>й</w:t>
      </w:r>
      <w:r w:rsidR="00E310BD" w:rsidRPr="00E310BD">
        <w:rPr>
          <w:szCs w:val="28"/>
          <w:lang w:val="ru-RU"/>
        </w:rPr>
        <w:t>,</w:t>
      </w:r>
      <w:r w:rsidR="00470819">
        <w:rPr>
          <w:szCs w:val="28"/>
          <w:lang w:val="ru-RU"/>
        </w:rPr>
        <w:t xml:space="preserve"> иных стимулирующих и компенсационных выплат,</w:t>
      </w:r>
      <w:r w:rsidR="00E310BD" w:rsidRPr="00E310BD">
        <w:rPr>
          <w:szCs w:val="28"/>
          <w:lang w:val="ru-RU"/>
        </w:rPr>
        <w:t xml:space="preserve"> </w:t>
      </w:r>
      <w:r w:rsidR="00F849E1">
        <w:rPr>
          <w:szCs w:val="28"/>
          <w:lang w:val="ru-RU"/>
        </w:rPr>
        <w:t>планировании фонда оплаты труда</w:t>
      </w:r>
      <w:r w:rsidR="00E310BD">
        <w:rPr>
          <w:szCs w:val="28"/>
          <w:lang w:val="ru-RU"/>
        </w:rPr>
        <w:t>.</w:t>
      </w:r>
    </w:p>
    <w:p w:rsidR="00470819" w:rsidRDefault="00470819" w:rsidP="004708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607931">
        <w:rPr>
          <w:rFonts w:ascii="Times New Roman" w:hAnsi="Times New Roman" w:cs="Times New Roman"/>
          <w:color w:val="000000"/>
          <w:sz w:val="28"/>
          <w:szCs w:val="28"/>
        </w:rPr>
        <w:t>е соответствует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установленным</w:t>
      </w:r>
      <w:r w:rsidRPr="00607931">
        <w:rPr>
          <w:rFonts w:ascii="Times New Roman" w:hAnsi="Times New Roman" w:cs="Times New Roman"/>
          <w:color w:val="000000"/>
          <w:sz w:val="28"/>
          <w:szCs w:val="28"/>
        </w:rPr>
        <w:t xml:space="preserve"> требованиям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 квалификации у</w:t>
      </w:r>
      <w:r w:rsidRPr="00607931">
        <w:rPr>
          <w:rFonts w:ascii="Times New Roman" w:hAnsi="Times New Roman" w:cs="Times New Roman"/>
          <w:color w:val="000000"/>
          <w:sz w:val="28"/>
          <w:szCs w:val="28"/>
        </w:rPr>
        <w:t>ровень профессиональной подготовки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девяти специалистов по социальной работе,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трех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воспитателей</w:t>
      </w:r>
      <w:r>
        <w:rPr>
          <w:rFonts w:ascii="Times New Roman" w:hAnsi="Times New Roman" w:cs="Times New Roman"/>
          <w:color w:val="000000"/>
          <w:sz w:val="28"/>
          <w:szCs w:val="28"/>
        </w:rPr>
        <w:t>, специалиста по кадрам, главного бухгалтера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должность «Повар» приняты два работника при отсутствии документов, подтверждающих необходимое образование.</w:t>
      </w:r>
    </w:p>
    <w:p w:rsidR="00470819" w:rsidRDefault="00470819" w:rsidP="004708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3936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нарушением Гражданского кодекса Российской Федерации заключены договора с поставщиками и подрядчиками.</w:t>
      </w:r>
    </w:p>
    <w:p w:rsidR="00470819" w:rsidRDefault="0047699F" w:rsidP="004708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7699F">
        <w:rPr>
          <w:rFonts w:ascii="Times New Roman" w:hAnsi="Times New Roman" w:cs="Times New Roman"/>
          <w:sz w:val="28"/>
          <w:szCs w:val="28"/>
        </w:rPr>
        <w:t>Вследствие расхождений числа довольствующихся лиц по меню с числом лиц, принятых на питание по приказам, излишне списан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47699F">
        <w:rPr>
          <w:rFonts w:ascii="Times New Roman" w:hAnsi="Times New Roman" w:cs="Times New Roman"/>
          <w:sz w:val="28"/>
          <w:szCs w:val="28"/>
        </w:rPr>
        <w:t xml:space="preserve"> продукт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47699F">
        <w:rPr>
          <w:rFonts w:ascii="Times New Roman" w:hAnsi="Times New Roman" w:cs="Times New Roman"/>
          <w:sz w:val="28"/>
          <w:szCs w:val="28"/>
        </w:rPr>
        <w:t xml:space="preserve"> питания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7699F" w:rsidRDefault="0047699F" w:rsidP="004769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47699F">
        <w:rPr>
          <w:rFonts w:ascii="Times New Roman" w:hAnsi="Times New Roman" w:cs="Times New Roman"/>
          <w:sz w:val="28"/>
          <w:szCs w:val="28"/>
        </w:rPr>
        <w:t>е проведена утилизация выбывшего из э</w:t>
      </w:r>
      <w:r>
        <w:rPr>
          <w:rFonts w:ascii="Times New Roman" w:hAnsi="Times New Roman" w:cs="Times New Roman"/>
          <w:sz w:val="28"/>
          <w:szCs w:val="28"/>
        </w:rPr>
        <w:t>ксплуатации имущества</w:t>
      </w:r>
      <w:r w:rsidRPr="0047699F">
        <w:rPr>
          <w:rFonts w:ascii="Times New Roman" w:hAnsi="Times New Roman" w:cs="Times New Roman"/>
          <w:sz w:val="28"/>
          <w:szCs w:val="28"/>
        </w:rPr>
        <w:t>.</w:t>
      </w:r>
    </w:p>
    <w:p w:rsidR="0047699F" w:rsidRPr="0047699F" w:rsidRDefault="0047699F" w:rsidP="004769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699F">
        <w:rPr>
          <w:rFonts w:ascii="Times New Roman" w:hAnsi="Times New Roman" w:cs="Times New Roman"/>
          <w:sz w:val="28"/>
          <w:szCs w:val="28"/>
        </w:rPr>
        <w:t xml:space="preserve">Не по всем наименованиям мягкого инвентаря и продуктов питания соблюдены нормы обеспечения. </w:t>
      </w:r>
    </w:p>
    <w:p w:rsidR="0047699F" w:rsidRPr="0047699F" w:rsidRDefault="0047699F" w:rsidP="004769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699F">
        <w:rPr>
          <w:rFonts w:ascii="Times New Roman" w:hAnsi="Times New Roman" w:cs="Times New Roman"/>
          <w:sz w:val="28"/>
          <w:szCs w:val="28"/>
        </w:rPr>
        <w:t>Не эксплуатируются транспортные средства Москвич М-412 и ГАЗ-32213, находятся в неисправном состоянии.</w:t>
      </w:r>
    </w:p>
    <w:p w:rsidR="0047699F" w:rsidRPr="0047699F" w:rsidRDefault="0047699F" w:rsidP="004769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699F">
        <w:rPr>
          <w:rFonts w:ascii="Times New Roman" w:hAnsi="Times New Roman" w:cs="Times New Roman"/>
          <w:sz w:val="28"/>
          <w:szCs w:val="28"/>
        </w:rPr>
        <w:t>Контроль технического состояния автомобилей возложен на директора учреждения, не имеющего соответствующего удостоверения.</w:t>
      </w:r>
    </w:p>
    <w:p w:rsidR="0047699F" w:rsidRPr="0047699F" w:rsidRDefault="0047699F" w:rsidP="004769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699F">
        <w:rPr>
          <w:rFonts w:ascii="Times New Roman" w:hAnsi="Times New Roman" w:cs="Times New Roman"/>
          <w:sz w:val="28"/>
          <w:szCs w:val="28"/>
        </w:rPr>
        <w:t>Учетной политикой учреждения не определен порядок учета и выдачи доверенностей. Неиспользованные доверенности за 2013 год не уничтожены.</w:t>
      </w:r>
    </w:p>
    <w:p w:rsidR="00BF38CB" w:rsidRDefault="00BF38CB" w:rsidP="00BF38CB">
      <w:pPr>
        <w:pStyle w:val="2"/>
        <w:tabs>
          <w:tab w:val="clear" w:pos="0"/>
        </w:tabs>
        <w:rPr>
          <w:sz w:val="28"/>
          <w:szCs w:val="28"/>
        </w:rPr>
      </w:pPr>
      <w:bookmarkStart w:id="0" w:name="_GoBack"/>
      <w:bookmarkEnd w:id="0"/>
      <w:r w:rsidRPr="00BF38CB">
        <w:rPr>
          <w:sz w:val="28"/>
          <w:szCs w:val="28"/>
        </w:rPr>
        <w:t>У</w:t>
      </w:r>
      <w:r w:rsidR="00E60BF2">
        <w:rPr>
          <w:sz w:val="28"/>
          <w:szCs w:val="28"/>
        </w:rPr>
        <w:t xml:space="preserve">становлены </w:t>
      </w:r>
      <w:r w:rsidR="00C842CC">
        <w:rPr>
          <w:sz w:val="28"/>
          <w:szCs w:val="28"/>
        </w:rPr>
        <w:t>н</w:t>
      </w:r>
      <w:r w:rsidR="00C35012">
        <w:rPr>
          <w:sz w:val="28"/>
          <w:szCs w:val="28"/>
        </w:rPr>
        <w:t>арушения действующих нормативных актов по</w:t>
      </w:r>
      <w:r w:rsidR="00595616">
        <w:rPr>
          <w:sz w:val="28"/>
          <w:szCs w:val="28"/>
        </w:rPr>
        <w:t xml:space="preserve"> ведени</w:t>
      </w:r>
      <w:r w:rsidR="00C35012">
        <w:rPr>
          <w:sz w:val="28"/>
          <w:szCs w:val="28"/>
        </w:rPr>
        <w:t>ю</w:t>
      </w:r>
      <w:r w:rsidRPr="00BF38CB">
        <w:rPr>
          <w:sz w:val="28"/>
          <w:szCs w:val="28"/>
        </w:rPr>
        <w:t xml:space="preserve"> б</w:t>
      </w:r>
      <w:r w:rsidR="00E91582">
        <w:rPr>
          <w:sz w:val="28"/>
          <w:szCs w:val="28"/>
        </w:rPr>
        <w:t xml:space="preserve">ухгалтерского </w:t>
      </w:r>
      <w:r w:rsidRPr="00BF38CB">
        <w:rPr>
          <w:sz w:val="28"/>
          <w:szCs w:val="28"/>
        </w:rPr>
        <w:t>учета в бухгалтерск</w:t>
      </w:r>
      <w:r w:rsidR="00E60BF2">
        <w:rPr>
          <w:sz w:val="28"/>
          <w:szCs w:val="28"/>
        </w:rPr>
        <w:t>их документах и регистрах учета</w:t>
      </w:r>
      <w:r w:rsidR="0081736E">
        <w:rPr>
          <w:sz w:val="28"/>
          <w:szCs w:val="28"/>
        </w:rPr>
        <w:t>.</w:t>
      </w:r>
    </w:p>
    <w:p w:rsidR="00645A40" w:rsidRDefault="00E91582" w:rsidP="006E5A0C">
      <w:pPr>
        <w:pStyle w:val="2"/>
        <w:tabs>
          <w:tab w:val="clear" w:pos="0"/>
        </w:tabs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Руководителю </w:t>
      </w:r>
      <w:r w:rsidR="00E60BF2">
        <w:rPr>
          <w:sz w:val="28"/>
          <w:szCs w:val="28"/>
        </w:rPr>
        <w:t>у</w:t>
      </w:r>
      <w:r>
        <w:rPr>
          <w:sz w:val="28"/>
          <w:szCs w:val="28"/>
        </w:rPr>
        <w:t>чреждения</w:t>
      </w:r>
      <w:r w:rsidR="00645A40">
        <w:rPr>
          <w:sz w:val="28"/>
          <w:szCs w:val="28"/>
        </w:rPr>
        <w:t xml:space="preserve"> направлено письмо об устранении выявленных в ходе </w:t>
      </w:r>
      <w:r w:rsidR="009E5453">
        <w:rPr>
          <w:sz w:val="28"/>
          <w:szCs w:val="28"/>
        </w:rPr>
        <w:t>ревизии</w:t>
      </w:r>
      <w:r w:rsidR="00645A40">
        <w:rPr>
          <w:sz w:val="28"/>
          <w:szCs w:val="28"/>
        </w:rPr>
        <w:t xml:space="preserve"> нарушени</w:t>
      </w:r>
      <w:r w:rsidR="00B871AD">
        <w:rPr>
          <w:sz w:val="28"/>
          <w:szCs w:val="28"/>
        </w:rPr>
        <w:t>й,</w:t>
      </w:r>
      <w:r w:rsidR="002D0CA2">
        <w:rPr>
          <w:sz w:val="28"/>
          <w:szCs w:val="28"/>
        </w:rPr>
        <w:t xml:space="preserve"> принятии мер по восста</w:t>
      </w:r>
      <w:r>
        <w:rPr>
          <w:sz w:val="28"/>
          <w:szCs w:val="28"/>
        </w:rPr>
        <w:t>новлению в бюджет</w:t>
      </w:r>
      <w:r w:rsidR="006038E8">
        <w:rPr>
          <w:sz w:val="28"/>
          <w:szCs w:val="28"/>
        </w:rPr>
        <w:t xml:space="preserve"> </w:t>
      </w:r>
      <w:r>
        <w:rPr>
          <w:sz w:val="28"/>
          <w:szCs w:val="28"/>
        </w:rPr>
        <w:t>неправомерных</w:t>
      </w:r>
      <w:r w:rsidR="00072DD0">
        <w:rPr>
          <w:sz w:val="28"/>
          <w:szCs w:val="28"/>
        </w:rPr>
        <w:t xml:space="preserve"> и необоснованных расходов</w:t>
      </w:r>
      <w:r w:rsidR="002D0CA2">
        <w:rPr>
          <w:sz w:val="28"/>
          <w:szCs w:val="28"/>
        </w:rPr>
        <w:t>,</w:t>
      </w:r>
      <w:r w:rsidR="00072DD0">
        <w:rPr>
          <w:sz w:val="28"/>
          <w:szCs w:val="28"/>
        </w:rPr>
        <w:t xml:space="preserve"> </w:t>
      </w:r>
      <w:r w:rsidR="00D20172">
        <w:rPr>
          <w:sz w:val="28"/>
          <w:szCs w:val="28"/>
        </w:rPr>
        <w:t xml:space="preserve">усилении </w:t>
      </w:r>
      <w:proofErr w:type="gramStart"/>
      <w:r w:rsidR="00D20172">
        <w:rPr>
          <w:sz w:val="28"/>
          <w:szCs w:val="28"/>
        </w:rPr>
        <w:t>контроля за</w:t>
      </w:r>
      <w:proofErr w:type="gramEnd"/>
      <w:r w:rsidR="00D20172">
        <w:rPr>
          <w:sz w:val="28"/>
          <w:szCs w:val="28"/>
        </w:rPr>
        <w:t xml:space="preserve"> использованием бюджетных средств, материальных ценностей,</w:t>
      </w:r>
      <w:r w:rsidR="00C842CC">
        <w:rPr>
          <w:sz w:val="28"/>
          <w:szCs w:val="28"/>
        </w:rPr>
        <w:t xml:space="preserve"> </w:t>
      </w:r>
      <w:r w:rsidR="00645A40">
        <w:rPr>
          <w:sz w:val="28"/>
          <w:szCs w:val="28"/>
        </w:rPr>
        <w:t>предоставлении информации об устранении нарушений</w:t>
      </w:r>
      <w:r w:rsidR="00770EDA">
        <w:rPr>
          <w:sz w:val="28"/>
          <w:szCs w:val="28"/>
        </w:rPr>
        <w:t xml:space="preserve"> </w:t>
      </w:r>
      <w:r w:rsidR="002D0CA2">
        <w:rPr>
          <w:sz w:val="28"/>
          <w:szCs w:val="28"/>
        </w:rPr>
        <w:t>в полном объеме</w:t>
      </w:r>
      <w:r w:rsidR="00645A40">
        <w:rPr>
          <w:sz w:val="28"/>
          <w:szCs w:val="28"/>
        </w:rPr>
        <w:t>.</w:t>
      </w:r>
    </w:p>
    <w:p w:rsidR="00293AFD" w:rsidRDefault="00293AFD" w:rsidP="006E5A0C">
      <w:pPr>
        <w:pStyle w:val="2"/>
        <w:tabs>
          <w:tab w:val="clear" w:pos="0"/>
        </w:tabs>
        <w:outlineLvl w:val="2"/>
        <w:rPr>
          <w:sz w:val="28"/>
          <w:szCs w:val="28"/>
        </w:rPr>
      </w:pPr>
    </w:p>
    <w:sectPr w:rsidR="00293AFD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D2A" w:rsidRDefault="00012D2A" w:rsidP="007A5708">
      <w:pPr>
        <w:spacing w:after="0" w:line="240" w:lineRule="auto"/>
      </w:pPr>
      <w:r>
        <w:separator/>
      </w:r>
    </w:p>
  </w:endnote>
  <w:endnote w:type="continuationSeparator" w:id="0">
    <w:p w:rsidR="00012D2A" w:rsidRDefault="00012D2A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D2A" w:rsidRDefault="00012D2A" w:rsidP="007A5708">
      <w:pPr>
        <w:spacing w:after="0" w:line="240" w:lineRule="auto"/>
      </w:pPr>
      <w:r>
        <w:separator/>
      </w:r>
    </w:p>
  </w:footnote>
  <w:footnote w:type="continuationSeparator" w:id="0">
    <w:p w:rsidR="00012D2A" w:rsidRDefault="00012D2A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699F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12B03"/>
    <w:rsid w:val="00012D2A"/>
    <w:rsid w:val="00031C4C"/>
    <w:rsid w:val="000562B5"/>
    <w:rsid w:val="00072DD0"/>
    <w:rsid w:val="00076975"/>
    <w:rsid w:val="000948FC"/>
    <w:rsid w:val="000A09EB"/>
    <w:rsid w:val="00127B47"/>
    <w:rsid w:val="00131812"/>
    <w:rsid w:val="00141C5E"/>
    <w:rsid w:val="00187283"/>
    <w:rsid w:val="001A0BAC"/>
    <w:rsid w:val="001E62EA"/>
    <w:rsid w:val="00233777"/>
    <w:rsid w:val="0023412A"/>
    <w:rsid w:val="00276ABF"/>
    <w:rsid w:val="00284564"/>
    <w:rsid w:val="00293AFD"/>
    <w:rsid w:val="002B0F1B"/>
    <w:rsid w:val="002C49B5"/>
    <w:rsid w:val="002C7DA4"/>
    <w:rsid w:val="002D0CA2"/>
    <w:rsid w:val="002D0D36"/>
    <w:rsid w:val="002E4531"/>
    <w:rsid w:val="003164FB"/>
    <w:rsid w:val="003236A5"/>
    <w:rsid w:val="00330CC0"/>
    <w:rsid w:val="00343708"/>
    <w:rsid w:val="00370451"/>
    <w:rsid w:val="00373971"/>
    <w:rsid w:val="00377B05"/>
    <w:rsid w:val="00380823"/>
    <w:rsid w:val="00384543"/>
    <w:rsid w:val="003B5780"/>
    <w:rsid w:val="003F4351"/>
    <w:rsid w:val="00461548"/>
    <w:rsid w:val="00470819"/>
    <w:rsid w:val="0047699F"/>
    <w:rsid w:val="00504727"/>
    <w:rsid w:val="005107C8"/>
    <w:rsid w:val="00595616"/>
    <w:rsid w:val="005A57FD"/>
    <w:rsid w:val="005C0B4A"/>
    <w:rsid w:val="005C77A6"/>
    <w:rsid w:val="005D5600"/>
    <w:rsid w:val="006038E8"/>
    <w:rsid w:val="00603CCE"/>
    <w:rsid w:val="00607931"/>
    <w:rsid w:val="006427CC"/>
    <w:rsid w:val="00645A40"/>
    <w:rsid w:val="006A587C"/>
    <w:rsid w:val="006B19CB"/>
    <w:rsid w:val="006E5A0C"/>
    <w:rsid w:val="006F26A8"/>
    <w:rsid w:val="006F72DE"/>
    <w:rsid w:val="00770EDA"/>
    <w:rsid w:val="007A0353"/>
    <w:rsid w:val="007A5708"/>
    <w:rsid w:val="007B4423"/>
    <w:rsid w:val="007D5A1C"/>
    <w:rsid w:val="008105A5"/>
    <w:rsid w:val="0081736E"/>
    <w:rsid w:val="00833344"/>
    <w:rsid w:val="00855176"/>
    <w:rsid w:val="00860871"/>
    <w:rsid w:val="008A3CEB"/>
    <w:rsid w:val="008A5EC7"/>
    <w:rsid w:val="008C4205"/>
    <w:rsid w:val="008E5409"/>
    <w:rsid w:val="00932423"/>
    <w:rsid w:val="0098470F"/>
    <w:rsid w:val="009B0205"/>
    <w:rsid w:val="009B5A10"/>
    <w:rsid w:val="009B6AD9"/>
    <w:rsid w:val="009D45A5"/>
    <w:rsid w:val="009D6CB6"/>
    <w:rsid w:val="009E5453"/>
    <w:rsid w:val="009F1379"/>
    <w:rsid w:val="009F3936"/>
    <w:rsid w:val="00A031A5"/>
    <w:rsid w:val="00A07BB9"/>
    <w:rsid w:val="00A12D44"/>
    <w:rsid w:val="00A4022A"/>
    <w:rsid w:val="00A638E2"/>
    <w:rsid w:val="00A67240"/>
    <w:rsid w:val="00AF0114"/>
    <w:rsid w:val="00AF0172"/>
    <w:rsid w:val="00B4655A"/>
    <w:rsid w:val="00B53977"/>
    <w:rsid w:val="00B80D1A"/>
    <w:rsid w:val="00B86FFD"/>
    <w:rsid w:val="00B871AD"/>
    <w:rsid w:val="00B9720C"/>
    <w:rsid w:val="00BD6F11"/>
    <w:rsid w:val="00BE1F80"/>
    <w:rsid w:val="00BF38CB"/>
    <w:rsid w:val="00C1588E"/>
    <w:rsid w:val="00C25236"/>
    <w:rsid w:val="00C31202"/>
    <w:rsid w:val="00C35012"/>
    <w:rsid w:val="00C37315"/>
    <w:rsid w:val="00C50609"/>
    <w:rsid w:val="00C7604D"/>
    <w:rsid w:val="00C842CC"/>
    <w:rsid w:val="00CA0967"/>
    <w:rsid w:val="00CD4967"/>
    <w:rsid w:val="00CE5245"/>
    <w:rsid w:val="00D20172"/>
    <w:rsid w:val="00D234CE"/>
    <w:rsid w:val="00D529EB"/>
    <w:rsid w:val="00D64AC7"/>
    <w:rsid w:val="00DC575C"/>
    <w:rsid w:val="00E212A8"/>
    <w:rsid w:val="00E310BD"/>
    <w:rsid w:val="00E4562D"/>
    <w:rsid w:val="00E52180"/>
    <w:rsid w:val="00E523C3"/>
    <w:rsid w:val="00E60BF2"/>
    <w:rsid w:val="00E91582"/>
    <w:rsid w:val="00EA4BDA"/>
    <w:rsid w:val="00EB25B3"/>
    <w:rsid w:val="00EC2468"/>
    <w:rsid w:val="00F02787"/>
    <w:rsid w:val="00F0751A"/>
    <w:rsid w:val="00F44345"/>
    <w:rsid w:val="00F6084F"/>
    <w:rsid w:val="00F849E1"/>
    <w:rsid w:val="00FB1FDB"/>
    <w:rsid w:val="00FC3104"/>
    <w:rsid w:val="00FD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  <w:style w:type="paragraph" w:customStyle="1" w:styleId="aa">
    <w:name w:val="Знак"/>
    <w:basedOn w:val="a"/>
    <w:rsid w:val="00E310B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  <w:style w:type="paragraph" w:customStyle="1" w:styleId="aa">
    <w:name w:val="Знак"/>
    <w:basedOn w:val="a"/>
    <w:rsid w:val="00E310B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C3C4B-4F5D-4252-944B-EF9A47362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1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Харина Е.Н.</cp:lastModifiedBy>
  <cp:revision>149</cp:revision>
  <cp:lastPrinted>2015-05-25T05:27:00Z</cp:lastPrinted>
  <dcterms:created xsi:type="dcterms:W3CDTF">2015-05-24T07:44:00Z</dcterms:created>
  <dcterms:modified xsi:type="dcterms:W3CDTF">2015-08-21T10:22:00Z</dcterms:modified>
</cp:coreProperties>
</file>