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2F" w:rsidRDefault="0027222F" w:rsidP="005F5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222F">
        <w:rPr>
          <w:rFonts w:ascii="Times New Roman" w:hAnsi="Times New Roman"/>
          <w:sz w:val="28"/>
          <w:szCs w:val="28"/>
        </w:rPr>
        <w:t xml:space="preserve">Приложение к письму </w:t>
      </w:r>
    </w:p>
    <w:p w:rsidR="005F58A3" w:rsidRDefault="0027222F" w:rsidP="005F5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22F">
        <w:rPr>
          <w:rFonts w:ascii="Times New Roman" w:hAnsi="Times New Roman"/>
          <w:sz w:val="28"/>
          <w:szCs w:val="28"/>
        </w:rPr>
        <w:t>от ________ № ___</w:t>
      </w:r>
      <w:r w:rsidR="00120E64">
        <w:rPr>
          <w:rFonts w:ascii="Times New Roman" w:hAnsi="Times New Roman"/>
          <w:sz w:val="28"/>
          <w:szCs w:val="28"/>
        </w:rPr>
        <w:t>_</w:t>
      </w:r>
      <w:r w:rsidRPr="0027222F">
        <w:rPr>
          <w:rFonts w:ascii="Times New Roman" w:hAnsi="Times New Roman"/>
          <w:sz w:val="28"/>
          <w:szCs w:val="28"/>
        </w:rPr>
        <w:t>__</w:t>
      </w:r>
    </w:p>
    <w:p w:rsidR="005F58A3" w:rsidRPr="00527547" w:rsidRDefault="005F58A3" w:rsidP="005F58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F58A3" w:rsidRPr="00631B98" w:rsidRDefault="005F58A3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 xml:space="preserve">Сведения о получателях социальных услуг за </w:t>
      </w:r>
      <w:r w:rsidR="0027222F">
        <w:rPr>
          <w:rFonts w:ascii="Times New Roman" w:eastAsia="Times New Roman" w:hAnsi="Times New Roman"/>
          <w:sz w:val="28"/>
          <w:szCs w:val="28"/>
        </w:rPr>
        <w:t xml:space="preserve">1 квартал </w:t>
      </w:r>
      <w:r w:rsidRPr="00631B98">
        <w:rPr>
          <w:rFonts w:ascii="Times New Roman" w:eastAsia="Times New Roman" w:hAnsi="Times New Roman"/>
          <w:sz w:val="28"/>
          <w:szCs w:val="28"/>
        </w:rPr>
        <w:t>20</w:t>
      </w:r>
      <w:r w:rsidR="0027222F">
        <w:rPr>
          <w:rFonts w:ascii="Times New Roman" w:eastAsia="Times New Roman" w:hAnsi="Times New Roman"/>
          <w:sz w:val="28"/>
          <w:szCs w:val="28"/>
        </w:rPr>
        <w:t xml:space="preserve">15 </w:t>
      </w:r>
      <w:r w:rsidRPr="00631B98">
        <w:rPr>
          <w:rFonts w:ascii="Times New Roman" w:eastAsia="Times New Roman" w:hAnsi="Times New Roman"/>
          <w:sz w:val="28"/>
          <w:szCs w:val="28"/>
        </w:rPr>
        <w:t>года</w:t>
      </w:r>
    </w:p>
    <w:p w:rsidR="005F58A3" w:rsidRPr="0027222F" w:rsidRDefault="0027222F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661"/>
        <w:gridCol w:w="614"/>
        <w:gridCol w:w="661"/>
        <w:gridCol w:w="615"/>
        <w:gridCol w:w="567"/>
        <w:gridCol w:w="709"/>
        <w:gridCol w:w="709"/>
        <w:gridCol w:w="708"/>
      </w:tblGrid>
      <w:tr w:rsidR="00DD7ED7" w:rsidRPr="00FB6221" w:rsidTr="00515D22">
        <w:tc>
          <w:tcPr>
            <w:tcW w:w="1526" w:type="dxa"/>
            <w:vMerge w:val="restart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оставщики социальных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16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связи с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1417" w:type="dxa"/>
            <w:gridSpan w:val="2"/>
            <w:vMerge w:val="restart"/>
          </w:tcPr>
          <w:p w:rsidR="00DD7ED7" w:rsidRPr="00FB6221" w:rsidRDefault="00DD7ED7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услуг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</w:t>
            </w:r>
            <w:proofErr w:type="gram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основе договоров и разработанных индивидуальных программ</w:t>
            </w:r>
          </w:p>
        </w:tc>
      </w:tr>
      <w:tr w:rsidR="00DD7ED7" w:rsidRPr="00FB6221" w:rsidTr="00FA0101">
        <w:trPr>
          <w:cantSplit/>
          <w:trHeight w:val="3607"/>
        </w:trPr>
        <w:tc>
          <w:tcPr>
            <w:tcW w:w="1526" w:type="dxa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D7ED7" w:rsidRPr="00155AF9" w:rsidRDefault="00DD7ED7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Общая численность получателей социальных услуг </w:t>
            </w:r>
            <w:r w:rsidR="00155AF9"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в субъекте Российской Федерации </w:t>
            </w:r>
            <w:r w:rsidRPr="00155AF9">
              <w:rPr>
                <w:rFonts w:ascii="Times New Roman" w:eastAsia="Times New Roman" w:hAnsi="Times New Roman"/>
                <w:sz w:val="17"/>
                <w:szCs w:val="17"/>
              </w:rPr>
              <w:t>(далее - общая численность),</w:t>
            </w:r>
            <w:r w:rsidR="00155AF9" w:rsidRPr="00155AF9">
              <w:rPr>
                <w:rFonts w:ascii="Times New Roman" w:eastAsia="Times New Roman" w:hAnsi="Times New Roman"/>
                <w:sz w:val="17"/>
                <w:szCs w:val="17"/>
              </w:rPr>
              <w:t xml:space="preserve"> (человек)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extDirection w:val="btLr"/>
          </w:tcPr>
          <w:p w:rsidR="00DD7ED7" w:rsidRDefault="00DD7ED7" w:rsidP="00DD7E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олн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астичн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способности либо возможности осуществлять </w:t>
            </w:r>
            <w:proofErr w:type="spell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самооб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служивание</w:t>
            </w:r>
            <w:proofErr w:type="spell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передви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гаться</w:t>
            </w:r>
            <w:proofErr w:type="spell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, обеспечивать основные </w:t>
            </w:r>
            <w:proofErr w:type="gramStart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жизненные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потребности</w:t>
            </w:r>
            <w:proofErr w:type="gramEnd"/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75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8" w:type="dxa"/>
            <w:gridSpan w:val="2"/>
            <w:textDirection w:val="btLr"/>
          </w:tcPr>
          <w:p w:rsidR="00DD7ED7" w:rsidRDefault="00155AF9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нутрисемейн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ого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75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тсутствие работы и средств к существованию</w:t>
            </w:r>
          </w:p>
        </w:tc>
        <w:tc>
          <w:tcPr>
            <w:tcW w:w="1276" w:type="dxa"/>
            <w:gridSpan w:val="2"/>
            <w:textDirection w:val="btLr"/>
          </w:tcPr>
          <w:p w:rsidR="00DD7ED7" w:rsidRDefault="00155AF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 xml:space="preserve"> и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обстоятельств</w:t>
            </w:r>
            <w:r w:rsidR="00DD7ED7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DD7ED7" w:rsidRPr="00FB6221">
              <w:rPr>
                <w:rFonts w:ascii="Times New Roman" w:eastAsia="Times New Roman" w:hAnsi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417" w:type="dxa"/>
            <w:gridSpan w:val="2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7ED7" w:rsidRPr="00F14DEB" w:rsidTr="00FA0101">
        <w:trPr>
          <w:cantSplit/>
          <w:trHeight w:val="2139"/>
        </w:trPr>
        <w:tc>
          <w:tcPr>
            <w:tcW w:w="1526" w:type="dxa"/>
            <w:vMerge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8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%)</w:t>
            </w:r>
          </w:p>
        </w:tc>
        <w:tc>
          <w:tcPr>
            <w:tcW w:w="66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14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%)</w:t>
            </w:r>
          </w:p>
        </w:tc>
        <w:tc>
          <w:tcPr>
            <w:tcW w:w="66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15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признано нужда-</w:t>
            </w:r>
            <w:proofErr w:type="spellStart"/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  (%)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численность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8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общей численности (%)</w:t>
            </w:r>
          </w:p>
        </w:tc>
      </w:tr>
      <w:tr w:rsidR="005F58A3" w:rsidRPr="00FB6221" w:rsidTr="00FA0101">
        <w:tc>
          <w:tcPr>
            <w:tcW w:w="1526" w:type="dxa"/>
            <w:vAlign w:val="center"/>
          </w:tcPr>
          <w:p w:rsidR="00155AF9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5F58A3" w:rsidRPr="00FB6221" w:rsidRDefault="00155AF9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155AF9" w:rsidRPr="00FB6221" w:rsidTr="00FA0101">
        <w:tc>
          <w:tcPr>
            <w:tcW w:w="1526" w:type="dxa"/>
            <w:vAlign w:val="center"/>
          </w:tcPr>
          <w:p w:rsidR="00155AF9" w:rsidRDefault="00155AF9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рганизации социального обслуживания, находящиеся в ведении субъекта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vAlign w:val="center"/>
          </w:tcPr>
          <w:p w:rsidR="00155AF9" w:rsidRPr="00FA0101" w:rsidRDefault="001B6750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165 109</w:t>
            </w:r>
          </w:p>
        </w:tc>
        <w:tc>
          <w:tcPr>
            <w:tcW w:w="567" w:type="dxa"/>
            <w:vAlign w:val="center"/>
          </w:tcPr>
          <w:p w:rsidR="00155AF9" w:rsidRPr="00FA0101" w:rsidRDefault="001B6750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155AF9" w:rsidRPr="00FA0101" w:rsidRDefault="000B56BC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32 946</w:t>
            </w:r>
          </w:p>
        </w:tc>
        <w:tc>
          <w:tcPr>
            <w:tcW w:w="567" w:type="dxa"/>
            <w:vAlign w:val="center"/>
          </w:tcPr>
          <w:p w:rsidR="00155AF9" w:rsidRPr="00FA0101" w:rsidRDefault="000B56BC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vAlign w:val="center"/>
          </w:tcPr>
          <w:p w:rsidR="00155AF9" w:rsidRPr="00FA0101" w:rsidRDefault="000B56BC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2 854</w:t>
            </w:r>
          </w:p>
        </w:tc>
        <w:tc>
          <w:tcPr>
            <w:tcW w:w="567" w:type="dxa"/>
            <w:vAlign w:val="center"/>
          </w:tcPr>
          <w:p w:rsidR="00155AF9" w:rsidRPr="00FA0101" w:rsidRDefault="000B56BC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vAlign w:val="center"/>
          </w:tcPr>
          <w:p w:rsidR="00155AF9" w:rsidRPr="00FA0101" w:rsidRDefault="000B56BC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8 7</w:t>
            </w:r>
            <w:r w:rsidR="00FA0101" w:rsidRPr="00FA0101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1 801</w:t>
            </w:r>
          </w:p>
        </w:tc>
        <w:tc>
          <w:tcPr>
            <w:tcW w:w="567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2 714</w:t>
            </w:r>
          </w:p>
        </w:tc>
        <w:tc>
          <w:tcPr>
            <w:tcW w:w="709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1 807</w:t>
            </w:r>
          </w:p>
        </w:tc>
        <w:tc>
          <w:tcPr>
            <w:tcW w:w="614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61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2 768</w:t>
            </w:r>
          </w:p>
        </w:tc>
        <w:tc>
          <w:tcPr>
            <w:tcW w:w="615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567" w:type="dxa"/>
            <w:vAlign w:val="center"/>
          </w:tcPr>
          <w:p w:rsidR="004E702B" w:rsidRPr="00FA0101" w:rsidRDefault="004E702B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FA0101" w:rsidRDefault="004E702B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53 353</w:t>
            </w:r>
          </w:p>
        </w:tc>
        <w:tc>
          <w:tcPr>
            <w:tcW w:w="708" w:type="dxa"/>
            <w:vAlign w:val="center"/>
          </w:tcPr>
          <w:p w:rsidR="00155AF9" w:rsidRPr="00FA0101" w:rsidRDefault="00FA0101" w:rsidP="00FA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  <w:tr w:rsidR="005F58A3" w:rsidRPr="00FB6221" w:rsidTr="00FA0101">
        <w:tc>
          <w:tcPr>
            <w:tcW w:w="1526" w:type="dxa"/>
            <w:vAlign w:val="center"/>
          </w:tcPr>
          <w:p w:rsidR="005F58A3" w:rsidRPr="00FB6221" w:rsidRDefault="005F58A3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 w:rsidRPr="00FB6221">
              <w:rPr>
                <w:rFonts w:ascii="Times New Roman" w:hAnsi="Times New Roman"/>
                <w:sz w:val="18"/>
                <w:szCs w:val="18"/>
              </w:rPr>
              <w:t>предоставляю</w:t>
            </w:r>
            <w:r w:rsidR="007A2F0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B6221">
              <w:rPr>
                <w:rFonts w:ascii="Times New Roman" w:hAnsi="Times New Roman"/>
                <w:sz w:val="18"/>
                <w:szCs w:val="18"/>
              </w:rPr>
              <w:lastRenderedPageBreak/>
              <w:t>щие</w:t>
            </w:r>
            <w:proofErr w:type="spellEnd"/>
            <w:proofErr w:type="gramEnd"/>
            <w:r w:rsidRPr="00FB6221">
              <w:rPr>
                <w:rFonts w:ascii="Times New Roman" w:hAnsi="Times New Roman"/>
                <w:sz w:val="18"/>
                <w:szCs w:val="18"/>
              </w:rPr>
              <w:t xml:space="preserve"> социальные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850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F58A3" w:rsidRPr="00FB6221" w:rsidRDefault="001C75F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E702B" w:rsidRPr="00FB6221" w:rsidTr="00FA0101">
        <w:tc>
          <w:tcPr>
            <w:tcW w:w="1526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социального обслуживания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E702B" w:rsidRPr="00FB6221" w:rsidTr="00FA0101">
        <w:tc>
          <w:tcPr>
            <w:tcW w:w="1526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</w:t>
            </w:r>
            <w:r>
              <w:rPr>
                <w:rFonts w:ascii="Times New Roman" w:hAnsi="Times New Roman"/>
                <w:sz w:val="18"/>
                <w:szCs w:val="18"/>
              </w:rPr>
              <w:t>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социального обслуживания</w:t>
            </w:r>
          </w:p>
        </w:tc>
        <w:tc>
          <w:tcPr>
            <w:tcW w:w="850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vAlign w:val="center"/>
          </w:tcPr>
          <w:p w:rsidR="004E702B" w:rsidRPr="00FB6221" w:rsidRDefault="004E702B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E702B" w:rsidRPr="00FB6221" w:rsidRDefault="004E702B" w:rsidP="004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C75F5" w:rsidRPr="00FB6221" w:rsidTr="00FA0101">
        <w:tc>
          <w:tcPr>
            <w:tcW w:w="1526" w:type="dxa"/>
            <w:vAlign w:val="center"/>
          </w:tcPr>
          <w:p w:rsidR="001C75F5" w:rsidRPr="00D105C8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C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165 109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32 946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2 854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8 763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1 801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2 714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1 807</w:t>
            </w:r>
          </w:p>
        </w:tc>
        <w:tc>
          <w:tcPr>
            <w:tcW w:w="614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61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2 768</w:t>
            </w:r>
          </w:p>
        </w:tc>
        <w:tc>
          <w:tcPr>
            <w:tcW w:w="615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567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010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53 353</w:t>
            </w:r>
          </w:p>
        </w:tc>
        <w:tc>
          <w:tcPr>
            <w:tcW w:w="708" w:type="dxa"/>
            <w:vAlign w:val="center"/>
          </w:tcPr>
          <w:p w:rsidR="001C75F5" w:rsidRPr="00FA0101" w:rsidRDefault="001C75F5" w:rsidP="001C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</w:tbl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75F5" w:rsidRDefault="001C75F5" w:rsidP="00F710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Примечание: общая</w:t>
      </w:r>
      <w:r w:rsidRPr="001C75F5">
        <w:rPr>
          <w:rFonts w:ascii="Times New Roman" w:hAnsi="Times New Roman"/>
          <w:sz w:val="20"/>
          <w:szCs w:val="20"/>
          <w:lang w:eastAsia="ru-RU"/>
        </w:rPr>
        <w:t xml:space="preserve"> численност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1C75F5">
        <w:rPr>
          <w:rFonts w:ascii="Times New Roman" w:hAnsi="Times New Roman"/>
          <w:sz w:val="20"/>
          <w:szCs w:val="20"/>
          <w:lang w:eastAsia="ru-RU"/>
        </w:rPr>
        <w:t xml:space="preserve"> обратившихся за предоставлением социальных услуг</w:t>
      </w:r>
      <w:r>
        <w:rPr>
          <w:rFonts w:ascii="Times New Roman" w:hAnsi="Times New Roman"/>
          <w:sz w:val="20"/>
          <w:szCs w:val="20"/>
          <w:lang w:eastAsia="ru-RU"/>
        </w:rPr>
        <w:t xml:space="preserve"> с 01.01.2015 по 31.03.2015 составляет 168 171.</w:t>
      </w:r>
    </w:p>
    <w:p w:rsidR="001C75F5" w:rsidRDefault="001C75F5" w:rsidP="00F710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Значения столбцов 4, 6, 8, 10, 12, 14, 16, 18 </w:t>
      </w:r>
      <w:r w:rsidR="00B02D2C">
        <w:rPr>
          <w:rFonts w:ascii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sz w:val="20"/>
          <w:szCs w:val="20"/>
          <w:lang w:eastAsia="ru-RU"/>
        </w:rPr>
        <w:t xml:space="preserve">сумме </w:t>
      </w:r>
      <w:r w:rsidR="00B02D2C">
        <w:rPr>
          <w:rFonts w:ascii="Times New Roman" w:hAnsi="Times New Roman"/>
          <w:sz w:val="20"/>
          <w:szCs w:val="20"/>
          <w:lang w:eastAsia="ru-RU"/>
        </w:rPr>
        <w:t>не равны показателю</w:t>
      </w:r>
      <w:r>
        <w:rPr>
          <w:rFonts w:ascii="Times New Roman" w:hAnsi="Times New Roman"/>
          <w:sz w:val="20"/>
          <w:szCs w:val="20"/>
          <w:lang w:eastAsia="ru-RU"/>
        </w:rPr>
        <w:t xml:space="preserve"> в столбце 20, т.к. </w:t>
      </w:r>
      <w:r w:rsidR="007E350F">
        <w:rPr>
          <w:rFonts w:ascii="Times New Roman" w:hAnsi="Times New Roman"/>
          <w:sz w:val="20"/>
          <w:szCs w:val="20"/>
          <w:lang w:eastAsia="ru-RU"/>
        </w:rPr>
        <w:t xml:space="preserve">1 гражданин </w:t>
      </w:r>
      <w:r>
        <w:rPr>
          <w:rFonts w:ascii="Times New Roman" w:hAnsi="Times New Roman"/>
          <w:sz w:val="20"/>
          <w:szCs w:val="20"/>
          <w:lang w:eastAsia="ru-RU"/>
        </w:rPr>
        <w:t xml:space="preserve">может быть </w:t>
      </w:r>
      <w:r w:rsidR="007E350F">
        <w:rPr>
          <w:rFonts w:ascii="Times New Roman" w:hAnsi="Times New Roman"/>
          <w:sz w:val="20"/>
          <w:szCs w:val="20"/>
          <w:lang w:eastAsia="ru-RU"/>
        </w:rPr>
        <w:t>признан нуждающимся по нескольким обстоятельствам</w:t>
      </w:r>
      <w:r w:rsidR="00B02D2C">
        <w:rPr>
          <w:rFonts w:ascii="Times New Roman" w:hAnsi="Times New Roman"/>
          <w:sz w:val="20"/>
          <w:szCs w:val="20"/>
          <w:lang w:eastAsia="ru-RU"/>
        </w:rPr>
        <w:t xml:space="preserve">. Аналогично по сумме </w:t>
      </w:r>
      <w:r w:rsidR="00F71020">
        <w:rPr>
          <w:rFonts w:ascii="Times New Roman" w:hAnsi="Times New Roman"/>
          <w:sz w:val="20"/>
          <w:szCs w:val="20"/>
          <w:lang w:eastAsia="ru-RU"/>
        </w:rPr>
        <w:t xml:space="preserve">показателей в </w:t>
      </w:r>
      <w:r w:rsidR="00B02D2C">
        <w:rPr>
          <w:rFonts w:ascii="Times New Roman" w:hAnsi="Times New Roman"/>
          <w:sz w:val="20"/>
          <w:szCs w:val="20"/>
          <w:lang w:eastAsia="ru-RU"/>
        </w:rPr>
        <w:t>столбц</w:t>
      </w:r>
      <w:r w:rsidR="00F71020">
        <w:rPr>
          <w:rFonts w:ascii="Times New Roman" w:hAnsi="Times New Roman"/>
          <w:sz w:val="20"/>
          <w:szCs w:val="20"/>
          <w:lang w:eastAsia="ru-RU"/>
        </w:rPr>
        <w:t>ах</w:t>
      </w:r>
      <w:bookmarkStart w:id="0" w:name="_GoBack"/>
      <w:bookmarkEnd w:id="0"/>
      <w:r w:rsidR="00B02D2C">
        <w:rPr>
          <w:rFonts w:ascii="Times New Roman" w:hAnsi="Times New Roman"/>
          <w:sz w:val="20"/>
          <w:szCs w:val="20"/>
          <w:lang w:eastAsia="ru-RU"/>
        </w:rPr>
        <w:t xml:space="preserve"> 5, 7, 9, 11, 13, 15, 17, 19 (в сумме не равны 100%). В столбце 21 указана доля от общей численности получателей социальных услуг (165 109).</w:t>
      </w:r>
    </w:p>
    <w:p w:rsidR="009665E4" w:rsidRDefault="009665E4" w:rsidP="00F710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Показатель о численности п</w:t>
      </w:r>
      <w:r w:rsidRPr="009665E4">
        <w:rPr>
          <w:rFonts w:ascii="Times New Roman" w:hAnsi="Times New Roman"/>
          <w:sz w:val="20"/>
          <w:szCs w:val="20"/>
          <w:lang w:eastAsia="ru-RU"/>
        </w:rPr>
        <w:t>олучател</w:t>
      </w:r>
      <w:r>
        <w:rPr>
          <w:rFonts w:ascii="Times New Roman" w:hAnsi="Times New Roman"/>
          <w:sz w:val="20"/>
          <w:szCs w:val="20"/>
          <w:lang w:eastAsia="ru-RU"/>
        </w:rPr>
        <w:t xml:space="preserve">ей социальных услуг </w:t>
      </w:r>
      <w:r w:rsidRPr="009665E4">
        <w:rPr>
          <w:rFonts w:ascii="Times New Roman" w:hAnsi="Times New Roman"/>
          <w:sz w:val="20"/>
          <w:szCs w:val="20"/>
          <w:lang w:eastAsia="ru-RU"/>
        </w:rPr>
        <w:t>на основе договоров и разработанных индивидуальных программ</w:t>
      </w:r>
      <w:r>
        <w:rPr>
          <w:rFonts w:ascii="Times New Roman" w:hAnsi="Times New Roman"/>
          <w:sz w:val="20"/>
          <w:szCs w:val="20"/>
          <w:lang w:eastAsia="ru-RU"/>
        </w:rPr>
        <w:t xml:space="preserve"> предоставления социальных услуг </w:t>
      </w:r>
      <w:r w:rsidR="00662B7C">
        <w:rPr>
          <w:rFonts w:ascii="Times New Roman" w:hAnsi="Times New Roman"/>
          <w:sz w:val="20"/>
          <w:szCs w:val="20"/>
          <w:lang w:eastAsia="ru-RU"/>
        </w:rPr>
        <w:t>(столбец 20) составляет  53 353 человека от общего числа 165 109 в связи с предоставлением срочных социальных услуг (</w:t>
      </w:r>
      <w:r w:rsidR="008E2740" w:rsidRPr="008E2740">
        <w:rPr>
          <w:rFonts w:ascii="Times New Roman" w:hAnsi="Times New Roman"/>
          <w:sz w:val="20"/>
          <w:szCs w:val="20"/>
          <w:lang w:eastAsia="ru-RU"/>
        </w:rPr>
        <w:t xml:space="preserve">без составления индивидуальной программы и без заключения договора о предоставлении социальных услуг </w:t>
      </w:r>
      <w:r w:rsidR="00662B7C">
        <w:rPr>
          <w:rFonts w:ascii="Times New Roman" w:hAnsi="Times New Roman"/>
          <w:sz w:val="20"/>
          <w:szCs w:val="20"/>
          <w:lang w:eastAsia="ru-RU"/>
        </w:rPr>
        <w:t>в соответствии с</w:t>
      </w:r>
      <w:r w:rsidR="00E545A6">
        <w:rPr>
          <w:rFonts w:ascii="Times New Roman" w:hAnsi="Times New Roman"/>
          <w:sz w:val="20"/>
          <w:szCs w:val="20"/>
          <w:lang w:eastAsia="ru-RU"/>
        </w:rPr>
        <w:t xml:space="preserve"> пунктом 2 ст. 21 Федерального закона от 28.12.2013 №442-ФЗ «Об основах </w:t>
      </w:r>
      <w:r w:rsidR="008E2740">
        <w:rPr>
          <w:rFonts w:ascii="Times New Roman" w:hAnsi="Times New Roman"/>
          <w:sz w:val="20"/>
          <w:szCs w:val="20"/>
          <w:lang w:eastAsia="ru-RU"/>
        </w:rPr>
        <w:t>социального</w:t>
      </w:r>
      <w:r w:rsidR="00E545A6">
        <w:rPr>
          <w:rFonts w:ascii="Times New Roman" w:hAnsi="Times New Roman"/>
          <w:sz w:val="20"/>
          <w:szCs w:val="20"/>
          <w:lang w:eastAsia="ru-RU"/>
        </w:rPr>
        <w:t xml:space="preserve"> обслуживания граждан»</w:t>
      </w:r>
      <w:r w:rsidR="008E2740">
        <w:rPr>
          <w:rFonts w:ascii="Times New Roman" w:hAnsi="Times New Roman"/>
          <w:sz w:val="20"/>
          <w:szCs w:val="20"/>
          <w:lang w:eastAsia="ru-RU"/>
        </w:rPr>
        <w:t xml:space="preserve">); </w:t>
      </w:r>
      <w:r w:rsidR="008E2740" w:rsidRPr="008E2740">
        <w:rPr>
          <w:rFonts w:ascii="Times New Roman" w:hAnsi="Times New Roman"/>
          <w:sz w:val="20"/>
          <w:szCs w:val="20"/>
          <w:lang w:eastAsia="ru-RU"/>
        </w:rPr>
        <w:t>выполнени</w:t>
      </w:r>
      <w:r w:rsidR="00120E64">
        <w:rPr>
          <w:rFonts w:ascii="Times New Roman" w:hAnsi="Times New Roman"/>
          <w:sz w:val="20"/>
          <w:szCs w:val="20"/>
          <w:lang w:eastAsia="ru-RU"/>
        </w:rPr>
        <w:t>ем</w:t>
      </w:r>
      <w:r w:rsidR="008E2740" w:rsidRPr="008E2740">
        <w:rPr>
          <w:rFonts w:ascii="Times New Roman" w:hAnsi="Times New Roman"/>
          <w:sz w:val="20"/>
          <w:szCs w:val="20"/>
          <w:lang w:eastAsia="ru-RU"/>
        </w:rPr>
        <w:t xml:space="preserve"> мероприятий по профилактике обстоятельств, обусловливающих нуждаемость в социальном обслуживании</w:t>
      </w:r>
      <w:r w:rsidR="00120E64">
        <w:rPr>
          <w:rFonts w:ascii="Times New Roman" w:hAnsi="Times New Roman"/>
          <w:sz w:val="20"/>
          <w:szCs w:val="20"/>
          <w:lang w:eastAsia="ru-RU"/>
        </w:rPr>
        <w:t>, которые также осуществляются без составления индивидуальной программы предоставления социальных услуг и договора</w:t>
      </w:r>
      <w:r w:rsidR="008E2740">
        <w:rPr>
          <w:rFonts w:ascii="Times New Roman" w:hAnsi="Times New Roman"/>
          <w:sz w:val="20"/>
          <w:szCs w:val="20"/>
          <w:lang w:eastAsia="ru-RU"/>
        </w:rPr>
        <w:t>.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Злоказов</w:t>
      </w:r>
      <w:proofErr w:type="spellEnd"/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C05AFC" w:rsidRDefault="00C05AFC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582F27" w:rsidRDefault="00582F27" w:rsidP="00582F27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407EEC" w:rsidRDefault="00582F27" w:rsidP="00C05AFC">
      <w:pPr>
        <w:autoSpaceDE w:val="0"/>
        <w:autoSpaceDN w:val="0"/>
        <w:adjustRightInd w:val="0"/>
        <w:spacing w:after="0" w:line="240" w:lineRule="auto"/>
        <w:ind w:right="-315"/>
      </w:pPr>
      <w:r>
        <w:rPr>
          <w:rFonts w:ascii="Times New Roman" w:hAnsi="Times New Roman"/>
          <w:sz w:val="20"/>
          <w:szCs w:val="20"/>
          <w:lang w:eastAsia="ru-RU"/>
        </w:rPr>
        <w:t xml:space="preserve">Исполнитель: ведущий специалист </w:t>
      </w:r>
      <w:r w:rsidR="00683F99">
        <w:rPr>
          <w:rFonts w:ascii="Times New Roman" w:hAnsi="Times New Roman"/>
          <w:sz w:val="20"/>
          <w:szCs w:val="20"/>
          <w:lang w:eastAsia="ru-RU"/>
        </w:rPr>
        <w:t>отдела</w:t>
      </w:r>
      <w:r>
        <w:rPr>
          <w:rFonts w:ascii="Times New Roman" w:hAnsi="Times New Roman"/>
          <w:sz w:val="20"/>
          <w:szCs w:val="20"/>
          <w:lang w:eastAsia="ru-RU"/>
        </w:rPr>
        <w:t xml:space="preserve"> технологий социального обслуживания граждан Анастасия Александровна Ноздрина, телефон: (343) 312-00-08 (доб.120)</w:t>
      </w:r>
    </w:p>
    <w:sectPr w:rsidR="00407EEC" w:rsidSect="00C05AFC">
      <w:headerReference w:type="default" r:id="rId6"/>
      <w:pgSz w:w="16838" w:h="11906" w:orient="landscape"/>
      <w:pgMar w:top="567" w:right="962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37" w:rsidRDefault="007F6437" w:rsidP="00B873A5">
      <w:pPr>
        <w:spacing w:after="0" w:line="240" w:lineRule="auto"/>
      </w:pPr>
      <w:r>
        <w:separator/>
      </w:r>
    </w:p>
  </w:endnote>
  <w:endnote w:type="continuationSeparator" w:id="0">
    <w:p w:rsidR="007F6437" w:rsidRDefault="007F6437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37" w:rsidRDefault="007F6437" w:rsidP="00B873A5">
      <w:pPr>
        <w:spacing w:after="0" w:line="240" w:lineRule="auto"/>
      </w:pPr>
      <w:r>
        <w:separator/>
      </w:r>
    </w:p>
  </w:footnote>
  <w:footnote w:type="continuationSeparator" w:id="0">
    <w:p w:rsidR="007F6437" w:rsidRDefault="007F6437" w:rsidP="00B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81283"/>
      <w:docPartObj>
        <w:docPartGallery w:val="Page Numbers (Top of Page)"/>
        <w:docPartUnique/>
      </w:docPartObj>
    </w:sdtPr>
    <w:sdtEndPr/>
    <w:sdtContent>
      <w:p w:rsidR="007A2F09" w:rsidRDefault="00EF2A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F09" w:rsidRDefault="007A2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5"/>
    <w:rsid w:val="00012231"/>
    <w:rsid w:val="000439C3"/>
    <w:rsid w:val="000744D2"/>
    <w:rsid w:val="000B56BC"/>
    <w:rsid w:val="000C2BE2"/>
    <w:rsid w:val="00120E64"/>
    <w:rsid w:val="00125A72"/>
    <w:rsid w:val="00155AF9"/>
    <w:rsid w:val="00193A29"/>
    <w:rsid w:val="00197198"/>
    <w:rsid w:val="001B6750"/>
    <w:rsid w:val="001C75F5"/>
    <w:rsid w:val="0027222F"/>
    <w:rsid w:val="00316D53"/>
    <w:rsid w:val="00404DB0"/>
    <w:rsid w:val="00407EEC"/>
    <w:rsid w:val="00416825"/>
    <w:rsid w:val="00432ABA"/>
    <w:rsid w:val="004E702B"/>
    <w:rsid w:val="00515D22"/>
    <w:rsid w:val="00582F27"/>
    <w:rsid w:val="005F58A3"/>
    <w:rsid w:val="00662B7C"/>
    <w:rsid w:val="00683F99"/>
    <w:rsid w:val="00715521"/>
    <w:rsid w:val="007A2F09"/>
    <w:rsid w:val="007E350F"/>
    <w:rsid w:val="007F6437"/>
    <w:rsid w:val="008E2740"/>
    <w:rsid w:val="009665E4"/>
    <w:rsid w:val="00A07E84"/>
    <w:rsid w:val="00B02D2C"/>
    <w:rsid w:val="00B421F8"/>
    <w:rsid w:val="00B873A5"/>
    <w:rsid w:val="00BA140A"/>
    <w:rsid w:val="00C05AFC"/>
    <w:rsid w:val="00D105C8"/>
    <w:rsid w:val="00DD7ED7"/>
    <w:rsid w:val="00DF14E1"/>
    <w:rsid w:val="00E545A6"/>
    <w:rsid w:val="00EF2AD4"/>
    <w:rsid w:val="00F71020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5B17-2FD8-4931-A2D2-3600DE5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3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18</cp:revision>
  <cp:lastPrinted>2015-09-18T12:50:00Z</cp:lastPrinted>
  <dcterms:created xsi:type="dcterms:W3CDTF">2014-10-16T12:47:00Z</dcterms:created>
  <dcterms:modified xsi:type="dcterms:W3CDTF">2015-09-22T05:51:00Z</dcterms:modified>
</cp:coreProperties>
</file>