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0D2" w:rsidRDefault="00C650D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C650D2" w:rsidRDefault="00C650D2">
      <w:pPr>
        <w:pStyle w:val="ConsPlusNormal"/>
        <w:jc w:val="both"/>
        <w:outlineLvl w:val="0"/>
      </w:pPr>
    </w:p>
    <w:p w:rsidR="00C650D2" w:rsidRDefault="00C650D2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C650D2" w:rsidRDefault="00C650D2">
      <w:pPr>
        <w:pStyle w:val="ConsPlusTitle"/>
        <w:jc w:val="center"/>
      </w:pPr>
    </w:p>
    <w:p w:rsidR="00C650D2" w:rsidRDefault="00C650D2">
      <w:pPr>
        <w:pStyle w:val="ConsPlusTitle"/>
        <w:jc w:val="center"/>
      </w:pPr>
      <w:r>
        <w:t>ПРИКАЗ</w:t>
      </w:r>
    </w:p>
    <w:p w:rsidR="00C650D2" w:rsidRDefault="00C650D2">
      <w:pPr>
        <w:pStyle w:val="ConsPlusTitle"/>
        <w:jc w:val="center"/>
      </w:pPr>
      <w:r>
        <w:t>от 26 марта 2025 г. N 75</w:t>
      </w:r>
    </w:p>
    <w:p w:rsidR="00C650D2" w:rsidRDefault="00C650D2">
      <w:pPr>
        <w:pStyle w:val="ConsPlusTitle"/>
        <w:jc w:val="center"/>
      </w:pPr>
    </w:p>
    <w:p w:rsidR="00C650D2" w:rsidRDefault="00C650D2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C650D2" w:rsidRDefault="00C650D2">
      <w:pPr>
        <w:pStyle w:val="ConsPlusTitle"/>
        <w:jc w:val="center"/>
      </w:pPr>
      <w:r>
        <w:t>ТЕРРИТОРИАЛЬНЫМИ ОТРАСЛЕВЫМИ ИСПОЛНИТЕЛЬНЫМИ ОРГАНАМИ</w:t>
      </w:r>
    </w:p>
    <w:p w:rsidR="00C650D2" w:rsidRDefault="00C650D2">
      <w:pPr>
        <w:pStyle w:val="ConsPlusTitle"/>
        <w:jc w:val="center"/>
      </w:pPr>
      <w:r>
        <w:t>ГОСУДАРСТВЕННОЙ ВЛАСТИ СВЕРДЛОВСКОЙ ОБЛАСТИ - УПРАВЛЕНИЯМИ</w:t>
      </w:r>
    </w:p>
    <w:p w:rsidR="00C650D2" w:rsidRDefault="00C650D2">
      <w:pPr>
        <w:pStyle w:val="ConsPlusTitle"/>
        <w:jc w:val="center"/>
      </w:pPr>
      <w:r>
        <w:t>СОЦИАЛЬНОЙ ПОЛИТИКИ МИНИСТЕРСТВА СОЦИАЛЬНОЙ ПОЛИТИКИ</w:t>
      </w:r>
    </w:p>
    <w:p w:rsidR="00C650D2" w:rsidRDefault="00C650D2">
      <w:pPr>
        <w:pStyle w:val="ConsPlusTitle"/>
        <w:jc w:val="center"/>
      </w:pPr>
      <w:r>
        <w:t>СВЕРДЛОВСКОЙ ОБЛАСТИ ГОСУДАРСТВЕННОЙ УСЛУГИ</w:t>
      </w:r>
    </w:p>
    <w:p w:rsidR="00C650D2" w:rsidRDefault="00C650D2">
      <w:pPr>
        <w:pStyle w:val="ConsPlusTitle"/>
        <w:jc w:val="center"/>
      </w:pPr>
      <w:r>
        <w:t>"ВЫДАЧА РАЗРЕШЕНИЯ НА РАЗДЕЛЬНОЕ ПРОЖИВАНИЕ ПОПЕЧИТЕЛЯ</w:t>
      </w:r>
    </w:p>
    <w:p w:rsidR="00C650D2" w:rsidRDefault="00C650D2">
      <w:pPr>
        <w:pStyle w:val="ConsPlusTitle"/>
        <w:jc w:val="center"/>
      </w:pPr>
      <w:r>
        <w:t>С ПОДОПЕЧНЫМ, ДОСТИГШИМ ШЕСТНАДЦАТИ ЛЕТ"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 xml:space="preserve">Во исполнение Федерального </w:t>
      </w:r>
      <w:hyperlink r:id="rId5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услуг", </w:t>
      </w:r>
      <w:hyperlink r:id="rId6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17.10.2018 N 697-ПП "О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услуг" приказываю: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45">
        <w:r>
          <w:rPr>
            <w:color w:val="0000FF"/>
          </w:rPr>
          <w:t>регламент</w:t>
        </w:r>
      </w:hyperlink>
      <w:r>
        <w:t xml:space="preserve">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"Выдача разрешения на раздельное проживание попечителя с подопечным, достигшим шестнадцати лет" (прилагается).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30.09.2015 N 560 "Об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"Выдача разрешения на раздельное проживание попечителя с подопечным, достигшим шестнадцати лет" ("Официальный интернет-портал правовой информации Свердловской области" (</w:t>
      </w:r>
      <w:hyperlink r:id="rId8">
        <w:r>
          <w:rPr>
            <w:color w:val="0000FF"/>
          </w:rPr>
          <w:t>www.pravo.gov66.ru</w:t>
        </w:r>
      </w:hyperlink>
      <w:r>
        <w:t xml:space="preserve">), 2015, 6 октября, N 5921) с изменениями, внесенными Приказами Министерства социальной политики Свердловской области от 28.03.2016 </w:t>
      </w:r>
      <w:hyperlink r:id="rId9">
        <w:r>
          <w:rPr>
            <w:color w:val="0000FF"/>
          </w:rPr>
          <w:t>N 106</w:t>
        </w:r>
      </w:hyperlink>
      <w:r>
        <w:t xml:space="preserve">, от 19.07.2016 </w:t>
      </w:r>
      <w:hyperlink r:id="rId10">
        <w:r>
          <w:rPr>
            <w:color w:val="0000FF"/>
          </w:rPr>
          <w:t>N 415</w:t>
        </w:r>
      </w:hyperlink>
      <w:r>
        <w:t xml:space="preserve">, от 26.05.2017 </w:t>
      </w:r>
      <w:hyperlink r:id="rId11">
        <w:r>
          <w:rPr>
            <w:color w:val="0000FF"/>
          </w:rPr>
          <w:t>N 271</w:t>
        </w:r>
      </w:hyperlink>
      <w:r>
        <w:t xml:space="preserve"> и от 26.06.2020 </w:t>
      </w:r>
      <w:hyperlink r:id="rId12">
        <w:r>
          <w:rPr>
            <w:color w:val="0000FF"/>
          </w:rPr>
          <w:t>N 389</w:t>
        </w:r>
      </w:hyperlink>
      <w:r>
        <w:t>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3. Контроль за исполнением настоящего Приказа возложить на Заместителя Министра социальной политики Свердловской области О.Н. Ударцеву.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4. Настоящий Приказ опубликовать на "Официальном интернет-портале правовой информации Свердловской области" (</w:t>
      </w:r>
      <w:hyperlink r:id="rId13">
        <w:r>
          <w:rPr>
            <w:color w:val="0000FF"/>
          </w:rPr>
          <w:t>www.pravo.gov66.ru</w:t>
        </w:r>
      </w:hyperlink>
      <w:r>
        <w:t>).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right"/>
      </w:pPr>
      <w:r>
        <w:t>Министр</w:t>
      </w:r>
    </w:p>
    <w:p w:rsidR="00C650D2" w:rsidRDefault="00C650D2">
      <w:pPr>
        <w:pStyle w:val="ConsPlusNormal"/>
        <w:jc w:val="right"/>
      </w:pPr>
      <w:r>
        <w:t>А.В.ЗЛОКАЗОВ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right"/>
        <w:outlineLvl w:val="0"/>
      </w:pPr>
      <w:r>
        <w:t>Утвержден</w:t>
      </w:r>
    </w:p>
    <w:p w:rsidR="00C650D2" w:rsidRDefault="00C650D2">
      <w:pPr>
        <w:pStyle w:val="ConsPlusNormal"/>
        <w:jc w:val="right"/>
      </w:pPr>
      <w:r>
        <w:t>Приказом</w:t>
      </w:r>
    </w:p>
    <w:p w:rsidR="00C650D2" w:rsidRDefault="00C650D2">
      <w:pPr>
        <w:pStyle w:val="ConsPlusNormal"/>
        <w:jc w:val="right"/>
      </w:pPr>
      <w:r>
        <w:t>Министерства социальной политики</w:t>
      </w:r>
    </w:p>
    <w:p w:rsidR="00C650D2" w:rsidRDefault="00C650D2">
      <w:pPr>
        <w:pStyle w:val="ConsPlusNormal"/>
        <w:jc w:val="right"/>
      </w:pPr>
      <w:r>
        <w:t>Свердловской области</w:t>
      </w:r>
    </w:p>
    <w:p w:rsidR="00C650D2" w:rsidRDefault="00C650D2">
      <w:pPr>
        <w:pStyle w:val="ConsPlusNormal"/>
        <w:jc w:val="right"/>
      </w:pPr>
      <w:r>
        <w:lastRenderedPageBreak/>
        <w:t>от 26 марта 2025 г. N 75</w:t>
      </w:r>
    </w:p>
    <w:p w:rsidR="00C650D2" w:rsidRDefault="00C650D2">
      <w:pPr>
        <w:pStyle w:val="ConsPlusNormal"/>
        <w:jc w:val="right"/>
      </w:pPr>
      <w:r>
        <w:t>"Об утверждении</w:t>
      </w:r>
    </w:p>
    <w:p w:rsidR="00C650D2" w:rsidRDefault="00C650D2">
      <w:pPr>
        <w:pStyle w:val="ConsPlusNormal"/>
        <w:jc w:val="right"/>
      </w:pPr>
      <w:r>
        <w:t>Административного регламента</w:t>
      </w:r>
    </w:p>
    <w:p w:rsidR="00C650D2" w:rsidRDefault="00C650D2">
      <w:pPr>
        <w:pStyle w:val="ConsPlusNormal"/>
        <w:jc w:val="right"/>
      </w:pPr>
      <w:r>
        <w:t>предоставления территориальными</w:t>
      </w:r>
    </w:p>
    <w:p w:rsidR="00C650D2" w:rsidRDefault="00C650D2">
      <w:pPr>
        <w:pStyle w:val="ConsPlusNormal"/>
        <w:jc w:val="right"/>
      </w:pPr>
      <w:r>
        <w:t>отраслевыми исполнительными органами</w:t>
      </w:r>
    </w:p>
    <w:p w:rsidR="00C650D2" w:rsidRDefault="00C650D2">
      <w:pPr>
        <w:pStyle w:val="ConsPlusNormal"/>
        <w:jc w:val="right"/>
      </w:pPr>
      <w:r>
        <w:t>государственной власти</w:t>
      </w:r>
    </w:p>
    <w:p w:rsidR="00C650D2" w:rsidRDefault="00C650D2">
      <w:pPr>
        <w:pStyle w:val="ConsPlusNormal"/>
        <w:jc w:val="right"/>
      </w:pPr>
      <w:r>
        <w:t>Свердловской области - управлениями</w:t>
      </w:r>
    </w:p>
    <w:p w:rsidR="00C650D2" w:rsidRDefault="00C650D2">
      <w:pPr>
        <w:pStyle w:val="ConsPlusNormal"/>
        <w:jc w:val="right"/>
      </w:pPr>
      <w:r>
        <w:t>социальной политики Министерства</w:t>
      </w:r>
    </w:p>
    <w:p w:rsidR="00C650D2" w:rsidRDefault="00C650D2">
      <w:pPr>
        <w:pStyle w:val="ConsPlusNormal"/>
        <w:jc w:val="right"/>
      </w:pPr>
      <w:r>
        <w:t>социальной политики Свердловской области</w:t>
      </w:r>
    </w:p>
    <w:p w:rsidR="00C650D2" w:rsidRDefault="00C650D2">
      <w:pPr>
        <w:pStyle w:val="ConsPlusNormal"/>
        <w:jc w:val="right"/>
      </w:pPr>
      <w:r>
        <w:t>государственной услуги "Выдача</w:t>
      </w:r>
    </w:p>
    <w:p w:rsidR="00C650D2" w:rsidRDefault="00C650D2">
      <w:pPr>
        <w:pStyle w:val="ConsPlusNormal"/>
        <w:jc w:val="right"/>
      </w:pPr>
      <w:r>
        <w:t>разрешения на раздельное проживание</w:t>
      </w:r>
    </w:p>
    <w:p w:rsidR="00C650D2" w:rsidRDefault="00C650D2">
      <w:pPr>
        <w:pStyle w:val="ConsPlusNormal"/>
        <w:jc w:val="right"/>
      </w:pPr>
      <w:r>
        <w:t>попечителя с подопечным,</w:t>
      </w:r>
    </w:p>
    <w:p w:rsidR="00C650D2" w:rsidRDefault="00C650D2">
      <w:pPr>
        <w:pStyle w:val="ConsPlusNormal"/>
        <w:jc w:val="right"/>
      </w:pPr>
      <w:r>
        <w:t>достигшим шестнадцати лет"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</w:pPr>
      <w:bookmarkStart w:id="0" w:name="P45"/>
      <w:bookmarkEnd w:id="0"/>
      <w:r>
        <w:t>АДМИНИСТРАТИВНЫЙ РЕГЛАМЕНТ</w:t>
      </w:r>
    </w:p>
    <w:p w:rsidR="00C650D2" w:rsidRDefault="00C650D2">
      <w:pPr>
        <w:pStyle w:val="ConsPlusTitle"/>
        <w:jc w:val="center"/>
      </w:pPr>
      <w:r>
        <w:t>ПРЕДОСТАВЛЕНИЯ ТЕРРИТОРИАЛЬНЫМИ ОТРАСЛЕВЫМИ ИСПОЛНИТЕЛЬНЫМИ</w:t>
      </w:r>
    </w:p>
    <w:p w:rsidR="00C650D2" w:rsidRDefault="00C650D2">
      <w:pPr>
        <w:pStyle w:val="ConsPlusTitle"/>
        <w:jc w:val="center"/>
      </w:pPr>
      <w:r>
        <w:t>ОРГАНАМИ ГОСУДАРСТВЕННОЙ ВЛАСТИ СВЕРДЛОВСКОЙ ОБЛАСТИ -</w:t>
      </w:r>
    </w:p>
    <w:p w:rsidR="00C650D2" w:rsidRDefault="00C650D2">
      <w:pPr>
        <w:pStyle w:val="ConsPlusTitle"/>
        <w:jc w:val="center"/>
      </w:pPr>
      <w:r>
        <w:t>УПРАВЛЕНИЯМИ СОЦИАЛЬНОЙ ПОЛИТИКИ МИНИСТЕРСТВА</w:t>
      </w:r>
    </w:p>
    <w:p w:rsidR="00C650D2" w:rsidRDefault="00C650D2">
      <w:pPr>
        <w:pStyle w:val="ConsPlusTitle"/>
        <w:jc w:val="center"/>
      </w:pPr>
      <w:r>
        <w:t>СОЦИАЛЬНОЙ ПОЛИТИКИ СВЕРДЛОВСКОЙ ОБЛАСТИ ГОСУДАРСТВЕННОЙ</w:t>
      </w:r>
    </w:p>
    <w:p w:rsidR="00C650D2" w:rsidRDefault="00C650D2">
      <w:pPr>
        <w:pStyle w:val="ConsPlusTitle"/>
        <w:jc w:val="center"/>
      </w:pPr>
      <w:r>
        <w:t>УСЛУГИ "ВЫДАЧА РАЗРЕШЕНИЯ НА РАЗДЕЛЬНОЕ ПРОЖИВАНИЕ</w:t>
      </w:r>
    </w:p>
    <w:p w:rsidR="00C650D2" w:rsidRDefault="00C650D2">
      <w:pPr>
        <w:pStyle w:val="ConsPlusTitle"/>
        <w:jc w:val="center"/>
      </w:pPr>
      <w:r>
        <w:t>ПОПЕЧИТЕЛЯ С ПОДОПЕЧНЫМ, ДОСТИГШИМ ШЕСТНАДЦАТИ ЛЕТ"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1"/>
      </w:pPr>
      <w:r>
        <w:t>Раздел 1. ОБЩИЕ ПОЛОЖЕНИЯ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ПРЕДМЕТ РЕГУЛИРОВАНИЯ АДМИНИСТРАТИВНОГО РЕГЛАМЕНТА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1.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"Выдача разрешения на раздельное проживание попечителя с подопечным, достигшим шестнадцати лет" (далее - административный регламент) устанавливает порядок и стандарт предоставления государственной услуги "Выдача разрешения на раздельное проживание попечителя с подопечным, достигшим шестнадцати лет" (далее - государственная услуга)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 социальной политики).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2. Настоящий административный регламент устанавливает сроки и последовательность административных процедур (действий), осуществляемых управлениями социальной политики в 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между управлениями социальной политики и заявителями, а также между управлениями социальной политики и иными органами (организациями), участвующими в предоставлении государственной услуги.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КРУГ ЗАЯВИТЕЛЕЙ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3. Заявителями на получение государственной услуги являются несовершеннолетние, достигшие шестнадцати лет, в отношении которых установлено попечительство (далее - подопечные), действующие с согласия попечителей.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ТРЕБОВАНИЯ К ПОРЯДКУ ИНФОРМИРОВАНИЯ</w:t>
      </w:r>
    </w:p>
    <w:p w:rsidR="00C650D2" w:rsidRDefault="00C650D2">
      <w:pPr>
        <w:pStyle w:val="ConsPlusTitle"/>
        <w:jc w:val="center"/>
      </w:pPr>
      <w:r>
        <w:t>О ПРЕДОСТАВЛЕНИИ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lastRenderedPageBreak/>
        <w:t>4. 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- государственные гражданские служащие) в Министерстве социальной политики Свердловской области и управлениях социальной политики, при личном приеме и по телефону, а также через государственное бюджетное учреждение Свердловской области "Многофункциональный центр предоставления государственных и муниципальных услуг" (далее - МФЦ) и его филиалы.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1" w:name="P68"/>
      <w:bookmarkEnd w:id="1"/>
      <w: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"Единый портал государственных и муниципальных услуг (функций)" (далее - Единый портал) (при наличии технической возможности), в региональной государственной информационной системе "Реестр государственных и муниципальных услуг (функций) Свердловской области" (далее - региональный реестр), на официальном сайте Министерства социальной политики Свердловской области в информационно-телекоммуникационной сети "Интернет" (далее - сеть Интернет) по адресу </w:t>
      </w:r>
      <w:hyperlink r:id="rId14">
        <w:r>
          <w:rPr>
            <w:color w:val="0000FF"/>
          </w:rPr>
          <w:t>https://msp.midural.ru/gosudarstvennye-uslugi/perechen-gosudarstvennyh-uslug/gos-usluga-msp-16.html</w:t>
        </w:r>
      </w:hyperlink>
      <w:r>
        <w:t>, на официальных сайтах в сети Интернет и информационных стендах управлений социальной политики, а также предоставляется непосредственно государственными гражданскими служащими Министерства социальной политики Свердловской области, управлений социальной политики при личном приеме, а также по телефону.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в сети Интернет размещены на официальном сайте МФЦ в сети Интернет по адресу </w:t>
      </w:r>
      <w:hyperlink r:id="rId15">
        <w:r>
          <w:rPr>
            <w:color w:val="0000FF"/>
          </w:rPr>
          <w:t>https://mfc66.ru/</w:t>
        </w:r>
      </w:hyperlink>
      <w:r>
        <w:t>. Также 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предоставляется непосредственно работниками МФЦ при личном приеме, а также по телефону.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6. Основными требованиями к информированию заявителей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7. При общении с заявителями (по телефону или лично) государственные гражданские служащие Министерства социальной политики Свердловской области, управлений социальной политики и работники МФЦ должны корректно и внимательно относиться к заявителям,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8. Информирование заявителей о порядке предоставления государственной услуги может осуществляться с использованием средств автоинформирования.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1"/>
      </w:pPr>
      <w:r>
        <w:t>Раздел 2. СТАНДАРТ ПРЕДОСТАВЛЕНИЯ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НАИМЕНОВАНИЕ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 xml:space="preserve">9. Наименование государственной услуги - "Выдача разрешения на раздельное проживание </w:t>
      </w:r>
      <w:r>
        <w:lastRenderedPageBreak/>
        <w:t>попечителя с подопечным, достигшим шестнадцати лет".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НАИМЕНОВАНИЕ ОРГАНА, ПРЕДОСТАВЛЯЮЩЕГО ГОСУДАРСТВЕННУЮ УСЛУГУ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10. Государственная услуга предоставляется управлениями социальной политики.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НАИМЕНОВАНИЕ ОРГАНОВ И ОРГАНИЗАЦИЙ, ОБРАЩЕНИЕ</w:t>
      </w:r>
    </w:p>
    <w:p w:rsidR="00C650D2" w:rsidRDefault="00C650D2">
      <w:pPr>
        <w:pStyle w:val="ConsPlusTitle"/>
        <w:jc w:val="center"/>
      </w:pPr>
      <w:r>
        <w:t>В КОТОРЫЕ НЕОБХОДИМО ДЛЯ ПРЕДОСТАВЛЕНИЯ</w:t>
      </w:r>
    </w:p>
    <w:p w:rsidR="00C650D2" w:rsidRDefault="00C650D2">
      <w:pPr>
        <w:pStyle w:val="ConsPlusTitle"/>
        <w:jc w:val="center"/>
      </w:pPr>
      <w:r>
        <w:t>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11. При предоставлении государственной услуги в качестве источников получения документов (сведений), необходимых для предоставления государственной услуги, могут принимать участие в рамках межведомственного информационного взаимодействия: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Федеральная служба государственной регистрации, кадастра и картографии;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Федеральная налоговая служба;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Министерство внутренних дел Российской Федерации;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4) Фонд пенсионного и социального страхования Российской Федерации;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5) органы государственной власти Российской Федерации или органы государственной власти субъекта Российской Федерации, уполномоченные выступать соответственно от имени Российской Федерации или субъекта Российской Федерации в качестве собственника жилого помещения государственного жилищного фонда;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6) органы местного самоуправления, уполномоченные выступать от имени муниципального образования в качестве собственника жилого помещения муниципального жилищного фонда;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7) организации, осуществляющие образовательную деятельность.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12.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</w:t>
      </w:r>
      <w:hyperlink r:id="rId16">
        <w:r>
          <w:rPr>
            <w:color w:val="0000FF"/>
          </w:rPr>
          <w:t>перечень</w:t>
        </w:r>
      </w:hyperlink>
      <w: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утвержденный Постановлением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(далее - Постановление Правительства Свердловской области от 14.09.2011 N 1211-ПП).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ОПИСАНИЕ РЕЗУЛЬТАТА ПРЕДОСТАВЛЕНИЯ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 xml:space="preserve">13. Результатом предоставления государственной услуги является решение управления социальной политики о выдаче разрешения на раздельное проживание попечителя с подопечным, достигшим шестнадцати лет, оформленное в форме приказа (далее - решение о предоставлении государственной услуги), либо решение управления социальной политики об отказе в выдаче </w:t>
      </w:r>
      <w:r>
        <w:lastRenderedPageBreak/>
        <w:t>разрешения на раздельное проживание попечителя с подопечным, достигшим шестнадцати лет, оформленное в форме приказа (далее - решение об отказе в предоставлении государственной услуги).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СРОК ПРЕДОСТАВЛЕНИЯ ГОСУДАРСТВЕННОЙ УСЛУГИ,</w:t>
      </w:r>
    </w:p>
    <w:p w:rsidR="00C650D2" w:rsidRDefault="00C650D2">
      <w:pPr>
        <w:pStyle w:val="ConsPlusTitle"/>
        <w:jc w:val="center"/>
      </w:pPr>
      <w:r>
        <w:t>В ТОМ ЧИСЛЕ С УЧЕТОМ НЕОБХОДИМОСТИ ОБРАЩЕНИЯ В ОРГАНИЗАЦИИ,</w:t>
      </w:r>
    </w:p>
    <w:p w:rsidR="00C650D2" w:rsidRDefault="00C650D2">
      <w:pPr>
        <w:pStyle w:val="ConsPlusTitle"/>
        <w:jc w:val="center"/>
      </w:pPr>
      <w:r>
        <w:t>УЧАСТВУЮЩИЕ В ПРЕДОСТАВЛЕНИИ ГОСУДАРСТВЕННОЙ УСЛУГИ, СРОК</w:t>
      </w:r>
    </w:p>
    <w:p w:rsidR="00C650D2" w:rsidRDefault="00C650D2">
      <w:pPr>
        <w:pStyle w:val="ConsPlusTitle"/>
        <w:jc w:val="center"/>
      </w:pPr>
      <w:r>
        <w:t>ПРИОСТАНОВЛЕНИЯ ПРЕДОСТАВЛЕНИЯ ГОСУДАРСТВЕННОЙ УСЛУГИ</w:t>
      </w:r>
    </w:p>
    <w:p w:rsidR="00C650D2" w:rsidRDefault="00C650D2">
      <w:pPr>
        <w:pStyle w:val="ConsPlusTitle"/>
        <w:jc w:val="center"/>
      </w:pPr>
      <w:r>
        <w:t>В СЛУЧАЕ, ЕСЛИ ВОЗМОЖНОСТЬ ПРИОСТАНОВЛЕНИЯ ПРЕДУСМОТРЕНА</w:t>
      </w:r>
    </w:p>
    <w:p w:rsidR="00C650D2" w:rsidRDefault="00C650D2">
      <w:pPr>
        <w:pStyle w:val="ConsPlusTitle"/>
        <w:jc w:val="center"/>
      </w:pPr>
      <w:r>
        <w:t>ЗАКОНОДАТЕЛЬСТВОМ РОССИЙСКОЙ ФЕДЕРАЦИИ И ЗАКОНОДАТЕЛЬСТВОМ</w:t>
      </w:r>
    </w:p>
    <w:p w:rsidR="00C650D2" w:rsidRDefault="00C650D2">
      <w:pPr>
        <w:pStyle w:val="ConsPlusTitle"/>
        <w:jc w:val="center"/>
      </w:pPr>
      <w:r>
        <w:t>СВЕРДЛОВСКОЙ ОБЛАСТИ, СРОК ВЫДАЧИ (НАПРАВЛЕНИЯ) ДОКУМЕНТОВ,</w:t>
      </w:r>
    </w:p>
    <w:p w:rsidR="00C650D2" w:rsidRDefault="00C650D2">
      <w:pPr>
        <w:pStyle w:val="ConsPlusTitle"/>
        <w:jc w:val="center"/>
      </w:pPr>
      <w:r>
        <w:t>ЯВЛЯЮЩИХСЯ РЕЗУЛЬТАТОМ ПРЕДОСТАВЛЕНИЯ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 xml:space="preserve">14. Решение о предоставлении либо об отказе в предоставлении государственной услуги принимается в течение десяти рабочих дней со дня регистрации в управлении социальной политики </w:t>
      </w:r>
      <w:hyperlink w:anchor="P668">
        <w:r>
          <w:rPr>
            <w:color w:val="0000FF"/>
          </w:rPr>
          <w:t>заявления</w:t>
        </w:r>
      </w:hyperlink>
      <w:r>
        <w:t xml:space="preserve"> подопечного, достигшего шестнадцати лет, о выдаче разрешения на раздельное проживание с попечителем (далее - заявление) (приложение N 1 к настоящему административному регламенту) и документов, необходимых для предоставления государственной услуги, а также поступления сведений, указанных в </w:t>
      </w:r>
      <w:hyperlink w:anchor="P154">
        <w:r>
          <w:rPr>
            <w:color w:val="0000FF"/>
          </w:rPr>
          <w:t>части первой пункта 19</w:t>
        </w:r>
      </w:hyperlink>
      <w:r>
        <w:t xml:space="preserve"> настоящего административного регламента, в порядке межведомственного взаимодействия.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подаче заявления и документов, необходимых для предоставления государственной услуги, через МФЦ срок предоставления государственной услуги исчисляется со дня регистрации заявления и документов, необходимых для предоставления государственной услуги, в управлении социальной политики.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Решение о предоставлении либо об отказе в предоставлении государственной услуги направляется (вручается) заявителю на бумажном носителе либо в форме электронного документа с использованием Единого портала (при наличии технической возможности) в течение двух рабочих дней со дня принятия этого решения.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подаче заявления и документов, необходимых для предоставления государственной услуги, через МФЦ решение о предоставлении либо об отказе в предоставлении государственной услуги направляется в МФЦ в течение двух рабочих дней со дня принятия решения о предоставлении либо об отказе в предоставлении государственной услуги, но не позднее следующего рабочего дня после истечения срока предоставления государственной услуги.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НОРМАТИВНЫЕ ПРАВОВЫЕ АКТЫ,</w:t>
      </w:r>
    </w:p>
    <w:p w:rsidR="00C650D2" w:rsidRDefault="00C650D2">
      <w:pPr>
        <w:pStyle w:val="ConsPlusTitle"/>
        <w:jc w:val="center"/>
      </w:pPr>
      <w:r>
        <w:t>РЕГУЛИРУЮЩИЕ ПРЕДОСТАВЛЕНИЕ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 xml:space="preserve">15.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 </w:t>
      </w:r>
      <w:hyperlink r:id="rId17">
        <w:r>
          <w:rPr>
            <w:color w:val="0000FF"/>
          </w:rPr>
          <w:t>https://msp.midural.ru/gosudarstvennye-uslugi/perechen-gosudarstvennyh-uslug/gos-usluga-msp-16.html</w:t>
        </w:r>
      </w:hyperlink>
      <w:r>
        <w:t>, в региональном реестре и на Едином портале (при наличии технической возможности), на официальных сайтах управлений социальной политики в сети Интернет.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Интернет, на Едином портале (при наличии технической возможности), в региональном реестре, на официальных сайтах управлений социальной политики в сети Интернет.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C650D2" w:rsidRDefault="00C650D2">
      <w:pPr>
        <w:pStyle w:val="ConsPlusTitle"/>
        <w:jc w:val="center"/>
      </w:pPr>
      <w:r>
        <w:t>В СООТВЕТСТВИИ С ЗАКОНОДАТЕЛЬСТВОМ РОССИЙСКОЙ ФЕДЕРАЦИИ</w:t>
      </w:r>
    </w:p>
    <w:p w:rsidR="00C650D2" w:rsidRDefault="00C650D2">
      <w:pPr>
        <w:pStyle w:val="ConsPlusTitle"/>
        <w:jc w:val="center"/>
      </w:pPr>
      <w:r>
        <w:lastRenderedPageBreak/>
        <w:t>И ЗАКОНОДАТЕЛЬСТВОМ СВЕРДЛОВСКОЙ ОБЛАСТИ ДЛЯ ПРЕДОСТАВЛЕНИЯ</w:t>
      </w:r>
    </w:p>
    <w:p w:rsidR="00C650D2" w:rsidRDefault="00C650D2">
      <w:pPr>
        <w:pStyle w:val="ConsPlusTitle"/>
        <w:jc w:val="center"/>
      </w:pPr>
      <w:r>
        <w:t>ГОСУДАРСТВЕННОЙ УСЛУГИ И УСЛУГ, ЯВЛЯЮЩИХСЯ НЕОБХОДИМЫМИ И</w:t>
      </w:r>
    </w:p>
    <w:p w:rsidR="00C650D2" w:rsidRDefault="00C650D2">
      <w:pPr>
        <w:pStyle w:val="ConsPlusTitle"/>
        <w:jc w:val="center"/>
      </w:pPr>
      <w:r>
        <w:t>ОБЯЗАТЕЛЬНЫМИ ДЛЯ ПРЕДОСТАВЛЕНИЯ ГОСУДАРСТВЕННОЙ УСЛУГИ,</w:t>
      </w:r>
    </w:p>
    <w:p w:rsidR="00C650D2" w:rsidRDefault="00C650D2">
      <w:pPr>
        <w:pStyle w:val="ConsPlusTitle"/>
        <w:jc w:val="center"/>
      </w:pPr>
      <w:r>
        <w:t>И ПОДЛЕЖАЩИХ ПРЕДСТАВЛЕНИЮ ЗАЯВИТЕЛЕМ, СПОСОБЫ ИХ ПОЛУЧЕНИЯ</w:t>
      </w:r>
    </w:p>
    <w:p w:rsidR="00C650D2" w:rsidRDefault="00C650D2">
      <w:pPr>
        <w:pStyle w:val="ConsPlusTitle"/>
        <w:jc w:val="center"/>
      </w:pPr>
      <w:r>
        <w:t>ЗАЯВИТЕЛЕМ, В ТОМ ЧИСЛЕ В ЭЛЕКТРОННОЙ ФОРМЕ,</w:t>
      </w:r>
    </w:p>
    <w:p w:rsidR="00C650D2" w:rsidRDefault="00C650D2">
      <w:pPr>
        <w:pStyle w:val="ConsPlusTitle"/>
        <w:jc w:val="center"/>
      </w:pPr>
      <w:r>
        <w:t>ПОРЯДОК ИХ ПРЕДСТАВЛЕНИЯ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 xml:space="preserve">16. Для предоставления государственной услуги заявителем подается в управление социальной политики, осуществляющее ведение личного дела подопечного, заявление и предъявляется паспорт или иной документ, удостоверяющий личность заявителя. Одновременно с подачей заявления попечителем заявителя подается </w:t>
      </w:r>
      <w:hyperlink w:anchor="P754">
        <w:r>
          <w:rPr>
            <w:color w:val="0000FF"/>
          </w:rPr>
          <w:t>согласие</w:t>
        </w:r>
      </w:hyperlink>
      <w:r>
        <w:t xml:space="preserve"> попечителя на выдачу разрешения на раздельное проживание с подопечным, достигшим шестнадцати лет (далее - согласие) (приложение N 2 к настоящему административному регламенту), которое прилагается к заявлению, и предъявляется паспорт или иной документ, удостоверяющий личность попечителя.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2" w:name="P132"/>
      <w:bookmarkEnd w:id="2"/>
      <w:r>
        <w:t>К заявлению прилагаются подлинники либо заверенные в установленном порядке копии следующих документов: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документы, подтверждающие необходимость раздельного проживания попечителя с подопечным,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2) документы, подтверждающие право пользования подопечным жилым помещением, в котором он будет проживать (договор коммерческого найма или поднайма жилого помещения, договор безвозмездного пользования жилым помещением, справка о предоставлении жилого помещения в общежитии и иные документы, за исключением документов, содержащих сведения, предусмотренные </w:t>
      </w:r>
      <w:hyperlink w:anchor="P156">
        <w:r>
          <w:rPr>
            <w:color w:val="0000FF"/>
          </w:rPr>
          <w:t>подпунктами 2</w:t>
        </w:r>
      </w:hyperlink>
      <w:r>
        <w:t xml:space="preserve"> - </w:t>
      </w:r>
      <w:hyperlink w:anchor="P159">
        <w:r>
          <w:rPr>
            <w:color w:val="0000FF"/>
          </w:rPr>
          <w:t>5 части первой пункта 19</w:t>
        </w:r>
      </w:hyperlink>
      <w:r>
        <w:t xml:space="preserve"> настоящего административного регламента).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 заявлении заявителем указываются причины необходимости раздельного проживания с попечителем.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17. Для получения документов, необходимых для предоставления государственной услуги, указанных в </w:t>
      </w:r>
      <w:hyperlink w:anchor="P132">
        <w:r>
          <w:rPr>
            <w:color w:val="0000FF"/>
          </w:rPr>
          <w:t>части второй пункта 16</w:t>
        </w:r>
      </w:hyperlink>
      <w:r>
        <w:t xml:space="preserve"> настоящего административного регламента, заявитель лично обращается в органы государственной власти, органы местного самоуправления, учреждения и организации.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18. Заявление и документы, необходимые для предоставления государственной услуги, подаются в управление социальной политики посредством личного обращения, через МФЦ, а также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 (далее - информационно-телекоммуникационные технологии), в форме электронных документов (при наличии технической возможности).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3" w:name="P138"/>
      <w:bookmarkEnd w:id="3"/>
      <w:r>
        <w:t xml:space="preserve">При подаче заявления и документов, необходимых для предоставления государственной услуги, с использованием информационно-телекоммуникационных технологий заявление подписывается электронной подписью заявителя, к заявлению прилагаются электронные копии (электронные образы) согласия и документов, указанных в </w:t>
      </w:r>
      <w:hyperlink w:anchor="P132">
        <w:r>
          <w:rPr>
            <w:color w:val="0000FF"/>
          </w:rPr>
          <w:t>части второй пункта 16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4" w:name="P139"/>
      <w:bookmarkEnd w:id="4"/>
      <w:r>
        <w:t xml:space="preserve">Подлинник согласия, а также подлинники либо заверенные в установленном порядке копии </w:t>
      </w:r>
      <w:r>
        <w:lastRenderedPageBreak/>
        <w:t xml:space="preserve">документов, указанных в </w:t>
      </w:r>
      <w:hyperlink w:anchor="P132">
        <w:r>
          <w:rPr>
            <w:color w:val="0000FF"/>
          </w:rPr>
          <w:t>части второй пункта 16</w:t>
        </w:r>
      </w:hyperlink>
      <w:r>
        <w:t xml:space="preserve"> настоящего административного регламента, предоставляются должностному лицу управления социальной политики на бумажном носителе при проведении обследования жилого помещения, в котором будет проживать подопечный.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5" w:name="P140"/>
      <w:bookmarkEnd w:id="5"/>
      <w:r>
        <w:t xml:space="preserve">В случае если электронные копии (электронные образы) документов, указанных в </w:t>
      </w:r>
      <w:hyperlink w:anchor="P132">
        <w:r>
          <w:rPr>
            <w:color w:val="0000FF"/>
          </w:rPr>
          <w:t>части второй пункта 16</w:t>
        </w:r>
      </w:hyperlink>
      <w:r>
        <w:t xml:space="preserve"> настоящего административного регламента,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должностному лицу управления социальной политики при проведении обследования жилого помещения, в котором будет проживать подопечный, не требуется.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подаче заявления и документов, необходимых для предоставления государственной услуги, в форме электронных документов управление социальной политики не позднее рабочего дня, следующего за днем подачи заявления, направляет заявителю электронное сообщение о приеме и регистрации заявления и документов, необходимых для предоставления государственной услуги, либо об отказе в приеме заявления и документов, необходимых для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Подача заявления и документов, необходимых для предоставления государственной услуги, в форме электронных документов приравнивается к 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ИСЧЕРПЫВАЮЩИЙ ПЕРЕЧЕНЬ ДОКУМЕНТОВ (СВЕДЕНИЙ), НЕОБХОДИМЫХ</w:t>
      </w:r>
    </w:p>
    <w:p w:rsidR="00C650D2" w:rsidRDefault="00C650D2">
      <w:pPr>
        <w:pStyle w:val="ConsPlusTitle"/>
        <w:jc w:val="center"/>
      </w:pPr>
      <w:r>
        <w:t>В СООТВЕТСТВИИ С ЗАКОНОДАТЕЛЬСТВОМ РОССИЙСКОЙ ФЕДЕРАЦИИ</w:t>
      </w:r>
    </w:p>
    <w:p w:rsidR="00C650D2" w:rsidRDefault="00C650D2">
      <w:pPr>
        <w:pStyle w:val="ConsPlusTitle"/>
        <w:jc w:val="center"/>
      </w:pPr>
      <w:r>
        <w:t>И ЗАКОНОДАТЕЛЬСТВОМ СВЕРДЛОВСКОЙ ОБЛАСТИ ДЛЯ ПРЕДОСТАВЛЕНИЯ</w:t>
      </w:r>
    </w:p>
    <w:p w:rsidR="00C650D2" w:rsidRDefault="00C650D2">
      <w:pPr>
        <w:pStyle w:val="ConsPlusTitle"/>
        <w:jc w:val="center"/>
      </w:pPr>
      <w:r>
        <w:t>ГОСУДАРСТВЕННОЙ УСЛУГИ, КОТОРЫЕ НАХОДЯТСЯ В РАСПОРЯЖЕНИИ</w:t>
      </w:r>
    </w:p>
    <w:p w:rsidR="00C650D2" w:rsidRDefault="00C650D2">
      <w:pPr>
        <w:pStyle w:val="ConsPlusTitle"/>
        <w:jc w:val="center"/>
      </w:pPr>
      <w:r>
        <w:t>ГОСУДАРСТВЕННЫХ ОРГАНОВ, ОРГАНОВ МЕСТНОГО САМОУПРАВЛЕНИЯ</w:t>
      </w:r>
    </w:p>
    <w:p w:rsidR="00C650D2" w:rsidRDefault="00C650D2">
      <w:pPr>
        <w:pStyle w:val="ConsPlusTitle"/>
        <w:jc w:val="center"/>
      </w:pPr>
      <w:r>
        <w:t>И ИНЫХ ОРГАНОВ, УЧАСТВУЮЩИХ В ПРЕДОСТАВЛЕНИИ</w:t>
      </w:r>
    </w:p>
    <w:p w:rsidR="00C650D2" w:rsidRDefault="00C650D2">
      <w:pPr>
        <w:pStyle w:val="ConsPlusTitle"/>
        <w:jc w:val="center"/>
      </w:pPr>
      <w:r>
        <w:t>ГОСУДАРСТВЕННЫХ УСЛУГ, И КОТОРЫЕ ЗАЯВИТЕЛЬ ВПРАВЕ</w:t>
      </w:r>
    </w:p>
    <w:p w:rsidR="00C650D2" w:rsidRDefault="00C650D2">
      <w:pPr>
        <w:pStyle w:val="ConsPlusTitle"/>
        <w:jc w:val="center"/>
      </w:pPr>
      <w:r>
        <w:t>ПРЕДСТАВИТЬ, А ТАКЖЕ СПОСОБЫ ИХ ПОЛУЧЕНИЯ ЗАЯВИТЕЛЯМИ,</w:t>
      </w:r>
    </w:p>
    <w:p w:rsidR="00C650D2" w:rsidRDefault="00C650D2">
      <w:pPr>
        <w:pStyle w:val="ConsPlusTitle"/>
        <w:jc w:val="center"/>
      </w:pPr>
      <w:r>
        <w:t>В ТОМ ЧИСЛЕ В ЭЛЕКТРОННОЙ ФОРМЕ, ПОРЯДОК ИХ ПРЕДСТАВЛЕНИЯ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bookmarkStart w:id="6" w:name="P154"/>
      <w:bookmarkEnd w:id="6"/>
      <w:r>
        <w:t>19. Сведениями, необходимыми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 (организаций), участвующих в предоставлении государственной услуги, являются: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7" w:name="P155"/>
      <w:bookmarkEnd w:id="7"/>
      <w:r>
        <w:t>1) сведения о зарегистрированных лицах в жилом помещении, в котором будет проживать подопечный;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8" w:name="P156"/>
      <w:bookmarkEnd w:id="8"/>
      <w:r>
        <w:t>2) сведения из Единого государственного реестра недвижимости, подтверждающие наличие права собственности на жилое помещение, в котором будет проживать подопечный, - в случае, если подопечный будет проживать в жилом помещении, находящемся в его собственности, в собственности иных граждан или в собственности юридических лиц;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9" w:name="P157"/>
      <w:bookmarkEnd w:id="9"/>
      <w:r>
        <w:t>3) сведения о заключенном договоре социального найма или поднайма жилого помещения муниципального жилищного фонда, в котором будет проживать подопечный, - в случае, если подопечный будет проживать в жилом помещении, принадлежащем на праве собственности муниципальному образованию;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10" w:name="P158"/>
      <w:bookmarkEnd w:id="10"/>
      <w:r>
        <w:t>4) сведения о заключенном договоре социального найма или поднайма жилого помещения государственного жилищного фонда, в котором будет проживать подопечный, - в случае, если подопечный будет проживать в жилом помещении, принадлежащем на праве собственности Российской Федерации или субъекту Российской Федерации;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11" w:name="P159"/>
      <w:bookmarkEnd w:id="11"/>
      <w:r>
        <w:lastRenderedPageBreak/>
        <w:t>5) сведения о заключенном договоре найма специализированного жилого помещения, в котором будет проживать подопечный, - в случае, если подопечный будет проживать в жилом помещении, относящемся к специализированному жилищному фонду;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12" w:name="P160"/>
      <w:bookmarkEnd w:id="12"/>
      <w:r>
        <w:t>6) сведения о трудовой деятельности подопечного, - в случае осуществления подопечным трудовой деятельности;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13" w:name="P161"/>
      <w:bookmarkEnd w:id="13"/>
      <w:r>
        <w:t>7) сведения об обучении подопечного в организации, осуществляющей образовательную деятельность, - в случае освоения подопечным образовательной программы среднего профессионального образования, программы бакалавриата, программы специалитета;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14" w:name="P162"/>
      <w:bookmarkEnd w:id="14"/>
      <w:r>
        <w:t>8) сведения о государственной регистрации рождения ребенка подопечного - в случае, если государственная регистрация рождения производилась на территории Российской Федерации.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Заявитель вправе представить документы, содержащие сведения, указанные в </w:t>
      </w:r>
      <w:hyperlink w:anchor="P154">
        <w:r>
          <w:rPr>
            <w:color w:val="0000FF"/>
          </w:rPr>
          <w:t>части первой</w:t>
        </w:r>
      </w:hyperlink>
      <w:r>
        <w:t xml:space="preserve"> настоящего пункта, по собственной инициативе.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Непредставление заявителем документов, которые он вправе представить по собственной инициативе, не является основанием для отказа заявителю в предоставлении государственной услуги.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УКАЗАНИЕ НА ЗАПРЕТ ТРЕБОВАТЬ ОТ ЗАЯВИТЕЛЯ ПРЕДСТАВЛЕНИЯ</w:t>
      </w:r>
    </w:p>
    <w:p w:rsidR="00C650D2" w:rsidRDefault="00C650D2">
      <w:pPr>
        <w:pStyle w:val="ConsPlusTitle"/>
        <w:jc w:val="center"/>
      </w:pPr>
      <w:r>
        <w:t>ДОКУМЕНТОВ, ИНФОРМАЦИИ ИЛИ ОСУЩЕСТВЛЕНИЯ ДЕЙСТВИЙ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20. Запрещается требовать от заявителя: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8">
        <w:r>
          <w:rPr>
            <w:color w:val="0000FF"/>
          </w:rPr>
          <w:t>части 6 статьи 7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(далее - Федеральный закон от 27 июля 2010 года N 210-ФЗ);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представления документов, подтверждающих внесение заявителем платы за предоставление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9">
        <w:r>
          <w:rPr>
            <w:color w:val="0000FF"/>
          </w:rPr>
          <w:t>пунктом 7.2 части 1 статьи 16</w:t>
        </w:r>
      </w:hyperlink>
      <w:r>
        <w:t xml:space="preserve"> Федерального закона от 27 июля 2010 года N 210-ФЗ, за исключением случаев, если нанесение отметок на такие документы либо их изъятое является необходимым условием предоставления государственной услуги, и иных случаев, установленных федеральными законами;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изменение требований нормативных правовых актов, касающихся предоставления </w:t>
      </w:r>
      <w:r>
        <w:lastRenderedPageBreak/>
        <w:t>государственной услуги, после первоначальной подачи заявления;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государственного гражданского служащего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предоставлении государственной услуги запрещается: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отказывать в приеме заявления и иных документов, необходимых для предоставления государственной услуги, в случае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ИСЧЕРПЫВАЮЩИЙ ПЕРЕЧЕНЬ ОСНОВАНИЙ ДЛЯ ОТКАЗА В ПРИЕМЕ</w:t>
      </w:r>
    </w:p>
    <w:p w:rsidR="00C650D2" w:rsidRDefault="00C650D2">
      <w:pPr>
        <w:pStyle w:val="ConsPlusTitle"/>
        <w:jc w:val="center"/>
      </w:pPr>
      <w:r>
        <w:t>ЗАЯВЛЕНИЯ И ДОКУМЕНТОВ, НЕОБХОДИМЫХ ДЛЯ ПРЕДОСТАВЛЕНИЯ</w:t>
      </w:r>
    </w:p>
    <w:p w:rsidR="00C650D2" w:rsidRDefault="00C650D2">
      <w:pPr>
        <w:pStyle w:val="ConsPlusTitle"/>
        <w:jc w:val="center"/>
      </w:pPr>
      <w:r>
        <w:t>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bookmarkStart w:id="15" w:name="P187"/>
      <w:bookmarkEnd w:id="15"/>
      <w:r>
        <w:t>21. 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заявление подано лицом, не имеющим на это полномочий;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2) непредставление согласия и (или) документов, указанных в </w:t>
      </w:r>
      <w:hyperlink w:anchor="P132">
        <w:r>
          <w:rPr>
            <w:color w:val="0000FF"/>
          </w:rPr>
          <w:t>части второй пункта 16</w:t>
        </w:r>
      </w:hyperlink>
      <w:r>
        <w:t xml:space="preserve"> настоящего административного регламента;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3) заявление, направленное в форме электронного документа, не подписано электронной подписью в соответствии с </w:t>
      </w:r>
      <w:hyperlink w:anchor="P138">
        <w:r>
          <w:rPr>
            <w:color w:val="0000FF"/>
          </w:rPr>
          <w:t>частью второй пункта 18</w:t>
        </w:r>
      </w:hyperlink>
      <w:r>
        <w:t xml:space="preserve"> настоящего административного регламента;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ИСЧЕРПЫВАЮЩИЙ ПЕРЕЧЕНЬ ОСНОВАНИЙ ДЛЯ ПРИОСТАНОВЛЕНИЯ</w:t>
      </w:r>
    </w:p>
    <w:p w:rsidR="00C650D2" w:rsidRDefault="00C650D2">
      <w:pPr>
        <w:pStyle w:val="ConsPlusTitle"/>
        <w:jc w:val="center"/>
      </w:pPr>
      <w:r>
        <w:t>ИЛИ ОТКАЗА В ПРЕДОСТАВЛЕНИИ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lastRenderedPageBreak/>
        <w:t>22. 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23. Основаниями для отказа в предоставлении государственной услуги являются: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1) непредставление подлинника согласия, а также подлинников либо заверенных в установленном порядке копий документов, указанных в </w:t>
      </w:r>
      <w:hyperlink w:anchor="P132">
        <w:r>
          <w:rPr>
            <w:color w:val="0000FF"/>
          </w:rPr>
          <w:t>части второй пункта 16</w:t>
        </w:r>
      </w:hyperlink>
      <w:r>
        <w:t xml:space="preserve"> настоящего административного регламента, должностному лицу управления социальной политики при проведении обследования жилого помещения, в котором будет проживать подопечный, в соответствии с </w:t>
      </w:r>
      <w:hyperlink w:anchor="P139">
        <w:r>
          <w:rPr>
            <w:color w:val="0000FF"/>
          </w:rPr>
          <w:t>частью третьей пункта 18</w:t>
        </w:r>
      </w:hyperlink>
      <w:r>
        <w:t xml:space="preserve"> настоящего административного регламента;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наличие условий, которые могут отразиться неблагоприятно на воспитании и защите прав и интересов подопечного.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ПЕРЕЧЕНЬ УСЛУГ, КОТОРЫЕ ЯВЛЯЮТСЯ НЕОБХОДИМЫМИ И</w:t>
      </w:r>
    </w:p>
    <w:p w:rsidR="00C650D2" w:rsidRDefault="00C650D2">
      <w:pPr>
        <w:pStyle w:val="ConsPlusTitle"/>
        <w:jc w:val="center"/>
      </w:pPr>
      <w:r>
        <w:t>ОБЯЗАТЕЛЬНЫМИ ДЛЯ ПРЕДОСТАВЛЕНИЯ ГОСУДАРСТВЕННОЙ УСЛУГИ,</w:t>
      </w:r>
    </w:p>
    <w:p w:rsidR="00C650D2" w:rsidRDefault="00C650D2">
      <w:pPr>
        <w:pStyle w:val="ConsPlusTitle"/>
        <w:jc w:val="center"/>
      </w:pPr>
      <w:r>
        <w:t>В ТОМ ЧИСЛЕ СВЕДЕНИЯ О ДОКУМЕНТЕ (ДОКУМЕНТАХ),</w:t>
      </w:r>
    </w:p>
    <w:p w:rsidR="00C650D2" w:rsidRDefault="00C650D2">
      <w:pPr>
        <w:pStyle w:val="ConsPlusTitle"/>
        <w:jc w:val="center"/>
      </w:pPr>
      <w:r>
        <w:t>ВЫДАВАЕМОМ (ВЫДАВАЕМЫХ) ОРГАНИЗАЦИЯМИ,</w:t>
      </w:r>
    </w:p>
    <w:p w:rsidR="00C650D2" w:rsidRDefault="00C650D2">
      <w:pPr>
        <w:pStyle w:val="ConsPlusTitle"/>
        <w:jc w:val="center"/>
      </w:pPr>
      <w:r>
        <w:t>УЧАСТВУЮЩИМИ В ПРЕДОСТАВЛЕНИИ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 xml:space="preserve">24. Услуг, которые являются необходимыми и обязательными для предоставления государственной услуги в соответствии с </w:t>
      </w:r>
      <w:hyperlink r:id="rId20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14.09.2011 N 1211-ПП, не предусмотрено.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ПОРЯДОК, РАЗМЕР И ОСНОВАНИЯ ВЗИМАНИЯ ГОСУДАРСТВЕННОЙ ПОШЛИНЫ</w:t>
      </w:r>
    </w:p>
    <w:p w:rsidR="00C650D2" w:rsidRDefault="00C650D2">
      <w:pPr>
        <w:pStyle w:val="ConsPlusTitle"/>
        <w:jc w:val="center"/>
      </w:pPr>
      <w:r>
        <w:t>ИЛИ ИНОЙ ПЛАТЫ, ВЗИМАЕМОЙ ЗА ПРЕДОСТАВЛЕНИЕ</w:t>
      </w:r>
    </w:p>
    <w:p w:rsidR="00C650D2" w:rsidRDefault="00C650D2">
      <w:pPr>
        <w:pStyle w:val="ConsPlusTitle"/>
        <w:jc w:val="center"/>
      </w:pPr>
      <w:r>
        <w:t>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25. Государственная услуга предоставляется без взимания государственной пошлины или иной платы.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ПОРЯДОК, РАЗМЕР И ОСНОВАНИЯ ВЗИМАНИЯ ПЛАТЫ</w:t>
      </w:r>
    </w:p>
    <w:p w:rsidR="00C650D2" w:rsidRDefault="00C650D2">
      <w:pPr>
        <w:pStyle w:val="ConsPlusTitle"/>
        <w:jc w:val="center"/>
      </w:pPr>
      <w:r>
        <w:t>ЗА ПРЕДОСТАВЛЕНИЕ УСЛУГ, КОТОРЫЕ ЯВЛЯЮТСЯ НЕОБХОДИМЫМИ И</w:t>
      </w:r>
    </w:p>
    <w:p w:rsidR="00C650D2" w:rsidRDefault="00C650D2">
      <w:pPr>
        <w:pStyle w:val="ConsPlusTitle"/>
        <w:jc w:val="center"/>
      </w:pPr>
      <w:r>
        <w:t>ОБЯЗАТЕЛЬНЫМИ ДЛЯ ПРЕДОСТАВЛЕНИЯ ГОСУДАРСТВЕННОЙ УСЛУГИ,</w:t>
      </w:r>
    </w:p>
    <w:p w:rsidR="00C650D2" w:rsidRDefault="00C650D2">
      <w:pPr>
        <w:pStyle w:val="ConsPlusTitle"/>
        <w:jc w:val="center"/>
      </w:pPr>
      <w:r>
        <w:t>ВКЛЮЧАЯ ИНФОРМАЦИЮ О МЕТОДИКЕ РАСЧЕТА РАЗМЕРА ТАКОЙ ПЛАТЫ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26. Услуг, которые являются необходимыми и обязательными для предоставления государственной услуги, законодательством Российской Федерации и законодательством Свердловской области не предусмотрено.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МАКСИМАЛЬНЫЙ СРОК ОЖИДАНИЯ В ОЧЕРЕДИ ПРИ ПОДАЧЕ</w:t>
      </w:r>
    </w:p>
    <w:p w:rsidR="00C650D2" w:rsidRDefault="00C650D2">
      <w:pPr>
        <w:pStyle w:val="ConsPlusTitle"/>
        <w:jc w:val="center"/>
      </w:pPr>
      <w:r>
        <w:t>ЗАЯВЛЕНИЯ О ПРЕДОСТАВЛЕНИИ ГОСУДАРСТВЕННОЙ УСЛУГИ, УСЛУГИ,</w:t>
      </w:r>
    </w:p>
    <w:p w:rsidR="00C650D2" w:rsidRDefault="00C650D2">
      <w:pPr>
        <w:pStyle w:val="ConsPlusTitle"/>
        <w:jc w:val="center"/>
      </w:pPr>
      <w:r>
        <w:t>ПРЕДОСТАВЛЯЕМОЙ ОРГАНИЗАЦИЕЙ, УЧАСТВУЮЩЕЙ В ПРЕДОСТАВЛЕНИИ</w:t>
      </w:r>
    </w:p>
    <w:p w:rsidR="00C650D2" w:rsidRDefault="00C650D2">
      <w:pPr>
        <w:pStyle w:val="ConsPlusTitle"/>
        <w:jc w:val="center"/>
      </w:pPr>
      <w:r>
        <w:t>ГОСУДАРСТВЕННОЙ УСЛУГИ, И ПРИ ПОЛУЧЕНИИ</w:t>
      </w:r>
    </w:p>
    <w:p w:rsidR="00C650D2" w:rsidRDefault="00C650D2">
      <w:pPr>
        <w:pStyle w:val="ConsPlusTitle"/>
        <w:jc w:val="center"/>
      </w:pPr>
      <w:r>
        <w:t>РЕЗУЛЬТАТА ПРЕДОСТАВЛЕНИЯ ТАКИХ УСЛУГ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27. Максимальный срок ожидания в очереди при подаче заявления и при получении решения о предоставлении либо об отказе в предоставлении государственной услуги в управлении социальной политики не должен превышать пятнадцати минут.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обращении заявителя в МФЦ срок ожидания в очереди при подаче заявления и при получении решения о предоставлении либо об отказе в предоставлении государственной услуги также не должен превышать пятнадцати минут.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lastRenderedPageBreak/>
        <w:t>СРОК И ПОРЯДОК РЕГИСТРАЦИИ ЗАЯВЛЕНИЯ</w:t>
      </w:r>
    </w:p>
    <w:p w:rsidR="00C650D2" w:rsidRDefault="00C650D2">
      <w:pPr>
        <w:pStyle w:val="ConsPlusTitle"/>
        <w:jc w:val="center"/>
      </w:pPr>
      <w:r>
        <w:t>О ПРЕДОСТАВЛЕНИИ ГОСУДАРСТВЕННОЙ УСЛУГИ И УСЛУГИ,</w:t>
      </w:r>
    </w:p>
    <w:p w:rsidR="00C650D2" w:rsidRDefault="00C650D2">
      <w:pPr>
        <w:pStyle w:val="ConsPlusTitle"/>
        <w:jc w:val="center"/>
      </w:pPr>
      <w:r>
        <w:t>ПРЕДОСТАВЛЯЕМОЙ ОРГАНИЗАЦИЕЙ, УЧАСТВУЮЩЕЙ В ПРЕДОСТАВЛЕНИИ</w:t>
      </w:r>
    </w:p>
    <w:p w:rsidR="00C650D2" w:rsidRDefault="00C650D2">
      <w:pPr>
        <w:pStyle w:val="ConsPlusTitle"/>
        <w:jc w:val="center"/>
      </w:pPr>
      <w:r>
        <w:t>ГОСУДАРСТВЕННОЙ УСЛУГИ, В ТОМ ЧИСЛЕ В ЭЛЕКТРОННОЙ ФОРМЕ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28. 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 день подачи заявления и документов, необходимых для предоставления государственной услуги, в управление социальной политики;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 день поступления заявления и документов, необходимых для предоставления государственной услуги, в управление социальной политики из МФЦ;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 с использованием информационно-телекоммуникационных технологий.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29. 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 и документов, необходимых для предоставления государственной услуги, направляет заявителю электронное сообщение о приеме и регистрации заявления и документов, необходимых для предоставления государственной услуги, либо об отказе в приеме заявления и документов, необходимых для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30. Регистрация заявления и документов, необходимых для предоставления государственной услуги, осуществляется в порядке, предусмотренном </w:t>
      </w:r>
      <w:hyperlink w:anchor="P348">
        <w:r>
          <w:rPr>
            <w:color w:val="0000FF"/>
          </w:rPr>
          <w:t>пунктом 46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ТРЕБОВАНИЯ К ПОМЕЩЕНИЯМ, В КОТОРЫХ ПРЕДОСТАВЛЯЕТСЯ</w:t>
      </w:r>
    </w:p>
    <w:p w:rsidR="00C650D2" w:rsidRDefault="00C650D2">
      <w:pPr>
        <w:pStyle w:val="ConsPlusTitle"/>
        <w:jc w:val="center"/>
      </w:pPr>
      <w:r>
        <w:t>ГОСУДАРСТВЕННАЯ УСЛУГА, К ЗАЛУ ОЖИДАНИЯ, МЕСТАМ</w:t>
      </w:r>
    </w:p>
    <w:p w:rsidR="00C650D2" w:rsidRDefault="00C650D2">
      <w:pPr>
        <w:pStyle w:val="ConsPlusTitle"/>
        <w:jc w:val="center"/>
      </w:pPr>
      <w:r>
        <w:t>ДЛЯ ЗАПОЛНЕНИЯ ЗАЯВЛЕНИЯ О ПРЕДОСТАВЛЕНИИ ГОСУДАРСТВЕННОЙ</w:t>
      </w:r>
    </w:p>
    <w:p w:rsidR="00C650D2" w:rsidRDefault="00C650D2">
      <w:pPr>
        <w:pStyle w:val="ConsPlusTitle"/>
        <w:jc w:val="center"/>
      </w:pPr>
      <w:r>
        <w:t>УСЛУГИ, ИНФОРМАЦИОННЫМ СТЕНДАМ С ОБРАЗЦАМИ ЕГО ЗАПОЛНЕНИЯ</w:t>
      </w:r>
    </w:p>
    <w:p w:rsidR="00C650D2" w:rsidRDefault="00C650D2">
      <w:pPr>
        <w:pStyle w:val="ConsPlusTitle"/>
        <w:jc w:val="center"/>
      </w:pPr>
      <w:r>
        <w:t>И ПЕРЕЧНЕМ ДОКУМЕНТОВ, НЕОБХОДИМЫХ ДЛЯ ПРЕДОСТАВЛЕНИЯ</w:t>
      </w:r>
    </w:p>
    <w:p w:rsidR="00C650D2" w:rsidRDefault="00C650D2">
      <w:pPr>
        <w:pStyle w:val="ConsPlusTitle"/>
        <w:jc w:val="center"/>
      </w:pPr>
      <w:r>
        <w:t>ГОСУДАРСТВЕННОЙ УСЛУГИ, РАЗМЕЩЕНИЮ И ОФОРМЛЕНИЮ</w:t>
      </w:r>
    </w:p>
    <w:p w:rsidR="00C650D2" w:rsidRDefault="00C650D2">
      <w:pPr>
        <w:pStyle w:val="ConsPlusTitle"/>
        <w:jc w:val="center"/>
      </w:pPr>
      <w:r>
        <w:t>ВИЗУАЛЬНОЙ, ТЕКСТОВОЙ И МУЛЬТИМЕДИЙНОЙ ИНФОРМАЦИИ О ПОРЯДКЕ</w:t>
      </w:r>
    </w:p>
    <w:p w:rsidR="00C650D2" w:rsidRDefault="00C650D2">
      <w:pPr>
        <w:pStyle w:val="ConsPlusTitle"/>
        <w:jc w:val="center"/>
      </w:pPr>
      <w:r>
        <w:t>ПРЕДОСТАВЛЕНИЯ ГОСУДАРСТВЕННОЙ УСЛУГИ, В ТОМ ЧИСЛЕ</w:t>
      </w:r>
    </w:p>
    <w:p w:rsidR="00C650D2" w:rsidRDefault="00C650D2">
      <w:pPr>
        <w:pStyle w:val="ConsPlusTitle"/>
        <w:jc w:val="center"/>
      </w:pPr>
      <w:r>
        <w:t>К ОБЕСПЕЧЕНИЮ ДОСТУПНОСТИ ДЛЯ ИНВАЛИДОВ УКАЗАННЫХ ОБЪЕКТОВ</w:t>
      </w:r>
    </w:p>
    <w:p w:rsidR="00C650D2" w:rsidRDefault="00C650D2">
      <w:pPr>
        <w:pStyle w:val="ConsPlusTitle"/>
        <w:jc w:val="center"/>
      </w:pPr>
      <w:r>
        <w:t>В СООТВЕТСТВИИ С ЗАКОНОДАТЕЛЬСТВОМ РОССИЙСКОЙ ФЕДЕРАЦИИ</w:t>
      </w:r>
    </w:p>
    <w:p w:rsidR="00C650D2" w:rsidRDefault="00C650D2">
      <w:pPr>
        <w:pStyle w:val="ConsPlusTitle"/>
        <w:jc w:val="center"/>
      </w:pPr>
      <w:r>
        <w:t>И ЗАКОНОДАТЕЛЬСТВОМ СВЕРДЛОВСКОЙ ОБЛАСТИ</w:t>
      </w:r>
    </w:p>
    <w:p w:rsidR="00C650D2" w:rsidRDefault="00C650D2">
      <w:pPr>
        <w:pStyle w:val="ConsPlusTitle"/>
        <w:jc w:val="center"/>
      </w:pPr>
      <w:r>
        <w:t>О СОЦИАЛЬНОЙ ЗАЩИТЕ ИНВАЛИДОВ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31. В помещениях, в которых предоставляется государственная услуга, обеспечивается: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соответствие санитарно-эпидемиологическим правилам и нормативам, правилам противопожарной безопасности;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возможность беспрепятственного входа в объекты и выхода из них;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</w:t>
      </w:r>
      <w:r>
        <w:lastRenderedPageBreak/>
        <w:t>предоставляющих государственную услугу, ассистивных и вспомогательных технологий, а также сменного кресла-коляски;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возможность посадки в транспортное средство и высадки из него перед входом в объект, в том числе с использованием кресла-коляски и при необходимости с помощью работников объекта;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надлежащее размещение носителей информации, необходимой для обеспечения беспрепятственного доступа инвалидов к объектам и государственной услуге,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обеспечение допуска на объект, в котором предоставляется государственная услуга, собаки-проводника при наличии документа, подтверждающего ее специальное обучение;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наличие мест для ожидания, информирования, приема заявителей, оборудованных стульями, кресельными секциями, скамьями (банкетками);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4) наличие туалета со свободным доступом к нему в рабочее время;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5) наличие мест информирования, предназначенных для ознакомления граждан с информационными материалами, оборудованных: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информационными стендами или информационными электронными терминалами;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столами (стойками) с канцелярскими принадлежностями для оформления документов, стульями.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На информационных стендах в помещениях, предназначенных для приема граждан, размещается информация, указанная в </w:t>
      </w:r>
      <w:hyperlink w:anchor="P68">
        <w:r>
          <w:rPr>
            <w:color w:val="0000FF"/>
          </w:rPr>
          <w:t>пункте 5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ПОКАЗАТЕЛИ ДОСТУПНОСТИ И КАЧЕСТВА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32. Показателями доступности и качества предоставления государственной услуги являются: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 (при наличии технической возможности);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возможность получения государственной услуги в МФЦ (в части подачи заявления и документов, необходимых для предоставления государственной услуги, и получения решения о предоставлении либо об отказе в предоставлении государственной услуги);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3) возможность получения государственной услуги посредством запроса о предоставлении </w:t>
      </w:r>
      <w:r>
        <w:lastRenderedPageBreak/>
        <w:t>нескольких государственных и (или) муниципальных услуг в МФЦ (далее - комплексный запрос);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4) возможность подачи заявления и документов, необходимых для предоставления государственной услуги, а также получения решения о предоставлении либо об отказе в предоставлении государственной услуги в пределах территории Свердловской области в любом филиале МФЦ по выбору заявителя (экстерриториальный принцип) независимо от его места жительства или места пребывания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33. Возможность получения государственной услуги в МФЦ в полном объеме не предусмотрена. Предоставление государственной услуги в МФЦ осуществляется в части обеспечения возможности подачи заявления и документов, необходимых для предоставления государственной услуги, и получения решения о предоставлении либо об отказе в предоставлении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Возможность подачи заявления и документов, необходимых для предоставления государственной услуги, а также получения решения о предоставлении либо об отказе в предоставлении государственной услуги в пределах территории Свердловской области в любом территориальном подразделении управления социальной политики по выбору заявителя (экстерриториальный принцип) независимо от его места жительства или места пребывания не предусмотрена ввиду отсутствия территориальных подразделений.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34.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прием заявления и документов, необходимых для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проведение обследования жилого помещения, в котором будет проживать подопечный;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выдача решения о предоставлении либо об отказе в предоставлении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 каждом случае заявитель взаимодействует с должностным лицом управления социальной политики один раз.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 каждом случае время, затраченное заявителем при взаимодействии с должностным лицом управления социальной политики при предоставлении государственной услуги, не должно превышать пятнадцати минут.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ИНЫЕ ТРЕБОВАНИЯ, В ТОМ ЧИСЛЕ УЧИТЫВАЮЩИЕ ОСОБЕННОСТИ</w:t>
      </w:r>
    </w:p>
    <w:p w:rsidR="00C650D2" w:rsidRDefault="00C650D2">
      <w:pPr>
        <w:pStyle w:val="ConsPlusTitle"/>
        <w:jc w:val="center"/>
      </w:pPr>
      <w:r>
        <w:t>ПРЕДОСТАВЛЕНИЯ ГОСУДАРСТВЕННОЙ УСЛУГИ В МФЦ,</w:t>
      </w:r>
    </w:p>
    <w:p w:rsidR="00C650D2" w:rsidRDefault="00C650D2">
      <w:pPr>
        <w:pStyle w:val="ConsPlusTitle"/>
        <w:jc w:val="center"/>
      </w:pPr>
      <w:r>
        <w:t>ОСОБЕННОСТИ ПРЕДОСТАВЛЕНИЯ ГОСУДАРСТВЕННОЙ УСЛУГИ</w:t>
      </w:r>
    </w:p>
    <w:p w:rsidR="00C650D2" w:rsidRDefault="00C650D2">
      <w:pPr>
        <w:pStyle w:val="ConsPlusTitle"/>
        <w:jc w:val="center"/>
      </w:pPr>
      <w:r>
        <w:t>ПО ЭКСТЕРРИТОРИАЛЬНОМУ ПРИНЦИПУ И ОСОБЕННОСТИ</w:t>
      </w:r>
    </w:p>
    <w:p w:rsidR="00C650D2" w:rsidRDefault="00C650D2">
      <w:pPr>
        <w:pStyle w:val="ConsPlusTitle"/>
        <w:jc w:val="center"/>
      </w:pPr>
      <w:r>
        <w:t>ПРЕДОСТАВЛЕНИЯ ГОСУДАРСТВЕННОЙ УСЛУГИ В ЭЛЕКТРОННОЙ ФОРМЕ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35. При обращении заявителя за предоставлением государственной услуги в МФЦ работник МФЦ осуществляет действия, предусмотренные настоящим административным регламентом и соглашением о взаимодействии, заключенным между МФЦ и управлением социальной политики.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16" w:name="P297"/>
      <w:bookmarkEnd w:id="16"/>
      <w:r>
        <w:t>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взаимодействии, но не позднее следующего рабочего дня после приема заявления.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36. Заявитель имеет право подачи заявления и документов, необходимых для </w:t>
      </w:r>
      <w:r>
        <w:lastRenderedPageBreak/>
        <w:t>предоставления государственной услуги, а также получения решения о предоставлении либо об отказе в предоставлении государственной услуги по экстерриториальному принципу независимо от его места жительства или места пребывания в любом филиале МФЦ в пределах территории Свердловской области по выбору заявителя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37. Обращение за предоставлением государственной услуги может осуществляться с использованием простой электронной подписи или усиленной квалифицированной электронной подписи в соответствии с требованиями Федерального </w:t>
      </w:r>
      <w:hyperlink r:id="rId2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(при наличии технической возможности).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1"/>
      </w:pPr>
      <w:r>
        <w:t>Раздел 3. СОСТАВ, ПОСЛЕДОВАТЕЛЬНОСТЬ И СРОКИ ВЫПОЛНЕНИЯ</w:t>
      </w:r>
    </w:p>
    <w:p w:rsidR="00C650D2" w:rsidRDefault="00C650D2">
      <w:pPr>
        <w:pStyle w:val="ConsPlusTitle"/>
        <w:jc w:val="center"/>
      </w:pPr>
      <w:r>
        <w:t>АДМИНИСТРАТИВНЫХ ПРОЦЕДУР (ДЕЙСТВИЙ), ТРЕБОВАНИЯ К ПОРЯДКУ</w:t>
      </w:r>
    </w:p>
    <w:p w:rsidR="00C650D2" w:rsidRDefault="00C650D2">
      <w:pPr>
        <w:pStyle w:val="ConsPlusTitle"/>
        <w:jc w:val="center"/>
      </w:pPr>
      <w:r>
        <w:t>ИХ ВЫПОЛНЕНИЯ, В ТОМ ЧИСЛЕ ОСОБЕННОСТИ ВЫПОЛНЕНИЯ</w:t>
      </w:r>
    </w:p>
    <w:p w:rsidR="00C650D2" w:rsidRDefault="00C650D2">
      <w:pPr>
        <w:pStyle w:val="ConsPlusTitle"/>
        <w:jc w:val="center"/>
      </w:pPr>
      <w:r>
        <w:t>АДМИНИСТРАТИВНЫХ ПРОЦЕДУР (ДЕЙСТВИЙ) В ЭЛЕКТРОННОЙ ФОРМЕ,</w:t>
      </w:r>
    </w:p>
    <w:p w:rsidR="00C650D2" w:rsidRDefault="00C650D2">
      <w:pPr>
        <w:pStyle w:val="ConsPlusTitle"/>
        <w:jc w:val="center"/>
      </w:pPr>
      <w:r>
        <w:t>А ТАКЖЕ ОСОБЕННОСТИ ВЫПОЛНЕНИЯ АДМИНИСТРАТИВНЫХ ПРОЦЕДУР</w:t>
      </w:r>
    </w:p>
    <w:p w:rsidR="00C650D2" w:rsidRDefault="00C650D2">
      <w:pPr>
        <w:pStyle w:val="ConsPlusTitle"/>
        <w:jc w:val="center"/>
      </w:pPr>
      <w:r>
        <w:t>(ДЕЙСТВИЙ) В МФЦ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38. 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прием заявления и документов, необходимых для предоставления государственной услуги, их первичную проверку и регистрацию либо отказ в приеме заявления и документов, необходимых для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формирование и направление межведомственного запроса в государственные органы, органы местного самоуправления и организации, участвующие в предоставлении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проведение обследования жилого помещения, в котором будет проживать подопечный, и составление акта обследования жилого помещения;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4) рассмотрение заявления и документов (сведений), необходимых для предоставления государственной услуги, принятие решения о предоставлении либо об отказе в предоставлении государственной услуги и направление (вручение) его заявителю либо в МФЦ.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39. 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предоставление в установленном порядке информации заявителям и обеспечение доступа заявителей к сведениям о государственной услуге;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запись на прием в управление социальной политики для подачи заявления;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формирование заявления;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4) прием и регистрацию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5) оплату государственной пошлины за предоставление государственной услуги и уплату иных платежей, взимаемых в соответствии с законодательством Российской Федерации;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6) получение заявителем сведений о ходе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lastRenderedPageBreak/>
        <w:t>7) взаимодействие управления социальной политики с иными органами власти, органами местного самоуправления и организациями, участвующими в предоставлении государственной услуги, в том числе порядок и условия такого взаимодействия;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8) получение заявителем решения о предоставлении либо об отказе в предоставлении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9) осуществление оценки качества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10)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40. Перечень административных процедур по предоставлению государственной услуги, выполняемых МФЦ, включает в себя: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информирование заявителей о порядке предоставления государственной услуги, в том числе посредством комплексного запроса, в МФЦ, о ходе выполнения запроса о предоставлении государственной услуги, комплексного запроса,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 и через Единый портал, в том числе путем оборудования в МФЦ рабочих мест, предназначенных для обеспечения доступа к сети Интернет;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прием заявления и документов, необходимых для предоставления государственной услуги, заполнение расписки в получении документов от заявителя, в том числе посредством автоматизированной информационной системы МФЦ, либо отказ в приеме заявления и документов, необходимых для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формирование и направление МФЦ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4) выдачу заявителю решения о предоставлении либо об отказе в предоставлении государственной услуги, в том числе выдачу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5) предоставление государственной услуги посредством комплексного запроса.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ПРИЕМ ЗАЯВЛЕНИЯ И ДОКУМЕНТОВ, НЕОБХОДИМЫХ ДЛЯ ПРЕДОСТАВЛЕНИЯ</w:t>
      </w:r>
    </w:p>
    <w:p w:rsidR="00C650D2" w:rsidRDefault="00C650D2">
      <w:pPr>
        <w:pStyle w:val="ConsPlusTitle"/>
        <w:jc w:val="center"/>
      </w:pPr>
      <w:r>
        <w:t>ГОСУДАРСТВЕННОЙ УСЛУГИ, ИХ ПЕРВИЧНАЯ ПРОВЕРКА И РЕГИСТРАЦИЯ</w:t>
      </w:r>
    </w:p>
    <w:p w:rsidR="00C650D2" w:rsidRDefault="00C650D2">
      <w:pPr>
        <w:pStyle w:val="ConsPlusTitle"/>
        <w:jc w:val="center"/>
      </w:pPr>
      <w:r>
        <w:t>ЛИБО ОТКАЗ В ПРИЕМЕ ЗАЯВЛЕНИЯ И ДОКУМЕНТОВ,</w:t>
      </w:r>
    </w:p>
    <w:p w:rsidR="00C650D2" w:rsidRDefault="00C650D2">
      <w:pPr>
        <w:pStyle w:val="ConsPlusTitle"/>
        <w:jc w:val="center"/>
      </w:pPr>
      <w:r>
        <w:t>НЕОБХОДИМЫХ ДЛЯ ПРЕДОСТАВЛЕНИЯ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41. Основанием для начала выполнения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форме электронных документов.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42. В состав административной процедуры входят следующие административные действия: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lastRenderedPageBreak/>
        <w:t>1) прием и первичная проверка заявления и документов, необходимых для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43. Должностное лицо управления социальной политики, ответственное за выполнение административного действия "Прием и первичная проверка заявления и документов, необходимых для предоставления государственной услуги", определяется в соответствии с должностными регламентами государственных гражданских служащих.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44. Должностное лицо управления социальной политики, ответственное за выполнение административного действия "Прием и первичная проверка заявления и документов, необходимых для предоставления государственной услуги":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проверяет документы, удостоверяющие личность заявителя и его попечителя, свидетельствует своей подписью правильность внесения в заявление паспортных данных заявителя и в согласие паспортных данных попечителя;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Первичная проверка заявления и документов, необходимых для предоставления государственной услуги, поданных в форме электронных документов, осуществляется в порядке, предусмотренном </w:t>
      </w:r>
      <w:hyperlink w:anchor="P470">
        <w:r>
          <w:rPr>
            <w:color w:val="0000FF"/>
          </w:rPr>
          <w:t>пунктом 81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административного действия "Прием и первичная проверка заявления и документов, необходимых для предоставления государственной услуги" составляет десять минут.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45. Должностное лицо управления социальной политики, ответственное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услуги", определяется в соответствии с должностными регламентами государственных гражданских служащих.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17" w:name="P348"/>
      <w:bookmarkEnd w:id="17"/>
      <w:r>
        <w:t>46. Должностное лицо управления социальной политики, ответственное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1) при наличии оснований для отказа в приеме заявления и документов, необходимых для предоставления государственной услуги, указанных в </w:t>
      </w:r>
      <w:hyperlink w:anchor="P187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отказывает в приеме заявления и документов, необходимых для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2) при отсутствии оснований для отказа в приеме заявления и документов, необходимых для предоставления государственной услуги, указанных в </w:t>
      </w:r>
      <w:hyperlink w:anchor="P187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регистрирует заявление и документы, необходимые для предоставления государственной услуги, в </w:t>
      </w:r>
      <w:hyperlink w:anchor="P811">
        <w:r>
          <w:rPr>
            <w:color w:val="0000FF"/>
          </w:rPr>
          <w:t>Журнале</w:t>
        </w:r>
      </w:hyperlink>
      <w:r>
        <w:t xml:space="preserve"> регистрации заявлений подопечных, достигших шестнадцати </w:t>
      </w:r>
      <w:r>
        <w:lastRenderedPageBreak/>
        <w:t>лет, о выдаче разрешения на раздельное проживание с попечителем (далее - Журнал регистрации заявлений) (приложение N 3 к настоящему административному регламенту) в день подачи заявления и документов, необходимых для предоставления государственной услуги, заявителем лично, либо в день поступления заявления и документов, необходимых для предоставления государственной услуги, из МФЦ, либо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 с использованием информационно-телекоммуникационных технологий;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3) в случае личного обращения заявителя выдает </w:t>
      </w:r>
      <w:hyperlink w:anchor="P851">
        <w:r>
          <w:rPr>
            <w:color w:val="0000FF"/>
          </w:rPr>
          <w:t>расписку</w:t>
        </w:r>
      </w:hyperlink>
      <w:r>
        <w:t xml:space="preserve"> в приеме документов, представленных заявителем (приложение N 4 к настоящему административному регламенту), а в случае подачи заявления и документов, необходимых для предоставления государственной услуги, в форме электронных документов - направляет заявителю электронное сообщение о приеме и регистрации заявления и документов, необходимых для предоставления государственной услуги, либо об отказе в приеме заявления и документов, необходимых для предоставления государственной услуги, не позднее рабочего дня, следующего за днем подачи заявления и документов, необходимых для предоставления государственной услуги (при наличии технической возможности).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 случае отказа в приеме заявления и документов, необходимых для предоставления государственной услуги, должностное лицо управления социальной политики, ответственное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услуги", возвращает заявителю либо в МФЦ (в случае подачи заявления через МФЦ) заявление и документы, необходимые для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в случае личного обращения заявителя не может превышать пяти минут;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в случае подачи заявления и документов, необходимых для предоставления государственной услуги, через МФЦ не может превышать рабочего дня, в котором поступили заявление и документы, необходимые для предоставления государственной услуги, в управление социальной политики;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в случае подачи заявления и документов, необходимых для предоставления государственной услуги, в форме электронных документов (при наличии технической возможности) не может превышать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47. Критерием приема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Критерием отказа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48. 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регистрации заявлений либо отказ в приеме заявления и документов, необходимых для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lastRenderedPageBreak/>
        <w:t>49. 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 регистрации заявлений при отсутствии оснований для отказа в приеме заявления и документов, необходимых для предоставления государственной услуги. В случае отказа в приеме заявления и документов, необходимых для предоставления государственной услуги, - 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ФОРМИРОВАНИЕ И НАПРАВЛЕНИЕ МЕЖВЕДОМСТВЕННОГО ЗАПРОСА</w:t>
      </w:r>
    </w:p>
    <w:p w:rsidR="00C650D2" w:rsidRDefault="00C650D2">
      <w:pPr>
        <w:pStyle w:val="ConsPlusTitle"/>
        <w:jc w:val="center"/>
      </w:pPr>
      <w:r>
        <w:t>В ГОСУДАРСТВЕННЫЕ ОРГАНЫ, ОРГАНЫ МЕСТНОГО САМОУПРАВЛЕНИЯ</w:t>
      </w:r>
    </w:p>
    <w:p w:rsidR="00C650D2" w:rsidRDefault="00C650D2">
      <w:pPr>
        <w:pStyle w:val="ConsPlusTitle"/>
        <w:jc w:val="center"/>
      </w:pPr>
      <w:r>
        <w:t>И ОРГАНИЗАЦИИ, УЧАСТВУЮЩИЕ В ПРЕДОСТАВЛЕНИИ</w:t>
      </w:r>
    </w:p>
    <w:p w:rsidR="00C650D2" w:rsidRDefault="00C650D2">
      <w:pPr>
        <w:pStyle w:val="ConsPlusTitle"/>
        <w:jc w:val="center"/>
      </w:pPr>
      <w:r>
        <w:t>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bookmarkStart w:id="18" w:name="P367"/>
      <w:bookmarkEnd w:id="18"/>
      <w:r>
        <w:t xml:space="preserve">50. 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документов, содержащих сведения, указанные в </w:t>
      </w:r>
      <w:hyperlink w:anchor="P154">
        <w:r>
          <w:rPr>
            <w:color w:val="0000FF"/>
          </w:rPr>
          <w:t>части первой пункта 19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51. 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государственные органы, органы местного самоуправления и организации, участвующие в предоставлении государственной услуги", определяется в соответствии с должностными регламентами государственных гражданских служащих.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52. 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государственные органы, органы местного самоуправления и организации, участвующие в предоставлении государственной услуги",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 о предоставлении: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сведений, указанных в </w:t>
      </w:r>
      <w:hyperlink w:anchor="P155">
        <w:r>
          <w:rPr>
            <w:color w:val="0000FF"/>
          </w:rPr>
          <w:t>подпункте 1 части первой пункта 19</w:t>
        </w:r>
      </w:hyperlink>
      <w:r>
        <w:t xml:space="preserve"> настоящего административного регламента, - в Министерство внутренних дел Российской Федерации;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сведений, указанных в </w:t>
      </w:r>
      <w:hyperlink w:anchor="P156">
        <w:r>
          <w:rPr>
            <w:color w:val="0000FF"/>
          </w:rPr>
          <w:t>подпункте 2 части первой пункта 19</w:t>
        </w:r>
      </w:hyperlink>
      <w:r>
        <w:t xml:space="preserve"> настоящего административного регламента, - в Федеральную службу государственной регистрации, кадастра и картографии;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сведений, указанных в </w:t>
      </w:r>
      <w:hyperlink w:anchor="P157">
        <w:r>
          <w:rPr>
            <w:color w:val="0000FF"/>
          </w:rPr>
          <w:t>подпункте 3 части первой пункта 19</w:t>
        </w:r>
      </w:hyperlink>
      <w:r>
        <w:t xml:space="preserve"> настоящего административного регламента, - в органы местного самоуправления, уполномоченные выступать от имени муниципального образования в качестве собственника жилого помещения муниципального жилищного фонда;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сведений, указанных в </w:t>
      </w:r>
      <w:hyperlink w:anchor="P158">
        <w:r>
          <w:rPr>
            <w:color w:val="0000FF"/>
          </w:rPr>
          <w:t>подпункте 4 части первой пункта 19</w:t>
        </w:r>
      </w:hyperlink>
      <w:r>
        <w:t xml:space="preserve"> настоящего административного регламента, - в органы государственной власти Российской Федерации или органы государственной власти субъекта Российской Федерации, уполномоченные выступать соответственно от имени Российской Федерации или субъекта Российской Федерации в качестве собственника жилого помещения государственного жилищного фонда;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сведений, указанных в </w:t>
      </w:r>
      <w:hyperlink w:anchor="P159">
        <w:r>
          <w:rPr>
            <w:color w:val="0000FF"/>
          </w:rPr>
          <w:t>подпункте 5 части первой пункта 19</w:t>
        </w:r>
      </w:hyperlink>
      <w:r>
        <w:t xml:space="preserve"> настоящего административного регламента, - в органы государственной власти Российской Федерации, органы государственной </w:t>
      </w:r>
      <w:r>
        <w:lastRenderedPageBreak/>
        <w:t>власти субъекта Российской Федерации или органы местного самоуправления, уполномоченные выступать соответственно от имени Российской Федерации, субъекта Российской Федерации, муниципального образования в качестве собственника жилого помещения государственного или муниципального жилищного фонда;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сведений, указанных в </w:t>
      </w:r>
      <w:hyperlink w:anchor="P160">
        <w:r>
          <w:rPr>
            <w:color w:val="0000FF"/>
          </w:rPr>
          <w:t>подпункте 6 части первой пункта 19</w:t>
        </w:r>
      </w:hyperlink>
      <w:r>
        <w:t xml:space="preserve"> настоящего административного регламента, - в Фонд пенсионного и социального страхования Российской Федерации;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сведений, указанных в </w:t>
      </w:r>
      <w:hyperlink w:anchor="P161">
        <w:r>
          <w:rPr>
            <w:color w:val="0000FF"/>
          </w:rPr>
          <w:t>подпункте 7 части первой пункта 19</w:t>
        </w:r>
      </w:hyperlink>
      <w:r>
        <w:t xml:space="preserve"> настоящего административного регламента, - в организации, осуществляющие образовательную деятельность;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сведений, указанных в </w:t>
      </w:r>
      <w:hyperlink w:anchor="P162">
        <w:r>
          <w:rPr>
            <w:color w:val="0000FF"/>
          </w:rPr>
          <w:t>подпункте 8 части первой пункта 19</w:t>
        </w:r>
      </w:hyperlink>
      <w:r>
        <w:t xml:space="preserve"> настоящего административного регламента, - в Федеральную налоговую службу.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53. Максимальный срок выполнения административной процедуры "Формирование и направление межведомственного запроса в государственные органы, органы местного самоуправления и организации, участвующие в предоставлении государственной услуги" не может превышать двух рабочих дней со дня регистрации заявления и документов, необходимых для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54. Критерием формирования и направления межведомственного запроса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документов, содержащих сведения, указанные в </w:t>
      </w:r>
      <w:hyperlink w:anchor="P154">
        <w:r>
          <w:rPr>
            <w:color w:val="0000FF"/>
          </w:rPr>
          <w:t>части первой пункта 19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55. Результатом административной процедуры является направление межведомственного запроса в государственные органы, органы местного самоуправления и организации, участвующие в предоставлении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19" w:name="P381"/>
      <w:bookmarkEnd w:id="19"/>
      <w:r>
        <w:t>56. Способом фиксации результата выполнения административной процедуры является присвоение регистрационного номера межведомственному запросу в порядке, установленном управлением социальной политики.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ПРОВЕДЕНИЕ ОБСЛЕДОВАНИЯ ЖИЛОГО ПОМЕЩЕНИЯ,</w:t>
      </w:r>
    </w:p>
    <w:p w:rsidR="00C650D2" w:rsidRDefault="00C650D2">
      <w:pPr>
        <w:pStyle w:val="ConsPlusTitle"/>
        <w:jc w:val="center"/>
      </w:pPr>
      <w:r>
        <w:t>В КОТОРОМ БУДЕТ ПРОЖИВАТЬ ПОДОПЕЧНЫЙ,</w:t>
      </w:r>
    </w:p>
    <w:p w:rsidR="00C650D2" w:rsidRDefault="00C650D2">
      <w:pPr>
        <w:pStyle w:val="ConsPlusTitle"/>
        <w:jc w:val="center"/>
      </w:pPr>
      <w:r>
        <w:t>И СОСТАВЛЕНИЕ АКТА ОБСЛЕДОВАНИЯ ЖИЛОГО ПОМЕЩЕНИЯ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bookmarkStart w:id="20" w:name="P387"/>
      <w:bookmarkEnd w:id="20"/>
      <w:r>
        <w:t>57. 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сведения, необходимые для предоставления государственной услуги, полученные в порядке межведомственного взаимодействия.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58. В состав административной процедуры входят следующие административные действия: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1) проведение обследования жилого помещения, в котором будет проживать подопечный, и составление </w:t>
      </w:r>
      <w:hyperlink w:anchor="P939">
        <w:r>
          <w:rPr>
            <w:color w:val="0000FF"/>
          </w:rPr>
          <w:t>акта</w:t>
        </w:r>
      </w:hyperlink>
      <w:r>
        <w:t xml:space="preserve"> обследования жилого помещения (далее - акт обследования) (приложение N 5 к настоящему административному регламенту);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утверждение акта обследования.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59. Должностное лицо управления социальной политики, ответственное за выполнение административного действия "Проведение обследования жилого помещения, в котором будет проживать подопечный, и составление акта обследования жилого помещения", определяется в соответствии с должностными регламентами государственных гражданских служащих.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lastRenderedPageBreak/>
        <w:t>60. Должностное лицо управления социальной политики, ответственное за выполнение административного действия "Проведение обследования жилого помещения, в котором будет проживать подопечный, и составление акта обследования жилого помещения":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1) истребует у заявителя подлинники либо заверенные в установленном порядке копии документов, указанных в </w:t>
      </w:r>
      <w:hyperlink w:anchor="P132">
        <w:r>
          <w:rPr>
            <w:color w:val="0000FF"/>
          </w:rPr>
          <w:t>части второй пункта 16</w:t>
        </w:r>
      </w:hyperlink>
      <w:r>
        <w:t xml:space="preserve"> настоящего административного регламента, электронные копии (электронные образы) которых были приложены к заявлению, поданному с использованием информационно-телекоммуникационных технологий, за исключением случая, указанного в </w:t>
      </w:r>
      <w:hyperlink w:anchor="P140">
        <w:r>
          <w:rPr>
            <w:color w:val="0000FF"/>
          </w:rPr>
          <w:t>части четвертой пункта 18</w:t>
        </w:r>
      </w:hyperlink>
      <w:r>
        <w:t xml:space="preserve"> настоящего административного регламента;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истребует у попечителя подлинник согласия, электронная копия (электронный образ) которого была приложена к заявлению, поданному с использованием информационно-телекоммуникационных технологий. При наличии согласия, заверенного нотариально, предъявить его вправе заявитель;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21" w:name="P395"/>
      <w:bookmarkEnd w:id="21"/>
      <w:r>
        <w:t>3) проводит обследование жилого помещения, в котором будет проживать подопечный, оценивая жилищно-бытовые условия, отсутствие (наличие) условий, которые могут отразиться неблагоприятно на воспитании и защите прав и интересов подопечного. В случае если жилое помещение, в котором будет проживать подопечный, находится на территории другого муниципального образования, в орган опеки и попечительства по месту нахождения жилого помещения, в котором будет проживать подопечный, направляется запрос о проведении обследования данного жилого помещения;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4) составляет акт обследования в двух экземплярах и подписывает его. В случаях, когда у должностного лица управления социальной политики, ответственного за выполнение административного действия "Проведение обследования жилого помещения, в котором будет проживать подопечный, и составление акта обследования жилого помещения", возникают сомнения в возможности и безопасности проживания подопечного в жилом помещении, об этом делается соответствующая запись в акте обследования.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Результаты обследования жилого помещения, в котором будет проживать подопечный, и основанный на них вывод о возможности (невозможности) подопечного проживать в жилом помещении и отсутствии (наличии) условий, которые могут отразиться неблагоприятно на воспитании и защите прав и интересов подопечного, указываются должностным лицом управления социальной политики, ответственным за выполнение административного действия "Проведение обследования жилого помещения, в котором будет проживать подопечный, и составление акта обследования жилого помещения", в акте обследования.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Должностное лицо управления социальной политики, ответственное за выполнение административного действия "Проведение обследования жилого помещения, в котором будет проживать подопечный, и составление акта обследования жилого помещения", передает акт обследования на утверждение начальнику управления социальной политики или уполномоченному им лицу.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административного действия "Проведение обследования жилого помещения, в котором будет проживать подопечный, и составление акта обследования жилого помещения" - три рабочих дня со дня получения сведений, необходимых для предоставления государственной услуги, в порядке межведомственного взаимодействия.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61. Ответственным за выполнение административного действия "Утверждение акта обследования" является начальник управления социальной политики или уполномоченное им лицо.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62. Начальник управления социальной политики или уполномоченное им лицо: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1) рассматривает акт обследования, представленный должностным лицом управления </w:t>
      </w:r>
      <w:r>
        <w:lastRenderedPageBreak/>
        <w:t>социальной политики, ответственным за выполнение административного действия "Проведение обследования жилого помещения, в котором будет проживать подопечный, и оформление акта обследования жилого помещения";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утверждает акт обследования либо возвращает его для устранения замечаний должностному лицу управления социальной политики, ответственному за выполнение административного действия "Проведение обследования жилого помещения, в котором будет проживать подопечный, и оформление акта обследования жилого помещения".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административного действия "Утверждение акта обследования" - один рабочий день со дня передачи акта обследования на утверждение начальнику управления социальной политики или уполномоченному им лицу.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63. Критерием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сведения, необходимые для предоставления государственной услуги, полученные в порядке межведомственного взаимодействия.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64. Результатом административной процедуры является утвержденный начальником управления социальной политики или уполномоченным им лицом акт обследования.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22" w:name="P407"/>
      <w:bookmarkEnd w:id="22"/>
      <w:r>
        <w:t>65. Способом фиксации результата выполнения административной процедуры является запись в Журнале регистрации заявлений о дате и результатах проведения обследования жилого помещения, в котором будет проживать подопечный.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РАССМОТРЕНИЕ ЗАЯВЛЕНИЯ И ДОКУМЕНТОВ (СВЕДЕНИЙ),</w:t>
      </w:r>
    </w:p>
    <w:p w:rsidR="00C650D2" w:rsidRDefault="00C650D2">
      <w:pPr>
        <w:pStyle w:val="ConsPlusTitle"/>
        <w:jc w:val="center"/>
      </w:pPr>
      <w:r>
        <w:t>НЕОБХОДИМЫХ ДЛЯ ПРЕДОСТАВЛЕНИЯ ГОСУДАРСТВЕННОЙ УСЛУГИ,</w:t>
      </w:r>
    </w:p>
    <w:p w:rsidR="00C650D2" w:rsidRDefault="00C650D2">
      <w:pPr>
        <w:pStyle w:val="ConsPlusTitle"/>
        <w:jc w:val="center"/>
      </w:pPr>
      <w:r>
        <w:t>ПРИНЯТИЕ РЕШЕНИЯ О ПРЕДОСТАВЛЕНИИ ЛИБО ОБ ОТКАЗЕ</w:t>
      </w:r>
    </w:p>
    <w:p w:rsidR="00C650D2" w:rsidRDefault="00C650D2">
      <w:pPr>
        <w:pStyle w:val="ConsPlusTitle"/>
        <w:jc w:val="center"/>
      </w:pPr>
      <w:r>
        <w:t>В ПРЕДОСТАВЛЕНИИ ГОСУДАРСТВЕННОЙ УСЛУГИ</w:t>
      </w:r>
    </w:p>
    <w:p w:rsidR="00C650D2" w:rsidRDefault="00C650D2">
      <w:pPr>
        <w:pStyle w:val="ConsPlusTitle"/>
        <w:jc w:val="center"/>
      </w:pPr>
      <w:r>
        <w:t>И НАПРАВЛЕНИЕ (ВРУЧЕНИЕ) ЕГО ЗАЯВИТЕЛЮ ЛИБО В МФЦ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bookmarkStart w:id="23" w:name="P415"/>
      <w:bookmarkEnd w:id="23"/>
      <w:r>
        <w:t>66. 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сведения, необходимые для предоставления государственной услуги, полученные в порядке межведомственного взаимодействия, а также акт обследования.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67. В состав административной процедуры входят следующие административные действия: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рассмотрение заявления и документов (сведений), необходимых для предоставления государственной услуги, а также акта обследования;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принятие решения о предоставлении либо об отказе в предоставлении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направление (вручение) решения о предоставлении либо об отказе в предоставлении государственной услуги заявителю либо в МФЦ.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68. Должностное лицо управления социальной политики, ответственное за выполнение административного действия "Рассмотрение заявления и документов (сведений), необходимых для предоставления государственной услуги, а также акта обследования", определяется в соответствии с должностными регламентами государственных гражданских служащих.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69. Должностное лицо управления социальной политики, ответственное за выполнение административного действия "Рассмотрение заявления и документов (сведений), необходимых для предоставления государственной услуги, а также акта обследования":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lastRenderedPageBreak/>
        <w:t>1) проверяет соответствие представленных заявления и документов (сведений), необходимых для предоставления государственной услуги, акта обследования, требованиям законодательства о порядке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готовит проект решения о предоставлении либо об отказе в предоставлении государственной услуги в 2 экземплярах;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передает 2 экземпляра подготовленного проекта решения о предоставлении либо об отказе в предоставлении государственной услуги и документы (сведения), необходимые для предоставления государственной услуги, акт обследования для проверки должностному лицу управления социальной политики, осуществляющему контрольные функции;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4) передает документы, по которым осуществлялся контроль,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Максимальный срок выполнения административного действия "Рассмотрение заявления и документов (сведений), необходимых для предоставления государственной услуги, а также акта обследования" - два рабочих дня со дня утверждения акта обследования начальником управления социальной политики или уполномоченным им лицом либо со дня поступления в управление социальной политики акта обследования, направленного органом опеки и попечительства по месту нахождения жилого помещения, в котором будет проживать подопечный, в соответствии с </w:t>
      </w:r>
      <w:hyperlink w:anchor="P395">
        <w:r>
          <w:rPr>
            <w:color w:val="0000FF"/>
          </w:rPr>
          <w:t>подпунктом 3 части первой пункта 60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70. Должностным лицом управления социальной политики, ответственным за выполнение административного действия "Принятие решения о предоставлении либо об отказе в предоставлении государственной услуги", является начальник управления социальной политики или уполномоченное им лицо.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71. Начальник управления социальной политики или уполномоченное им лицо: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рассматривает представленные должностным лицом управления социальной политики, ответственным за выполнение административного действия "Рассмотрение заявления и документов (сведений), необходимых для предоставления государственной услуги, а также акта обследования", документы;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принимает решение о предоставлении либо об 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административного действия - один рабочий день со дня передачи документов, по которым осуществлялся контроль, на рассмотрение начальнику управления социальной политики или уполномоченному им лицу.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72. Должностное лицо управления социальной политики, ответственное за выполнение административного действия "Направление (вручение) решения о предоставлении либо об отказе в предоставлении государственной услуги заявителю либо в МФЦ", определяется в соответствии с должностными регламентами государственных гражданских служащих.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73. Должностное лицо управления социальной политики, ответственное за выполнение административного действия "Направление (вручение) решения о предоставлении либо об отказе в предоставлении государственной услуги заявителю либо в МФЦ", направляет (вручает) решение о предоставлении либо об отказе в предоставлении государственной услуги заявителю в течение двух рабочих дней со дня принятия этого решения.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Решение о предоставлении либо об отказе в предоставлении государственной услуги </w:t>
      </w:r>
      <w:r>
        <w:lastRenderedPageBreak/>
        <w:t>направляется способом, позволяющими подтвердить факт и дату направления.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подаче заявления и документов, необходимых для предоставления государственной услуги, в форме электронных документов решение о 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подаче заявления и документов, необходимых для предоставления государственной услуги, через МФЦ решение о предоставлении либо об отказе в предоставлении государственной услуги направляется в МФЦ в течение двух рабочих дней со дня принятия этого решения, но не позднее следующего рабочего дня после истечения срока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Вместе с решением о предоставлении либо об отказе в предоставлении государственной услуги заявителю направляется (вручается) акт обследования.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74. Критерием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сведения, необходимые для предоставления государственной услуги, полученные в порядке межведомственного взаимодействия, а также акт обследования.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75.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направление (вручение) его заявителю либо в МФЦ.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24" w:name="P440"/>
      <w:bookmarkEnd w:id="24"/>
      <w:r>
        <w:t>76. Способом фиксации результата выполнения административной процедуры является внесение сведений о принятом решении в Журнал регистрации заявлений в день его принятия.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ПОРЯДОК ОСУЩЕСТВЛЕНИЯ</w:t>
      </w:r>
    </w:p>
    <w:p w:rsidR="00C650D2" w:rsidRDefault="00C650D2">
      <w:pPr>
        <w:pStyle w:val="ConsPlusTitle"/>
        <w:jc w:val="center"/>
      </w:pPr>
      <w:r>
        <w:t>АДМИНИСТРАТИВНЫХ ПРОЦЕДУР (ДЕЙСТВИЙ) В ЭЛЕКТРОННОЙ ФОРМЕ,</w:t>
      </w:r>
    </w:p>
    <w:p w:rsidR="00C650D2" w:rsidRDefault="00C650D2">
      <w:pPr>
        <w:pStyle w:val="ConsPlusTitle"/>
        <w:jc w:val="center"/>
      </w:pPr>
      <w:r>
        <w:t>В ТОМ ЧИСЛЕ С ИСПОЛЬЗОВАНИЕМ ЕДИНОГО ПОРТАЛА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77. Административные процедуры (действия) по предоставлению государственной услуги осуществляются в электронной форме, в том числе с использованием Единого портала, при наличии технической возможности.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78. На Едином портале размещается следующая информация о предоставлении государственной услуги: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исчерпывающий перечень документов (сведений), необходимых для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круг заявителей;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срок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5) размер государственной пошлины, взимаемой за предоставление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6) исчерпывающий перечень оснований для приостановления или отказа в предоставлении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lastRenderedPageBreak/>
        <w:t>8) формы заявления и согласия, используемые при предоставлении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79. 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80. Формирование заявления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какой-либо иной форме.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На Едином портале размещаются образцы заполнения электронной формы заявления.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формировании заявления заявителю обеспечивается: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возможность копирования и сохранения заявления и документов, необходимых для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возможность печати на бумажном носителе копии электронной формы заявления;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возможность вернуться на любой из этапов заполнения электронной формы заявления без потери ранее введенной информации;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возможность доступа заявителя на Едином портале к ранее поданному им заявлению в течение не менее одного года, а также частично сформированному заявлению - в течение не менее трех месяцев.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lastRenderedPageBreak/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политики, осуществляющее ведение личного дела подопечного, посредством Единого портала.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25" w:name="P470"/>
      <w:bookmarkEnd w:id="25"/>
      <w:r>
        <w:t>81. Должностное лицо управления социальной политики, ответственное за выполнение административной процедуры "Прием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услуги", проверяет: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наличие электронной подписи в заявлении, согласии и документах, указанных в </w:t>
      </w:r>
      <w:hyperlink w:anchor="P132">
        <w:r>
          <w:rPr>
            <w:color w:val="0000FF"/>
          </w:rPr>
          <w:t>части второй пункта 16</w:t>
        </w:r>
      </w:hyperlink>
      <w:r>
        <w:t xml:space="preserve"> настоящего административного регламента;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действительность усиленной квалифицированной электронной подписи, если заявление, согласие и документы, указанные в </w:t>
      </w:r>
      <w:hyperlink w:anchor="P132">
        <w:r>
          <w:rPr>
            <w:color w:val="0000FF"/>
          </w:rPr>
          <w:t>части второй пункта 16</w:t>
        </w:r>
      </w:hyperlink>
      <w:r>
        <w:t xml:space="preserve"> настоящего административного регламента, подписаны усиленной квалифицированной электронной подписью;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наличие согласия и документов, указанных в </w:t>
      </w:r>
      <w:hyperlink w:anchor="P132">
        <w:r>
          <w:rPr>
            <w:color w:val="0000FF"/>
          </w:rPr>
          <w:t>части второй пункта 16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Документы, указанные в </w:t>
      </w:r>
      <w:hyperlink w:anchor="P132">
        <w:r>
          <w:rPr>
            <w:color w:val="0000FF"/>
          </w:rPr>
          <w:t>части второй пункта 16</w:t>
        </w:r>
      </w:hyperlink>
      <w:r>
        <w:t xml:space="preserve"> настоящего административного регламента, поданные в форме электронных документов и подписанные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признаются электронными документами, равнозначными документам на бумажном носителе, и не предоставляются должностному лицу управления социальной политики при проведении обследования жилого помещения, в котором будет проживать подопечный.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82. При наличии оснований для отказа в приеме заявления и документов, необходимых для предоставления государственной услуги, должностное лицо управления социальной политики, ответственное за выполнение административной процедуры "Прием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услуги",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приеме заявления и документов, необходимых для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 соответствующем разделе Единого портала заявителю будет представлена информация о ходе рассмотрения указанного заявления.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После приема заявления должностным лицом управления социальной политики статус заявления в личном кабинете на Едином портале обновляется на статус "принято".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83. Регистрация заявления и документов, необходимых для предоставления государственной услуги, осуществляется в порядке, предусмотренном </w:t>
      </w:r>
      <w:hyperlink w:anchor="P348">
        <w:r>
          <w:rPr>
            <w:color w:val="0000FF"/>
          </w:rPr>
          <w:t>пунктом 46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84. 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Федерации, не предусмотрены.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85. Заявитель имеет возможность получения сведений о ходе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lastRenderedPageBreak/>
        <w:t>Сведения о ходе предоставления государственной услуги направляются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предоставлении государственной услуги в электронной форме заявителю направляются электронное сообщение о приеме и регистрации заявления и документов, необходимых для предоставления государственной услуги, либо об отказе в приеме заявления и документов, необходимых для предоставления государственной услуги, а также решение о предоставлении либо об отказе в предоставлении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86. Взаимодействие управления социальной политики с иными органами власти, органами местного самоуправления и организациями, участвующими в предоставлении государственной услуги, осуществляется в порядке, предусмотренном </w:t>
      </w:r>
      <w:hyperlink w:anchor="P367">
        <w:r>
          <w:rPr>
            <w:color w:val="0000FF"/>
          </w:rPr>
          <w:t>пунктами 50</w:t>
        </w:r>
      </w:hyperlink>
      <w:r>
        <w:t xml:space="preserve"> - </w:t>
      </w:r>
      <w:hyperlink w:anchor="P381">
        <w:r>
          <w:rPr>
            <w:color w:val="0000FF"/>
          </w:rPr>
          <w:t>56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87. Проведение обследования жилого помещения, в котором будет проживать подопечный, и составление акта обследования осуществляется в порядке, предусмотренном </w:t>
      </w:r>
      <w:hyperlink w:anchor="P387">
        <w:r>
          <w:rPr>
            <w:color w:val="0000FF"/>
          </w:rPr>
          <w:t>пунктами 57</w:t>
        </w:r>
      </w:hyperlink>
      <w:r>
        <w:t xml:space="preserve"> - </w:t>
      </w:r>
      <w:hyperlink w:anchor="P407">
        <w:r>
          <w:rPr>
            <w:color w:val="0000FF"/>
          </w:rPr>
          <w:t>65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88. Рассмотрение заявления и документов (сведений), необходимых для предоставления государственной услуги, и принятие решения о предоставлении либо об отказе в предоставлении государственной услуги осуществляется в порядке, предусмотренном </w:t>
      </w:r>
      <w:hyperlink w:anchor="P415">
        <w:r>
          <w:rPr>
            <w:color w:val="0000FF"/>
          </w:rPr>
          <w:t>пунктами 66</w:t>
        </w:r>
      </w:hyperlink>
      <w:r>
        <w:t xml:space="preserve"> - </w:t>
      </w:r>
      <w:hyperlink w:anchor="P440">
        <w:r>
          <w:rPr>
            <w:color w:val="0000FF"/>
          </w:rPr>
          <w:t>76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89. Заявитель по своему выбору вправе получить решение о предоставлении либо об отказе в предоставлении государственной услуги в форме электронного документа или документа на бумажном носителе.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Решение о предоставлении либо об отказе в 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подписи, размещается в личном кабинете заявителя на Едином портале.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90. Заявителю обеспечивается возможность оценить доступность и качество предоставления государственной услуги на Едином портале.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91. Проверка действительности усиленной квалифицированной электронной подписи может осуществляться управлением социальной политики самостоятельно с использованием имеющихся средств электронной подписи или с использованием сервиса "Подтверждение подлинности электронной подписи" в информационно-справочном разделе Единого портала,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услуг, или с использованием средств информационной системы аккредитованного удостоверяющего центра.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ПОРЯДОК ВЫПОЛНЕНИЯ АДМИНИСТРАТИВНЫХ ПРОЦЕДУР (ДЕЙСТВИЙ)</w:t>
      </w:r>
    </w:p>
    <w:p w:rsidR="00C650D2" w:rsidRDefault="00C650D2">
      <w:pPr>
        <w:pStyle w:val="ConsPlusTitle"/>
        <w:jc w:val="center"/>
      </w:pPr>
      <w:r>
        <w:t>МФЦ, В ТОМ ЧИСЛЕ АДМИНИСТРАТИВНЫХ ПРОЦЕДУР (ДЕЙСТВИЙ),</w:t>
      </w:r>
    </w:p>
    <w:p w:rsidR="00C650D2" w:rsidRDefault="00C650D2">
      <w:pPr>
        <w:pStyle w:val="ConsPlusTitle"/>
        <w:jc w:val="center"/>
      </w:pPr>
      <w:r>
        <w:t>ВЫПОЛНЯЕМЫХ МФЦ ПРИ ПРЕДОСТАВЛЕНИИ ГОСУДАРСТВЕННОЙ УСЛУГИ</w:t>
      </w:r>
    </w:p>
    <w:p w:rsidR="00C650D2" w:rsidRDefault="00C650D2">
      <w:pPr>
        <w:pStyle w:val="ConsPlusTitle"/>
        <w:jc w:val="center"/>
      </w:pPr>
      <w:r>
        <w:t>В ПОЛНОМ ОБЪЕМЕ И ПРИ ПРЕДОСТАВЛЕНИИ ГОСУДАРСТВЕННОЙ УСЛУГИ</w:t>
      </w:r>
    </w:p>
    <w:p w:rsidR="00C650D2" w:rsidRDefault="00C650D2">
      <w:pPr>
        <w:pStyle w:val="ConsPlusTitle"/>
        <w:jc w:val="center"/>
      </w:pPr>
      <w:r>
        <w:t>ПОСРЕДСТВОМ КОМПЛЕКСНОГО ЗАПРОСА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 xml:space="preserve">92. Информация о порядке предоставления государственной услуги, в том числе посредством комплексного запроса, в МФЦ, о ходе выполнения запроса о предоставлении государственной услуги, комплексного запроса, по иным вопросам, связанным с предоставлением государственной </w:t>
      </w:r>
      <w:r>
        <w:lastRenderedPageBreak/>
        <w:t xml:space="preserve">услуги, размещается в соответствии с </w:t>
      </w:r>
      <w:hyperlink w:anchor="P68">
        <w:r>
          <w:rPr>
            <w:color w:val="0000FF"/>
          </w:rPr>
          <w:t>пунктом 5</w:t>
        </w:r>
      </w:hyperlink>
      <w:r>
        <w:t xml:space="preserve"> настоящего административного регламента на официальном сайте МФЦ в сети Интернет и предоставляется заявителю бесплатно.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Информирование заявителей о порядке предоставления государственной услуги, в том числе посредством комплексного запроса, в МФЦ, о ходе выполнения запроса о предоставлении государственной услуги, комплексного запроса,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 и через Единый портал может осуществляться: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путем оборудования в МФЦ рабочих мест, предназначенных для обеспечения доступа к сети Интернет;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с использованием иных способов информирования, доступных в МФЦ.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93. Основанием для начала выполнения административной процедуры "Прием заявления и документов, необходимых для предоставления государственной услуги, заполнение расписки в получении документов от заявителя, в том числе посредством автоматизированной информационной системы МФЦ, либо отказ в приеме заявления и документов, необходимых для предоставления государственной услуги" является обращение заявителя в МФЦ.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94. Работник МФЦ: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проверяет документы, удостоверяющие личность заявителя и его попечителя, свидетельствует своей подписью правильность внесения в заявление паспортных данных заявителя и в согласие паспортных данных попечителя. В 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документы, необходимые для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4) в случае, если к заявлению не приложены документы, необходимые для предоставления государственной услуги, отказывает в приеме заявления и возвращает заявление заявителю;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5) при отсутствии оснований для отказа в приеме заявления и документов, необходимых для предоставления государственной услуги, заполняет расписку в получении документов от заявителя с помощью автоматизированной информационной системы деятельности государственного бюджетного учреждения Свердловской области "Многофункциональный центр предоставления государственных и муниципальных услуг" (далее - АИС МФЦ). Расписка в получении документов от заявителя распечатывается в двух экземплярах, в которых работник МФЦ проставляет свою подпись, означающую подтверждение приема заявления и документов, необходимых для предоставления государственной услуги. Один экземпляр расписки в получении документов от заявителя выдается заявителю, другой подлежит хранению в МФЦ.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lastRenderedPageBreak/>
        <w:t>Максимальный срок выполнения административной процедуры составляет десять минут.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95. Результатом административной процедуры является прием заявления и документов, необходимых для предоставления государственной услуги, и направление их 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МФЦ обеспечивает направление заявления и документов, необходимых для предоставления государственной услуги, в управление социальной политики в порядке и сроки, указанные в </w:t>
      </w:r>
      <w:hyperlink w:anchor="P297">
        <w:r>
          <w:rPr>
            <w:color w:val="0000FF"/>
          </w:rPr>
          <w:t>части второй пункта 35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96. 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заполнение расписки в получении документов от заявителя с помощью АИС МФЦ.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Отказ в приеме заявления и документов, необходимых для предоставления государственной услуги, фиксируется в АИС МФЦ как консультация заявителя.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97. Административная процедура "Формирование и направление МФЦ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услуг" работниками МФЦ не осуществляется.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98. Основанием для начала выполнения административной процедуры "Выдача заявителю решения о предоставлении либо об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 является поступление решения о предоставлении либо об отказе в предоставлении государственной услуги из управления социальной политики и обращение заявителя в МФЦ.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99. Работник МФЦ, ответственный за выполнение административной процедуры "Выдача заявителю решения о предоставлении либо об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выдает заявителю решение о предоставлении либо об отказе в предоставлении государственной услуги на основании представленного заявителем экземпляра расписки в получении документов от заявителя;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отмечает в экземпляре расписки в получении документов от заявителя, хранящемся в МФЦ, реквизиты выдаваемого заявителю решения о предоставлении либо об отказе в предоставлении государственной услуги, получает подпись заявителя в его получении в экземпляре расписки в получении документов от заявителя, хранящемся в МФЦ.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административной процедуры составляет десять минут.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100. Способом фиксации результата выполнения административной процедуры является отметка в АИС МФЦ о дате выдачи решения о предоставлении либо об отказе в предоставлении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101. Предоставление государственной услуги возможно посредством комплексного запроса.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МФЦ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</w:t>
      </w:r>
      <w:r>
        <w:lastRenderedPageBreak/>
        <w:t>комплексного запроса, а также по иным вопросам, связанным с предоставлением государственных и (или) муниципальных услуг.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При однократном обращении заявителя в МФЦ с запросом на получение двух и более государственных и (или) муниципальных услуг заявление формируется уполномоченным работником МФЦ и скрепляется печатью МФЦ. При этом составление и подписание такого заявления заявителем не требуется.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МФЦ передает в управление социальной политики оформленное заявление и документы, необходимые для предоставления государственной услуги, предоставленные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Решение о предоставлении либо об отказе в предоставлении государственной услуги направляется управлением социальной политики в МФЦ для выдачи заявителю.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ВАРИАНТЫ ПРЕДОСТАВЛЕНИЯ ГОСУДАРСТВЕННОЙ УСЛУГИ,</w:t>
      </w:r>
    </w:p>
    <w:p w:rsidR="00C650D2" w:rsidRDefault="00C650D2">
      <w:pPr>
        <w:pStyle w:val="ConsPlusTitle"/>
        <w:jc w:val="center"/>
      </w:pPr>
      <w:r>
        <w:t>ВКЛЮЧАЮЩИЕ ПОРЯДОК ПРЕДОСТАВЛЕНИЯ ТАКОЙ УСЛУГИ ОТДЕЛЬНЫМ</w:t>
      </w:r>
    </w:p>
    <w:p w:rsidR="00C650D2" w:rsidRDefault="00C650D2">
      <w:pPr>
        <w:pStyle w:val="ConsPlusTitle"/>
        <w:jc w:val="center"/>
      </w:pPr>
      <w:r>
        <w:t>КАТЕГОРИЯМ ЗАЯВИТЕЛЕЙ, ОБЪЕДИНЕННЫХ ОБЩИМИ ПРИЗНАКАМИ,</w:t>
      </w:r>
    </w:p>
    <w:p w:rsidR="00C650D2" w:rsidRDefault="00C650D2">
      <w:pPr>
        <w:pStyle w:val="ConsPlusTitle"/>
        <w:jc w:val="center"/>
      </w:pPr>
      <w:r>
        <w:t>В ТОМ ЧИСЛЕ В ОТНОШЕНИИ РЕЗУЛЬТАТА ГОСУДАРСТВЕННОЙ УСЛУГИ,</w:t>
      </w:r>
    </w:p>
    <w:p w:rsidR="00C650D2" w:rsidRDefault="00C650D2">
      <w:pPr>
        <w:pStyle w:val="ConsPlusTitle"/>
        <w:jc w:val="center"/>
      </w:pPr>
      <w:r>
        <w:t>ЗА ПОЛУЧЕНИЕМ КОТОРОГО ОНИ ОБРАТИЛИСЬ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102. Варианты предоставления государственной услуги, включающие порядок предоставления такой услуги отдельным категориям заявителей, объединенных общими признаками, в том числе в отношении результата государственной услуги, за получением которого они обратились, не предусмотрены.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СЛУЧАИ И ПОРЯДОК ПРЕДОСТАВЛЕНИЯ ГОСУДАРСТВЕННОЙ УСЛУГИ</w:t>
      </w:r>
    </w:p>
    <w:p w:rsidR="00C650D2" w:rsidRDefault="00C650D2">
      <w:pPr>
        <w:pStyle w:val="ConsPlusTitle"/>
        <w:jc w:val="center"/>
      </w:pPr>
      <w:r>
        <w:t>В УПРЕЖДАЮЩЕМ (ПРОАКТИВНОМ) РЕЖИМЕ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103. Предоставление государственной услуги в упреждающем (проактивном) режиме не предусмотрено.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ПОРЯДОК ИСПРАВЛЕНИЯ ДОПУЩЕННЫХ ОПЕЧАТОК</w:t>
      </w:r>
    </w:p>
    <w:p w:rsidR="00C650D2" w:rsidRDefault="00C650D2">
      <w:pPr>
        <w:pStyle w:val="ConsPlusTitle"/>
        <w:jc w:val="center"/>
      </w:pPr>
      <w:r>
        <w:t>И (ИЛИ) ОШИБОК В ВЫДАННЫХ В РЕЗУЛЬТАТЕ</w:t>
      </w:r>
    </w:p>
    <w:p w:rsidR="00C650D2" w:rsidRDefault="00C650D2">
      <w:pPr>
        <w:pStyle w:val="ConsPlusTitle"/>
        <w:jc w:val="center"/>
      </w:pPr>
      <w:r>
        <w:t>ПРЕДОСТАВЛЕНИЯ ГОСУДАРСТВЕННОЙ УСЛУГИ ДОКУМЕНТАХ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104. Исправление допущенных опечаток и (или) ошибок в решении о предоставлении либо об отказе в предоставлении государственной услуги осуществляется по обращению заявителя, составленному в произвольной форме в письменном виде, поданному лично в управление социальной политики (далее - обращение).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Обращение рассматривается должностным лицом управления социальной политики, ответственным за выполнение административного действия "Рассмотрение заявления и документов (сведений), необходимых для предоставления государственной услуги, а также акта обследования", в течение трех рабочих дней с даты регистрации обращения.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В случае выявления допущенных опечаток и (или) ошибок в решении о предоставлении либо об отказе в предоставлении государственной услуги должностное лицо управления социальной политики, ответственное за выполнение административного действия "Рассмотрение заявления и документов (сведений), необходимых для предоставления государственной услуги, а также акта обследования", подготавливает проект приказа о внесении изменений в такое решение, обеспечивает его подписание начальником управления социальной политики или уполномоченным им лицом и направляет (вручает) его заявителю в порядке, предусмотренном </w:t>
      </w:r>
      <w:hyperlink w:anchor="P550">
        <w:r>
          <w:rPr>
            <w:color w:val="0000FF"/>
          </w:rPr>
          <w:t>пунктом 105</w:t>
        </w:r>
      </w:hyperlink>
      <w:r>
        <w:t xml:space="preserve">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lastRenderedPageBreak/>
        <w:t>Информация о внесении изменений в решение о предоставлении либо об отказе в предоставлении государственной услуги управления социальной политики фиксируется в Журнале регистрации заявлений.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:rsidR="00C650D2" w:rsidRDefault="00C650D2">
      <w:pPr>
        <w:pStyle w:val="ConsPlusNormal"/>
        <w:spacing w:before="220"/>
        <w:ind w:firstLine="540"/>
        <w:jc w:val="both"/>
      </w:pPr>
      <w:bookmarkStart w:id="26" w:name="P550"/>
      <w:bookmarkEnd w:id="26"/>
      <w:r>
        <w:t>105. Приказ о внесении изменений в решение о предоставлении либо об отказе в предоставлении государственной услуги, содержащее опечатки и (или) ошибки, вручается заявителю лично или направляется способом, позволяющим подтвердить факт и дату его направления заявителю, в течение четырех дней с даты принятия этого приказа.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1"/>
      </w:pPr>
      <w:r>
        <w:t>Раздел 4. ФОРМЫ КОНТРОЛЯ</w:t>
      </w:r>
    </w:p>
    <w:p w:rsidR="00C650D2" w:rsidRDefault="00C650D2">
      <w:pPr>
        <w:pStyle w:val="ConsPlusTitle"/>
        <w:jc w:val="center"/>
      </w:pPr>
      <w:r>
        <w:t>ЗА ПРЕДОСТАВЛЕНИЕМ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ПОРЯДОК ОСУЩЕСТВЛЕНИЯ ТЕКУЩЕГО КОНТРОЛЯ ЗА СОБЛЮДЕНИЕМ</w:t>
      </w:r>
    </w:p>
    <w:p w:rsidR="00C650D2" w:rsidRDefault="00C650D2">
      <w:pPr>
        <w:pStyle w:val="ConsPlusTitle"/>
        <w:jc w:val="center"/>
      </w:pPr>
      <w:r>
        <w:t>И ИСПОЛНЕНИЕМ ОТВЕТСТВЕННЫМИ ДОЛЖНОСТНЫМИ ЛИЦАМИ ПОЛОЖЕНИЙ</w:t>
      </w:r>
    </w:p>
    <w:p w:rsidR="00C650D2" w:rsidRDefault="00C650D2">
      <w:pPr>
        <w:pStyle w:val="ConsPlusTitle"/>
        <w:jc w:val="center"/>
      </w:pPr>
      <w:r>
        <w:t>АДМИНИСТРАТИВНОГО РЕГЛАМЕНТА И ИНЫХ НОРМАТИВНЫХ ПРАВОВЫХ</w:t>
      </w:r>
    </w:p>
    <w:p w:rsidR="00C650D2" w:rsidRDefault="00C650D2">
      <w:pPr>
        <w:pStyle w:val="ConsPlusTitle"/>
        <w:jc w:val="center"/>
      </w:pPr>
      <w:r>
        <w:t>АКТОВ, УСТАНАВЛИВАЮЩИХ ТРЕБОВАНИЯ К ПРЕДОСТАВЛЕНИЮ</w:t>
      </w:r>
    </w:p>
    <w:p w:rsidR="00C650D2" w:rsidRDefault="00C650D2">
      <w:pPr>
        <w:pStyle w:val="ConsPlusTitle"/>
        <w:jc w:val="center"/>
      </w:pPr>
      <w:r>
        <w:t>ГОСУДАРСТВЕННОЙ УСЛУГИ, А ТАКЖЕ ПРИНЯТИЕМ ИМИ РЕШЕНИЙ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106.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административного регламента.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ПОРЯДОК И ПЕРИОДИЧНОСТЬ ОСУЩЕСТВЛЕНИЯ ПЛАНОВЫХ И</w:t>
      </w:r>
    </w:p>
    <w:p w:rsidR="00C650D2" w:rsidRDefault="00C650D2">
      <w:pPr>
        <w:pStyle w:val="ConsPlusTitle"/>
        <w:jc w:val="center"/>
      </w:pPr>
      <w:r>
        <w:t>ВНЕПЛАНОВЫХ ПРОВЕРОК ПОЛНОТЫ И КАЧЕСТВА ПРЕДОСТАВЛЕНИЯ</w:t>
      </w:r>
    </w:p>
    <w:p w:rsidR="00C650D2" w:rsidRDefault="00C650D2">
      <w:pPr>
        <w:pStyle w:val="ConsPlusTitle"/>
        <w:jc w:val="center"/>
      </w:pPr>
      <w:r>
        <w:t>ГОСУДАРСТВЕННОЙ УСЛУГИ, В ТОМ ЧИСЛЕ ПОРЯДОК И ФОРМЫ</w:t>
      </w:r>
    </w:p>
    <w:p w:rsidR="00C650D2" w:rsidRDefault="00C650D2">
      <w:pPr>
        <w:pStyle w:val="ConsPlusTitle"/>
        <w:jc w:val="center"/>
      </w:pPr>
      <w:r>
        <w:t>КОНТРОЛЯ ЗА ПОЛНОТОЙ И КАЧЕСТВОМ ПРЕДОСТАВЛЕНИЯ</w:t>
      </w:r>
    </w:p>
    <w:p w:rsidR="00C650D2" w:rsidRDefault="00C650D2">
      <w:pPr>
        <w:pStyle w:val="ConsPlusTitle"/>
        <w:jc w:val="center"/>
      </w:pPr>
      <w:r>
        <w:t>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107.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должностных лиц управления социальной политики (далее - жалоба).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108.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Результаты проверок оформляются в виде акта, в котором отмечаются выявленные </w:t>
      </w:r>
      <w:r>
        <w:lastRenderedPageBreak/>
        <w:t>недостатки и даются предложения по их устранению.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ОТВЕТСТВЕННОСТЬ ДОЛЖНОСТНЫХ ЛИЦ ОРГАНА, ПРЕДОСТАВЛЯЮЩЕГО</w:t>
      </w:r>
    </w:p>
    <w:p w:rsidR="00C650D2" w:rsidRDefault="00C650D2">
      <w:pPr>
        <w:pStyle w:val="ConsPlusTitle"/>
        <w:jc w:val="center"/>
      </w:pPr>
      <w:r>
        <w:t>ГОСУДАРСТВЕННУЮ УСЛУГУ, ЗА РЕШЕНИЯ И ДЕЙСТВИЯ (БЕЗДЕЙСТВИЕ),</w:t>
      </w:r>
    </w:p>
    <w:p w:rsidR="00C650D2" w:rsidRDefault="00C650D2">
      <w:pPr>
        <w:pStyle w:val="ConsPlusTitle"/>
        <w:jc w:val="center"/>
      </w:pPr>
      <w:r>
        <w:t>ПРИНИМАЕМЫЕ (ОСУЩЕСТВЛЯЕМЫЕ) ИМИ В ХОДЕ ПРЕДОСТАВЛЕНИЯ</w:t>
      </w:r>
    </w:p>
    <w:p w:rsidR="00C650D2" w:rsidRDefault="00C650D2">
      <w:pPr>
        <w:pStyle w:val="ConsPlusTitle"/>
        <w:jc w:val="center"/>
      </w:pPr>
      <w:r>
        <w:t>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109.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110. Должностные лица управления социальной политики, ответственные за выполнение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ПОЛОЖЕНИЯ, ХАРАКТЕРИЗУЮЩИЕ ТРЕБОВАНИЯ К ПОРЯДКУ И ФОРМАМ</w:t>
      </w:r>
    </w:p>
    <w:p w:rsidR="00C650D2" w:rsidRDefault="00C650D2">
      <w:pPr>
        <w:pStyle w:val="ConsPlusTitle"/>
        <w:jc w:val="center"/>
      </w:pPr>
      <w:r>
        <w:t>КОНТРОЛЯ ЗА ПРЕДОСТАВЛЕНИЕМ ГОСУДАРСТВЕННОЙ УСЛУГИ,</w:t>
      </w:r>
    </w:p>
    <w:p w:rsidR="00C650D2" w:rsidRDefault="00C650D2">
      <w:pPr>
        <w:pStyle w:val="ConsPlusTitle"/>
        <w:jc w:val="center"/>
      </w:pPr>
      <w:r>
        <w:t>В ТОМ ЧИСЛЕ СО СТОРОНЫ ГРАЖДАН, ИХ ОБЪЕДИНЕНИЙ И ОРГАНИЗАЦИЙ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111.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услуги, и 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Проверки также могут проводиться по конкретной жалобе заявителя.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1"/>
      </w:pPr>
      <w:r>
        <w:t>Раздел 5. ДОСУДЕБНЫЙ (ВНЕСУДЕБНЫЙ) ПОРЯДОК</w:t>
      </w:r>
    </w:p>
    <w:p w:rsidR="00C650D2" w:rsidRDefault="00C650D2">
      <w:pPr>
        <w:pStyle w:val="ConsPlusTitle"/>
        <w:jc w:val="center"/>
      </w:pPr>
      <w:r>
        <w:t>ОБЖАЛОВАНИЯ РЕШЕНИЙ И ДЕЙСТВИЙ (БЕЗДЕЙСТВИЯ) ОРГАНА,</w:t>
      </w:r>
    </w:p>
    <w:p w:rsidR="00C650D2" w:rsidRDefault="00C650D2">
      <w:pPr>
        <w:pStyle w:val="ConsPlusTitle"/>
        <w:jc w:val="center"/>
      </w:pPr>
      <w:r>
        <w:t>ПРЕДОСТАВЛЯЮЩЕГО ГОСУДАРСТВЕННУЮ УСЛУГУ, ЕГО ДОЛЖНОСТНЫХ ЛИЦ</w:t>
      </w:r>
    </w:p>
    <w:p w:rsidR="00C650D2" w:rsidRDefault="00C650D2">
      <w:pPr>
        <w:pStyle w:val="ConsPlusTitle"/>
        <w:jc w:val="center"/>
      </w:pPr>
      <w:r>
        <w:t>И ГОСУДАРСТВЕННЫХ ГРАЖДАНСКИХ СЛУЖАЩИХ, А ТАКЖЕ РЕШЕНИЙ</w:t>
      </w:r>
    </w:p>
    <w:p w:rsidR="00C650D2" w:rsidRDefault="00C650D2">
      <w:pPr>
        <w:pStyle w:val="ConsPlusTitle"/>
        <w:jc w:val="center"/>
      </w:pPr>
      <w:r>
        <w:t>И ДЕЙСТВИЙ (БЕЗДЕЙСТВИЯ) МФЦ, РАБОТНИКОВ МФЦ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ИНФОРМАЦИЯ ДЛЯ ЗАИНТЕРЕСОВАННЫХ ЛИЦ ОБ ИХ ПРАВЕ</w:t>
      </w:r>
    </w:p>
    <w:p w:rsidR="00C650D2" w:rsidRDefault="00C650D2">
      <w:pPr>
        <w:pStyle w:val="ConsPlusTitle"/>
        <w:jc w:val="center"/>
      </w:pPr>
      <w:r>
        <w:t>НА ДОСУДЕБНОЕ (ВНЕСУДЕБНОЕ) ОБЖАЛОВАНИЕ ДЕЙСТВИЙ</w:t>
      </w:r>
    </w:p>
    <w:p w:rsidR="00C650D2" w:rsidRDefault="00C650D2">
      <w:pPr>
        <w:pStyle w:val="ConsPlusTitle"/>
        <w:jc w:val="center"/>
      </w:pPr>
      <w:r>
        <w:t>(БЕЗДЕЙСТВИЯ) И (ИЛИ) РЕШЕНИЙ, ОСУЩЕСТВЛЯЕМЫХ (ПРИНЯТЫХ)</w:t>
      </w:r>
    </w:p>
    <w:p w:rsidR="00C650D2" w:rsidRDefault="00C650D2">
      <w:pPr>
        <w:pStyle w:val="ConsPlusTitle"/>
        <w:jc w:val="center"/>
      </w:pPr>
      <w:r>
        <w:t>В ХОДЕ ПРЕДОСТАВЛЕНИЯ ГОСУДАРСТВЕННОЙ УСЛУГИ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 xml:space="preserve">112. 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порядке, в том числе в случаях, предусмотренных </w:t>
      </w:r>
      <w:hyperlink r:id="rId22">
        <w:r>
          <w:rPr>
            <w:color w:val="0000FF"/>
          </w:rPr>
          <w:t>статьей 11.1</w:t>
        </w:r>
      </w:hyperlink>
      <w:r>
        <w:t xml:space="preserve"> Федерального закона от 27 июля 2010 года N 210-ФЗ.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ОРГАНЫ ГОСУДАРСТВЕННОЙ ВЛАСТИ, ОРГАНИЗАЦИИ И УПОЛНОМОЧЕННЫЕ</w:t>
      </w:r>
    </w:p>
    <w:p w:rsidR="00C650D2" w:rsidRDefault="00C650D2">
      <w:pPr>
        <w:pStyle w:val="ConsPlusTitle"/>
        <w:jc w:val="center"/>
      </w:pPr>
      <w:r>
        <w:t>НА РАССМОТРЕНИЕ ЖАЛОБЫ ЛИЦА, КОТОРЫМ МОЖЕТ БЫТЬ НАПРАВЛЕНА</w:t>
      </w:r>
    </w:p>
    <w:p w:rsidR="00C650D2" w:rsidRDefault="00C650D2">
      <w:pPr>
        <w:pStyle w:val="ConsPlusTitle"/>
        <w:jc w:val="center"/>
      </w:pPr>
      <w:r>
        <w:t>ЖАЛОБА ЗАЯВИТЕЛЯ В ДОСУДЕБНОМ (ВНЕСУДЕБНОМ) ПОРЯДКЕ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113. Жалоба на управление социальной политики может быть направлена для рассмотрения в управление социальной политики в письменной форме на бумажном носителе, в том числе при личном приеме заявителя, в электронной форме, по почте или через МФЦ.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Жалоба на решения и действия (бездействие) управления социальной политики, начальника управления социальной политики может быть подана в Министерство социальной политики Свердловской области в письменной форме на бумажном носителе, в том числе при личном приеме заявителя, в электронной форме, по почте или через МФЦ.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114. Жалоба на МФЦ может быть направлена в МФЦ в письменной форме на бумажном носителе, в том числе при личном приеме заявителя, в электронной форме, а также по почте.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Жалоба на решения и действия (бездействие) МФЦ, его руководителя может быть подана в Министерство цифрового развития и связи Свердловской области (далее -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СПОСОБЫ ИНФОРМИРОВАНИЯ ЗАЯВИТЕЛЕЙ О ПОРЯДКЕ ПОДАЧИ</w:t>
      </w:r>
    </w:p>
    <w:p w:rsidR="00C650D2" w:rsidRDefault="00C650D2">
      <w:pPr>
        <w:pStyle w:val="ConsPlusTitle"/>
        <w:jc w:val="center"/>
      </w:pPr>
      <w:r>
        <w:t>И РАССМОТРЕНИЯ ЖАЛОБЫ, В ТОМ ЧИСЛЕ С ИСПОЛЬЗОВАНИЕМ</w:t>
      </w:r>
    </w:p>
    <w:p w:rsidR="00C650D2" w:rsidRDefault="00C650D2">
      <w:pPr>
        <w:pStyle w:val="ConsPlusTitle"/>
        <w:jc w:val="center"/>
      </w:pPr>
      <w:r>
        <w:t>ЕДИНОГО ПОРТАЛА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115. 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решений и действий (бездействия) МФЦ и его работников посредством размещения информации: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на стендах в местах предоставления государственных услуг;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 xml:space="preserve">на официальном сайте Министерства социальной политики Свердловской области в сети Интернет по адресу </w:t>
      </w:r>
      <w:hyperlink r:id="rId23">
        <w:r>
          <w:rPr>
            <w:color w:val="0000FF"/>
          </w:rPr>
          <w:t>https://msp.midural.ru/</w:t>
        </w:r>
      </w:hyperlink>
      <w:r>
        <w:t xml:space="preserve">, управления социальной политики, МФЦ по адресу </w:t>
      </w:r>
      <w:hyperlink r:id="rId24">
        <w:r>
          <w:rPr>
            <w:color w:val="0000FF"/>
          </w:rPr>
          <w:t>http://mfc66.ru/</w:t>
        </w:r>
      </w:hyperlink>
      <w:r>
        <w:t xml:space="preserve"> и учредителя МФЦ по адресу </w:t>
      </w:r>
      <w:hyperlink r:id="rId25">
        <w:r>
          <w:rPr>
            <w:color w:val="0000FF"/>
          </w:rPr>
          <w:t>https://digital.midural.ru/</w:t>
        </w:r>
      </w:hyperlink>
      <w:r>
        <w:t>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на Едином портале (при наличии технической возможности);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решений и действий (бездействия) МФЦ и его работников, в том числе по телефону, электронной почте, при личном приеме.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Title"/>
        <w:jc w:val="center"/>
        <w:outlineLvl w:val="2"/>
      </w:pPr>
      <w:r>
        <w:t>ПЕРЕЧЕНЬ НОРМАТИВНЫХ ПРАВОВЫХ АКТОВ,</w:t>
      </w:r>
    </w:p>
    <w:p w:rsidR="00C650D2" w:rsidRDefault="00C650D2">
      <w:pPr>
        <w:pStyle w:val="ConsPlusTitle"/>
        <w:jc w:val="center"/>
      </w:pPr>
      <w:r>
        <w:t>РЕГУЛИРУЮЩИХ ПОРЯДОК ДОСУДЕБНОГО (ВНЕСУДЕБНОГО)</w:t>
      </w:r>
    </w:p>
    <w:p w:rsidR="00C650D2" w:rsidRDefault="00C650D2">
      <w:pPr>
        <w:pStyle w:val="ConsPlusTitle"/>
        <w:jc w:val="center"/>
      </w:pPr>
      <w:r>
        <w:t>ОБЖАЛОВАНИЯ РЕШЕНИЙ И ДЕЙСТВИЙ (БЕЗДЕЙСТВИЯ) ОРГАНА,</w:t>
      </w:r>
    </w:p>
    <w:p w:rsidR="00C650D2" w:rsidRDefault="00C650D2">
      <w:pPr>
        <w:pStyle w:val="ConsPlusTitle"/>
        <w:jc w:val="center"/>
      </w:pPr>
      <w:r>
        <w:t>ПРЕДОСТАВЛЯЮЩЕГО ГОСУДАРСТВЕННУЮ УСЛУГУ, ЕГО ДОЛЖНОСТНЫХ ЛИЦ</w:t>
      </w:r>
    </w:p>
    <w:p w:rsidR="00C650D2" w:rsidRDefault="00C650D2">
      <w:pPr>
        <w:pStyle w:val="ConsPlusTitle"/>
        <w:jc w:val="center"/>
      </w:pPr>
      <w:r>
        <w:t>И ГОСУДАРСТВЕННЫХ ГРАЖДАНСКИХ СЛУЖАЩИХ, А ТАКЖЕ РЕШЕНИЙ</w:t>
      </w:r>
    </w:p>
    <w:p w:rsidR="00C650D2" w:rsidRDefault="00C650D2">
      <w:pPr>
        <w:pStyle w:val="ConsPlusTitle"/>
        <w:jc w:val="center"/>
      </w:pPr>
      <w:r>
        <w:t>И ДЕЙСТВИЙ (БЕЗДЕЙСТВИЯ) МФЦ, РАБОТНИКОВ МФЦ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116.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 w:rsidR="00C650D2" w:rsidRDefault="00C650D2">
      <w:pPr>
        <w:pStyle w:val="ConsPlusNormal"/>
        <w:spacing w:before="220"/>
        <w:ind w:firstLine="540"/>
        <w:jc w:val="both"/>
      </w:pPr>
      <w:hyperlink r:id="rId26">
        <w:r>
          <w:rPr>
            <w:color w:val="0000FF"/>
          </w:rPr>
          <w:t>статьями 11.1</w:t>
        </w:r>
      </w:hyperlink>
      <w:r>
        <w:t xml:space="preserve"> - </w:t>
      </w:r>
      <w:hyperlink r:id="rId27">
        <w:r>
          <w:rPr>
            <w:color w:val="0000FF"/>
          </w:rPr>
          <w:t>11.3</w:t>
        </w:r>
      </w:hyperlink>
      <w:r>
        <w:t xml:space="preserve"> Федерального закона от 27 июля 2010 года N 210-ФЗ;</w:t>
      </w:r>
    </w:p>
    <w:p w:rsidR="00C650D2" w:rsidRDefault="00C650D2">
      <w:pPr>
        <w:pStyle w:val="ConsPlusNormal"/>
        <w:spacing w:before="220"/>
        <w:ind w:firstLine="540"/>
        <w:jc w:val="both"/>
      </w:pPr>
      <w:hyperlink r:id="rId28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22.11.2018 N 828-ПП "Об </w:t>
      </w:r>
      <w:r>
        <w:lastRenderedPageBreak/>
        <w:t>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работников";</w:t>
      </w:r>
    </w:p>
    <w:p w:rsidR="00C650D2" w:rsidRDefault="00C650D2">
      <w:pPr>
        <w:pStyle w:val="ConsPlusNormal"/>
        <w:spacing w:before="220"/>
        <w:ind w:firstLine="540"/>
        <w:jc w:val="both"/>
      </w:pPr>
      <w:hyperlink r:id="rId29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16.05.2019 N 164 "Об организации исполнения Постановления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работников".</w:t>
      </w:r>
    </w:p>
    <w:p w:rsidR="00C650D2" w:rsidRDefault="00C650D2">
      <w:pPr>
        <w:pStyle w:val="ConsPlusNormal"/>
        <w:spacing w:before="220"/>
        <w:ind w:firstLine="540"/>
        <w:jc w:val="both"/>
      </w:pPr>
      <w:r>
        <w:t>117. Полная информация о порядке подачи и рассмотрения жалобы на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размещена на Едином портале (при наличии технической возможности).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right"/>
        <w:outlineLvl w:val="1"/>
      </w:pPr>
      <w:r>
        <w:t>Приложение N 1</w:t>
      </w:r>
    </w:p>
    <w:p w:rsidR="00C650D2" w:rsidRDefault="00C650D2">
      <w:pPr>
        <w:pStyle w:val="ConsPlusNormal"/>
        <w:jc w:val="right"/>
      </w:pPr>
      <w:r>
        <w:t>к Административному регламенту</w:t>
      </w:r>
    </w:p>
    <w:p w:rsidR="00C650D2" w:rsidRDefault="00C650D2">
      <w:pPr>
        <w:pStyle w:val="ConsPlusNormal"/>
        <w:jc w:val="right"/>
      </w:pPr>
      <w:r>
        <w:t>предоставления территориальными</w:t>
      </w:r>
    </w:p>
    <w:p w:rsidR="00C650D2" w:rsidRDefault="00C650D2">
      <w:pPr>
        <w:pStyle w:val="ConsPlusNormal"/>
        <w:jc w:val="right"/>
      </w:pPr>
      <w:r>
        <w:t>отраслевыми исполнительными органами</w:t>
      </w:r>
    </w:p>
    <w:p w:rsidR="00C650D2" w:rsidRDefault="00C650D2">
      <w:pPr>
        <w:pStyle w:val="ConsPlusNormal"/>
        <w:jc w:val="right"/>
      </w:pPr>
      <w:r>
        <w:t>государственной власти</w:t>
      </w:r>
    </w:p>
    <w:p w:rsidR="00C650D2" w:rsidRDefault="00C650D2">
      <w:pPr>
        <w:pStyle w:val="ConsPlusNormal"/>
        <w:jc w:val="right"/>
      </w:pPr>
      <w:r>
        <w:t>Свердловской области - управлениями</w:t>
      </w:r>
    </w:p>
    <w:p w:rsidR="00C650D2" w:rsidRDefault="00C650D2">
      <w:pPr>
        <w:pStyle w:val="ConsPlusNormal"/>
        <w:jc w:val="right"/>
      </w:pPr>
      <w:r>
        <w:t>социальной политики Министерства</w:t>
      </w:r>
    </w:p>
    <w:p w:rsidR="00C650D2" w:rsidRDefault="00C650D2">
      <w:pPr>
        <w:pStyle w:val="ConsPlusNormal"/>
        <w:jc w:val="right"/>
      </w:pPr>
      <w:r>
        <w:t>социальной политики Свердловской области</w:t>
      </w:r>
    </w:p>
    <w:p w:rsidR="00C650D2" w:rsidRDefault="00C650D2">
      <w:pPr>
        <w:pStyle w:val="ConsPlusNormal"/>
        <w:jc w:val="right"/>
      </w:pPr>
      <w:r>
        <w:t>государственной услуги "Выдача</w:t>
      </w:r>
    </w:p>
    <w:p w:rsidR="00C650D2" w:rsidRDefault="00C650D2">
      <w:pPr>
        <w:pStyle w:val="ConsPlusNormal"/>
        <w:jc w:val="right"/>
      </w:pPr>
      <w:r>
        <w:t>разрешения на раздельное проживание</w:t>
      </w:r>
    </w:p>
    <w:p w:rsidR="00C650D2" w:rsidRDefault="00C650D2">
      <w:pPr>
        <w:pStyle w:val="ConsPlusNormal"/>
        <w:jc w:val="right"/>
      </w:pPr>
      <w:r>
        <w:t>попечителя с подопечным,</w:t>
      </w:r>
    </w:p>
    <w:p w:rsidR="00C650D2" w:rsidRDefault="00C650D2">
      <w:pPr>
        <w:pStyle w:val="ConsPlusNormal"/>
        <w:jc w:val="right"/>
      </w:pPr>
      <w:r>
        <w:t>достигшим шестнадцати лет"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nformat"/>
        <w:jc w:val="both"/>
      </w:pPr>
      <w:r>
        <w:t xml:space="preserve">                                    Начальнику Управления социальной</w:t>
      </w:r>
    </w:p>
    <w:p w:rsidR="00C650D2" w:rsidRDefault="00C650D2">
      <w:pPr>
        <w:pStyle w:val="ConsPlusNonformat"/>
        <w:jc w:val="both"/>
      </w:pPr>
      <w:r>
        <w:t xml:space="preserve">                                    политики N 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от 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             (Ф.И.О. заявителя)</w:t>
      </w:r>
    </w:p>
    <w:p w:rsidR="00C650D2" w:rsidRDefault="00C650D2">
      <w:pPr>
        <w:pStyle w:val="ConsPlusNonformat"/>
        <w:jc w:val="both"/>
      </w:pPr>
      <w:r>
        <w:t xml:space="preserve">                                    адрес          места        жительства:</w:t>
      </w:r>
    </w:p>
    <w:p w:rsidR="00C650D2" w:rsidRDefault="00C650D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документ,    удостоверяющий   личность:</w:t>
      </w:r>
    </w:p>
    <w:p w:rsidR="00C650D2" w:rsidRDefault="00C650D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(наименование документа, его реквизиты)</w:t>
      </w:r>
    </w:p>
    <w:p w:rsidR="00C650D2" w:rsidRDefault="00C650D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контактный телефон: ___________________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bookmarkStart w:id="27" w:name="P668"/>
      <w:bookmarkEnd w:id="27"/>
      <w:r>
        <w:t xml:space="preserve">                                 ЗАЯВЛЕНИЕ</w:t>
      </w:r>
    </w:p>
    <w:p w:rsidR="00C650D2" w:rsidRDefault="00C650D2">
      <w:pPr>
        <w:pStyle w:val="ConsPlusNonformat"/>
        <w:jc w:val="both"/>
      </w:pPr>
      <w:r>
        <w:t xml:space="preserve">             подопечного, достигшего шестнадцати лет, о выдаче</w:t>
      </w:r>
    </w:p>
    <w:p w:rsidR="00C650D2" w:rsidRDefault="00C650D2">
      <w:pPr>
        <w:pStyle w:val="ConsPlusNonformat"/>
        <w:jc w:val="both"/>
      </w:pPr>
      <w:r>
        <w:t xml:space="preserve">             разрешения на раздельное проживание с попечителем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 xml:space="preserve">    Прошу    разрешить    раздельное     проживание     с      попечителем: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__________________________________________________________________________,</w:t>
      </w:r>
    </w:p>
    <w:p w:rsidR="00C650D2" w:rsidRDefault="00C650D2">
      <w:pPr>
        <w:pStyle w:val="ConsPlusNonformat"/>
        <w:jc w:val="both"/>
      </w:pPr>
      <w:r>
        <w:t xml:space="preserve">                    (фамилия, имя, отчество попечителя)</w:t>
      </w:r>
    </w:p>
    <w:p w:rsidR="00C650D2" w:rsidRDefault="00C650D2">
      <w:pPr>
        <w:pStyle w:val="ConsPlusNonformat"/>
        <w:jc w:val="both"/>
      </w:pPr>
      <w:r>
        <w:t>проживающим по адресу: 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__________________________________________________________________________,</w:t>
      </w:r>
    </w:p>
    <w:p w:rsidR="00C650D2" w:rsidRDefault="00C650D2">
      <w:pPr>
        <w:pStyle w:val="ConsPlusNonformat"/>
        <w:jc w:val="both"/>
      </w:pPr>
      <w:r>
        <w:t>в связи с тем, что 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 xml:space="preserve">                  (указать причины раздельного проживания</w:t>
      </w:r>
    </w:p>
    <w:p w:rsidR="00C650D2" w:rsidRDefault="00C650D2">
      <w:pPr>
        <w:pStyle w:val="ConsPlusNonformat"/>
        <w:jc w:val="both"/>
      </w:pPr>
      <w:r>
        <w:t xml:space="preserve">                         попечителя с подопечным)</w:t>
      </w:r>
    </w:p>
    <w:p w:rsidR="00C650D2" w:rsidRDefault="00C650D2">
      <w:pPr>
        <w:pStyle w:val="ConsPlusNonformat"/>
        <w:jc w:val="both"/>
      </w:pPr>
      <w:r>
        <w:t xml:space="preserve">    Адрес жилого помещения, в котором планируется мое проживание: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 xml:space="preserve">    Об  ответственности за предоставление ложных или недостоверных сведений</w:t>
      </w:r>
    </w:p>
    <w:p w:rsidR="00C650D2" w:rsidRDefault="00C650D2">
      <w:pPr>
        <w:pStyle w:val="ConsPlusNonformat"/>
        <w:jc w:val="both"/>
      </w:pPr>
      <w:r>
        <w:t>предупрежден(а).</w:t>
      </w:r>
    </w:p>
    <w:p w:rsidR="00C650D2" w:rsidRDefault="00C650D2">
      <w:pPr>
        <w:pStyle w:val="ConsPlusNonformat"/>
        <w:jc w:val="both"/>
      </w:pPr>
      <w:r>
        <w:t xml:space="preserve">    К заявлению прилагаю следующие документы:</w:t>
      </w:r>
    </w:p>
    <w:p w:rsidR="00C650D2" w:rsidRDefault="00C650D2">
      <w:pPr>
        <w:pStyle w:val="ConsPlusNonformat"/>
        <w:jc w:val="both"/>
      </w:pPr>
      <w:r>
        <w:t xml:space="preserve">    1) ___________________________________________________________________;</w:t>
      </w:r>
    </w:p>
    <w:p w:rsidR="00C650D2" w:rsidRDefault="00C650D2">
      <w:pPr>
        <w:pStyle w:val="ConsPlusNonformat"/>
        <w:jc w:val="both"/>
      </w:pPr>
      <w:r>
        <w:t xml:space="preserve">    2) ___________________________________________________________________;</w:t>
      </w:r>
    </w:p>
    <w:p w:rsidR="00C650D2" w:rsidRDefault="00C650D2">
      <w:pPr>
        <w:pStyle w:val="ConsPlusNonformat"/>
        <w:jc w:val="both"/>
      </w:pPr>
      <w:r>
        <w:t xml:space="preserve">    3) ___________________________________________________________________;</w:t>
      </w:r>
    </w:p>
    <w:p w:rsidR="00C650D2" w:rsidRDefault="00C650D2">
      <w:pPr>
        <w:pStyle w:val="ConsPlusNonformat"/>
        <w:jc w:val="both"/>
      </w:pPr>
      <w:r>
        <w:t xml:space="preserve">    4) 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 xml:space="preserve">    Решение,  принятое  по результатам рассмотрения моего заявления, прошу:</w:t>
      </w:r>
    </w:p>
    <w:p w:rsidR="00C650D2" w:rsidRDefault="00C650D2">
      <w:pPr>
        <w:pStyle w:val="ConsPlusNonformat"/>
        <w:jc w:val="both"/>
      </w:pPr>
      <w:r>
        <w:t>вручить  лично,  направить  через  организацию  почтовой  связи или в форме</w:t>
      </w:r>
    </w:p>
    <w:p w:rsidR="00C650D2" w:rsidRDefault="00C650D2">
      <w:pPr>
        <w:pStyle w:val="ConsPlusNonformat"/>
        <w:jc w:val="both"/>
      </w:pPr>
      <w:r>
        <w:t>электронного  документа  (нужное  подчеркнуть,  за исключением случая, если</w:t>
      </w:r>
    </w:p>
    <w:p w:rsidR="00C650D2" w:rsidRDefault="00C650D2">
      <w:pPr>
        <w:pStyle w:val="ConsPlusNonformat"/>
        <w:jc w:val="both"/>
      </w:pPr>
      <w:r>
        <w:t>заявление  и  документы,  необходимые  для  предоставления  государственной</w:t>
      </w:r>
    </w:p>
    <w:p w:rsidR="00C650D2" w:rsidRDefault="00C650D2">
      <w:pPr>
        <w:pStyle w:val="ConsPlusNonformat"/>
        <w:jc w:val="both"/>
      </w:pPr>
      <w:r>
        <w:t>услуги, поданы через МФЦ) по адресу: _____________________________________.</w:t>
      </w:r>
    </w:p>
    <w:p w:rsidR="00C650D2" w:rsidRDefault="00C650D2">
      <w:pPr>
        <w:pStyle w:val="ConsPlusNonformat"/>
        <w:jc w:val="both"/>
      </w:pPr>
      <w:r>
        <w:t xml:space="preserve">                                      (заполняется при направлении решения</w:t>
      </w:r>
    </w:p>
    <w:p w:rsidR="00C650D2" w:rsidRDefault="00C650D2">
      <w:pPr>
        <w:pStyle w:val="ConsPlusNonformat"/>
        <w:jc w:val="both"/>
      </w:pPr>
      <w:r>
        <w:t xml:space="preserve">                                        через организацию почтовой связи</w:t>
      </w:r>
    </w:p>
    <w:p w:rsidR="00C650D2" w:rsidRDefault="00C650D2">
      <w:pPr>
        <w:pStyle w:val="ConsPlusNonformat"/>
        <w:jc w:val="both"/>
      </w:pPr>
      <w:r>
        <w:t xml:space="preserve">                                       или в форме электронного документа)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>"__" ___________ 20__ г.                            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                  (подпись заявителя)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>_______________ _____________ _____________________________________________</w:t>
      </w:r>
    </w:p>
    <w:p w:rsidR="00C650D2" w:rsidRDefault="00C650D2">
      <w:pPr>
        <w:pStyle w:val="ConsPlusNonformat"/>
        <w:jc w:val="both"/>
      </w:pPr>
      <w:r>
        <w:t xml:space="preserve">  (должность)     (подпись)       (Ф.И.О. специалиста, подтверждающего</w:t>
      </w:r>
    </w:p>
    <w:p w:rsidR="00C650D2" w:rsidRDefault="00C650D2">
      <w:pPr>
        <w:pStyle w:val="ConsPlusNonformat"/>
        <w:jc w:val="both"/>
      </w:pPr>
      <w:r>
        <w:t xml:space="preserve">                                правильность внесения паспортных данных</w:t>
      </w:r>
    </w:p>
    <w:p w:rsidR="00C650D2" w:rsidRDefault="00C650D2">
      <w:pPr>
        <w:pStyle w:val="ConsPlusNonformat"/>
        <w:jc w:val="both"/>
      </w:pPr>
      <w:r>
        <w:t xml:space="preserve">                                                 заявителя)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 xml:space="preserve">    С целью получения разрешения на раздельное проживание с попечителем  я,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(фамилия, имя, отчество)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>даю   согласие  на  использование  и  обработку  содержащихся  в  настоящем</w:t>
      </w:r>
    </w:p>
    <w:p w:rsidR="00C650D2" w:rsidRDefault="00C650D2">
      <w:pPr>
        <w:pStyle w:val="ConsPlusNonformat"/>
        <w:jc w:val="both"/>
      </w:pPr>
      <w:r>
        <w:t>заявлении  и  в  представленных мною документах моих персональных данных по</w:t>
      </w:r>
    </w:p>
    <w:p w:rsidR="00C650D2" w:rsidRDefault="00C650D2">
      <w:pPr>
        <w:pStyle w:val="ConsPlusNonformat"/>
        <w:jc w:val="both"/>
      </w:pPr>
      <w:r>
        <w:t>технологии  обработки документов, существующих в органах в сфере социальной</w:t>
      </w:r>
    </w:p>
    <w:p w:rsidR="00C650D2" w:rsidRDefault="00C650D2">
      <w:pPr>
        <w:pStyle w:val="ConsPlusNonformat"/>
        <w:jc w:val="both"/>
      </w:pPr>
      <w:r>
        <w:t>защиты населения.</w:t>
      </w:r>
    </w:p>
    <w:p w:rsidR="00C650D2" w:rsidRDefault="00C650D2">
      <w:pPr>
        <w:pStyle w:val="ConsPlusNonformat"/>
        <w:jc w:val="both"/>
      </w:pPr>
      <w:r>
        <w:t xml:space="preserve">    Отзыв   настоящего  согласия  в  случаях,  предусмотренных  Федеральным</w:t>
      </w:r>
    </w:p>
    <w:p w:rsidR="00C650D2" w:rsidRDefault="00C650D2">
      <w:pPr>
        <w:pStyle w:val="ConsPlusNonformat"/>
        <w:jc w:val="both"/>
      </w:pPr>
      <w:hyperlink r:id="rId30">
        <w:r>
          <w:rPr>
            <w:color w:val="0000FF"/>
          </w:rPr>
          <w:t>законом</w:t>
        </w:r>
      </w:hyperlink>
      <w:r>
        <w:t xml:space="preserve">   от   27   июля   2006   года  N  152-ФЗ  "О персональных данных",</w:t>
      </w:r>
    </w:p>
    <w:p w:rsidR="00C650D2" w:rsidRDefault="00C650D2">
      <w:pPr>
        <w:pStyle w:val="ConsPlusNonformat"/>
        <w:jc w:val="both"/>
      </w:pPr>
      <w:r>
        <w:t>осуществляется  на  основании  моего  заявления, поданного в органы в сфере</w:t>
      </w:r>
    </w:p>
    <w:p w:rsidR="00C650D2" w:rsidRDefault="00C650D2">
      <w:pPr>
        <w:pStyle w:val="ConsPlusNonformat"/>
        <w:jc w:val="both"/>
      </w:pPr>
      <w:r>
        <w:t>социальной защиты населения.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>"__" ___________ 20__ г.                            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                  (подпись заявителя)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right"/>
        <w:outlineLvl w:val="1"/>
      </w:pPr>
      <w:r>
        <w:t>Приложение N 2</w:t>
      </w:r>
    </w:p>
    <w:p w:rsidR="00C650D2" w:rsidRDefault="00C650D2">
      <w:pPr>
        <w:pStyle w:val="ConsPlusNormal"/>
        <w:jc w:val="right"/>
      </w:pPr>
      <w:r>
        <w:t>к Административному регламенту</w:t>
      </w:r>
    </w:p>
    <w:p w:rsidR="00C650D2" w:rsidRDefault="00C650D2">
      <w:pPr>
        <w:pStyle w:val="ConsPlusNormal"/>
        <w:jc w:val="right"/>
      </w:pPr>
      <w:r>
        <w:t>предоставления территориальными</w:t>
      </w:r>
    </w:p>
    <w:p w:rsidR="00C650D2" w:rsidRDefault="00C650D2">
      <w:pPr>
        <w:pStyle w:val="ConsPlusNormal"/>
        <w:jc w:val="right"/>
      </w:pPr>
      <w:r>
        <w:t>отраслевыми исполнительными органами</w:t>
      </w:r>
    </w:p>
    <w:p w:rsidR="00C650D2" w:rsidRDefault="00C650D2">
      <w:pPr>
        <w:pStyle w:val="ConsPlusNormal"/>
        <w:jc w:val="right"/>
      </w:pPr>
      <w:r>
        <w:t>государственной власти</w:t>
      </w:r>
    </w:p>
    <w:p w:rsidR="00C650D2" w:rsidRDefault="00C650D2">
      <w:pPr>
        <w:pStyle w:val="ConsPlusNormal"/>
        <w:jc w:val="right"/>
      </w:pPr>
      <w:r>
        <w:lastRenderedPageBreak/>
        <w:t>Свердловской области - управлениями</w:t>
      </w:r>
    </w:p>
    <w:p w:rsidR="00C650D2" w:rsidRDefault="00C650D2">
      <w:pPr>
        <w:pStyle w:val="ConsPlusNormal"/>
        <w:jc w:val="right"/>
      </w:pPr>
      <w:r>
        <w:t>социальной политики Министерства</w:t>
      </w:r>
    </w:p>
    <w:p w:rsidR="00C650D2" w:rsidRDefault="00C650D2">
      <w:pPr>
        <w:pStyle w:val="ConsPlusNormal"/>
        <w:jc w:val="right"/>
      </w:pPr>
      <w:r>
        <w:t>социальной политики Свердловской области</w:t>
      </w:r>
    </w:p>
    <w:p w:rsidR="00C650D2" w:rsidRDefault="00C650D2">
      <w:pPr>
        <w:pStyle w:val="ConsPlusNormal"/>
        <w:jc w:val="right"/>
      </w:pPr>
      <w:r>
        <w:t>государственной услуги "Выдача</w:t>
      </w:r>
    </w:p>
    <w:p w:rsidR="00C650D2" w:rsidRDefault="00C650D2">
      <w:pPr>
        <w:pStyle w:val="ConsPlusNormal"/>
        <w:jc w:val="right"/>
      </w:pPr>
      <w:r>
        <w:t>разрешения на раздельное проживание</w:t>
      </w:r>
    </w:p>
    <w:p w:rsidR="00C650D2" w:rsidRDefault="00C650D2">
      <w:pPr>
        <w:pStyle w:val="ConsPlusNormal"/>
        <w:jc w:val="right"/>
      </w:pPr>
      <w:r>
        <w:t>попечителя с подопечным,</w:t>
      </w:r>
    </w:p>
    <w:p w:rsidR="00C650D2" w:rsidRDefault="00C650D2">
      <w:pPr>
        <w:pStyle w:val="ConsPlusNormal"/>
        <w:jc w:val="right"/>
      </w:pPr>
      <w:r>
        <w:t>достигшим шестнадцати лет"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nformat"/>
        <w:jc w:val="both"/>
      </w:pPr>
      <w:r>
        <w:t xml:space="preserve">                                    Начальнику Управления социальной</w:t>
      </w:r>
    </w:p>
    <w:p w:rsidR="00C650D2" w:rsidRDefault="00C650D2">
      <w:pPr>
        <w:pStyle w:val="ConsPlusNonformat"/>
        <w:jc w:val="both"/>
      </w:pPr>
      <w:r>
        <w:t xml:space="preserve">                                    политики N 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от 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           (Ф.И.О. попечителя)</w:t>
      </w:r>
    </w:p>
    <w:p w:rsidR="00C650D2" w:rsidRDefault="00C650D2">
      <w:pPr>
        <w:pStyle w:val="ConsPlusNonformat"/>
        <w:jc w:val="both"/>
      </w:pPr>
      <w:r>
        <w:t xml:space="preserve">                                    адрес         места         жительства:</w:t>
      </w:r>
    </w:p>
    <w:p w:rsidR="00C650D2" w:rsidRDefault="00C650D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документ, удостоверяющий личность:</w:t>
      </w:r>
    </w:p>
    <w:p w:rsidR="00C650D2" w:rsidRDefault="00C650D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(наименование документа, его реквизиты)</w:t>
      </w:r>
    </w:p>
    <w:p w:rsidR="00C650D2" w:rsidRDefault="00C650D2">
      <w:pPr>
        <w:pStyle w:val="ConsPlusNonformat"/>
        <w:jc w:val="both"/>
      </w:pPr>
      <w:r>
        <w:t xml:space="preserve">                                    контактный телефон: ___________________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bookmarkStart w:id="28" w:name="P754"/>
      <w:bookmarkEnd w:id="28"/>
      <w:r>
        <w:t xml:space="preserve">                                 СОГЛАСИЕ</w:t>
      </w:r>
    </w:p>
    <w:p w:rsidR="00C650D2" w:rsidRDefault="00C650D2">
      <w:pPr>
        <w:pStyle w:val="ConsPlusNonformat"/>
        <w:jc w:val="both"/>
      </w:pPr>
      <w:r>
        <w:t xml:space="preserve">         попечителя на выдачу разрешения на раздельное проживание</w:t>
      </w:r>
    </w:p>
    <w:p w:rsidR="00C650D2" w:rsidRDefault="00C650D2">
      <w:pPr>
        <w:pStyle w:val="ConsPlusNonformat"/>
        <w:jc w:val="both"/>
      </w:pPr>
      <w:r>
        <w:t xml:space="preserve">                  с подопечным, достигшим шестнадцати лет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 xml:space="preserve">    Прошу     разрешить   раздельное   проживание      с        подопечным: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__________________________________________________________________________,</w:t>
      </w:r>
    </w:p>
    <w:p w:rsidR="00C650D2" w:rsidRDefault="00C650D2">
      <w:pPr>
        <w:pStyle w:val="ConsPlusNonformat"/>
        <w:jc w:val="both"/>
      </w:pPr>
      <w:r>
        <w:t xml:space="preserve">                   (фамилия, имя, отчество подопечного)</w:t>
      </w:r>
    </w:p>
    <w:p w:rsidR="00C650D2" w:rsidRDefault="00C650D2">
      <w:pPr>
        <w:pStyle w:val="ConsPlusNonformat"/>
        <w:jc w:val="both"/>
      </w:pPr>
      <w:r>
        <w:t>проживающим по адресу: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__________________________________________________________________________,</w:t>
      </w:r>
    </w:p>
    <w:p w:rsidR="00C650D2" w:rsidRDefault="00C650D2">
      <w:pPr>
        <w:pStyle w:val="ConsPlusNonformat"/>
        <w:jc w:val="both"/>
      </w:pPr>
      <w:r>
        <w:t>в    отношении    которого    мною       установлено         попечительство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(реквизиты документа, устанавливающего попечительство)</w:t>
      </w:r>
    </w:p>
    <w:p w:rsidR="00C650D2" w:rsidRDefault="00C650D2">
      <w:pPr>
        <w:pStyle w:val="ConsPlusNonformat"/>
        <w:jc w:val="both"/>
      </w:pPr>
      <w:r>
        <w:t>в связи с тем, что: 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(указать причины раздельного проживания</w:t>
      </w:r>
    </w:p>
    <w:p w:rsidR="00C650D2" w:rsidRDefault="00C650D2">
      <w:pPr>
        <w:pStyle w:val="ConsPlusNonformat"/>
        <w:jc w:val="both"/>
      </w:pPr>
      <w:r>
        <w:t xml:space="preserve">                         попечителя с подопечным)</w:t>
      </w:r>
    </w:p>
    <w:p w:rsidR="00C650D2" w:rsidRDefault="00C650D2">
      <w:pPr>
        <w:pStyle w:val="ConsPlusNonformat"/>
        <w:jc w:val="both"/>
      </w:pPr>
      <w:r>
        <w:t xml:space="preserve">    Об  ответственности за предоставление ложных или недостоверных сведений</w:t>
      </w:r>
    </w:p>
    <w:p w:rsidR="00C650D2" w:rsidRDefault="00C650D2">
      <w:pPr>
        <w:pStyle w:val="ConsPlusNonformat"/>
        <w:jc w:val="both"/>
      </w:pPr>
      <w:r>
        <w:t>предупрежден(а).</w:t>
      </w:r>
    </w:p>
    <w:p w:rsidR="00C650D2" w:rsidRDefault="00C650D2">
      <w:pPr>
        <w:pStyle w:val="ConsPlusNonformat"/>
        <w:jc w:val="both"/>
      </w:pPr>
      <w:r>
        <w:t>"__" ____________ 20__ г.                            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                      (подпись)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>_______________ _______________ ___________________________________________</w:t>
      </w:r>
    </w:p>
    <w:p w:rsidR="00C650D2" w:rsidRDefault="00C650D2">
      <w:pPr>
        <w:pStyle w:val="ConsPlusNonformat"/>
        <w:jc w:val="both"/>
      </w:pPr>
      <w:r>
        <w:t xml:space="preserve">  (должность)      (подпись)        (Ф.И.О. специалиста, подтверждающего</w:t>
      </w:r>
    </w:p>
    <w:p w:rsidR="00C650D2" w:rsidRDefault="00C650D2">
      <w:pPr>
        <w:pStyle w:val="ConsPlusNonformat"/>
        <w:jc w:val="both"/>
      </w:pPr>
      <w:r>
        <w:t xml:space="preserve">                                  правильность внесения паспортных данных</w:t>
      </w:r>
    </w:p>
    <w:p w:rsidR="00C650D2" w:rsidRDefault="00C650D2">
      <w:pPr>
        <w:pStyle w:val="ConsPlusNonformat"/>
        <w:jc w:val="both"/>
      </w:pPr>
      <w:r>
        <w:t xml:space="preserve">                                              попечителя)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 xml:space="preserve">    Даю  согласие  на  использование  и  обработку содержащихся в настоящем</w:t>
      </w:r>
    </w:p>
    <w:p w:rsidR="00C650D2" w:rsidRDefault="00C650D2">
      <w:pPr>
        <w:pStyle w:val="ConsPlusNonformat"/>
        <w:jc w:val="both"/>
      </w:pPr>
      <w:r>
        <w:t>согласии  и  в  представленных  мною документах моих персональных данных по</w:t>
      </w:r>
    </w:p>
    <w:p w:rsidR="00C650D2" w:rsidRDefault="00C650D2">
      <w:pPr>
        <w:pStyle w:val="ConsPlusNonformat"/>
        <w:jc w:val="both"/>
      </w:pPr>
      <w:r>
        <w:t>технологии  обработки документов, существующих в органах в сфере социальной</w:t>
      </w:r>
    </w:p>
    <w:p w:rsidR="00C650D2" w:rsidRDefault="00C650D2">
      <w:pPr>
        <w:pStyle w:val="ConsPlusNonformat"/>
        <w:jc w:val="both"/>
      </w:pPr>
      <w:r>
        <w:t>защиты населения.</w:t>
      </w:r>
    </w:p>
    <w:p w:rsidR="00C650D2" w:rsidRDefault="00C650D2">
      <w:pPr>
        <w:pStyle w:val="ConsPlusNonformat"/>
        <w:jc w:val="both"/>
      </w:pPr>
      <w:r>
        <w:t xml:space="preserve">    Отзыв   настоящего  согласия  в  случаях,  предусмотренных  Федеральным</w:t>
      </w:r>
    </w:p>
    <w:p w:rsidR="00C650D2" w:rsidRDefault="00C650D2">
      <w:pPr>
        <w:pStyle w:val="ConsPlusNonformat"/>
        <w:jc w:val="both"/>
      </w:pPr>
      <w:hyperlink r:id="rId31">
        <w:r>
          <w:rPr>
            <w:color w:val="0000FF"/>
          </w:rPr>
          <w:t>законом</w:t>
        </w:r>
      </w:hyperlink>
      <w:r>
        <w:t xml:space="preserve">   от   27   июля   2006   года  N  152-ФЗ  "О персональных данных",</w:t>
      </w:r>
    </w:p>
    <w:p w:rsidR="00C650D2" w:rsidRDefault="00C650D2">
      <w:pPr>
        <w:pStyle w:val="ConsPlusNonformat"/>
        <w:jc w:val="both"/>
      </w:pPr>
      <w:r>
        <w:t>осуществляется  на  основании  моего  заявления, поданного в органы в сфере</w:t>
      </w:r>
    </w:p>
    <w:p w:rsidR="00C650D2" w:rsidRDefault="00C650D2">
      <w:pPr>
        <w:pStyle w:val="ConsPlusNonformat"/>
        <w:jc w:val="both"/>
      </w:pPr>
      <w:r>
        <w:t>социальной защиты населения.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>"__" ___________ 20__ г.                             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                  (подпись попечителя)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right"/>
        <w:outlineLvl w:val="1"/>
      </w:pPr>
      <w:r>
        <w:t>Приложение N 3</w:t>
      </w:r>
    </w:p>
    <w:p w:rsidR="00C650D2" w:rsidRDefault="00C650D2">
      <w:pPr>
        <w:pStyle w:val="ConsPlusNormal"/>
        <w:jc w:val="right"/>
      </w:pPr>
      <w:r>
        <w:t>к Административному регламенту</w:t>
      </w:r>
    </w:p>
    <w:p w:rsidR="00C650D2" w:rsidRDefault="00C650D2">
      <w:pPr>
        <w:pStyle w:val="ConsPlusNormal"/>
        <w:jc w:val="right"/>
      </w:pPr>
      <w:r>
        <w:t>предоставления территориальными</w:t>
      </w:r>
    </w:p>
    <w:p w:rsidR="00C650D2" w:rsidRDefault="00C650D2">
      <w:pPr>
        <w:pStyle w:val="ConsPlusNormal"/>
        <w:jc w:val="right"/>
      </w:pPr>
      <w:r>
        <w:t>отраслевыми исполнительными органами</w:t>
      </w:r>
    </w:p>
    <w:p w:rsidR="00C650D2" w:rsidRDefault="00C650D2">
      <w:pPr>
        <w:pStyle w:val="ConsPlusNormal"/>
        <w:jc w:val="right"/>
      </w:pPr>
      <w:r>
        <w:t>государственной власти</w:t>
      </w:r>
    </w:p>
    <w:p w:rsidR="00C650D2" w:rsidRDefault="00C650D2">
      <w:pPr>
        <w:pStyle w:val="ConsPlusNormal"/>
        <w:jc w:val="right"/>
      </w:pPr>
      <w:r>
        <w:t>Свердловской области - управлениями</w:t>
      </w:r>
    </w:p>
    <w:p w:rsidR="00C650D2" w:rsidRDefault="00C650D2">
      <w:pPr>
        <w:pStyle w:val="ConsPlusNormal"/>
        <w:jc w:val="right"/>
      </w:pPr>
      <w:r>
        <w:t>социальной политики Министерства</w:t>
      </w:r>
    </w:p>
    <w:p w:rsidR="00C650D2" w:rsidRDefault="00C650D2">
      <w:pPr>
        <w:pStyle w:val="ConsPlusNormal"/>
        <w:jc w:val="right"/>
      </w:pPr>
      <w:r>
        <w:t>социальной политики Свердловской области</w:t>
      </w:r>
    </w:p>
    <w:p w:rsidR="00C650D2" w:rsidRDefault="00C650D2">
      <w:pPr>
        <w:pStyle w:val="ConsPlusNormal"/>
        <w:jc w:val="right"/>
      </w:pPr>
      <w:r>
        <w:t>государственной услуги "Выдача</w:t>
      </w:r>
    </w:p>
    <w:p w:rsidR="00C650D2" w:rsidRDefault="00C650D2">
      <w:pPr>
        <w:pStyle w:val="ConsPlusNormal"/>
        <w:jc w:val="right"/>
      </w:pPr>
      <w:r>
        <w:t>разрешения на раздельное проживание</w:t>
      </w:r>
    </w:p>
    <w:p w:rsidR="00C650D2" w:rsidRDefault="00C650D2">
      <w:pPr>
        <w:pStyle w:val="ConsPlusNormal"/>
        <w:jc w:val="right"/>
      </w:pPr>
      <w:r>
        <w:t>попечителя с подопечным,</w:t>
      </w:r>
    </w:p>
    <w:p w:rsidR="00C650D2" w:rsidRDefault="00C650D2">
      <w:pPr>
        <w:pStyle w:val="ConsPlusNormal"/>
        <w:jc w:val="right"/>
      </w:pPr>
      <w:r>
        <w:t>достигшим шестнадцати лет"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center"/>
      </w:pPr>
      <w:bookmarkStart w:id="29" w:name="P811"/>
      <w:bookmarkEnd w:id="29"/>
      <w:r>
        <w:t>ЖУРНАЛ</w:t>
      </w:r>
    </w:p>
    <w:p w:rsidR="00C650D2" w:rsidRDefault="00C650D2">
      <w:pPr>
        <w:pStyle w:val="ConsPlusNormal"/>
        <w:jc w:val="center"/>
      </w:pPr>
      <w:r>
        <w:t>регистрации заявлений подопечных, достигших шестнадцати лет,</w:t>
      </w:r>
    </w:p>
    <w:p w:rsidR="00C650D2" w:rsidRDefault="00C650D2">
      <w:pPr>
        <w:pStyle w:val="ConsPlusNormal"/>
        <w:jc w:val="center"/>
      </w:pPr>
      <w:r>
        <w:t>о выдаче разрешения на раздельное проживание с попечителем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sectPr w:rsidR="00C650D2" w:rsidSect="00840AB6">
          <w:pgSz w:w="11906" w:h="16838" w:code="9"/>
          <w:pgMar w:top="1134" w:right="850" w:bottom="1134" w:left="1701" w:header="720" w:footer="720" w:gutter="0"/>
          <w:cols w:space="708"/>
          <w:titlePg/>
          <w:docGrid w:linePitch="272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4"/>
        <w:gridCol w:w="1984"/>
        <w:gridCol w:w="1474"/>
        <w:gridCol w:w="1644"/>
        <w:gridCol w:w="1587"/>
        <w:gridCol w:w="1304"/>
        <w:gridCol w:w="1644"/>
        <w:gridCol w:w="1531"/>
        <w:gridCol w:w="1474"/>
      </w:tblGrid>
      <w:tr w:rsidR="00C650D2">
        <w:tc>
          <w:tcPr>
            <w:tcW w:w="964" w:type="dxa"/>
          </w:tcPr>
          <w:p w:rsidR="00C650D2" w:rsidRDefault="00C650D2">
            <w:pPr>
              <w:pStyle w:val="ConsPlusNormal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1984" w:type="dxa"/>
          </w:tcPr>
          <w:p w:rsidR="00C650D2" w:rsidRDefault="00C650D2">
            <w:pPr>
              <w:pStyle w:val="ConsPlusNormal"/>
              <w:jc w:val="center"/>
            </w:pPr>
            <w:r>
              <w:t>Дата регистрации заявления и документов, необходимых для предоставления государственной услуги</w:t>
            </w:r>
          </w:p>
        </w:tc>
        <w:tc>
          <w:tcPr>
            <w:tcW w:w="1474" w:type="dxa"/>
          </w:tcPr>
          <w:p w:rsidR="00C650D2" w:rsidRDefault="00C650D2">
            <w:pPr>
              <w:pStyle w:val="ConsPlusNormal"/>
              <w:jc w:val="center"/>
            </w:pPr>
            <w:r>
              <w:t>Ф.И.О., дата рождения, адрес места жительства попечителя</w:t>
            </w:r>
          </w:p>
        </w:tc>
        <w:tc>
          <w:tcPr>
            <w:tcW w:w="1644" w:type="dxa"/>
          </w:tcPr>
          <w:p w:rsidR="00C650D2" w:rsidRDefault="00C650D2">
            <w:pPr>
              <w:pStyle w:val="ConsPlusNormal"/>
              <w:jc w:val="center"/>
            </w:pPr>
            <w:r>
              <w:t>Ф.И.О., дата рождения, адрес места жительства подопечного, достигшего шестнадцати лет</w:t>
            </w:r>
          </w:p>
        </w:tc>
        <w:tc>
          <w:tcPr>
            <w:tcW w:w="1587" w:type="dxa"/>
          </w:tcPr>
          <w:p w:rsidR="00C650D2" w:rsidRDefault="00C650D2">
            <w:pPr>
              <w:pStyle w:val="ConsPlusNormal"/>
              <w:jc w:val="center"/>
            </w:pPr>
            <w:r>
              <w:t>Дата и результат проведения обследования жилого помещения, в котором будет проживать подопечный, достигший шестнадцати лет</w:t>
            </w:r>
          </w:p>
        </w:tc>
        <w:tc>
          <w:tcPr>
            <w:tcW w:w="1304" w:type="dxa"/>
          </w:tcPr>
          <w:p w:rsidR="00C650D2" w:rsidRDefault="00C650D2">
            <w:pPr>
              <w:pStyle w:val="ConsPlusNormal"/>
              <w:jc w:val="center"/>
            </w:pPr>
            <w:r>
              <w:t>Номер, дата, результат принятия решения по заявлению</w:t>
            </w:r>
          </w:p>
        </w:tc>
        <w:tc>
          <w:tcPr>
            <w:tcW w:w="1644" w:type="dxa"/>
          </w:tcPr>
          <w:p w:rsidR="00C650D2" w:rsidRDefault="00C650D2">
            <w:pPr>
              <w:pStyle w:val="ConsPlusNormal"/>
              <w:jc w:val="center"/>
            </w:pPr>
            <w:r>
              <w:t>Адрес проживания подопечного, достигшего шестнадцати лет, после выдачи разрешения на раздельное проживание с попечителем</w:t>
            </w:r>
          </w:p>
        </w:tc>
        <w:tc>
          <w:tcPr>
            <w:tcW w:w="1531" w:type="dxa"/>
          </w:tcPr>
          <w:p w:rsidR="00C650D2" w:rsidRDefault="00C650D2">
            <w:pPr>
              <w:pStyle w:val="ConsPlusNormal"/>
              <w:jc w:val="center"/>
            </w:pPr>
            <w:r>
              <w:t>Дата направления (вручения) заявителю решения по заявлению</w:t>
            </w:r>
          </w:p>
        </w:tc>
        <w:tc>
          <w:tcPr>
            <w:tcW w:w="1474" w:type="dxa"/>
          </w:tcPr>
          <w:p w:rsidR="00C650D2" w:rsidRDefault="00C650D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C650D2">
        <w:tc>
          <w:tcPr>
            <w:tcW w:w="964" w:type="dxa"/>
          </w:tcPr>
          <w:p w:rsidR="00C650D2" w:rsidRDefault="00C650D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C650D2" w:rsidRDefault="00C650D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C650D2" w:rsidRDefault="00C650D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4" w:type="dxa"/>
          </w:tcPr>
          <w:p w:rsidR="00C650D2" w:rsidRDefault="00C650D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87" w:type="dxa"/>
          </w:tcPr>
          <w:p w:rsidR="00C650D2" w:rsidRDefault="00C650D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4" w:type="dxa"/>
          </w:tcPr>
          <w:p w:rsidR="00C650D2" w:rsidRDefault="00C650D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44" w:type="dxa"/>
          </w:tcPr>
          <w:p w:rsidR="00C650D2" w:rsidRDefault="00C650D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531" w:type="dxa"/>
          </w:tcPr>
          <w:p w:rsidR="00C650D2" w:rsidRDefault="00C650D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74" w:type="dxa"/>
          </w:tcPr>
          <w:p w:rsidR="00C650D2" w:rsidRDefault="00C650D2">
            <w:pPr>
              <w:pStyle w:val="ConsPlusNormal"/>
              <w:jc w:val="center"/>
            </w:pPr>
            <w:r>
              <w:t>9</w:t>
            </w:r>
          </w:p>
        </w:tc>
      </w:tr>
    </w:tbl>
    <w:p w:rsidR="00C650D2" w:rsidRDefault="00C650D2">
      <w:pPr>
        <w:pStyle w:val="ConsPlusNormal"/>
        <w:sectPr w:rsidR="00C650D2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right"/>
        <w:outlineLvl w:val="1"/>
      </w:pPr>
      <w:r>
        <w:t>Приложение N 4</w:t>
      </w:r>
    </w:p>
    <w:p w:rsidR="00C650D2" w:rsidRDefault="00C650D2">
      <w:pPr>
        <w:pStyle w:val="ConsPlusNormal"/>
        <w:jc w:val="right"/>
      </w:pPr>
      <w:r>
        <w:t>к Административному регламенту</w:t>
      </w:r>
    </w:p>
    <w:p w:rsidR="00C650D2" w:rsidRDefault="00C650D2">
      <w:pPr>
        <w:pStyle w:val="ConsPlusNormal"/>
        <w:jc w:val="right"/>
      </w:pPr>
      <w:r>
        <w:t>предоставления территориальными</w:t>
      </w:r>
    </w:p>
    <w:p w:rsidR="00C650D2" w:rsidRDefault="00C650D2">
      <w:pPr>
        <w:pStyle w:val="ConsPlusNormal"/>
        <w:jc w:val="right"/>
      </w:pPr>
      <w:r>
        <w:t>отраслевыми исполнительными органами</w:t>
      </w:r>
    </w:p>
    <w:p w:rsidR="00C650D2" w:rsidRDefault="00C650D2">
      <w:pPr>
        <w:pStyle w:val="ConsPlusNormal"/>
        <w:jc w:val="right"/>
      </w:pPr>
      <w:r>
        <w:t>государственной власти</w:t>
      </w:r>
    </w:p>
    <w:p w:rsidR="00C650D2" w:rsidRDefault="00C650D2">
      <w:pPr>
        <w:pStyle w:val="ConsPlusNormal"/>
        <w:jc w:val="right"/>
      </w:pPr>
      <w:r>
        <w:t>Свердловской области - управлениями</w:t>
      </w:r>
    </w:p>
    <w:p w:rsidR="00C650D2" w:rsidRDefault="00C650D2">
      <w:pPr>
        <w:pStyle w:val="ConsPlusNormal"/>
        <w:jc w:val="right"/>
      </w:pPr>
      <w:r>
        <w:t>социальной политики Министерства</w:t>
      </w:r>
    </w:p>
    <w:p w:rsidR="00C650D2" w:rsidRDefault="00C650D2">
      <w:pPr>
        <w:pStyle w:val="ConsPlusNormal"/>
        <w:jc w:val="right"/>
      </w:pPr>
      <w:r>
        <w:t>социальной политики Свердловской области</w:t>
      </w:r>
    </w:p>
    <w:p w:rsidR="00C650D2" w:rsidRDefault="00C650D2">
      <w:pPr>
        <w:pStyle w:val="ConsPlusNormal"/>
        <w:jc w:val="right"/>
      </w:pPr>
      <w:r>
        <w:t>государственной услуги "Выдача</w:t>
      </w:r>
    </w:p>
    <w:p w:rsidR="00C650D2" w:rsidRDefault="00C650D2">
      <w:pPr>
        <w:pStyle w:val="ConsPlusNormal"/>
        <w:jc w:val="right"/>
      </w:pPr>
      <w:r>
        <w:t>разрешения на раздельное проживание</w:t>
      </w:r>
    </w:p>
    <w:p w:rsidR="00C650D2" w:rsidRDefault="00C650D2">
      <w:pPr>
        <w:pStyle w:val="ConsPlusNormal"/>
        <w:jc w:val="right"/>
      </w:pPr>
      <w:r>
        <w:t>попечителя с подопечным,</w:t>
      </w:r>
    </w:p>
    <w:p w:rsidR="00C650D2" w:rsidRDefault="00C650D2">
      <w:pPr>
        <w:pStyle w:val="ConsPlusNormal"/>
        <w:jc w:val="right"/>
      </w:pPr>
      <w:r>
        <w:t>достигшим шестнадцати лет"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center"/>
      </w:pPr>
      <w:bookmarkStart w:id="30" w:name="P851"/>
      <w:bookmarkEnd w:id="30"/>
      <w:r>
        <w:t>РАСПИСКА</w:t>
      </w:r>
    </w:p>
    <w:p w:rsidR="00C650D2" w:rsidRDefault="00C650D2">
      <w:pPr>
        <w:pStyle w:val="ConsPlusNormal"/>
        <w:jc w:val="center"/>
      </w:pPr>
      <w:r>
        <w:t>в приеме документов, представленных заявителем</w:t>
      </w:r>
    </w:p>
    <w:p w:rsidR="00C650D2" w:rsidRDefault="00C650D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4"/>
        <w:gridCol w:w="2324"/>
        <w:gridCol w:w="4139"/>
        <w:gridCol w:w="1644"/>
      </w:tblGrid>
      <w:tr w:rsidR="00C650D2">
        <w:tc>
          <w:tcPr>
            <w:tcW w:w="964" w:type="dxa"/>
          </w:tcPr>
          <w:p w:rsidR="00C650D2" w:rsidRDefault="00C650D2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2324" w:type="dxa"/>
          </w:tcPr>
          <w:p w:rsidR="00C650D2" w:rsidRDefault="00C650D2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4139" w:type="dxa"/>
          </w:tcPr>
          <w:p w:rsidR="00C650D2" w:rsidRDefault="00C650D2">
            <w:pPr>
              <w:pStyle w:val="ConsPlusNormal"/>
              <w:jc w:val="center"/>
            </w:pPr>
            <w:r>
              <w:t>Вид документа (подлинник, нотариальная копия, копия)</w:t>
            </w:r>
          </w:p>
        </w:tc>
        <w:tc>
          <w:tcPr>
            <w:tcW w:w="1644" w:type="dxa"/>
          </w:tcPr>
          <w:p w:rsidR="00C650D2" w:rsidRDefault="00C650D2">
            <w:pPr>
              <w:pStyle w:val="ConsPlusNormal"/>
              <w:jc w:val="center"/>
            </w:pPr>
            <w:r>
              <w:t>Количество листов</w:t>
            </w:r>
          </w:p>
        </w:tc>
      </w:tr>
      <w:tr w:rsidR="00C650D2">
        <w:tc>
          <w:tcPr>
            <w:tcW w:w="96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232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4139" w:type="dxa"/>
          </w:tcPr>
          <w:p w:rsidR="00C650D2" w:rsidRDefault="00C650D2">
            <w:pPr>
              <w:pStyle w:val="ConsPlusNormal"/>
            </w:pPr>
          </w:p>
        </w:tc>
        <w:tc>
          <w:tcPr>
            <w:tcW w:w="1644" w:type="dxa"/>
          </w:tcPr>
          <w:p w:rsidR="00C650D2" w:rsidRDefault="00C650D2">
            <w:pPr>
              <w:pStyle w:val="ConsPlusNormal"/>
            </w:pPr>
          </w:p>
        </w:tc>
      </w:tr>
      <w:tr w:rsidR="00C650D2">
        <w:tc>
          <w:tcPr>
            <w:tcW w:w="96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232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4139" w:type="dxa"/>
          </w:tcPr>
          <w:p w:rsidR="00C650D2" w:rsidRDefault="00C650D2">
            <w:pPr>
              <w:pStyle w:val="ConsPlusNormal"/>
            </w:pPr>
          </w:p>
        </w:tc>
        <w:tc>
          <w:tcPr>
            <w:tcW w:w="1644" w:type="dxa"/>
          </w:tcPr>
          <w:p w:rsidR="00C650D2" w:rsidRDefault="00C650D2">
            <w:pPr>
              <w:pStyle w:val="ConsPlusNormal"/>
            </w:pPr>
          </w:p>
        </w:tc>
      </w:tr>
      <w:tr w:rsidR="00C650D2">
        <w:tc>
          <w:tcPr>
            <w:tcW w:w="96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232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4139" w:type="dxa"/>
          </w:tcPr>
          <w:p w:rsidR="00C650D2" w:rsidRDefault="00C650D2">
            <w:pPr>
              <w:pStyle w:val="ConsPlusNormal"/>
            </w:pPr>
          </w:p>
        </w:tc>
        <w:tc>
          <w:tcPr>
            <w:tcW w:w="1644" w:type="dxa"/>
          </w:tcPr>
          <w:p w:rsidR="00C650D2" w:rsidRDefault="00C650D2">
            <w:pPr>
              <w:pStyle w:val="ConsPlusNormal"/>
            </w:pPr>
          </w:p>
        </w:tc>
      </w:tr>
      <w:tr w:rsidR="00C650D2">
        <w:tc>
          <w:tcPr>
            <w:tcW w:w="96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232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4139" w:type="dxa"/>
          </w:tcPr>
          <w:p w:rsidR="00C650D2" w:rsidRDefault="00C650D2">
            <w:pPr>
              <w:pStyle w:val="ConsPlusNormal"/>
            </w:pPr>
          </w:p>
        </w:tc>
        <w:tc>
          <w:tcPr>
            <w:tcW w:w="1644" w:type="dxa"/>
          </w:tcPr>
          <w:p w:rsidR="00C650D2" w:rsidRDefault="00C650D2">
            <w:pPr>
              <w:pStyle w:val="ConsPlusNormal"/>
            </w:pPr>
          </w:p>
        </w:tc>
      </w:tr>
      <w:tr w:rsidR="00C650D2">
        <w:tc>
          <w:tcPr>
            <w:tcW w:w="96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232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4139" w:type="dxa"/>
          </w:tcPr>
          <w:p w:rsidR="00C650D2" w:rsidRDefault="00C650D2">
            <w:pPr>
              <w:pStyle w:val="ConsPlusNormal"/>
            </w:pPr>
          </w:p>
        </w:tc>
        <w:tc>
          <w:tcPr>
            <w:tcW w:w="1644" w:type="dxa"/>
          </w:tcPr>
          <w:p w:rsidR="00C650D2" w:rsidRDefault="00C650D2">
            <w:pPr>
              <w:pStyle w:val="ConsPlusNormal"/>
            </w:pPr>
          </w:p>
        </w:tc>
      </w:tr>
      <w:tr w:rsidR="00C650D2">
        <w:tc>
          <w:tcPr>
            <w:tcW w:w="96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232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4139" w:type="dxa"/>
          </w:tcPr>
          <w:p w:rsidR="00C650D2" w:rsidRDefault="00C650D2">
            <w:pPr>
              <w:pStyle w:val="ConsPlusNormal"/>
            </w:pPr>
          </w:p>
        </w:tc>
        <w:tc>
          <w:tcPr>
            <w:tcW w:w="1644" w:type="dxa"/>
          </w:tcPr>
          <w:p w:rsidR="00C650D2" w:rsidRDefault="00C650D2">
            <w:pPr>
              <w:pStyle w:val="ConsPlusNormal"/>
            </w:pPr>
          </w:p>
        </w:tc>
      </w:tr>
      <w:tr w:rsidR="00C650D2">
        <w:tc>
          <w:tcPr>
            <w:tcW w:w="96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2324" w:type="dxa"/>
          </w:tcPr>
          <w:p w:rsidR="00C650D2" w:rsidRDefault="00C650D2">
            <w:pPr>
              <w:pStyle w:val="ConsPlusNormal"/>
            </w:pPr>
          </w:p>
        </w:tc>
        <w:tc>
          <w:tcPr>
            <w:tcW w:w="4139" w:type="dxa"/>
          </w:tcPr>
          <w:p w:rsidR="00C650D2" w:rsidRDefault="00C650D2">
            <w:pPr>
              <w:pStyle w:val="ConsPlusNormal"/>
            </w:pPr>
          </w:p>
        </w:tc>
        <w:tc>
          <w:tcPr>
            <w:tcW w:w="1644" w:type="dxa"/>
          </w:tcPr>
          <w:p w:rsidR="00C650D2" w:rsidRDefault="00C650D2">
            <w:pPr>
              <w:pStyle w:val="ConsPlusNormal"/>
            </w:pPr>
          </w:p>
        </w:tc>
      </w:tr>
    </w:tbl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Заявление и документы от ________________ принял, в Журнале регистрации заявлений подопечных, достигших шестнадцати лет, о выдаче разрешения на раздельное проживание с попечителем зарегистрировал "__" _______ 20__ г. под N _________.</w:t>
      </w:r>
    </w:p>
    <w:p w:rsidR="00C650D2" w:rsidRDefault="00C650D2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44"/>
        <w:gridCol w:w="340"/>
        <w:gridCol w:w="1474"/>
        <w:gridCol w:w="340"/>
        <w:gridCol w:w="5272"/>
      </w:tblGrid>
      <w:tr w:rsidR="00C650D2">
        <w:tc>
          <w:tcPr>
            <w:tcW w:w="1644" w:type="dxa"/>
            <w:tcBorders>
              <w:top w:val="nil"/>
              <w:left w:val="nil"/>
              <w:right w:val="nil"/>
            </w:tcBorders>
          </w:tcPr>
          <w:p w:rsidR="00C650D2" w:rsidRDefault="00C650D2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650D2" w:rsidRDefault="00C650D2">
            <w:pPr>
              <w:pStyle w:val="ConsPlusNormal"/>
            </w:pPr>
          </w:p>
        </w:tc>
        <w:tc>
          <w:tcPr>
            <w:tcW w:w="1474" w:type="dxa"/>
            <w:tcBorders>
              <w:top w:val="nil"/>
              <w:left w:val="nil"/>
              <w:right w:val="nil"/>
            </w:tcBorders>
          </w:tcPr>
          <w:p w:rsidR="00C650D2" w:rsidRDefault="00C650D2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650D2" w:rsidRDefault="00C650D2">
            <w:pPr>
              <w:pStyle w:val="ConsPlusNormal"/>
            </w:pPr>
          </w:p>
        </w:tc>
        <w:tc>
          <w:tcPr>
            <w:tcW w:w="5272" w:type="dxa"/>
            <w:tcBorders>
              <w:top w:val="nil"/>
              <w:left w:val="nil"/>
              <w:right w:val="nil"/>
            </w:tcBorders>
          </w:tcPr>
          <w:p w:rsidR="00C650D2" w:rsidRDefault="00C650D2">
            <w:pPr>
              <w:pStyle w:val="ConsPlusNormal"/>
            </w:pPr>
          </w:p>
        </w:tc>
      </w:tr>
      <w:tr w:rsidR="00C650D2">
        <w:tc>
          <w:tcPr>
            <w:tcW w:w="1644" w:type="dxa"/>
            <w:tcBorders>
              <w:left w:val="nil"/>
              <w:bottom w:val="nil"/>
              <w:right w:val="nil"/>
            </w:tcBorders>
          </w:tcPr>
          <w:p w:rsidR="00C650D2" w:rsidRDefault="00C650D2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650D2" w:rsidRDefault="00C650D2">
            <w:pPr>
              <w:pStyle w:val="ConsPlusNormal"/>
            </w:pPr>
          </w:p>
        </w:tc>
        <w:tc>
          <w:tcPr>
            <w:tcW w:w="1474" w:type="dxa"/>
            <w:tcBorders>
              <w:left w:val="nil"/>
              <w:bottom w:val="nil"/>
              <w:right w:val="nil"/>
            </w:tcBorders>
          </w:tcPr>
          <w:p w:rsidR="00C650D2" w:rsidRDefault="00C650D2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650D2" w:rsidRDefault="00C650D2">
            <w:pPr>
              <w:pStyle w:val="ConsPlusNormal"/>
            </w:pPr>
          </w:p>
        </w:tc>
        <w:tc>
          <w:tcPr>
            <w:tcW w:w="5272" w:type="dxa"/>
            <w:tcBorders>
              <w:left w:val="nil"/>
              <w:bottom w:val="nil"/>
              <w:right w:val="nil"/>
            </w:tcBorders>
          </w:tcPr>
          <w:p w:rsidR="00C650D2" w:rsidRDefault="00C650D2">
            <w:pPr>
              <w:pStyle w:val="ConsPlusNormal"/>
              <w:jc w:val="center"/>
            </w:pPr>
            <w:r>
              <w:t>(Ф.И.О. специалиста, принявшего заявление)</w:t>
            </w:r>
          </w:p>
        </w:tc>
      </w:tr>
    </w:tbl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ind w:firstLine="540"/>
        <w:jc w:val="both"/>
      </w:pPr>
      <w:r>
        <w:t>Расписку получил(а) "__" _______ 20__ г.</w:t>
      </w:r>
    </w:p>
    <w:p w:rsidR="00C650D2" w:rsidRDefault="00C650D2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47"/>
        <w:gridCol w:w="454"/>
        <w:gridCol w:w="6350"/>
      </w:tblGrid>
      <w:tr w:rsidR="00C650D2">
        <w:tc>
          <w:tcPr>
            <w:tcW w:w="2247" w:type="dxa"/>
            <w:tcBorders>
              <w:top w:val="nil"/>
              <w:left w:val="nil"/>
              <w:right w:val="nil"/>
            </w:tcBorders>
          </w:tcPr>
          <w:p w:rsidR="00C650D2" w:rsidRDefault="00C650D2">
            <w:pPr>
              <w:pStyle w:val="ConsPlusNormal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0D2" w:rsidRDefault="00C650D2">
            <w:pPr>
              <w:pStyle w:val="ConsPlusNormal"/>
            </w:pPr>
          </w:p>
        </w:tc>
        <w:tc>
          <w:tcPr>
            <w:tcW w:w="6350" w:type="dxa"/>
            <w:tcBorders>
              <w:top w:val="nil"/>
              <w:left w:val="nil"/>
              <w:right w:val="nil"/>
            </w:tcBorders>
          </w:tcPr>
          <w:p w:rsidR="00C650D2" w:rsidRDefault="00C650D2">
            <w:pPr>
              <w:pStyle w:val="ConsPlusNormal"/>
            </w:pPr>
          </w:p>
        </w:tc>
      </w:tr>
      <w:tr w:rsidR="00C650D2">
        <w:tc>
          <w:tcPr>
            <w:tcW w:w="2247" w:type="dxa"/>
            <w:tcBorders>
              <w:left w:val="nil"/>
              <w:bottom w:val="nil"/>
              <w:right w:val="nil"/>
            </w:tcBorders>
          </w:tcPr>
          <w:p w:rsidR="00C650D2" w:rsidRDefault="00C650D2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650D2" w:rsidRDefault="00C650D2">
            <w:pPr>
              <w:pStyle w:val="ConsPlusNormal"/>
            </w:pPr>
          </w:p>
        </w:tc>
        <w:tc>
          <w:tcPr>
            <w:tcW w:w="6350" w:type="dxa"/>
            <w:tcBorders>
              <w:left w:val="nil"/>
              <w:bottom w:val="nil"/>
              <w:right w:val="nil"/>
            </w:tcBorders>
          </w:tcPr>
          <w:p w:rsidR="00C650D2" w:rsidRDefault="00C650D2">
            <w:pPr>
              <w:pStyle w:val="ConsPlusNormal"/>
              <w:jc w:val="center"/>
            </w:pPr>
            <w:r>
              <w:t>(фамилия, имя, отчество заявителя)</w:t>
            </w:r>
          </w:p>
        </w:tc>
      </w:tr>
    </w:tbl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right"/>
        <w:outlineLvl w:val="1"/>
      </w:pPr>
      <w:r>
        <w:t>Приложение N 5</w:t>
      </w:r>
    </w:p>
    <w:p w:rsidR="00C650D2" w:rsidRDefault="00C650D2">
      <w:pPr>
        <w:pStyle w:val="ConsPlusNormal"/>
        <w:jc w:val="right"/>
      </w:pPr>
      <w:r>
        <w:t>к Административному регламенту</w:t>
      </w:r>
    </w:p>
    <w:p w:rsidR="00C650D2" w:rsidRDefault="00C650D2">
      <w:pPr>
        <w:pStyle w:val="ConsPlusNormal"/>
        <w:jc w:val="right"/>
      </w:pPr>
      <w:r>
        <w:t>предоставления территориальными</w:t>
      </w:r>
    </w:p>
    <w:p w:rsidR="00C650D2" w:rsidRDefault="00C650D2">
      <w:pPr>
        <w:pStyle w:val="ConsPlusNormal"/>
        <w:jc w:val="right"/>
      </w:pPr>
      <w:r>
        <w:t>отраслевыми исполнительными органами</w:t>
      </w:r>
    </w:p>
    <w:p w:rsidR="00C650D2" w:rsidRDefault="00C650D2">
      <w:pPr>
        <w:pStyle w:val="ConsPlusNormal"/>
        <w:jc w:val="right"/>
      </w:pPr>
      <w:r>
        <w:t>государственной власти</w:t>
      </w:r>
    </w:p>
    <w:p w:rsidR="00C650D2" w:rsidRDefault="00C650D2">
      <w:pPr>
        <w:pStyle w:val="ConsPlusNormal"/>
        <w:jc w:val="right"/>
      </w:pPr>
      <w:r>
        <w:t>Свердловской области - управлениями</w:t>
      </w:r>
    </w:p>
    <w:p w:rsidR="00C650D2" w:rsidRDefault="00C650D2">
      <w:pPr>
        <w:pStyle w:val="ConsPlusNormal"/>
        <w:jc w:val="right"/>
      </w:pPr>
      <w:r>
        <w:t>социальной политики Министерства</w:t>
      </w:r>
    </w:p>
    <w:p w:rsidR="00C650D2" w:rsidRDefault="00C650D2">
      <w:pPr>
        <w:pStyle w:val="ConsPlusNormal"/>
        <w:jc w:val="right"/>
      </w:pPr>
      <w:r>
        <w:t>социальной политики Свердловской области</w:t>
      </w:r>
    </w:p>
    <w:p w:rsidR="00C650D2" w:rsidRDefault="00C650D2">
      <w:pPr>
        <w:pStyle w:val="ConsPlusNormal"/>
        <w:jc w:val="right"/>
      </w:pPr>
      <w:r>
        <w:t>государственной услуги "Выдача</w:t>
      </w:r>
    </w:p>
    <w:p w:rsidR="00C650D2" w:rsidRDefault="00C650D2">
      <w:pPr>
        <w:pStyle w:val="ConsPlusNormal"/>
        <w:jc w:val="right"/>
      </w:pPr>
      <w:r>
        <w:t>разрешения на раздельное проживание</w:t>
      </w:r>
    </w:p>
    <w:p w:rsidR="00C650D2" w:rsidRDefault="00C650D2">
      <w:pPr>
        <w:pStyle w:val="ConsPlusNormal"/>
        <w:jc w:val="right"/>
      </w:pPr>
      <w:r>
        <w:t>попечителя с подопечным,</w:t>
      </w:r>
    </w:p>
    <w:p w:rsidR="00C650D2" w:rsidRDefault="00C650D2">
      <w:pPr>
        <w:pStyle w:val="ConsPlusNormal"/>
        <w:jc w:val="right"/>
      </w:pPr>
      <w:r>
        <w:t>достигшим шестнадцати лет"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  <w:r>
        <w:t>Форма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nformat"/>
        <w:jc w:val="both"/>
      </w:pPr>
      <w:r>
        <w:t xml:space="preserve">                                       УТВЕРЖДАЮ</w:t>
      </w:r>
    </w:p>
    <w:p w:rsidR="00C650D2" w:rsidRDefault="00C650D2">
      <w:pPr>
        <w:pStyle w:val="ConsPlusNonformat"/>
        <w:jc w:val="both"/>
      </w:pPr>
      <w:r>
        <w:t xml:space="preserve">                                       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   (Ф.И.О., подпись руководителя</w:t>
      </w:r>
    </w:p>
    <w:p w:rsidR="00C650D2" w:rsidRDefault="00C650D2">
      <w:pPr>
        <w:pStyle w:val="ConsPlusNonformat"/>
        <w:jc w:val="both"/>
      </w:pPr>
      <w:r>
        <w:t xml:space="preserve">                                       ____________________________________</w:t>
      </w:r>
    </w:p>
    <w:p w:rsidR="00C650D2" w:rsidRDefault="00C650D2">
      <w:pPr>
        <w:pStyle w:val="ConsPlusNonformat"/>
        <w:jc w:val="both"/>
      </w:pPr>
      <w:r>
        <w:t xml:space="preserve">                                       Управления социальной политики N __)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 xml:space="preserve">                                       "__" _______________________ 20__ г.</w:t>
      </w:r>
    </w:p>
    <w:p w:rsidR="00C650D2" w:rsidRDefault="00C650D2">
      <w:pPr>
        <w:pStyle w:val="ConsPlusNonformat"/>
        <w:jc w:val="both"/>
      </w:pPr>
      <w:r>
        <w:t xml:space="preserve">                                       М.П.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bookmarkStart w:id="31" w:name="P939"/>
      <w:bookmarkEnd w:id="31"/>
      <w:r>
        <w:t xml:space="preserve">                                    АКТ</w:t>
      </w:r>
    </w:p>
    <w:p w:rsidR="00C650D2" w:rsidRDefault="00C650D2">
      <w:pPr>
        <w:pStyle w:val="ConsPlusNonformat"/>
        <w:jc w:val="both"/>
      </w:pPr>
      <w:r>
        <w:t xml:space="preserve">                       обследования жилого помещения</w:t>
      </w:r>
    </w:p>
    <w:p w:rsidR="00C650D2" w:rsidRDefault="00C650D2">
      <w:pPr>
        <w:pStyle w:val="ConsPlusNonformat"/>
        <w:jc w:val="both"/>
      </w:pPr>
    </w:p>
    <w:p w:rsidR="00C650D2" w:rsidRDefault="00C650D2">
      <w:pPr>
        <w:pStyle w:val="ConsPlusNonformat"/>
        <w:jc w:val="both"/>
      </w:pPr>
      <w:r>
        <w:t>Дата обследования "__" ___________ 20__ г.</w:t>
      </w:r>
    </w:p>
    <w:p w:rsidR="00C650D2" w:rsidRDefault="00C650D2">
      <w:pPr>
        <w:pStyle w:val="ConsPlusNonformat"/>
        <w:jc w:val="both"/>
      </w:pPr>
      <w:r>
        <w:t>Фамилия, имя, отчество (при наличии), должность  специалиста,  проводившего</w:t>
      </w:r>
    </w:p>
    <w:p w:rsidR="00C650D2" w:rsidRDefault="00C650D2">
      <w:pPr>
        <w:pStyle w:val="ConsPlusNonformat"/>
        <w:jc w:val="both"/>
      </w:pPr>
      <w:r>
        <w:t>обследование _____________________________________________________________.</w:t>
      </w:r>
    </w:p>
    <w:p w:rsidR="00C650D2" w:rsidRDefault="00C650D2">
      <w:pPr>
        <w:pStyle w:val="ConsPlusNonformat"/>
        <w:jc w:val="both"/>
      </w:pPr>
      <w:r>
        <w:t>Проводилось обследование жилого  помещения,  в  котором   будет   проживать</w:t>
      </w:r>
    </w:p>
    <w:p w:rsidR="00C650D2" w:rsidRDefault="00C650D2">
      <w:pPr>
        <w:pStyle w:val="ConsPlusNonformat"/>
        <w:jc w:val="both"/>
      </w:pPr>
      <w:r>
        <w:t>подопечный _______________________________________________________________,</w:t>
      </w:r>
    </w:p>
    <w:p w:rsidR="00C650D2" w:rsidRDefault="00C650D2">
      <w:pPr>
        <w:pStyle w:val="ConsPlusNonformat"/>
        <w:jc w:val="both"/>
      </w:pPr>
      <w:r>
        <w:t xml:space="preserve">                 (фамилия, имя, отчество (при наличии), дата рождения)</w:t>
      </w:r>
    </w:p>
    <w:p w:rsidR="00C650D2" w:rsidRDefault="00C650D2">
      <w:pPr>
        <w:pStyle w:val="ConsPlusNonformat"/>
        <w:jc w:val="both"/>
      </w:pPr>
      <w:r>
        <w:t>паспорт подопечного: серия _____________ N ___________________, когда и кем</w:t>
      </w:r>
    </w:p>
    <w:p w:rsidR="00C650D2" w:rsidRDefault="00C650D2">
      <w:pPr>
        <w:pStyle w:val="ConsPlusNonformat"/>
        <w:jc w:val="both"/>
      </w:pPr>
      <w:r>
        <w:t>выдан 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>Адрес места жительства подопечного 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>Адрес обследуемого жилого помещения 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>1. Жилищно-бытовые и имущественные условия.</w:t>
      </w:r>
    </w:p>
    <w:p w:rsidR="00C650D2" w:rsidRDefault="00C650D2">
      <w:pPr>
        <w:pStyle w:val="ConsPlusNonformat"/>
        <w:jc w:val="both"/>
      </w:pPr>
      <w:r>
        <w:t>1.1. Жилое помещение, в котором будет проживать подопечный, расположено  на</w:t>
      </w:r>
    </w:p>
    <w:p w:rsidR="00C650D2" w:rsidRDefault="00C650D2">
      <w:pPr>
        <w:pStyle w:val="ConsPlusNonformat"/>
        <w:jc w:val="both"/>
      </w:pPr>
      <w:r>
        <w:t>_____ этаже в ________этажном доме, состоит из ______ комнат, размер каждой</w:t>
      </w:r>
    </w:p>
    <w:p w:rsidR="00C650D2" w:rsidRDefault="00C650D2">
      <w:pPr>
        <w:pStyle w:val="ConsPlusNonformat"/>
        <w:jc w:val="both"/>
      </w:pPr>
      <w:r>
        <w:t>комнаты: _____ кв. м, _______ кв. м, _____ кв. м.</w:t>
      </w:r>
    </w:p>
    <w:p w:rsidR="00C650D2" w:rsidRDefault="00C650D2">
      <w:pPr>
        <w:pStyle w:val="ConsPlusNonformat"/>
        <w:jc w:val="both"/>
      </w:pPr>
      <w:r>
        <w:t>1.2. Собственником    (нанимателем)     жилого      помещения      является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 xml:space="preserve">              (фамилия, имя, отчество (при наличии), степень</w:t>
      </w:r>
    </w:p>
    <w:p w:rsidR="00C650D2" w:rsidRDefault="00C650D2">
      <w:pPr>
        <w:pStyle w:val="ConsPlusNonformat"/>
        <w:jc w:val="both"/>
      </w:pPr>
      <w:r>
        <w:t xml:space="preserve">                родства по отношению к несовершеннолетнему,</w:t>
      </w:r>
    </w:p>
    <w:p w:rsidR="00C650D2" w:rsidRDefault="00C650D2">
      <w:pPr>
        <w:pStyle w:val="ConsPlusNonformat"/>
        <w:jc w:val="both"/>
      </w:pPr>
      <w:r>
        <w:t xml:space="preserve">                        достигшему шестнадцати лет)</w:t>
      </w:r>
    </w:p>
    <w:p w:rsidR="00C650D2" w:rsidRDefault="00C650D2">
      <w:pPr>
        <w:pStyle w:val="ConsPlusNonformat"/>
        <w:jc w:val="both"/>
      </w:pPr>
      <w:r>
        <w:t>1.3.  Качество  дома (кирпичный, панельный, деревянный и т.п.; в нормальном</w:t>
      </w:r>
    </w:p>
    <w:p w:rsidR="00C650D2" w:rsidRDefault="00C650D2">
      <w:pPr>
        <w:pStyle w:val="ConsPlusNonformat"/>
        <w:jc w:val="both"/>
      </w:pPr>
      <w:r>
        <w:t>состоянии, ветхий, аварийный; комнаты сухие, светлые, проходные и прочее)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>1.4.  Благоустройство  дома  и  жилого  помещения (водопровод, канализация,</w:t>
      </w:r>
    </w:p>
    <w:p w:rsidR="00C650D2" w:rsidRDefault="00C650D2">
      <w:pPr>
        <w:pStyle w:val="ConsPlusNonformat"/>
        <w:jc w:val="both"/>
      </w:pPr>
      <w:r>
        <w:t>какое отопление, газ, ванна, лифт, телефон и т.д.)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lastRenderedPageBreak/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>1.5.   Санитарно-гигиеническое   состояние   жилого   помещения   (хорошее,</w:t>
      </w:r>
    </w:p>
    <w:p w:rsidR="00C650D2" w:rsidRDefault="00C650D2">
      <w:pPr>
        <w:pStyle w:val="ConsPlusNonformat"/>
        <w:jc w:val="both"/>
      </w:pPr>
      <w:r>
        <w:t>удовлетворительное, неудовлетворительное) 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>1.6.  Жилищно-бытовые условия, созданные для подопечного (наличие отдельной</w:t>
      </w:r>
    </w:p>
    <w:p w:rsidR="00C650D2" w:rsidRDefault="00C650D2">
      <w:pPr>
        <w:pStyle w:val="ConsPlusNonformat"/>
        <w:jc w:val="both"/>
      </w:pPr>
      <w:r>
        <w:t>комнаты, места для сна, занятий, книг и т.д.)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>2. Социальная адаптация подопечного.</w:t>
      </w:r>
    </w:p>
    <w:p w:rsidR="00C650D2" w:rsidRDefault="00C650D2">
      <w:pPr>
        <w:pStyle w:val="ConsPlusNonformat"/>
        <w:jc w:val="both"/>
      </w:pPr>
      <w:r>
        <w:t>2.1. Отношения, сложившиеся между подопечным и членами семьи, иными лицами,</w:t>
      </w:r>
    </w:p>
    <w:p w:rsidR="00C650D2" w:rsidRDefault="00C650D2">
      <w:pPr>
        <w:pStyle w:val="ConsPlusNonformat"/>
        <w:jc w:val="both"/>
      </w:pPr>
      <w:r>
        <w:t>проживающими   в  жилом  помещении,  их  характер  (особенности  общения  с</w:t>
      </w:r>
    </w:p>
    <w:p w:rsidR="00C650D2" w:rsidRDefault="00C650D2">
      <w:pPr>
        <w:pStyle w:val="ConsPlusNonformat"/>
        <w:jc w:val="both"/>
      </w:pPr>
      <w:r>
        <w:t>подопечным,  в том числе несовершеннолетними); семейные ценности, традиции,</w:t>
      </w:r>
    </w:p>
    <w:p w:rsidR="00C650D2" w:rsidRDefault="00C650D2">
      <w:pPr>
        <w:pStyle w:val="ConsPlusNonformat"/>
        <w:jc w:val="both"/>
      </w:pPr>
      <w:r>
        <w:t>семейная  история,  уклад  жизни  семьи,  распределение ролей в семье, круг</w:t>
      </w:r>
    </w:p>
    <w:p w:rsidR="00C650D2" w:rsidRDefault="00C650D2">
      <w:pPr>
        <w:pStyle w:val="ConsPlusNonformat"/>
        <w:jc w:val="both"/>
      </w:pPr>
      <w:r>
        <w:t>общения)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>2.2.   Социальные   связи  подопечного  (с  соседями,  знакомыми,  контакты</w:t>
      </w:r>
    </w:p>
    <w:p w:rsidR="00C650D2" w:rsidRDefault="00C650D2">
      <w:pPr>
        <w:pStyle w:val="ConsPlusNonformat"/>
        <w:jc w:val="both"/>
      </w:pPr>
      <w:r>
        <w:t>подопечного со сверстниками, педагогами, воспитателями по месту обучения  и</w:t>
      </w:r>
    </w:p>
    <w:p w:rsidR="00C650D2" w:rsidRDefault="00C650D2">
      <w:pPr>
        <w:pStyle w:val="ConsPlusNonformat"/>
        <w:jc w:val="both"/>
      </w:pPr>
      <w:r>
        <w:t>т.д.) 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>3.   Условия,   представляющие   угрозу  жизни  или  здоровью  подопечного,</w:t>
      </w:r>
    </w:p>
    <w:p w:rsidR="00C650D2" w:rsidRDefault="00C650D2">
      <w:pPr>
        <w:pStyle w:val="ConsPlusNonformat"/>
        <w:jc w:val="both"/>
      </w:pPr>
      <w:r>
        <w:t>препятствующие  его  нормальному  воспитанию и развитию либо неблагоприятно</w:t>
      </w:r>
    </w:p>
    <w:p w:rsidR="00C650D2" w:rsidRDefault="00C650D2">
      <w:pPr>
        <w:pStyle w:val="ConsPlusNonformat"/>
        <w:jc w:val="both"/>
      </w:pPr>
      <w:r>
        <w:t>отражающиеся на воспитании и защите прав и интересов подопечного: 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 xml:space="preserve">                           (имеются/отсутствуют)</w:t>
      </w:r>
    </w:p>
    <w:p w:rsidR="00C650D2" w:rsidRDefault="00C650D2">
      <w:pPr>
        <w:pStyle w:val="ConsPlusNonformat"/>
        <w:jc w:val="both"/>
      </w:pPr>
      <w:r>
        <w:t>4. Дополнительные данные обследования: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>5. Выводы: ________________________________________________________________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__________________________________________________________________________.</w:t>
      </w:r>
    </w:p>
    <w:p w:rsidR="00C650D2" w:rsidRDefault="00C650D2">
      <w:pPr>
        <w:pStyle w:val="ConsPlusNonformat"/>
        <w:jc w:val="both"/>
      </w:pPr>
      <w:r>
        <w:t xml:space="preserve">          (возможно/невозможно раздельное проживание подопечного,</w:t>
      </w:r>
    </w:p>
    <w:p w:rsidR="00C650D2" w:rsidRDefault="00C650D2">
      <w:pPr>
        <w:pStyle w:val="ConsPlusNonformat"/>
        <w:jc w:val="both"/>
      </w:pPr>
      <w:r>
        <w:t xml:space="preserve">        достигшего шестнадцати лет, в обследуемом жилом помещении)</w:t>
      </w:r>
    </w:p>
    <w:p w:rsidR="00C650D2" w:rsidRDefault="00C650D2">
      <w:pPr>
        <w:pStyle w:val="ConsPlusNonformat"/>
        <w:jc w:val="both"/>
      </w:pPr>
      <w:r>
        <w:t>Подпись лица, проводившего обследование</w:t>
      </w:r>
    </w:p>
    <w:p w:rsidR="00C650D2" w:rsidRDefault="00C650D2">
      <w:pPr>
        <w:pStyle w:val="ConsPlusNonformat"/>
        <w:jc w:val="both"/>
      </w:pPr>
      <w:r>
        <w:t>___________________________________________________________________________</w:t>
      </w: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jc w:val="both"/>
      </w:pPr>
    </w:p>
    <w:p w:rsidR="00C650D2" w:rsidRDefault="00C650D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80AAE" w:rsidRDefault="00C80AAE">
      <w:bookmarkStart w:id="32" w:name="_GoBack"/>
      <w:bookmarkEnd w:id="32"/>
    </w:p>
    <w:sectPr w:rsidR="00C80AAE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D2"/>
    <w:rsid w:val="00541220"/>
    <w:rsid w:val="00C650D2"/>
    <w:rsid w:val="00C80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AA3C9-B3BB-48F2-9A76-36EFBEDEB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50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650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650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650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650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650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650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650D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www.pravo.gov66.ru" TargetMode="External"/><Relationship Id="rId18" Type="http://schemas.openxmlformats.org/officeDocument/2006/relationships/hyperlink" Target="https://login.consultant.ru/link/?req=doc&amp;base=LAW&amp;n=511331&amp;dst=43" TargetMode="External"/><Relationship Id="rId26" Type="http://schemas.openxmlformats.org/officeDocument/2006/relationships/hyperlink" Target="https://login.consultant.ru/link/?req=doc&amp;base=LAW&amp;n=511331&amp;dst=21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503689" TargetMode="External"/><Relationship Id="rId7" Type="http://schemas.openxmlformats.org/officeDocument/2006/relationships/hyperlink" Target="https://login.consultant.ru/link/?req=doc&amp;base=RLAW071&amp;n=279838" TargetMode="External"/><Relationship Id="rId12" Type="http://schemas.openxmlformats.org/officeDocument/2006/relationships/hyperlink" Target="https://login.consultant.ru/link/?req=doc&amp;base=RLAW071&amp;n=279628" TargetMode="External"/><Relationship Id="rId17" Type="http://schemas.openxmlformats.org/officeDocument/2006/relationships/hyperlink" Target="https://msp.midural.ru/gosudarstvennye-uslugi/perechen-gosudarstvennyh-uslug/gos-usluga-msp-16.html" TargetMode="External"/><Relationship Id="rId25" Type="http://schemas.openxmlformats.org/officeDocument/2006/relationships/hyperlink" Target="https://digital.midural.ru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389730&amp;dst=100130" TargetMode="External"/><Relationship Id="rId20" Type="http://schemas.openxmlformats.org/officeDocument/2006/relationships/hyperlink" Target="https://login.consultant.ru/link/?req=doc&amp;base=RLAW071&amp;n=389730" TargetMode="External"/><Relationship Id="rId29" Type="http://schemas.openxmlformats.org/officeDocument/2006/relationships/hyperlink" Target="https://login.consultant.ru/link/?req=doc&amp;base=RLAW071&amp;n=26711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303618&amp;dst=100315" TargetMode="External"/><Relationship Id="rId11" Type="http://schemas.openxmlformats.org/officeDocument/2006/relationships/hyperlink" Target="https://login.consultant.ru/link/?req=doc&amp;base=RLAW071&amp;n=200707" TargetMode="External"/><Relationship Id="rId24" Type="http://schemas.openxmlformats.org/officeDocument/2006/relationships/hyperlink" Target="http://mfc66.ru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11331&amp;dst=100094" TargetMode="External"/><Relationship Id="rId15" Type="http://schemas.openxmlformats.org/officeDocument/2006/relationships/hyperlink" Target="https://mfc66.ru/" TargetMode="External"/><Relationship Id="rId23" Type="http://schemas.openxmlformats.org/officeDocument/2006/relationships/hyperlink" Target="https://msp.midural.ru/" TargetMode="External"/><Relationship Id="rId28" Type="http://schemas.openxmlformats.org/officeDocument/2006/relationships/hyperlink" Target="https://login.consultant.ru/link/?req=doc&amp;base=RLAW071&amp;n=372099" TargetMode="External"/><Relationship Id="rId10" Type="http://schemas.openxmlformats.org/officeDocument/2006/relationships/hyperlink" Target="https://login.consultant.ru/link/?req=doc&amp;base=RLAW071&amp;n=178247" TargetMode="External"/><Relationship Id="rId19" Type="http://schemas.openxmlformats.org/officeDocument/2006/relationships/hyperlink" Target="https://login.consultant.ru/link/?req=doc&amp;base=LAW&amp;n=511331&amp;dst=359" TargetMode="External"/><Relationship Id="rId31" Type="http://schemas.openxmlformats.org/officeDocument/2006/relationships/hyperlink" Target="https://login.consultant.ru/link/?req=doc&amp;base=LAW&amp;n=499769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1&amp;n=170222" TargetMode="External"/><Relationship Id="rId14" Type="http://schemas.openxmlformats.org/officeDocument/2006/relationships/hyperlink" Target="https://msp.midural.ru/gosudarstvennye-uslugi/perechen-gosudarstvennyh-uslug/gos-usluga-msp-16.html" TargetMode="External"/><Relationship Id="rId22" Type="http://schemas.openxmlformats.org/officeDocument/2006/relationships/hyperlink" Target="https://login.consultant.ru/link/?req=doc&amp;base=LAW&amp;n=511331&amp;dst=219" TargetMode="External"/><Relationship Id="rId27" Type="http://schemas.openxmlformats.org/officeDocument/2006/relationships/hyperlink" Target="https://login.consultant.ru/link/?req=doc&amp;base=LAW&amp;n=511331&amp;dst=124" TargetMode="External"/><Relationship Id="rId30" Type="http://schemas.openxmlformats.org/officeDocument/2006/relationships/hyperlink" Target="https://login.consultant.ru/link/?req=doc&amp;base=LAW&amp;n=499769" TargetMode="External"/><Relationship Id="rId8" Type="http://schemas.openxmlformats.org/officeDocument/2006/relationships/hyperlink" Target="www.pravo.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17849</Words>
  <Characters>101741</Characters>
  <Application>Microsoft Office Word</Application>
  <DocSecurity>0</DocSecurity>
  <Lines>847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Политова Анастасия Владимировна</dc:creator>
  <cp:keywords/>
  <dc:description/>
  <cp:lastModifiedBy>Политова Анастасия Владимировна</cp:lastModifiedBy>
  <cp:revision>1</cp:revision>
  <dcterms:created xsi:type="dcterms:W3CDTF">2026-05-05T12:32:00Z</dcterms:created>
  <dcterms:modified xsi:type="dcterms:W3CDTF">2026-05-05T12:32:00Z</dcterms:modified>
</cp:coreProperties>
</file>