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79" w:rsidRPr="0008465A" w:rsidRDefault="00B24669" w:rsidP="00F2672C">
      <w:pPr>
        <w:pStyle w:val="ConsPlusNonformat"/>
        <w:jc w:val="right"/>
      </w:pPr>
      <w:r w:rsidRPr="0008465A">
        <w:t xml:space="preserve">                                                                 Приложение 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   к Порядку согласования мер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для обеспечения доступа инвалидов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 к месту предоставления услуг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на объектах </w:t>
      </w:r>
      <w:proofErr w:type="gramStart"/>
      <w:r w:rsidRPr="0008465A">
        <w:t>социальной</w:t>
      </w:r>
      <w:proofErr w:type="gramEnd"/>
      <w:r w:rsidRPr="0008465A">
        <w:t>, инженерной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и </w:t>
      </w:r>
      <w:proofErr w:type="gramStart"/>
      <w:r w:rsidRPr="0008465A">
        <w:t>транспортной</w:t>
      </w:r>
      <w:proofErr w:type="gramEnd"/>
      <w:r w:rsidRPr="0008465A">
        <w:t xml:space="preserve"> инфраструктур,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находящихся в государственной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собственности Свердловской области,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 которые невозможно полностью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приспособить с учетом потребностей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инвалидов до их реконструкции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          или капитального ремонта</w:t>
      </w:r>
    </w:p>
    <w:p w:rsidR="00577F79" w:rsidRPr="0008465A" w:rsidRDefault="00577F79" w:rsidP="00F2672C">
      <w:pPr>
        <w:pStyle w:val="ConsPlusNonformat"/>
        <w:jc w:val="right"/>
      </w:pP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УТВЕРЖДЕН</w:t>
      </w:r>
    </w:p>
    <w:p w:rsidR="00D52D80" w:rsidRPr="0008465A" w:rsidRDefault="00D254EE" w:rsidP="00D254EE">
      <w:pPr>
        <w:pStyle w:val="ConsPlusNonformat"/>
        <w:jc w:val="right"/>
      </w:pPr>
      <w:r w:rsidRPr="0008465A">
        <w:t xml:space="preserve">приказом </w:t>
      </w:r>
      <w:r w:rsidR="00D52D80" w:rsidRPr="0008465A">
        <w:t xml:space="preserve"> директора ГАУ </w:t>
      </w:r>
    </w:p>
    <w:p w:rsidR="00D52D80" w:rsidRPr="0008465A" w:rsidRDefault="00D52D80" w:rsidP="00D254EE">
      <w:pPr>
        <w:pStyle w:val="ConsPlusNonformat"/>
        <w:jc w:val="right"/>
      </w:pPr>
      <w:r w:rsidRPr="0008465A">
        <w:t>«СРЦН Тавдинского района»</w:t>
      </w:r>
    </w:p>
    <w:p w:rsidR="00577F79" w:rsidRPr="0008465A" w:rsidRDefault="00D254EE" w:rsidP="00D254EE">
      <w:pPr>
        <w:pStyle w:val="ConsPlusNonformat"/>
        <w:jc w:val="right"/>
      </w:pPr>
      <w:r w:rsidRPr="0008465A">
        <w:t>от</w:t>
      </w:r>
      <w:r w:rsidR="00D52D80" w:rsidRPr="0008465A">
        <w:t xml:space="preserve"> 07.08.2017</w:t>
      </w:r>
      <w:r w:rsidRPr="0008465A">
        <w:t xml:space="preserve">  № </w:t>
      </w:r>
      <w:r w:rsidR="00D52D80" w:rsidRPr="0008465A">
        <w:t xml:space="preserve"> 351-о</w:t>
      </w:r>
      <w:r w:rsidR="00577F79" w:rsidRPr="0008465A">
        <w:t xml:space="preserve">                                   </w:t>
      </w:r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</w:t>
      </w:r>
      <w:proofErr w:type="gramStart"/>
      <w:r w:rsidRPr="0008465A">
        <w:t>(наименование, реквизиты организационно-</w:t>
      </w:r>
      <w:proofErr w:type="gramEnd"/>
    </w:p>
    <w:p w:rsidR="00577F79" w:rsidRPr="0008465A" w:rsidRDefault="00577F79" w:rsidP="00F2672C">
      <w:pPr>
        <w:pStyle w:val="ConsPlusNonformat"/>
        <w:jc w:val="right"/>
      </w:pPr>
      <w:r w:rsidRPr="0008465A">
        <w:t xml:space="preserve">                                         распорядительного документа)</w:t>
      </w:r>
    </w:p>
    <w:p w:rsidR="00577F79" w:rsidRPr="0008465A" w:rsidRDefault="00577F79" w:rsidP="00577F79">
      <w:pPr>
        <w:pStyle w:val="ConsPlusNonformat"/>
        <w:jc w:val="both"/>
      </w:pPr>
    </w:p>
    <w:p w:rsidR="00577F79" w:rsidRPr="0008465A" w:rsidRDefault="00577F79" w:rsidP="001E7EC4">
      <w:pPr>
        <w:pStyle w:val="ConsPlusNonformat"/>
        <w:jc w:val="center"/>
      </w:pPr>
      <w:bookmarkStart w:id="0" w:name="P85"/>
      <w:bookmarkEnd w:id="0"/>
      <w:r w:rsidRPr="0008465A">
        <w:t>ПЕРЕЧЕНЬ</w:t>
      </w:r>
    </w:p>
    <w:p w:rsidR="00577F79" w:rsidRPr="0008465A" w:rsidRDefault="00577F79" w:rsidP="001E7EC4">
      <w:pPr>
        <w:pStyle w:val="ConsPlusNonformat"/>
        <w:jc w:val="center"/>
      </w:pPr>
      <w:r w:rsidRPr="0008465A">
        <w:t>мер для обеспечения доступа инвалидов к месту предоставления услуг</w:t>
      </w:r>
    </w:p>
    <w:p w:rsidR="00577F79" w:rsidRPr="0008465A" w:rsidRDefault="00577F79" w:rsidP="001E7EC4">
      <w:pPr>
        <w:pStyle w:val="ConsPlusNonformat"/>
        <w:jc w:val="center"/>
      </w:pPr>
      <w:r w:rsidRPr="0008465A">
        <w:t>на объекте социальной, инженерной и транспортной инфраструктур,</w:t>
      </w:r>
    </w:p>
    <w:p w:rsidR="00577F79" w:rsidRPr="0008465A" w:rsidRDefault="00577F79" w:rsidP="001E7EC4">
      <w:pPr>
        <w:pStyle w:val="ConsPlusNonformat"/>
        <w:jc w:val="center"/>
      </w:pPr>
      <w:proofErr w:type="gramStart"/>
      <w:r w:rsidRPr="0008465A">
        <w:t>находящемся</w:t>
      </w:r>
      <w:proofErr w:type="gramEnd"/>
      <w:r w:rsidRPr="0008465A">
        <w:t xml:space="preserve"> в государственной собственности Свердловской области,</w:t>
      </w:r>
    </w:p>
    <w:p w:rsidR="00577F79" w:rsidRPr="0008465A" w:rsidRDefault="00577F79" w:rsidP="001E7EC4">
      <w:pPr>
        <w:pStyle w:val="ConsPlusNonformat"/>
        <w:jc w:val="center"/>
      </w:pPr>
      <w:proofErr w:type="gramStart"/>
      <w:r w:rsidRPr="0008465A">
        <w:t>который</w:t>
      </w:r>
      <w:proofErr w:type="gramEnd"/>
      <w:r w:rsidRPr="0008465A">
        <w:t xml:space="preserve"> невозможно полностью приспособить с учетом потребностей</w:t>
      </w:r>
    </w:p>
    <w:p w:rsidR="00577F79" w:rsidRPr="0008465A" w:rsidRDefault="00577F79" w:rsidP="001E7EC4">
      <w:pPr>
        <w:pStyle w:val="ConsPlusNonformat"/>
        <w:jc w:val="center"/>
      </w:pPr>
      <w:r w:rsidRPr="0008465A">
        <w:t>инвалидов до его реконструкции или капитального ремонта</w:t>
      </w:r>
    </w:p>
    <w:p w:rsidR="00577F79" w:rsidRPr="0008465A" w:rsidRDefault="00577F79" w:rsidP="00577F79">
      <w:pPr>
        <w:pStyle w:val="ConsPlusNonformat"/>
        <w:jc w:val="both"/>
      </w:pPr>
    </w:p>
    <w:p w:rsidR="00577F79" w:rsidRPr="0008465A" w:rsidRDefault="00577F79" w:rsidP="00577F79">
      <w:pPr>
        <w:pStyle w:val="ConsPlusNonformat"/>
        <w:jc w:val="both"/>
      </w:pPr>
      <w:r w:rsidRPr="0008465A">
        <w:t xml:space="preserve">    1.  </w:t>
      </w:r>
      <w:proofErr w:type="gramStart"/>
      <w:r w:rsidRPr="0008465A">
        <w:t>Полное  наименование  исполнительног</w:t>
      </w:r>
      <w:r w:rsidR="001E7EC4" w:rsidRPr="0008465A">
        <w:t xml:space="preserve">о органа государственной власти </w:t>
      </w:r>
      <w:r w:rsidRPr="0008465A">
        <w:t>Свердловской  области  или  подведомственного  ему  органа или орга</w:t>
      </w:r>
      <w:r w:rsidR="001E7EC4" w:rsidRPr="0008465A">
        <w:t xml:space="preserve">низации, </w:t>
      </w:r>
      <w:r w:rsidRPr="0008465A">
        <w:t>предоставляющего услуги населению</w:t>
      </w:r>
      <w:r w:rsidR="00B24669" w:rsidRPr="0008465A">
        <w:t xml:space="preserve"> (далее - орган или организация</w:t>
      </w:r>
      <w:r w:rsidRPr="0008465A">
        <w:t>:</w:t>
      </w:r>
      <w:proofErr w:type="gramEnd"/>
    </w:p>
    <w:p w:rsidR="00AE1800" w:rsidRPr="0008465A" w:rsidRDefault="00AE1800" w:rsidP="00577F79">
      <w:pPr>
        <w:pStyle w:val="ConsPlusNonformat"/>
        <w:jc w:val="both"/>
      </w:pPr>
    </w:p>
    <w:p w:rsidR="00577F79" w:rsidRPr="0008465A" w:rsidRDefault="00B24669" w:rsidP="00577F79">
      <w:pPr>
        <w:pStyle w:val="ConsPlusNonformat"/>
        <w:jc w:val="both"/>
        <w:rPr>
          <w:b/>
        </w:rPr>
      </w:pPr>
      <w:r w:rsidRPr="0008465A">
        <w:rPr>
          <w:b/>
        </w:rPr>
        <w:t xml:space="preserve">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Тавдинского района». </w:t>
      </w:r>
    </w:p>
    <w:p w:rsidR="00AE1800" w:rsidRPr="0008465A" w:rsidRDefault="00577F79" w:rsidP="00577F79">
      <w:pPr>
        <w:pStyle w:val="ConsPlusNonformat"/>
        <w:jc w:val="both"/>
      </w:pPr>
      <w:r w:rsidRPr="0008465A">
        <w:t xml:space="preserve">    </w:t>
      </w:r>
    </w:p>
    <w:p w:rsidR="00577F79" w:rsidRPr="0008465A" w:rsidRDefault="00577F79" w:rsidP="00577F79">
      <w:pPr>
        <w:pStyle w:val="ConsPlusNonformat"/>
        <w:jc w:val="both"/>
      </w:pPr>
      <w:r w:rsidRPr="0008465A">
        <w:t xml:space="preserve">2. Юридический адрес органа или организации, телефон, </w:t>
      </w:r>
      <w:proofErr w:type="spellStart"/>
      <w:r w:rsidRPr="0008465A">
        <w:t>e-mail</w:t>
      </w:r>
      <w:proofErr w:type="spellEnd"/>
      <w:r w:rsidRPr="0008465A">
        <w:t>:</w:t>
      </w:r>
    </w:p>
    <w:p w:rsidR="00B24669" w:rsidRPr="0008465A" w:rsidRDefault="00B24669" w:rsidP="00577F79">
      <w:pPr>
        <w:pStyle w:val="ConsPlusNonformat"/>
        <w:jc w:val="both"/>
        <w:rPr>
          <w:b/>
        </w:rPr>
      </w:pPr>
      <w:r w:rsidRPr="0008465A">
        <w:rPr>
          <w:b/>
        </w:rPr>
        <w:t>623950, Свердловская область, г</w:t>
      </w:r>
      <w:proofErr w:type="gramStart"/>
      <w:r w:rsidRPr="0008465A">
        <w:rPr>
          <w:b/>
        </w:rPr>
        <w:t>.Т</w:t>
      </w:r>
      <w:proofErr w:type="gramEnd"/>
      <w:r w:rsidRPr="0008465A">
        <w:rPr>
          <w:b/>
        </w:rPr>
        <w:t xml:space="preserve">авда, ул.Рабочая д.3, тел.8(34360) 5-23-45, </w:t>
      </w:r>
      <w:proofErr w:type="spellStart"/>
      <w:r w:rsidRPr="0008465A">
        <w:rPr>
          <w:b/>
        </w:rPr>
        <w:t>эл.почта</w:t>
      </w:r>
      <w:proofErr w:type="spellEnd"/>
      <w:r w:rsidRPr="0008465A">
        <w:rPr>
          <w:b/>
        </w:rPr>
        <w:t xml:space="preserve"> </w:t>
      </w:r>
      <w:proofErr w:type="spellStart"/>
      <w:r w:rsidRPr="0008465A">
        <w:rPr>
          <w:b/>
          <w:lang w:val="en-US"/>
        </w:rPr>
        <w:t>zol</w:t>
      </w:r>
      <w:proofErr w:type="spellEnd"/>
      <w:r w:rsidRPr="0008465A">
        <w:rPr>
          <w:b/>
        </w:rPr>
        <w:t>-</w:t>
      </w:r>
      <w:proofErr w:type="spellStart"/>
      <w:r w:rsidRPr="0008465A">
        <w:rPr>
          <w:b/>
          <w:lang w:val="en-US"/>
        </w:rPr>
        <w:t>sd</w:t>
      </w:r>
      <w:proofErr w:type="spellEnd"/>
      <w:r w:rsidRPr="0008465A">
        <w:rPr>
          <w:b/>
        </w:rPr>
        <w:t>@</w:t>
      </w:r>
      <w:proofErr w:type="spellStart"/>
      <w:r w:rsidRPr="0008465A">
        <w:rPr>
          <w:b/>
          <w:lang w:val="en-US"/>
        </w:rPr>
        <w:t>gov</w:t>
      </w:r>
      <w:proofErr w:type="spellEnd"/>
      <w:r w:rsidRPr="0008465A">
        <w:rPr>
          <w:b/>
        </w:rPr>
        <w:t>66.</w:t>
      </w:r>
      <w:proofErr w:type="spellStart"/>
      <w:r w:rsidRPr="0008465A">
        <w:rPr>
          <w:b/>
          <w:lang w:val="en-US"/>
        </w:rPr>
        <w:t>ru</w:t>
      </w:r>
      <w:proofErr w:type="spellEnd"/>
    </w:p>
    <w:p w:rsidR="00AE1800" w:rsidRPr="0008465A" w:rsidRDefault="00577F79" w:rsidP="00577F79">
      <w:pPr>
        <w:pStyle w:val="ConsPlusNonformat"/>
        <w:jc w:val="both"/>
      </w:pPr>
      <w:r w:rsidRPr="0008465A">
        <w:t xml:space="preserve">    </w:t>
      </w:r>
    </w:p>
    <w:p w:rsidR="00160E1B" w:rsidRPr="0008465A" w:rsidRDefault="00577F79" w:rsidP="00577F79">
      <w:pPr>
        <w:pStyle w:val="ConsPlusNonformat"/>
        <w:jc w:val="both"/>
      </w:pPr>
      <w:r w:rsidRPr="0008465A">
        <w:t>3. Сфера деятельности органа или организации:</w:t>
      </w:r>
      <w:r w:rsidR="00AE1800" w:rsidRPr="0008465A">
        <w:t xml:space="preserve">  </w:t>
      </w:r>
    </w:p>
    <w:p w:rsidR="00B24669" w:rsidRPr="0008465A" w:rsidRDefault="00AE1800" w:rsidP="00577F79">
      <w:pPr>
        <w:pStyle w:val="ConsPlusNonformat"/>
        <w:jc w:val="both"/>
        <w:rPr>
          <w:b/>
        </w:rPr>
      </w:pPr>
      <w:r w:rsidRPr="0008465A">
        <w:t xml:space="preserve"> </w:t>
      </w:r>
      <w:r w:rsidR="00B24669" w:rsidRPr="0008465A">
        <w:rPr>
          <w:b/>
        </w:rPr>
        <w:t xml:space="preserve">Социальное обслуживание </w:t>
      </w:r>
    </w:p>
    <w:p w:rsidR="00AE1800" w:rsidRPr="0008465A" w:rsidRDefault="00577F79" w:rsidP="00577F79">
      <w:pPr>
        <w:pStyle w:val="ConsPlusNonformat"/>
        <w:jc w:val="both"/>
        <w:rPr>
          <w:b/>
        </w:rPr>
      </w:pPr>
      <w:r w:rsidRPr="0008465A">
        <w:rPr>
          <w:b/>
        </w:rPr>
        <w:t xml:space="preserve">   </w:t>
      </w:r>
    </w:p>
    <w:p w:rsidR="00577F79" w:rsidRPr="0008465A" w:rsidRDefault="00577F79" w:rsidP="00577F79">
      <w:pPr>
        <w:pStyle w:val="ConsPlusNonformat"/>
        <w:jc w:val="both"/>
      </w:pPr>
      <w:r w:rsidRPr="0008465A">
        <w:t>4.   Сведения   об   объекте   социально</w:t>
      </w:r>
      <w:r w:rsidR="001E7EC4" w:rsidRPr="0008465A">
        <w:t xml:space="preserve">й,  инженерной  и  транспортной </w:t>
      </w:r>
      <w:r w:rsidRPr="0008465A">
        <w:t>инфраструктур (далее - объект социальной инфраструктуры):</w:t>
      </w:r>
    </w:p>
    <w:p w:rsidR="00577F79" w:rsidRPr="0008465A" w:rsidRDefault="00577F79" w:rsidP="00577F79">
      <w:pPr>
        <w:pStyle w:val="ConsPlusNonformat"/>
        <w:jc w:val="both"/>
      </w:pPr>
      <w:r w:rsidRPr="0008465A">
        <w:t>5. Адрес объекта социальной инфраструктуры:</w:t>
      </w:r>
    </w:p>
    <w:p w:rsidR="001E7EC4" w:rsidRPr="0008465A" w:rsidRDefault="001E7EC4" w:rsidP="00030E7A">
      <w:pPr>
        <w:pStyle w:val="1"/>
        <w:shd w:val="clear" w:color="auto" w:fill="FFFFFF"/>
        <w:spacing w:before="0" w:beforeAutospacing="0" w:after="0" w:afterAutospacing="0"/>
        <w:rPr>
          <w:rFonts w:ascii="Courier New" w:hAnsi="Courier New" w:cs="Courier New"/>
          <w:b w:val="0"/>
          <w:sz w:val="20"/>
          <w:szCs w:val="20"/>
        </w:rPr>
      </w:pPr>
    </w:p>
    <w:p w:rsidR="00030E7A" w:rsidRPr="0008465A" w:rsidRDefault="00030E7A" w:rsidP="00030E7A">
      <w:pPr>
        <w:pStyle w:val="1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30E7A" w:rsidRPr="0008465A" w:rsidRDefault="00030E7A" w:rsidP="00030E7A">
      <w:pPr>
        <w:pStyle w:val="1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 w:rsidRPr="0008465A">
        <w:rPr>
          <w:rFonts w:ascii="Courier New" w:hAnsi="Courier New" w:cs="Courier New"/>
          <w:sz w:val="20"/>
          <w:szCs w:val="20"/>
        </w:rPr>
        <w:t>Отделение временного проживания граждан пожилого возраста и инвалидов № 1;</w:t>
      </w:r>
    </w:p>
    <w:p w:rsidR="00030E7A" w:rsidRPr="0008465A" w:rsidRDefault="00030E7A" w:rsidP="00030E7A">
      <w:pPr>
        <w:pStyle w:val="1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 w:rsidRPr="0008465A">
        <w:rPr>
          <w:rFonts w:ascii="Courier New" w:hAnsi="Courier New" w:cs="Courier New"/>
          <w:sz w:val="20"/>
          <w:szCs w:val="20"/>
        </w:rPr>
        <w:t>623950  Свердловская область</w:t>
      </w:r>
      <w:proofErr w:type="gramStart"/>
      <w:r w:rsidRPr="0008465A">
        <w:rPr>
          <w:rFonts w:ascii="Courier New" w:hAnsi="Courier New" w:cs="Courier New"/>
          <w:sz w:val="20"/>
          <w:szCs w:val="20"/>
        </w:rPr>
        <w:t>.</w:t>
      </w:r>
      <w:proofErr w:type="gramEnd"/>
      <w:r w:rsidRPr="0008465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8465A">
        <w:rPr>
          <w:rFonts w:ascii="Courier New" w:hAnsi="Courier New" w:cs="Courier New"/>
          <w:sz w:val="20"/>
          <w:szCs w:val="20"/>
        </w:rPr>
        <w:t>г</w:t>
      </w:r>
      <w:proofErr w:type="gramEnd"/>
      <w:r w:rsidRPr="0008465A">
        <w:rPr>
          <w:rFonts w:ascii="Courier New" w:hAnsi="Courier New" w:cs="Courier New"/>
          <w:sz w:val="20"/>
          <w:szCs w:val="20"/>
        </w:rPr>
        <w:t>. Тавда, ул. Фабричная,6;</w:t>
      </w:r>
    </w:p>
    <w:p w:rsidR="00030E7A" w:rsidRPr="0008465A" w:rsidRDefault="00030E7A" w:rsidP="00030E7A">
      <w:pPr>
        <w:pStyle w:val="1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160E1B" w:rsidRPr="0008465A" w:rsidRDefault="00160E1B" w:rsidP="00160E1B">
      <w:pPr>
        <w:pStyle w:val="ConsPlusNonformat"/>
        <w:jc w:val="both"/>
        <w:rPr>
          <w:b/>
        </w:rPr>
      </w:pPr>
      <w:bookmarkStart w:id="1" w:name="_GoBack"/>
      <w:bookmarkEnd w:id="1"/>
    </w:p>
    <w:p w:rsidR="00577F79" w:rsidRPr="0008465A" w:rsidRDefault="00577F79" w:rsidP="00577F79">
      <w:pPr>
        <w:pStyle w:val="ConsPlusNonformat"/>
        <w:jc w:val="both"/>
      </w:pPr>
      <w:r w:rsidRPr="0008465A">
        <w:t>6.   Основание   для  пользования  объектом  социальной  инфраструктуры</w:t>
      </w:r>
    </w:p>
    <w:p w:rsidR="00577F79" w:rsidRPr="0008465A" w:rsidRDefault="00577F79" w:rsidP="00577F79">
      <w:pPr>
        <w:pStyle w:val="ConsPlusNonformat"/>
        <w:jc w:val="both"/>
      </w:pPr>
      <w:r w:rsidRPr="0008465A">
        <w:t>(хозяйственное ведение, оперативное управление):</w:t>
      </w:r>
    </w:p>
    <w:p w:rsidR="00B24669" w:rsidRPr="0008465A" w:rsidRDefault="00B24669" w:rsidP="00577F79">
      <w:pPr>
        <w:pStyle w:val="ConsPlusNonformat"/>
        <w:jc w:val="both"/>
      </w:pPr>
    </w:p>
    <w:p w:rsidR="00B24669" w:rsidRPr="0008465A" w:rsidRDefault="00B24669" w:rsidP="00577F79">
      <w:pPr>
        <w:pStyle w:val="ConsPlusNonformat"/>
        <w:jc w:val="both"/>
        <w:rPr>
          <w:b/>
        </w:rPr>
      </w:pPr>
      <w:r w:rsidRPr="0008465A">
        <w:rPr>
          <w:b/>
        </w:rPr>
        <w:t>Оперативное управление</w:t>
      </w:r>
    </w:p>
    <w:p w:rsidR="00577F79" w:rsidRPr="0008465A" w:rsidRDefault="00B24669" w:rsidP="00577F79">
      <w:pPr>
        <w:pStyle w:val="ConsPlusNonformat"/>
        <w:jc w:val="both"/>
      </w:pPr>
      <w:r w:rsidRPr="0008465A">
        <w:t xml:space="preserve"> </w:t>
      </w:r>
    </w:p>
    <w:p w:rsidR="00577F79" w:rsidRPr="0008465A" w:rsidRDefault="00577F79" w:rsidP="00577F79">
      <w:pPr>
        <w:pStyle w:val="ConsPlusNonformat"/>
        <w:jc w:val="both"/>
      </w:pPr>
      <w:r w:rsidRPr="0008465A">
        <w:t>7.  Реквизиты  паспорта  доступности  объекта социальной инфраструктуры</w:t>
      </w:r>
    </w:p>
    <w:p w:rsidR="00295D7F" w:rsidRPr="0008465A" w:rsidRDefault="00577F79" w:rsidP="00577F79">
      <w:pPr>
        <w:pStyle w:val="ConsPlusNonformat"/>
        <w:jc w:val="both"/>
      </w:pPr>
      <w:r w:rsidRPr="0008465A">
        <w:t xml:space="preserve">Свердловской области (N, дата составления): </w:t>
      </w:r>
    </w:p>
    <w:p w:rsidR="00160E1B" w:rsidRPr="0008465A" w:rsidRDefault="00295D7F" w:rsidP="00160E1B">
      <w:pPr>
        <w:pStyle w:val="ConsPlusNonformat"/>
        <w:jc w:val="both"/>
        <w:rPr>
          <w:b/>
        </w:rPr>
      </w:pPr>
      <w:r w:rsidRPr="0008465A">
        <w:rPr>
          <w:b/>
        </w:rPr>
        <w:t>Паспорт доступности №2 от 09.07.2015</w:t>
      </w:r>
      <w:r w:rsidR="00160E1B" w:rsidRPr="0008465A">
        <w:rPr>
          <w:b/>
        </w:rPr>
        <w:t xml:space="preserve"> г</w:t>
      </w:r>
      <w:proofErr w:type="gramStart"/>
      <w:r w:rsidR="00160E1B" w:rsidRPr="0008465A">
        <w:rPr>
          <w:b/>
        </w:rPr>
        <w:t>.Т</w:t>
      </w:r>
      <w:proofErr w:type="gramEnd"/>
      <w:r w:rsidR="00160E1B" w:rsidRPr="0008465A">
        <w:rPr>
          <w:b/>
        </w:rPr>
        <w:t>авда ул.</w:t>
      </w:r>
      <w:r w:rsidR="004975EA">
        <w:rPr>
          <w:b/>
        </w:rPr>
        <w:t>Фабричная,</w:t>
      </w:r>
      <w:r w:rsidR="00160E1B" w:rsidRPr="0008465A">
        <w:rPr>
          <w:b/>
        </w:rPr>
        <w:t xml:space="preserve"> д.</w:t>
      </w:r>
      <w:r w:rsidR="004975EA">
        <w:rPr>
          <w:b/>
        </w:rPr>
        <w:t>6</w:t>
      </w:r>
    </w:p>
    <w:p w:rsidR="00295D7F" w:rsidRPr="0008465A" w:rsidRDefault="00295D7F" w:rsidP="00577F79">
      <w:pPr>
        <w:pStyle w:val="ConsPlusNonformat"/>
        <w:jc w:val="both"/>
        <w:rPr>
          <w:b/>
        </w:rPr>
      </w:pPr>
    </w:p>
    <w:p w:rsidR="00AE1800" w:rsidRPr="0008465A" w:rsidRDefault="00AE1800" w:rsidP="00577F79">
      <w:pPr>
        <w:pStyle w:val="ConsPlusNonformat"/>
        <w:jc w:val="both"/>
      </w:pPr>
    </w:p>
    <w:p w:rsidR="00577F79" w:rsidRPr="0008465A" w:rsidRDefault="00577F79" w:rsidP="00577F79">
      <w:pPr>
        <w:pStyle w:val="ConsPlusNonformat"/>
        <w:jc w:val="both"/>
      </w:pPr>
      <w:r w:rsidRPr="0008465A">
        <w:t xml:space="preserve">8.  </w:t>
      </w:r>
      <w:proofErr w:type="gramStart"/>
      <w:r w:rsidRPr="0008465A">
        <w:t>Состояние  доступности  объекта социальной инфраструктуры (согласно</w:t>
      </w:r>
      <w:proofErr w:type="gramEnd"/>
    </w:p>
    <w:p w:rsidR="00577F79" w:rsidRPr="0008465A" w:rsidRDefault="00577F79" w:rsidP="00577F79">
      <w:pPr>
        <w:pStyle w:val="ConsPlusNonformat"/>
        <w:jc w:val="both"/>
      </w:pPr>
      <w:r w:rsidRPr="0008465A">
        <w:t>пункту   3.5   паспорта   доступности   объекта  социальной  инфраструктуры</w:t>
      </w:r>
    </w:p>
    <w:p w:rsidR="006E2684" w:rsidRPr="0008465A" w:rsidRDefault="00577F79" w:rsidP="006E2684">
      <w:pPr>
        <w:pStyle w:val="ConsPlusNonformat"/>
        <w:jc w:val="both"/>
      </w:pPr>
      <w:proofErr w:type="gramStart"/>
      <w:r w:rsidRPr="0008465A">
        <w:t>Свердловской области):</w:t>
      </w:r>
      <w:r w:rsidR="006E2684" w:rsidRPr="0008465A">
        <w:t xml:space="preserve"> </w:t>
      </w:r>
      <w:proofErr w:type="gramEnd"/>
    </w:p>
    <w:p w:rsidR="006E2684" w:rsidRPr="0008465A" w:rsidRDefault="00D27F21" w:rsidP="006E2684">
      <w:pPr>
        <w:pStyle w:val="ConsPlusNonformat"/>
        <w:jc w:val="both"/>
      </w:pPr>
      <w:proofErr w:type="gramStart"/>
      <w:r w:rsidRPr="0008465A">
        <w:rPr>
          <w:b/>
        </w:rPr>
        <w:t>Д</w:t>
      </w:r>
      <w:r w:rsidR="006E2684" w:rsidRPr="0008465A">
        <w:rPr>
          <w:b/>
        </w:rPr>
        <w:t>оступны</w:t>
      </w:r>
      <w:proofErr w:type="gramEnd"/>
      <w:r w:rsidR="006E2684" w:rsidRPr="0008465A">
        <w:rPr>
          <w:b/>
        </w:rPr>
        <w:t xml:space="preserve"> условно для отдельных категорий </w:t>
      </w:r>
      <w:r w:rsidR="006E2684" w:rsidRPr="0008465A">
        <w:t xml:space="preserve"> </w:t>
      </w:r>
    </w:p>
    <w:p w:rsidR="00577F79" w:rsidRPr="0008465A" w:rsidRDefault="00577F79" w:rsidP="00577F79">
      <w:pPr>
        <w:pStyle w:val="ConsPlusNonformat"/>
        <w:jc w:val="both"/>
      </w:pPr>
    </w:p>
    <w:p w:rsidR="00577F79" w:rsidRPr="0008465A" w:rsidRDefault="00577F79" w:rsidP="00577F79">
      <w:pPr>
        <w:pStyle w:val="ConsPlusNonformat"/>
        <w:jc w:val="both"/>
      </w:pPr>
      <w:r w:rsidRPr="0008465A">
        <w:t xml:space="preserve">    9.  </w:t>
      </w:r>
      <w:proofErr w:type="gramStart"/>
      <w:r w:rsidRPr="0008465A">
        <w:t>Категории  обслуживаемого  населения  по  возрасту  (дети, взрослые</w:t>
      </w:r>
      <w:proofErr w:type="gramEnd"/>
    </w:p>
    <w:p w:rsidR="00577F79" w:rsidRPr="0008465A" w:rsidRDefault="00577F79" w:rsidP="00577F79">
      <w:pPr>
        <w:pStyle w:val="ConsPlusNonformat"/>
        <w:jc w:val="both"/>
      </w:pPr>
      <w:r w:rsidRPr="0008465A">
        <w:t>трудоспособного возраста, пожилые; все возрастные категории):</w:t>
      </w:r>
    </w:p>
    <w:p w:rsidR="00AE1800" w:rsidRPr="0008465A" w:rsidRDefault="00AE1800" w:rsidP="00577F79">
      <w:pPr>
        <w:pStyle w:val="ConsPlusNonformat"/>
        <w:jc w:val="both"/>
      </w:pPr>
    </w:p>
    <w:p w:rsidR="00B24669" w:rsidRPr="0008465A" w:rsidRDefault="00D27F21" w:rsidP="00577F79">
      <w:pPr>
        <w:pStyle w:val="ConsPlusNonformat"/>
        <w:jc w:val="both"/>
        <w:rPr>
          <w:b/>
        </w:rPr>
      </w:pPr>
      <w:r w:rsidRPr="0008465A">
        <w:rPr>
          <w:b/>
        </w:rPr>
        <w:lastRenderedPageBreak/>
        <w:t>В</w:t>
      </w:r>
      <w:r w:rsidR="00B24669" w:rsidRPr="0008465A">
        <w:rPr>
          <w:b/>
        </w:rPr>
        <w:t>се возрастные категории</w:t>
      </w:r>
    </w:p>
    <w:p w:rsidR="00AE1800" w:rsidRPr="0008465A" w:rsidRDefault="00577F79" w:rsidP="00577F79">
      <w:pPr>
        <w:pStyle w:val="ConsPlusNonformat"/>
        <w:jc w:val="both"/>
      </w:pPr>
      <w:r w:rsidRPr="0008465A">
        <w:t xml:space="preserve">    </w:t>
      </w:r>
    </w:p>
    <w:p w:rsidR="00577F79" w:rsidRPr="0008465A" w:rsidRDefault="00577F79" w:rsidP="00577F79">
      <w:pPr>
        <w:pStyle w:val="ConsPlusNonformat"/>
        <w:jc w:val="both"/>
      </w:pPr>
      <w:r w:rsidRPr="0008465A">
        <w:t xml:space="preserve">10. </w:t>
      </w:r>
      <w:proofErr w:type="gramStart"/>
      <w:r w:rsidRPr="0008465A">
        <w:t>Категории обслуживаемых инвалидов (К - инвалиды, передвигающиеся на</w:t>
      </w:r>
      <w:proofErr w:type="gramEnd"/>
    </w:p>
    <w:p w:rsidR="00577F79" w:rsidRPr="0008465A" w:rsidRDefault="00577F79" w:rsidP="00577F79">
      <w:pPr>
        <w:pStyle w:val="ConsPlusNonformat"/>
        <w:jc w:val="both"/>
      </w:pPr>
      <w:r w:rsidRPr="0008465A">
        <w:t xml:space="preserve">креслах-колясках;  О  - инвалиды с другими нарушениями </w:t>
      </w:r>
      <w:proofErr w:type="gramStart"/>
      <w:r w:rsidRPr="0008465A">
        <w:t>опорно-двигательного</w:t>
      </w:r>
      <w:proofErr w:type="gramEnd"/>
    </w:p>
    <w:p w:rsidR="00577F79" w:rsidRPr="0008465A" w:rsidRDefault="00577F79" w:rsidP="00577F79">
      <w:pPr>
        <w:pStyle w:val="ConsPlusNonformat"/>
        <w:jc w:val="both"/>
      </w:pPr>
      <w:r w:rsidRPr="0008465A">
        <w:t xml:space="preserve">аппарата;  </w:t>
      </w:r>
      <w:proofErr w:type="gramStart"/>
      <w:r w:rsidRPr="0008465A">
        <w:t>С</w:t>
      </w:r>
      <w:proofErr w:type="gramEnd"/>
      <w:r w:rsidRPr="0008465A">
        <w:t xml:space="preserve">  -  </w:t>
      </w:r>
      <w:proofErr w:type="gramStart"/>
      <w:r w:rsidRPr="0008465A">
        <w:t>инвалиды</w:t>
      </w:r>
      <w:proofErr w:type="gramEnd"/>
      <w:r w:rsidRPr="0008465A">
        <w:t xml:space="preserve">  с  нарушением  зрения; Г - инвалиды с нарушением</w:t>
      </w:r>
    </w:p>
    <w:p w:rsidR="00577F79" w:rsidRPr="0008465A" w:rsidRDefault="00577F79" w:rsidP="00577F79">
      <w:pPr>
        <w:pStyle w:val="ConsPlusNonformat"/>
        <w:jc w:val="both"/>
      </w:pPr>
      <w:r w:rsidRPr="0008465A">
        <w:t>слуха; У - инвалиды с умственными нарушениями):</w:t>
      </w:r>
    </w:p>
    <w:p w:rsidR="00865C6D" w:rsidRPr="0008465A" w:rsidRDefault="00865C6D" w:rsidP="00577F79">
      <w:pPr>
        <w:pStyle w:val="ConsPlusNonformat"/>
        <w:jc w:val="both"/>
        <w:rPr>
          <w:b/>
        </w:rPr>
      </w:pPr>
      <w:r w:rsidRPr="0008465A">
        <w:rPr>
          <w:b/>
        </w:rPr>
        <w:t>Все категории</w:t>
      </w:r>
    </w:p>
    <w:p w:rsidR="00577F79" w:rsidRPr="0008465A" w:rsidRDefault="00577F79" w:rsidP="00577F79">
      <w:pPr>
        <w:pStyle w:val="ConsPlusNonformat"/>
        <w:jc w:val="both"/>
      </w:pPr>
      <w:r w:rsidRPr="0008465A">
        <w:t>11.  Меры  для  обеспечения  доступа  инвалидов  к месту предоставления</w:t>
      </w:r>
    </w:p>
    <w:p w:rsidR="00577F79" w:rsidRPr="0008465A" w:rsidRDefault="00577F79" w:rsidP="00577F79">
      <w:pPr>
        <w:pStyle w:val="ConsPlusNonformat"/>
        <w:jc w:val="both"/>
      </w:pPr>
      <w:r w:rsidRPr="0008465A">
        <w:t>услуг.</w:t>
      </w:r>
    </w:p>
    <w:p w:rsidR="00577F79" w:rsidRPr="0008465A" w:rsidRDefault="00577F79" w:rsidP="00577F79">
      <w:pPr>
        <w:pStyle w:val="ConsPlusNonformat"/>
        <w:jc w:val="both"/>
      </w:pPr>
      <w:r w:rsidRPr="0008465A">
        <w:t xml:space="preserve">    В связи с необходимостью  обеспечения доступности  для  инвалидов  мест</w:t>
      </w:r>
    </w:p>
    <w:p w:rsidR="00577F79" w:rsidRPr="0008465A" w:rsidRDefault="00577F79" w:rsidP="00577F79">
      <w:pPr>
        <w:pStyle w:val="ConsPlusNonformat"/>
        <w:jc w:val="both"/>
      </w:pPr>
      <w:r w:rsidRPr="0008465A">
        <w:t>предоставления услуг в (наименование органа или организации, адрес объекта)</w:t>
      </w:r>
    </w:p>
    <w:p w:rsidR="00577F79" w:rsidRPr="0008465A" w:rsidRDefault="00577F79" w:rsidP="00577F79">
      <w:pPr>
        <w:pStyle w:val="ConsPlusNonformat"/>
        <w:jc w:val="both"/>
      </w:pPr>
      <w:r w:rsidRPr="0008465A">
        <w:t>и учитывая, что до проведения капитального ремонта и реконструкции  объекта</w:t>
      </w:r>
    </w:p>
    <w:p w:rsidR="00577F79" w:rsidRPr="0008465A" w:rsidRDefault="00577F79" w:rsidP="00577F79">
      <w:pPr>
        <w:pStyle w:val="ConsPlusNonformat"/>
        <w:jc w:val="both"/>
      </w:pPr>
      <w:proofErr w:type="gramStart"/>
      <w:r w:rsidRPr="0008465A">
        <w:t xml:space="preserve">социальной  инфраструктуры,  являющегося  в  настоящее  </w:t>
      </w:r>
      <w:r w:rsidRPr="0008465A">
        <w:rPr>
          <w:b/>
        </w:rPr>
        <w:t xml:space="preserve">время </w:t>
      </w:r>
      <w:r w:rsidR="00D03149" w:rsidRPr="0008465A">
        <w:rPr>
          <w:b/>
        </w:rPr>
        <w:t xml:space="preserve">доступным условно для отдельных категорий </w:t>
      </w:r>
      <w:r w:rsidRPr="0008465A">
        <w:t xml:space="preserve"> </w:t>
      </w:r>
      <w:r w:rsidR="001E7EC4" w:rsidRPr="0008465A">
        <w:t xml:space="preserve"> </w:t>
      </w:r>
      <w:r w:rsidRPr="0008465A">
        <w:t xml:space="preserve">  инвалидов,  в  соответствии  со  </w:t>
      </w:r>
      <w:hyperlink r:id="rId4" w:history="1">
        <w:r w:rsidRPr="0008465A">
          <w:rPr>
            <w:rStyle w:val="a3"/>
            <w:color w:val="0000FF"/>
            <w:u w:val="none"/>
          </w:rPr>
          <w:t>статьей  15</w:t>
        </w:r>
      </w:hyperlink>
      <w:r w:rsidR="00030E7A" w:rsidRPr="0008465A">
        <w:t xml:space="preserve"> </w:t>
      </w:r>
      <w:r w:rsidRPr="0008465A">
        <w:t>Федерального  закона от 24 ноября 1995  года</w:t>
      </w:r>
      <w:r w:rsidR="00030E7A" w:rsidRPr="0008465A">
        <w:t xml:space="preserve"> N 181-ФЗ "О социальной  защите </w:t>
      </w:r>
      <w:r w:rsidRPr="0008465A">
        <w:t xml:space="preserve">инвалидов   в   Российской   Федерации"  и   </w:t>
      </w:r>
      <w:hyperlink r:id="rId5" w:history="1">
        <w:r w:rsidRPr="0008465A">
          <w:rPr>
            <w:rStyle w:val="a3"/>
            <w:color w:val="0000FF"/>
            <w:u w:val="none"/>
          </w:rPr>
          <w:t>пунктом  2   статьи  8</w:t>
        </w:r>
      </w:hyperlink>
      <w:r w:rsidR="00030E7A" w:rsidRPr="0008465A">
        <w:t xml:space="preserve">  Закона С</w:t>
      </w:r>
      <w:r w:rsidRPr="0008465A">
        <w:t>вердловской области от 19 декабря 2016 года</w:t>
      </w:r>
      <w:r w:rsidR="00030E7A" w:rsidRPr="0008465A">
        <w:t xml:space="preserve"> N 148-ОЗ "О социальной  защите </w:t>
      </w:r>
      <w:r w:rsidRPr="0008465A">
        <w:t>инвалидов  в  Свердловской  области"  соглас</w:t>
      </w:r>
      <w:r w:rsidR="00030E7A" w:rsidRPr="0008465A">
        <w:t xml:space="preserve">овываются  следующие  меры  для </w:t>
      </w:r>
      <w:r w:rsidRPr="0008465A">
        <w:t>обеспечения</w:t>
      </w:r>
      <w:proofErr w:type="gramEnd"/>
      <w:r w:rsidRPr="0008465A">
        <w:t xml:space="preserve"> доступа инвалидов к месту предоставления услуг:</w:t>
      </w:r>
    </w:p>
    <w:p w:rsidR="00577F79" w:rsidRPr="0008465A" w:rsidRDefault="00577F79" w:rsidP="00577F79">
      <w:pPr>
        <w:pStyle w:val="ConsPlusNormal"/>
        <w:rPr>
          <w:rFonts w:ascii="Courier New" w:hAnsi="Courier New" w:cs="Courier New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00"/>
        <w:gridCol w:w="2552"/>
        <w:gridCol w:w="5103"/>
      </w:tblGrid>
      <w:tr w:rsidR="00577F79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9" w:rsidRPr="0008465A" w:rsidRDefault="00577F79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 xml:space="preserve">N </w:t>
            </w:r>
            <w:proofErr w:type="gramStart"/>
            <w:r w:rsidRPr="0008465A">
              <w:rPr>
                <w:rFonts w:ascii="Courier New" w:hAnsi="Courier New" w:cs="Courier New"/>
                <w:sz w:val="20"/>
                <w:lang w:eastAsia="en-US"/>
              </w:rPr>
              <w:t>п</w:t>
            </w:r>
            <w:proofErr w:type="gramEnd"/>
            <w:r w:rsidRPr="0008465A">
              <w:rPr>
                <w:rFonts w:ascii="Courier New" w:hAnsi="Courier New" w:cs="Courier New"/>
                <w:sz w:val="20"/>
                <w:lang w:eastAsia="en-US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9" w:rsidRPr="0008465A" w:rsidRDefault="00577F79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Категория обслуживаемых инвалидов, для которых разработаны мероприятия (</w:t>
            </w:r>
            <w:proofErr w:type="gramStart"/>
            <w:r w:rsidRPr="0008465A">
              <w:rPr>
                <w:rFonts w:ascii="Courier New" w:hAnsi="Courier New" w:cs="Courier New"/>
                <w:sz w:val="20"/>
                <w:lang w:eastAsia="en-US"/>
              </w:rPr>
              <w:t>К</w:t>
            </w:r>
            <w:proofErr w:type="gramEnd"/>
            <w:r w:rsidRPr="0008465A">
              <w:rPr>
                <w:rFonts w:ascii="Courier New" w:hAnsi="Courier New" w:cs="Courier New"/>
                <w:sz w:val="20"/>
                <w:lang w:eastAsia="en-US"/>
              </w:rPr>
              <w:t>, О, С, Г, 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9" w:rsidRPr="0008465A" w:rsidRDefault="00577F79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9" w:rsidRPr="0008465A" w:rsidRDefault="00577F79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577F79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9" w:rsidRPr="0008465A" w:rsidRDefault="00577F79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9" w:rsidRPr="0008465A" w:rsidRDefault="00577F79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9" w:rsidRPr="0008465A" w:rsidRDefault="00577F79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9" w:rsidRPr="0008465A" w:rsidRDefault="00577F79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4</w:t>
            </w:r>
          </w:p>
        </w:tc>
      </w:tr>
      <w:tr w:rsidR="004975E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DB1B99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Территория, прилегающая к зданию (участок)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ind w:left="79" w:right="-153"/>
              <w:rPr>
                <w:rFonts w:ascii="Courier New" w:hAnsi="Courier New" w:cs="Courier New"/>
                <w:sz w:val="20"/>
                <w:szCs w:val="20"/>
              </w:rPr>
            </w:pPr>
            <w:r w:rsidRPr="0008465A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08465A">
              <w:rPr>
                <w:rFonts w:ascii="Courier New" w:hAnsi="Courier New" w:cs="Courier New"/>
                <w:sz w:val="20"/>
                <w:szCs w:val="20"/>
              </w:rPr>
              <w:t>Лица из числа работников, осуществляют  помощь  инвалидам  в соответствии с «Положением об оказании ситуационной помощи инвалидам сотрудниками ГАУ «СРЦН Тавдинского района» (утв. приказом директора учреждения № 107-о, от 18.02.2016г. и согласовано с ТГО ООО «Всероссийское общество инвалидов»</w:t>
            </w:r>
            <w:proofErr w:type="gramEnd"/>
          </w:p>
        </w:tc>
      </w:tr>
      <w:tr w:rsidR="004975E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DB1B99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Вход (входы) в здание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DB1B99" w:rsidRDefault="004975EA" w:rsidP="005720E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1B99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DB1B99">
              <w:rPr>
                <w:rFonts w:ascii="Courier New" w:hAnsi="Courier New" w:cs="Courier New"/>
                <w:b/>
                <w:sz w:val="20"/>
                <w:szCs w:val="20"/>
              </w:rPr>
              <w:t>Нанесение рельефной и контрастной поверхности перед входом – на  объекте</w:t>
            </w:r>
          </w:p>
          <w:p w:rsidR="004975E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</w:rPr>
            </w:pPr>
            <w:r w:rsidRPr="00DB1B99">
              <w:rPr>
                <w:rFonts w:ascii="Courier New" w:hAnsi="Courier New" w:cs="Courier New"/>
                <w:sz w:val="20"/>
              </w:rPr>
              <w:t xml:space="preserve">- </w:t>
            </w:r>
            <w:r w:rsidRPr="00DB1B99">
              <w:rPr>
                <w:rFonts w:ascii="Courier New" w:hAnsi="Courier New" w:cs="Courier New"/>
                <w:b/>
                <w:sz w:val="20"/>
              </w:rPr>
              <w:t>Оборудование пандусов с поручнями</w:t>
            </w:r>
            <w:r>
              <w:rPr>
                <w:rFonts w:ascii="Courier New" w:hAnsi="Courier New" w:cs="Courier New"/>
                <w:b/>
                <w:sz w:val="20"/>
              </w:rPr>
              <w:t xml:space="preserve"> (</w:t>
            </w:r>
            <w:r w:rsidRPr="00186722">
              <w:rPr>
                <w:rFonts w:ascii="Courier New" w:hAnsi="Courier New" w:cs="Courier New"/>
                <w:sz w:val="20"/>
              </w:rPr>
              <w:t>При поступлении денежных средств</w:t>
            </w:r>
            <w:r>
              <w:rPr>
                <w:rFonts w:ascii="Courier New" w:hAnsi="Courier New" w:cs="Courier New"/>
                <w:sz w:val="20"/>
              </w:rPr>
              <w:t>)</w:t>
            </w:r>
          </w:p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4975EA">
              <w:rPr>
                <w:rFonts w:ascii="Courier New" w:hAnsi="Courier New" w:cs="Courier New"/>
                <w:b/>
                <w:sz w:val="20"/>
              </w:rPr>
              <w:t>Произвести ремонт наружных лестничных пролетов и поручней</w:t>
            </w:r>
          </w:p>
        </w:tc>
      </w:tr>
      <w:tr w:rsidR="004975E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DB1B99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Путь (пути) движения внутри здания, включая пути эвакуации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a5"/>
              <w:ind w:left="0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- </w:t>
            </w:r>
            <w:r w:rsidRPr="00DB1B99">
              <w:rPr>
                <w:rFonts w:ascii="Courier New" w:hAnsi="Courier New" w:cs="Courier New"/>
                <w:b/>
                <w:sz w:val="20"/>
                <w:szCs w:val="20"/>
              </w:rPr>
              <w:t xml:space="preserve">Установка поручней по пути движения в зданиях </w:t>
            </w:r>
            <w:r w:rsidRPr="00DB1B99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>на  объекте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>(</w:t>
            </w:r>
            <w:r w:rsidRPr="00186722">
              <w:rPr>
                <w:rFonts w:ascii="Courier New" w:hAnsi="Courier New" w:cs="Courier New"/>
                <w:sz w:val="20"/>
                <w:szCs w:val="20"/>
              </w:rPr>
              <w:t>При поступлении денежных средств</w:t>
            </w:r>
            <w:r>
              <w:rPr>
                <w:rFonts w:ascii="Courier New" w:hAnsi="Courier New" w:cs="Courier New"/>
                <w:sz w:val="20"/>
              </w:rPr>
              <w:t>)</w:t>
            </w:r>
          </w:p>
        </w:tc>
      </w:tr>
      <w:tr w:rsidR="004975E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DB1B99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Pr="004975EA">
              <w:rPr>
                <w:rFonts w:ascii="Courier New" w:hAnsi="Courier New" w:cs="Courier New"/>
                <w:b/>
                <w:sz w:val="20"/>
              </w:rPr>
              <w:t>приобретение информационного киоска</w:t>
            </w:r>
            <w:r w:rsidRPr="00DB1B99">
              <w:rPr>
                <w:rFonts w:ascii="Courier New" w:hAnsi="Courier New" w:cs="Courier New"/>
                <w:sz w:val="20"/>
              </w:rPr>
              <w:t xml:space="preserve"> для объекта</w:t>
            </w:r>
            <w:r>
              <w:rPr>
                <w:rFonts w:ascii="Courier New" w:hAnsi="Courier New" w:cs="Courier New"/>
                <w:sz w:val="20"/>
              </w:rPr>
              <w:t>;</w:t>
            </w:r>
            <w:r w:rsidRPr="0008465A"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>(</w:t>
            </w:r>
            <w:r w:rsidRPr="00186722">
              <w:rPr>
                <w:rFonts w:ascii="Courier New" w:hAnsi="Courier New" w:cs="Courier New"/>
                <w:sz w:val="20"/>
              </w:rPr>
              <w:t>При поступлении денежных средств</w:t>
            </w:r>
            <w:r>
              <w:rPr>
                <w:rFonts w:ascii="Courier New" w:hAnsi="Courier New" w:cs="Courier New"/>
                <w:sz w:val="20"/>
              </w:rPr>
              <w:t>)</w:t>
            </w:r>
          </w:p>
          <w:p w:rsidR="004975EA" w:rsidRPr="00DB1B99" w:rsidRDefault="004975EA" w:rsidP="005720E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DB1B9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Комплекс тактильных (рельефных) изделий со шрифтом Брайля предупреждающие таблички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b w:val="0"/>
                <w:sz w:val="20"/>
              </w:rPr>
              <w:t>(</w:t>
            </w:r>
            <w:r w:rsidRPr="00186722">
              <w:rPr>
                <w:rFonts w:ascii="Courier New" w:hAnsi="Courier New" w:cs="Courier New"/>
                <w:sz w:val="20"/>
                <w:szCs w:val="20"/>
              </w:rPr>
              <w:t>При поступлении денежных средств</w:t>
            </w:r>
            <w:r>
              <w:rPr>
                <w:rFonts w:ascii="Courier New" w:hAnsi="Courier New" w:cs="Courier New"/>
                <w:sz w:val="20"/>
              </w:rPr>
              <w:t>)</w:t>
            </w:r>
            <w:r w:rsidRPr="00DB1B9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DB1B99">
              <w:rPr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</w:p>
          <w:p w:rsidR="004975EA" w:rsidRDefault="004975EA" w:rsidP="005720ED">
            <w:pPr>
              <w:pStyle w:val="a5"/>
              <w:ind w:left="0"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DB1B99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>Пиктограммы</w:t>
            </w:r>
            <w:r w:rsidRPr="00DB1B9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B1B99">
              <w:rPr>
                <w:rStyle w:val="a6"/>
                <w:rFonts w:ascii="Courier New" w:hAnsi="Courier New" w:cs="Courier New"/>
                <w:color w:val="333333"/>
                <w:sz w:val="20"/>
                <w:szCs w:val="20"/>
                <w:shd w:val="clear" w:color="auto" w:fill="FFFFFF"/>
              </w:rPr>
              <w:t>СП-101-2001:</w:t>
            </w:r>
            <w:r w:rsidRPr="00DB1B9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размером 100х100 мм, </w:t>
            </w:r>
          </w:p>
          <w:p w:rsidR="004975EA" w:rsidRPr="00DB1B99" w:rsidRDefault="004975EA" w:rsidP="005720ED">
            <w:pPr>
              <w:pStyle w:val="a5"/>
              <w:spacing w:after="0" w:line="0" w:lineRule="atLeast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 w:rsidRPr="004975EA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>Вывески на кабинеты со шрифтом Брайля</w:t>
            </w:r>
            <w:r w:rsidRPr="00DB1B99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>, вывески с номерами кабинетов</w:t>
            </w:r>
            <w:proofErr w:type="gramStart"/>
            <w:r w:rsidRPr="00DB1B99"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DB1B99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</w:p>
          <w:p w:rsidR="004975EA" w:rsidRPr="00DB1B99" w:rsidRDefault="004975EA" w:rsidP="005720ED">
            <w:pPr>
              <w:spacing w:after="0" w:line="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B1B99">
              <w:rPr>
                <w:rFonts w:ascii="Courier New" w:hAnsi="Courier New" w:cs="Courier New"/>
                <w:b/>
                <w:sz w:val="20"/>
                <w:szCs w:val="20"/>
              </w:rPr>
              <w:t>Установка поручней по пути движения в зданиях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>(</w:t>
            </w:r>
            <w:r w:rsidRPr="00186722">
              <w:rPr>
                <w:rFonts w:ascii="Courier New" w:hAnsi="Courier New" w:cs="Courier New"/>
                <w:sz w:val="20"/>
                <w:szCs w:val="20"/>
              </w:rPr>
              <w:t>При поступлении денежных средств</w:t>
            </w:r>
            <w:r>
              <w:rPr>
                <w:rFonts w:ascii="Courier New" w:hAnsi="Courier New" w:cs="Courier New"/>
                <w:sz w:val="20"/>
              </w:rPr>
              <w:t>)</w:t>
            </w:r>
          </w:p>
        </w:tc>
      </w:tr>
      <w:tr w:rsidR="004975E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DB1B99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Санитарно-гигиенические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186722" w:rsidRDefault="004975EA" w:rsidP="005720ED">
            <w:pPr>
              <w:spacing w:after="0" w:line="0" w:lineRule="atLeas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722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186722">
              <w:rPr>
                <w:rFonts w:ascii="Courier New" w:hAnsi="Courier New" w:cs="Courier New"/>
                <w:b/>
                <w:sz w:val="20"/>
                <w:szCs w:val="20"/>
              </w:rPr>
              <w:t xml:space="preserve">создание условий доступности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186722">
              <w:rPr>
                <w:rFonts w:ascii="Courier New" w:hAnsi="Courier New" w:cs="Courier New"/>
                <w:b/>
                <w:sz w:val="20"/>
                <w:szCs w:val="20"/>
              </w:rPr>
              <w:t xml:space="preserve">анитарных комнат: </w:t>
            </w:r>
          </w:p>
          <w:p w:rsidR="004975EA" w:rsidRDefault="004975EA" w:rsidP="005720E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- </w:t>
            </w:r>
            <w:r w:rsidRPr="004975EA">
              <w:rPr>
                <w:rFonts w:ascii="Courier New" w:hAnsi="Courier New" w:cs="Courier New"/>
                <w:b/>
                <w:sz w:val="20"/>
              </w:rPr>
              <w:t>оборудование перилами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b/>
                <w:sz w:val="20"/>
              </w:rPr>
              <w:t>(</w:t>
            </w:r>
            <w:r w:rsidRPr="00186722">
              <w:rPr>
                <w:rFonts w:ascii="Courier New" w:hAnsi="Courier New" w:cs="Courier New"/>
                <w:sz w:val="20"/>
              </w:rPr>
              <w:t>При поступлении денежных средств</w:t>
            </w:r>
            <w:r>
              <w:rPr>
                <w:rFonts w:ascii="Courier New" w:hAnsi="Courier New" w:cs="Courier New"/>
                <w:sz w:val="20"/>
              </w:rPr>
              <w:t>)</w:t>
            </w:r>
          </w:p>
          <w:p w:rsidR="004975EA" w:rsidRPr="0008465A" w:rsidRDefault="004975EA" w:rsidP="005720ED">
            <w:pPr>
              <w:pStyle w:val="ConsPlusNormal"/>
              <w:spacing w:line="0" w:lineRule="atLeast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 xml:space="preserve">В случае необходимости возможно сопровождение лицами,  ответственными за сопровождение инвалидов. </w:t>
            </w:r>
          </w:p>
        </w:tc>
      </w:tr>
      <w:tr w:rsidR="004975E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DB1B99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b/>
                <w:sz w:val="20"/>
              </w:rPr>
            </w:pPr>
            <w:r w:rsidRPr="00DB1B99">
              <w:rPr>
                <w:rFonts w:ascii="Courier New" w:hAnsi="Courier New" w:cs="Courier New"/>
                <w:b/>
                <w:sz w:val="20"/>
              </w:rPr>
              <w:t>Система информации и связи (на всех зонах)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4975E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 xml:space="preserve">Информационное сопровождение обеспечивается лицами  ответственными за  </w:t>
            </w:r>
            <w:r w:rsidRPr="0008465A">
              <w:rPr>
                <w:rFonts w:ascii="Courier New" w:hAnsi="Courier New" w:cs="Courier New"/>
                <w:sz w:val="20"/>
              </w:rPr>
              <w:t xml:space="preserve">сопровождение инвалидов </w:t>
            </w:r>
            <w:r w:rsidRPr="0008465A">
              <w:rPr>
                <w:rFonts w:ascii="Courier New" w:hAnsi="Courier New" w:cs="Courier New"/>
                <w:sz w:val="20"/>
                <w:lang w:eastAsia="en-US"/>
              </w:rPr>
              <w:t xml:space="preserve"> и </w:t>
            </w:r>
            <w:proofErr w:type="gramStart"/>
            <w:r w:rsidRPr="0008465A">
              <w:rPr>
                <w:rFonts w:ascii="Courier New" w:hAnsi="Courier New" w:cs="Courier New"/>
                <w:sz w:val="20"/>
              </w:rPr>
              <w:t>оказывающие</w:t>
            </w:r>
            <w:proofErr w:type="gramEnd"/>
            <w:r w:rsidRPr="0008465A">
              <w:rPr>
                <w:rFonts w:ascii="Courier New" w:hAnsi="Courier New" w:cs="Courier New"/>
                <w:sz w:val="20"/>
              </w:rPr>
              <w:t xml:space="preserve"> содействие   инвалидам  при оказании услуг. </w:t>
            </w:r>
            <w:r w:rsidRPr="004975EA">
              <w:rPr>
                <w:rFonts w:ascii="Courier New" w:hAnsi="Courier New" w:cs="Courier New"/>
                <w:b/>
                <w:sz w:val="20"/>
              </w:rPr>
              <w:t>На сайте учреждения   http://центр-золушка</w:t>
            </w:r>
            <w:proofErr w:type="gramStart"/>
            <w:r w:rsidRPr="004975EA">
              <w:rPr>
                <w:rFonts w:ascii="Courier New" w:hAnsi="Courier New" w:cs="Courier New"/>
                <w:b/>
                <w:sz w:val="20"/>
              </w:rPr>
              <w:t>.р</w:t>
            </w:r>
            <w:proofErr w:type="gramEnd"/>
            <w:r w:rsidRPr="004975EA">
              <w:rPr>
                <w:rFonts w:ascii="Courier New" w:hAnsi="Courier New" w:cs="Courier New"/>
                <w:b/>
                <w:sz w:val="20"/>
              </w:rPr>
              <w:t>ф/</w:t>
            </w:r>
            <w:r w:rsidRPr="0008465A">
              <w:rPr>
                <w:rFonts w:ascii="Courier New" w:hAnsi="Courier New" w:cs="Courier New"/>
                <w:sz w:val="20"/>
              </w:rPr>
              <w:t xml:space="preserve">  размещен</w:t>
            </w:r>
            <w:r>
              <w:rPr>
                <w:rFonts w:ascii="Courier New" w:hAnsi="Courier New" w:cs="Courier New"/>
                <w:sz w:val="20"/>
              </w:rPr>
              <w:t>ы</w:t>
            </w:r>
            <w:r w:rsidRPr="0008465A">
              <w:rPr>
                <w:rFonts w:ascii="Courier New" w:hAnsi="Courier New" w:cs="Courier New"/>
                <w:sz w:val="20"/>
              </w:rPr>
              <w:t xml:space="preserve"> контактные данные, информация о порядке оказания услуг, иная необходимая информация. </w:t>
            </w:r>
          </w:p>
        </w:tc>
      </w:tr>
      <w:tr w:rsidR="004975E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</w:rPr>
            </w:pPr>
            <w:r w:rsidRPr="0008465A">
              <w:rPr>
                <w:rFonts w:ascii="Courier New" w:hAnsi="Courier New" w:cs="Courier New"/>
                <w:sz w:val="20"/>
              </w:rPr>
              <w:t>Пути движения к объекту (от остановки транспорта)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 xml:space="preserve">В случае необходимости возможно сопровождение лицами,  ответственными за сопровождение инвалидов до остановки автотранспорта либо вызов такси. </w:t>
            </w:r>
          </w:p>
        </w:tc>
      </w:tr>
      <w:tr w:rsidR="004975EA" w:rsidRPr="0008465A" w:rsidTr="00030E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r w:rsidRPr="0008465A">
              <w:rPr>
                <w:rFonts w:ascii="Courier New" w:hAnsi="Courier New" w:cs="Courier New"/>
                <w:sz w:val="20"/>
              </w:rPr>
              <w:t>К, О, С, Г, 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</w:rPr>
            </w:pPr>
            <w:r w:rsidRPr="0008465A">
              <w:rPr>
                <w:rFonts w:ascii="Courier New" w:hAnsi="Courier New" w:cs="Courier New"/>
                <w:sz w:val="20"/>
              </w:rPr>
              <w:t>Все зоны и участки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EA" w:rsidRPr="0008465A" w:rsidRDefault="004975EA" w:rsidP="005720ED">
            <w:pPr>
              <w:pStyle w:val="ConsPlusNormal"/>
              <w:spacing w:line="256" w:lineRule="auto"/>
              <w:rPr>
                <w:rFonts w:ascii="Courier New" w:hAnsi="Courier New" w:cs="Courier New"/>
                <w:sz w:val="20"/>
                <w:lang w:eastAsia="en-US"/>
              </w:rPr>
            </w:pPr>
            <w:proofErr w:type="gramStart"/>
            <w:r w:rsidRPr="0008465A">
              <w:rPr>
                <w:rFonts w:ascii="Courier New" w:hAnsi="Courier New" w:cs="Courier New"/>
                <w:sz w:val="20"/>
              </w:rPr>
              <w:t>Лица из числа работников, осуществляют  помощь  инвалидам  в соответствии с «Положением об оказании ситуационной помощи инвалидам сотрудниками ГАУ «СРЦН Тавдинского района» (утв. приказом директора учреждения № 107-о, от 18.02.2016г. и согласовано с ТГО ООО «Всероссийское общество инвалидов»</w:t>
            </w:r>
            <w:proofErr w:type="gramEnd"/>
          </w:p>
        </w:tc>
      </w:tr>
    </w:tbl>
    <w:p w:rsidR="00577F79" w:rsidRPr="0008465A" w:rsidRDefault="002E2595" w:rsidP="002E2595">
      <w:pPr>
        <w:pStyle w:val="ConsPlusNormal"/>
        <w:ind w:left="-284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drawing>
          <wp:inline distT="0" distB="0" distL="0" distR="0">
            <wp:extent cx="6252604" cy="4149970"/>
            <wp:effectExtent l="19050" t="0" r="0" b="0"/>
            <wp:docPr id="1" name="Рисунок 0" descr="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574" cy="415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F79" w:rsidRPr="0008465A" w:rsidSect="00030E7A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7C60"/>
    <w:rsid w:val="00030E7A"/>
    <w:rsid w:val="00054661"/>
    <w:rsid w:val="0008465A"/>
    <w:rsid w:val="000C003E"/>
    <w:rsid w:val="00160E1B"/>
    <w:rsid w:val="001A69C7"/>
    <w:rsid w:val="001D3859"/>
    <w:rsid w:val="001E7EC4"/>
    <w:rsid w:val="002534D7"/>
    <w:rsid w:val="00295D7F"/>
    <w:rsid w:val="002E2595"/>
    <w:rsid w:val="004975EA"/>
    <w:rsid w:val="00577F79"/>
    <w:rsid w:val="005D531A"/>
    <w:rsid w:val="005F2432"/>
    <w:rsid w:val="006E2684"/>
    <w:rsid w:val="00720ABD"/>
    <w:rsid w:val="007E5486"/>
    <w:rsid w:val="00865C6D"/>
    <w:rsid w:val="00AA50D1"/>
    <w:rsid w:val="00AE1800"/>
    <w:rsid w:val="00B24669"/>
    <w:rsid w:val="00B679AE"/>
    <w:rsid w:val="00CF7C60"/>
    <w:rsid w:val="00D03149"/>
    <w:rsid w:val="00D254EE"/>
    <w:rsid w:val="00D27F21"/>
    <w:rsid w:val="00D52D80"/>
    <w:rsid w:val="00D71191"/>
    <w:rsid w:val="00F2672C"/>
    <w:rsid w:val="00FB11E6"/>
    <w:rsid w:val="00FC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6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F79"/>
    <w:rPr>
      <w:color w:val="0000FF" w:themeColor="hyperlink"/>
      <w:u w:val="single"/>
    </w:rPr>
  </w:style>
  <w:style w:type="paragraph" w:customStyle="1" w:styleId="ConsPlusNormal">
    <w:name w:val="ConsPlusNormal"/>
    <w:rsid w:val="00577F7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577F7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B24669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60E1B"/>
    <w:rPr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60E1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160E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D8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7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6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F79"/>
    <w:rPr>
      <w:color w:val="0000FF" w:themeColor="hyperlink"/>
      <w:u w:val="single"/>
    </w:rPr>
  </w:style>
  <w:style w:type="paragraph" w:customStyle="1" w:styleId="ConsPlusNormal">
    <w:name w:val="ConsPlusNormal"/>
    <w:rsid w:val="00577F79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577F7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B24669"/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60E1B"/>
    <w:rPr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60E1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160E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D8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30273D7420A01382F1E7CA637508950BD10BAB317FE1DD21ACC918B762865465D3528880A1DB201E13C5C483J4UCK" TargetMode="External"/><Relationship Id="rId4" Type="http://schemas.openxmlformats.org/officeDocument/2006/relationships/hyperlink" Target="consultantplus://offline/ref=30273D7420A01382F1E7D46E6364CB01D201F23A7FE8D47FF09E1EE03DD6523093128ED6E7J9UD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ТН</dc:creator>
  <cp:keywords/>
  <dc:description/>
  <cp:lastModifiedBy>СРЦН Тавда</cp:lastModifiedBy>
  <cp:revision>16</cp:revision>
  <cp:lastPrinted>2017-11-22T12:10:00Z</cp:lastPrinted>
  <dcterms:created xsi:type="dcterms:W3CDTF">2017-09-29T10:41:00Z</dcterms:created>
  <dcterms:modified xsi:type="dcterms:W3CDTF">2018-02-20T07:01:00Z</dcterms:modified>
</cp:coreProperties>
</file>