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689" w:rsidRDefault="006A5689" w:rsidP="006A5689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Государственное казенное учреждение социального обслуживания Свердловской области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«Социально-реабилитационный центр для несовершеннолетних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</w:t>
      </w:r>
    </w:p>
    <w:p w:rsidR="006A5689" w:rsidRDefault="006A5689" w:rsidP="006A5689">
      <w:pPr>
        <w:spacing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   </w:t>
      </w:r>
      <w:r w:rsidR="006E401C" w:rsidRPr="006E401C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206.25pt;height:78pt" fillcolor="#06c" strokecolor="#9cf" strokeweight="1.5pt">
            <v:shadow on="t" color="#900"/>
            <v:textpath style="font-family:&quot;Impact&quot;;font-size:16pt;v-text-kern:t" trim="t" fitpath="t" string="Правила беседы&#10; с ребенком&#10; на тему полового воспитания&#10;"/>
          </v:shape>
        </w:pic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AD6695" w:rsidRPr="00AD6695" w:rsidRDefault="00AD6695" w:rsidP="00AD6695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Наш адрес:</w:t>
      </w:r>
    </w:p>
    <w:p w:rsidR="00AD6695" w:rsidRPr="00AD6695" w:rsidRDefault="00AD6695" w:rsidP="00AD6695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г. Алапаевск ул. </w:t>
      </w:r>
      <w:proofErr w:type="gramStart"/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Клубная</w:t>
      </w:r>
      <w:proofErr w:type="gramEnd"/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22</w:t>
      </w:r>
    </w:p>
    <w:p w:rsidR="00AD6695" w:rsidRPr="00AD6695" w:rsidRDefault="00AD6695" w:rsidP="00AD669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контактный телефон (34346)2-75-95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lastRenderedPageBreak/>
        <w:t>Государственное казенное учреждение социального обслуживания Свердловской области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«Социально-реабилитационный центр для несовершеннолетних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</w:t>
      </w:r>
    </w:p>
    <w:p w:rsidR="006A5689" w:rsidRDefault="006A5689" w:rsidP="006A5689">
      <w:pPr>
        <w:spacing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   </w:t>
      </w:r>
      <w:r w:rsidR="006E401C" w:rsidRPr="006E401C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  <w:pict>
          <v:shape id="_x0000_i1027" type="#_x0000_t136" style="width:206.25pt;height:78pt" fillcolor="#06c" strokecolor="#9cf" strokeweight="1.5pt">
            <v:shadow on="t" color="#900"/>
            <v:textpath style="font-family:&quot;Impact&quot;;font-size:16pt;v-text-kern:t" trim="t" fitpath="t" string="Правила беседы&#10; с ребенком&#10; на тему полового воспитания&#10;"/>
          </v:shape>
        </w:pic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AD6695" w:rsidRPr="00AD6695" w:rsidRDefault="00AD6695" w:rsidP="00AD6695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Наш адрес:</w:t>
      </w:r>
    </w:p>
    <w:p w:rsidR="00AD6695" w:rsidRPr="00AD6695" w:rsidRDefault="00AD6695" w:rsidP="00AD6695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г. Алапаевск ул. </w:t>
      </w:r>
      <w:proofErr w:type="gramStart"/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Клубная</w:t>
      </w:r>
      <w:proofErr w:type="gramEnd"/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22</w:t>
      </w:r>
    </w:p>
    <w:p w:rsidR="00AD6695" w:rsidRPr="00AD6695" w:rsidRDefault="00AD6695" w:rsidP="00AD669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контактный телефон (34346)2-75-95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lastRenderedPageBreak/>
        <w:t>Государственное казенное учреждение социального обслуживания Свердловской области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«Социально-реабилитационный центр для несовершеннолетних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города Алапаевска»</w: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</w:t>
      </w:r>
    </w:p>
    <w:p w:rsidR="006A5689" w:rsidRDefault="006A5689" w:rsidP="006A5689">
      <w:pPr>
        <w:spacing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  <w:t xml:space="preserve">    </w:t>
      </w:r>
      <w:r w:rsidR="006E401C" w:rsidRPr="006E401C">
        <w:rPr>
          <w:rFonts w:ascii="Times New Roman" w:eastAsia="Times New Roman" w:hAnsi="Times New Roman" w:cs="Times New Roman"/>
          <w:b/>
          <w:color w:val="000000"/>
          <w:sz w:val="27"/>
          <w:szCs w:val="27"/>
          <w:shd w:val="clear" w:color="auto" w:fill="FFFFFF"/>
        </w:rPr>
        <w:pict>
          <v:shape id="_x0000_i1028" type="#_x0000_t136" style="width:206.25pt;height:78pt" fillcolor="#06c" strokecolor="#9cf" strokeweight="1.5pt">
            <v:shadow on="t" color="#900"/>
            <v:textpath style="font-family:&quot;Impact&quot;;font-size:16pt;v-text-kern:t" trim="t" fitpath="t" string="Правила беседы&#10; с ребенком&#10; на тему полового воспитания&#10;"/>
          </v:shape>
        </w:pict>
      </w: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AD6695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6A5689" w:rsidRDefault="006A5689" w:rsidP="006A5689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AD6695" w:rsidRPr="00AD6695" w:rsidRDefault="00AD6695" w:rsidP="00AD6695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Наш адрес:</w:t>
      </w:r>
    </w:p>
    <w:p w:rsidR="00AD6695" w:rsidRPr="00AD6695" w:rsidRDefault="00AD6695" w:rsidP="00AD6695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г. Алапаевск ул. </w:t>
      </w:r>
      <w:proofErr w:type="gramStart"/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Клубная</w:t>
      </w:r>
      <w:proofErr w:type="gramEnd"/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22</w:t>
      </w:r>
    </w:p>
    <w:p w:rsidR="00AD6695" w:rsidRPr="00AD6695" w:rsidRDefault="00AD6695" w:rsidP="00AD6695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D6695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контактный телефон (34346)2-75-95</w:t>
      </w:r>
    </w:p>
    <w:p w:rsidR="006A5689" w:rsidRPr="007B17ED" w:rsidRDefault="006A5689" w:rsidP="006A568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Проблемы полового воспитания должны быть тесно связаны с общей системой нравственного воспитания. Его надо начинать уже в раннем детстве и проводить индивидуально с учетом пола, возраста, степени подготовленности детей. </w:t>
      </w: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B17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 проведении бесед</w:t>
      </w: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эту щекотливую тему </w:t>
      </w:r>
      <w:r w:rsidRPr="007B17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необходимо соблюдать определенные правила.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Доброжелательно относиться к любым вопросам. Нельзя обрывать ребенка, высмеивать его, применять окрики, угрозы и наказания.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Нельзя уходить от разговора (мол, мал еще) и отмахиваться от ребенка.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Должна быть сохранена тайна разговора, ребенок должен быть уверен, что его вопрос не станет известен другим детям или взрослым.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все вопросы давать конкретные ответы, идти от простого к сложному, но на всех этапах оставаться правдивым.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Программа сексуального воспитания должна быть согласована между учителями, родителями и врачами.</w:t>
      </w:r>
    </w:p>
    <w:p w:rsidR="006A5689" w:rsidRPr="007B17ED" w:rsidRDefault="006A5689" w:rsidP="006A5689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Проблемы полового воспитания должны быть тесно связаны с общей системой нравственного воспитания. Его надо начинать уже в раннем детстве и проводить индивидуально с учетом пола, возраста, степени подготовленности детей. </w:t>
      </w: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B17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 проведении бесед</w:t>
      </w: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эту щекотливую тему </w:t>
      </w:r>
      <w:r w:rsidRPr="007B17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необходимо соблюдать определенные правила.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Доброжелательно относиться к любым вопросам. Нельзя обрывать ребенка, высмеивать его, применять окрики, угрозы и наказания.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Нельзя уходить от разговора (мол, мал еще) и отмахиваться от ребенка.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Должна быть сохранена тайна разговора, ребенок должен быть уверен, что его вопрос не станет известен другим детям или взрослым.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все вопросы давать конкретные ответы, идти от простого к сложному, но на всех этапах оставаться правдивым.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Программа сексуального воспитания должна быть согласована между учителями, родителями и врачами.</w:t>
      </w:r>
    </w:p>
    <w:p w:rsidR="006A5689" w:rsidRPr="007B17ED" w:rsidRDefault="006A5689" w:rsidP="006A5689">
      <w:pPr>
        <w:spacing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Проблемы полового воспитания должны быть тесно связаны с общей системой нравственного воспитания. Его надо начинать уже в раннем детстве и проводить индивидуально с учетом пола, возраста, степени подготовленности детей. </w:t>
      </w: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B17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 проведении бесед</w:t>
      </w: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эту щекотливую тему </w:t>
      </w:r>
      <w:r w:rsidRPr="007B17E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необходимо соблюдать определенные правила.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Доброжелательно относиться к любым вопросам. Нельзя обрывать ребенка, высмеивать его, применять окрики, угрозы и наказания.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Нельзя уходить от разговора (мол, мал еще) и отмахиваться от ребенка.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Должна быть сохранена тайна разговора, ребенок должен быть уверен, что его вопрос не станет известен другим детям или взрослым.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все вопросы давать конкретные ответы, идти от простого к сложному, но на всех этапах оставаться правдивым.</w:t>
      </w:r>
    </w:p>
    <w:p w:rsidR="006A5689" w:rsidRPr="007B17ED" w:rsidRDefault="006A5689" w:rsidP="006A5689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17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Программа сексуального воспитания должна быть согласована между учителями, родителями и врачами.</w:t>
      </w:r>
    </w:p>
    <w:sectPr w:rsidR="006A5689" w:rsidRPr="007B17ED" w:rsidSect="001926CE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" o:bullet="t">
        <v:imagedata r:id="rId1" o:title="mso36"/>
      </v:shape>
    </w:pict>
  </w:numPicBullet>
  <w:abstractNum w:abstractNumId="0">
    <w:nsid w:val="4726498E"/>
    <w:multiLevelType w:val="hybridMultilevel"/>
    <w:tmpl w:val="DEE48B0E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5689"/>
    <w:rsid w:val="006A5689"/>
    <w:rsid w:val="006E401C"/>
    <w:rsid w:val="00AD6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6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</dc:creator>
  <cp:keywords/>
  <dc:description/>
  <cp:lastModifiedBy>комп1</cp:lastModifiedBy>
  <cp:revision>3</cp:revision>
  <dcterms:created xsi:type="dcterms:W3CDTF">2016-09-18T10:11:00Z</dcterms:created>
  <dcterms:modified xsi:type="dcterms:W3CDTF">2016-11-30T04:37:00Z</dcterms:modified>
</cp:coreProperties>
</file>