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CAD" w:rsidRPr="00DE2525" w:rsidRDefault="00C22CAD" w:rsidP="00453B2B">
      <w:pPr>
        <w:spacing w:after="0" w:line="240" w:lineRule="auto"/>
        <w:ind w:left="360" w:right="333" w:firstLine="540"/>
        <w:jc w:val="right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УТВЕРЖДАЮ</w:t>
      </w:r>
    </w:p>
    <w:p w:rsidR="00C22CAD" w:rsidRPr="00DE2525" w:rsidRDefault="00C22CAD" w:rsidP="00453B2B">
      <w:pPr>
        <w:spacing w:after="0" w:line="240" w:lineRule="auto"/>
        <w:ind w:left="360" w:right="333" w:firstLine="540"/>
        <w:jc w:val="right"/>
        <w:rPr>
          <w:rFonts w:ascii="Times New Roman" w:hAnsi="Times New Roman"/>
          <w:i/>
          <w:color w:val="FF0000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Директор ГАУ "СРЦН Артинского района" </w:t>
      </w:r>
    </w:p>
    <w:p w:rsidR="00C22CAD" w:rsidRPr="00DE2525" w:rsidRDefault="00C22CAD" w:rsidP="00453B2B">
      <w:pPr>
        <w:spacing w:after="0" w:line="240" w:lineRule="auto"/>
        <w:ind w:left="360" w:right="333" w:firstLine="540"/>
        <w:jc w:val="right"/>
        <w:rPr>
          <w:rFonts w:ascii="Times New Roman" w:hAnsi="Times New Roman"/>
          <w:i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Pr="00DE2525">
        <w:rPr>
          <w:rFonts w:ascii="Times New Roman" w:hAnsi="Times New Roman"/>
          <w:sz w:val="24"/>
          <w:szCs w:val="24"/>
        </w:rPr>
        <w:t>И.А.Головина</w:t>
      </w:r>
    </w:p>
    <w:p w:rsidR="00C22CAD" w:rsidRPr="00DE2525" w:rsidRDefault="00C22CAD" w:rsidP="00453B2B">
      <w:pPr>
        <w:spacing w:after="0" w:line="240" w:lineRule="auto"/>
        <w:ind w:left="360" w:right="333" w:firstLine="540"/>
        <w:jc w:val="right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 «03» </w:t>
      </w:r>
      <w:r>
        <w:rPr>
          <w:rFonts w:ascii="Times New Roman" w:hAnsi="Times New Roman"/>
          <w:sz w:val="24"/>
          <w:szCs w:val="24"/>
        </w:rPr>
        <w:t>августа</w:t>
      </w:r>
      <w:r w:rsidRPr="00DE252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DE2525">
          <w:rPr>
            <w:rFonts w:ascii="Times New Roman" w:hAnsi="Times New Roman"/>
            <w:sz w:val="24"/>
            <w:szCs w:val="24"/>
          </w:rPr>
          <w:t>2017 г</w:t>
        </w:r>
      </w:smartTag>
      <w:r w:rsidRPr="00DE2525">
        <w:rPr>
          <w:rFonts w:ascii="Times New Roman" w:hAnsi="Times New Roman"/>
          <w:sz w:val="24"/>
          <w:szCs w:val="24"/>
        </w:rPr>
        <w:t>.</w:t>
      </w: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36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360" w:lineRule="auto"/>
        <w:ind w:left="360" w:right="333" w:firstLine="540"/>
        <w:jc w:val="center"/>
        <w:rPr>
          <w:rFonts w:ascii="Times New Roman" w:hAnsi="Times New Roman"/>
          <w:b/>
          <w:sz w:val="32"/>
          <w:szCs w:val="32"/>
        </w:rPr>
      </w:pPr>
      <w:r w:rsidRPr="00DE2525">
        <w:rPr>
          <w:rFonts w:ascii="Times New Roman" w:hAnsi="Times New Roman"/>
          <w:b/>
          <w:sz w:val="32"/>
          <w:szCs w:val="32"/>
        </w:rPr>
        <w:t xml:space="preserve">РУКОВОДСТВО ПО </w:t>
      </w:r>
      <w:r>
        <w:rPr>
          <w:rFonts w:ascii="Times New Roman" w:hAnsi="Times New Roman"/>
          <w:b/>
          <w:sz w:val="32"/>
          <w:szCs w:val="32"/>
        </w:rPr>
        <w:t xml:space="preserve">КАЧЕСТВУ </w:t>
      </w:r>
      <w:r w:rsidRPr="00DE2525">
        <w:rPr>
          <w:rFonts w:ascii="Times New Roman" w:hAnsi="Times New Roman"/>
          <w:b/>
          <w:sz w:val="32"/>
          <w:szCs w:val="32"/>
        </w:rPr>
        <w:t xml:space="preserve"> </w:t>
      </w:r>
    </w:p>
    <w:p w:rsidR="00C22CAD" w:rsidRPr="00DE2525" w:rsidRDefault="00C22CAD" w:rsidP="00453B2B">
      <w:pPr>
        <w:spacing w:after="0" w:line="360" w:lineRule="auto"/>
        <w:ind w:left="360" w:right="333" w:firstLine="540"/>
        <w:jc w:val="center"/>
        <w:rPr>
          <w:rFonts w:ascii="Times New Roman" w:hAnsi="Times New Roman"/>
          <w:b/>
          <w:sz w:val="32"/>
          <w:szCs w:val="32"/>
        </w:rPr>
      </w:pPr>
      <w:r w:rsidRPr="00DE2525">
        <w:rPr>
          <w:rFonts w:ascii="Times New Roman" w:hAnsi="Times New Roman"/>
          <w:b/>
          <w:sz w:val="32"/>
          <w:szCs w:val="32"/>
        </w:rPr>
        <w:t>ГАУ "СРЦН Артинского района"  В ОТНОШЕНИИ ПРЕДОСТАВЛЕНИЯ ГОСУДАРСТВЕННЫХ СОЦИАЛЬНЫХ УСЛУГ</w:t>
      </w:r>
    </w:p>
    <w:p w:rsidR="00C22CAD" w:rsidRPr="00DE2525" w:rsidRDefault="00C22CAD" w:rsidP="00453B2B">
      <w:pPr>
        <w:spacing w:after="0" w:line="360" w:lineRule="auto"/>
        <w:ind w:left="360" w:right="333" w:firstLine="540"/>
        <w:jc w:val="center"/>
        <w:rPr>
          <w:rFonts w:ascii="Times New Roman" w:hAnsi="Times New Roman"/>
          <w:sz w:val="32"/>
          <w:szCs w:val="32"/>
        </w:rPr>
      </w:pPr>
      <w:r w:rsidRPr="00DE2525">
        <w:rPr>
          <w:rFonts w:ascii="Times New Roman" w:hAnsi="Times New Roman"/>
          <w:b/>
          <w:sz w:val="32"/>
          <w:szCs w:val="32"/>
        </w:rPr>
        <w:t>В СФЕРЕ СОЦИАЛЬНОГО ОБСЛУЖИВАНИЯ НАСЕЛЕНИЯ СВЕРДЛОВСКОЙ ОБЛАСТИ</w:t>
      </w: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п.Арти</w:t>
      </w: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C22CAD" w:rsidRDefault="00C22CAD" w:rsidP="00453B2B">
      <w:pPr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2017</w:t>
      </w: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tbl>
      <w:tblPr>
        <w:tblW w:w="10188" w:type="dxa"/>
        <w:tblLayout w:type="fixed"/>
        <w:tblLook w:val="00A0"/>
      </w:tblPr>
      <w:tblGrid>
        <w:gridCol w:w="8568"/>
        <w:gridCol w:w="1620"/>
      </w:tblGrid>
      <w:tr w:rsidR="00C22CAD" w:rsidRPr="00DE2525" w:rsidTr="00723575">
        <w:tc>
          <w:tcPr>
            <w:tcW w:w="8568" w:type="dxa"/>
          </w:tcPr>
          <w:p w:rsidR="00C22CAD" w:rsidRPr="00B43F3B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B43F3B">
              <w:rPr>
                <w:rFonts w:ascii="Times New Roman" w:hAnsi="Times New Roman"/>
                <w:sz w:val="24"/>
                <w:szCs w:val="24"/>
              </w:rPr>
              <w:t>Сведения о социальном обслуживании населения в Свердловской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</w:t>
            </w:r>
          </w:p>
        </w:tc>
        <w:tc>
          <w:tcPr>
            <w:tcW w:w="1620" w:type="dxa"/>
          </w:tcPr>
          <w:p w:rsidR="00C22CAD" w:rsidRPr="00DE2525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E252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B43F3B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B43F3B">
              <w:rPr>
                <w:rFonts w:ascii="Times New Roman" w:hAnsi="Times New Roman"/>
                <w:sz w:val="24"/>
                <w:szCs w:val="24"/>
              </w:rPr>
              <w:t>0.1.Общие положения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3F3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B43F3B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B43F3B">
              <w:rPr>
                <w:rFonts w:ascii="Times New Roman" w:hAnsi="Times New Roman"/>
                <w:sz w:val="24"/>
                <w:szCs w:val="24"/>
              </w:rPr>
              <w:t xml:space="preserve">0.2.Принципы систем менеджмента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качества……………………. </w:t>
            </w:r>
            <w:r w:rsidRPr="00B43F3B">
              <w:rPr>
                <w:rFonts w:ascii="Times New Roman" w:hAnsi="Times New Roman"/>
                <w:sz w:val="24"/>
                <w:szCs w:val="24"/>
              </w:rPr>
              <w:t>………………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2. Нормативные ссылки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</w:t>
            </w:r>
          </w:p>
        </w:tc>
        <w:tc>
          <w:tcPr>
            <w:tcW w:w="1620" w:type="dxa"/>
          </w:tcPr>
          <w:p w:rsidR="00C22CAD" w:rsidRPr="005476BA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 w:rsidRPr="005476B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3. Термины и определения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</w:t>
            </w:r>
          </w:p>
        </w:tc>
        <w:tc>
          <w:tcPr>
            <w:tcW w:w="1620" w:type="dxa"/>
          </w:tcPr>
          <w:p w:rsidR="00C22CAD" w:rsidRPr="00DE2525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E252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Среда учреждения….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……...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 xml:space="preserve">4.1.Понимание организации и её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контекста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4.2.Понимание потребностей и ожиданий заинтересованных сторон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/>
                <w:sz w:val="24"/>
                <w:szCs w:val="24"/>
              </w:rPr>
              <w:t>……….</w:t>
            </w:r>
          </w:p>
        </w:tc>
        <w:tc>
          <w:tcPr>
            <w:tcW w:w="1620" w:type="dxa"/>
          </w:tcPr>
          <w:p w:rsidR="00C22CAD" w:rsidRPr="00DE2525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E252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4.3.Определение области применения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системы менеджмента качества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bottom"/>
          </w:tcPr>
          <w:p w:rsidR="00C22CAD" w:rsidRPr="00DE2525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E252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11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4.4.Систем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 xml:space="preserve"> менеджмента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качества и ее процессы…….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………………..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5. Лидерство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…...</w:t>
            </w:r>
          </w:p>
        </w:tc>
        <w:tc>
          <w:tcPr>
            <w:tcW w:w="1620" w:type="dxa"/>
          </w:tcPr>
          <w:p w:rsidR="00C22CAD" w:rsidRPr="00DF388A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 w:rsidRPr="00DF388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5.1.Лидерство и приверженность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……………….</w:t>
            </w:r>
          </w:p>
        </w:tc>
        <w:tc>
          <w:tcPr>
            <w:tcW w:w="1620" w:type="dxa"/>
          </w:tcPr>
          <w:p w:rsidR="00C22CAD" w:rsidRPr="00DF388A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 w:rsidRPr="00DF388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5.2.Политика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……………………...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5.3.Функции, ответственность и полномочия в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………….......</w:t>
            </w:r>
          </w:p>
        </w:tc>
        <w:tc>
          <w:tcPr>
            <w:tcW w:w="1620" w:type="dxa"/>
          </w:tcPr>
          <w:p w:rsidR="00C22CAD" w:rsidRPr="00FC34D7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6. Планирование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6.1.Действия в отношении рисков и возможностей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6.2.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Цели в области качества и планирование их достижения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6.3.</w:t>
            </w:r>
            <w:r>
              <w:rPr>
                <w:rFonts w:ascii="Times New Roman" w:hAnsi="Times New Roman"/>
                <w:sz w:val="24"/>
                <w:szCs w:val="24"/>
              </w:rPr>
              <w:t>Планирование изменений…………………………………………………………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/>
                <w:sz w:val="24"/>
                <w:szCs w:val="24"/>
              </w:rPr>
              <w:t>Средства обеспечения………………………………….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……………………..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7.1.Ресурсы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7.2.Компетентность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………………..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7.3.Осведомленность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………………………….</w:t>
            </w:r>
          </w:p>
        </w:tc>
        <w:tc>
          <w:tcPr>
            <w:tcW w:w="1620" w:type="dxa"/>
          </w:tcPr>
          <w:p w:rsidR="00C22CAD" w:rsidRPr="00FC34D7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7.4.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Обмен информацией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7.5.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Документированная информация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Деятельность на стадиях жизненного цикла продукции и услуг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/>
                <w:sz w:val="24"/>
                <w:szCs w:val="24"/>
              </w:rPr>
              <w:t>…………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8.1.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Планирование и управление деятельностью на стадиях жизненного цикла продукции и услуг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……………………………………………...........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8.2.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к продукции и услугам…….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8.3.</w:t>
            </w:r>
            <w:r>
              <w:rPr>
                <w:rFonts w:ascii="Times New Roman" w:hAnsi="Times New Roman"/>
                <w:sz w:val="24"/>
                <w:szCs w:val="24"/>
              </w:rPr>
              <w:t>Проектирование и разработка продукции и услуг…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……………………..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8.4.</w:t>
            </w:r>
            <w:r>
              <w:rPr>
                <w:rFonts w:ascii="Times New Roman" w:hAnsi="Times New Roman"/>
                <w:sz w:val="24"/>
                <w:szCs w:val="24"/>
              </w:rPr>
              <w:t>Управление процессами , продукцией и услугами, предоставляемые внешними поставщиками ……………….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……………………..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8.5.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Производство продукции и предоставление услуг….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8.6.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Выпуск продукции и услуг………………………………………………………</w:t>
            </w:r>
          </w:p>
        </w:tc>
        <w:tc>
          <w:tcPr>
            <w:tcW w:w="1620" w:type="dxa"/>
            <w:vAlign w:val="bottom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 xml:space="preserve">9. Оценка </w:t>
            </w:r>
            <w:r>
              <w:rPr>
                <w:rFonts w:ascii="Times New Roman" w:hAnsi="Times New Roman"/>
                <w:sz w:val="24"/>
                <w:szCs w:val="24"/>
              </w:rPr>
              <w:t>результатов деятельности….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……………………..</w:t>
            </w:r>
          </w:p>
        </w:tc>
        <w:tc>
          <w:tcPr>
            <w:tcW w:w="1620" w:type="dxa"/>
          </w:tcPr>
          <w:p w:rsidR="00C22CAD" w:rsidRPr="00A034F6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9.1.Мониторинг, измерение, анализ и оценка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………………….</w:t>
            </w:r>
          </w:p>
        </w:tc>
        <w:tc>
          <w:tcPr>
            <w:tcW w:w="1620" w:type="dxa"/>
          </w:tcPr>
          <w:p w:rsidR="00C22CAD" w:rsidRPr="00A034F6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.Внутренний аудит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.Анализ со стороны руководства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10.Улучшение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10.1.Общие положения………………………………………………………………..</w:t>
            </w:r>
          </w:p>
        </w:tc>
        <w:tc>
          <w:tcPr>
            <w:tcW w:w="1620" w:type="dxa"/>
          </w:tcPr>
          <w:p w:rsidR="00C22CAD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ab/>
              <w:t>Несоответствия и корректирующие действия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……...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</w:tr>
      <w:tr w:rsidR="00C22CAD" w:rsidRPr="00DE2525" w:rsidTr="00723575">
        <w:tc>
          <w:tcPr>
            <w:tcW w:w="8568" w:type="dxa"/>
          </w:tcPr>
          <w:p w:rsidR="00C22CAD" w:rsidRPr="00DE2525" w:rsidRDefault="00C22CAD" w:rsidP="00723575">
            <w:pPr>
              <w:spacing w:after="0" w:line="240" w:lineRule="auto"/>
              <w:ind w:left="180" w:right="-153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ab/>
              <w:t>Постоянное улучшение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………………………………........</w:t>
            </w:r>
          </w:p>
        </w:tc>
        <w:tc>
          <w:tcPr>
            <w:tcW w:w="1620" w:type="dxa"/>
          </w:tcPr>
          <w:p w:rsidR="00C22CAD" w:rsidRPr="00B43F3B" w:rsidRDefault="00C22CAD" w:rsidP="00723575">
            <w:pPr>
              <w:spacing w:after="0" w:line="240" w:lineRule="auto"/>
              <w:ind w:left="7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</w:t>
            </w:r>
          </w:p>
        </w:tc>
      </w:tr>
    </w:tbl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DE2525">
        <w:rPr>
          <w:rFonts w:ascii="Times New Roman" w:hAnsi="Times New Roman"/>
          <w:b/>
          <w:sz w:val="24"/>
          <w:szCs w:val="24"/>
        </w:rPr>
        <w:t>Сведения о социальном обслуживании населения в Свердловской области</w:t>
      </w:r>
    </w:p>
    <w:p w:rsidR="00C22CAD" w:rsidRPr="00DE2525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Уполномоченным исполнительным органом государственной власти в сфере социального обслуживания населения Свердловской области является Министерство социальной политики Свердловской области (далее - Министерство).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Уполномоченный исполнительный орган государственной власти Свердловской области в сфере социального обслуживания осуществляет: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1) утверждение номенклатуры организаций социального обслуживания в Свердловской области;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2) формирование и ведение реестра поставщиков социальных услуг и регистра получателей социальных услуг в Свердловской области;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3) обеспечение бесплатного доступа к информации о поставщиках социальных услуг, предоставляемых ими социальных услугах, видах социальных услуг, сроках, порядке и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информационно-телекоммуникационной сети "Интернет";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4) ведение учета и отчетности в сфере социального обслуживания в Свердловской области;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5) координацию деятельности поставщиков социальных услуг, общественных организаций и иных организаций, осуществляющих деятельность в сфере социального обслуживания в Свердловской области;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6) разработку и апробацию методик и технологий в сфере социального обслуживания;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7) разработку и реализацию региональных программ социального обслуживания Свердловской области;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8) разработку и реализацию мероприятий по формированию и развитию рынка социальных услуг, в том числе по развитию негосударственных организаций социального обслуживания;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9) создание условий для организации проведения независимой оценки качества оказания услуг организациями социального обслуживания, осуществляющими свою деятельность на территории Свердловской области;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10) утверждение нормативов штатной численности организаций социального обслуживания Свердловской области;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11) организацию профессионального обучения, профессионального образования и дополнительного профессионального образования работников поставщиков социальных услуг;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12) другие полномочия в сфере социального обслуживания в соответствии с федеральными законами, иными нормативными правовыми актами Российской Федерации, настоящим Законом, другими законами Свердловской области и нормативными правовыми актами Свердловской области, принимаемыми Губернатором Свердловской области и Правительством Свердловской области.</w:t>
      </w:r>
    </w:p>
    <w:p w:rsidR="00C22CAD" w:rsidRPr="00DE2525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Министерство осуществляет деятельность в сфере социального обслуживания населения непосредственно и через территориальные подведомственные государственные учреждения социального обслуживания Свердловской области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В соответствии с федеральным законом от 28 декабря </w:t>
      </w:r>
      <w:smartTag w:uri="urn:schemas-microsoft-com:office:smarttags" w:element="metricconverter">
        <w:smartTagPr>
          <w:attr w:name="ProductID" w:val="2013 г"/>
        </w:smartTagPr>
        <w:r w:rsidRPr="00DE2525">
          <w:rPr>
            <w:rFonts w:ascii="Times New Roman" w:hAnsi="Times New Roman"/>
            <w:sz w:val="24"/>
            <w:szCs w:val="24"/>
          </w:rPr>
          <w:t>2013 г</w:t>
        </w:r>
      </w:smartTag>
      <w:r w:rsidRPr="00DE2525">
        <w:rPr>
          <w:rFonts w:ascii="Times New Roman" w:hAnsi="Times New Roman"/>
          <w:sz w:val="24"/>
          <w:szCs w:val="24"/>
        </w:rPr>
        <w:t>. N442-ФЗ «Об основах социального обслуживания граждан в Российской Федерации» информационными системами в сфере социального обслуживания осуществляются сбор, хранение, обработка и предоставление информации о поставщиках социальных услуг (реестр поставщиков социальных услуг) и о получателях социальных услуг (регистр получателей социальных услуг) на основании данных, представляемых поставщиками социальных услуг.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Описание социальных услуг содержит требования к объему, срокам и условиям предоставления социальных услуг, включенных в Перечень социальных услуг, предоставляемых поставщиками социальных услуг в Свердловской области, утвержденный Законом Свердловской области от 03  декабря  2014 года  № 108-ОЗ «О социальном обслуживании граждан в  Свердловской области».</w:t>
      </w:r>
    </w:p>
    <w:p w:rsidR="00C22CAD" w:rsidRPr="00DE2525" w:rsidRDefault="00C22CAD" w:rsidP="00453B2B">
      <w:pPr>
        <w:pStyle w:val="ListParagraph"/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28 декабря </w:t>
      </w:r>
      <w:smartTag w:uri="urn:schemas-microsoft-com:office:smarttags" w:element="metricconverter">
        <w:smartTagPr>
          <w:attr w:name="ProductID" w:val="2013 г"/>
        </w:smartTagPr>
        <w:r w:rsidRPr="00DE2525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E2525">
        <w:rPr>
          <w:rFonts w:ascii="Times New Roman" w:hAnsi="Times New Roman" w:cs="Times New Roman"/>
          <w:sz w:val="24"/>
          <w:szCs w:val="24"/>
        </w:rPr>
        <w:t>. N442-ФЗ «Об основах социального обслуживания граждан в Российской Федерации» социальные услуги в учреждениях по социальному обслуживанию Свердловской области предоставляются их получателям в форме социального обслуживания на дому, или в полустационарной форме, или в стационарной форме.</w:t>
      </w:r>
    </w:p>
    <w:p w:rsidR="00C22CAD" w:rsidRPr="00DE2525" w:rsidRDefault="00C22CAD" w:rsidP="00453B2B">
      <w:pPr>
        <w:pStyle w:val="Heading1"/>
        <w:shd w:val="clear" w:color="auto" w:fill="FDFDFD"/>
        <w:spacing w:line="240" w:lineRule="auto"/>
        <w:ind w:firstLine="540"/>
        <w:contextualSpacing/>
        <w:textAlignment w:val="baseline"/>
        <w:rPr>
          <w:rFonts w:ascii="Times New Roman" w:hAnsi="Times New Roman"/>
          <w:b w:val="0"/>
          <w:bCs/>
          <w:szCs w:val="24"/>
        </w:rPr>
      </w:pPr>
      <w:r w:rsidRPr="00DE2525">
        <w:rPr>
          <w:rFonts w:ascii="Times New Roman" w:hAnsi="Times New Roman"/>
          <w:b w:val="0"/>
          <w:bCs/>
          <w:szCs w:val="24"/>
        </w:rPr>
        <w:t xml:space="preserve">Социальное обслуживание в Свердловской области осуществляется, в соответствии со стандартами социальных услуг утвержденными Приказом Министерства социальной политики Свердловской области от </w:t>
      </w:r>
      <w:r>
        <w:rPr>
          <w:rFonts w:ascii="Times New Roman" w:hAnsi="Times New Roman"/>
          <w:b w:val="0"/>
          <w:bCs/>
          <w:szCs w:val="24"/>
        </w:rPr>
        <w:t>11</w:t>
      </w:r>
      <w:r w:rsidRPr="00DE2525">
        <w:rPr>
          <w:rFonts w:ascii="Times New Roman" w:hAnsi="Times New Roman"/>
          <w:b w:val="0"/>
          <w:bCs/>
          <w:szCs w:val="24"/>
        </w:rPr>
        <w:t>.</w:t>
      </w:r>
      <w:r>
        <w:rPr>
          <w:rFonts w:ascii="Times New Roman" w:hAnsi="Times New Roman"/>
          <w:b w:val="0"/>
          <w:bCs/>
          <w:szCs w:val="24"/>
        </w:rPr>
        <w:t>08</w:t>
      </w:r>
      <w:r w:rsidRPr="00DE2525">
        <w:rPr>
          <w:rFonts w:ascii="Times New Roman" w:hAnsi="Times New Roman"/>
          <w:b w:val="0"/>
          <w:bCs/>
          <w:szCs w:val="24"/>
        </w:rPr>
        <w:t>.201</w:t>
      </w:r>
      <w:r>
        <w:rPr>
          <w:rFonts w:ascii="Times New Roman" w:hAnsi="Times New Roman"/>
          <w:b w:val="0"/>
          <w:bCs/>
          <w:szCs w:val="24"/>
        </w:rPr>
        <w:t>5</w:t>
      </w:r>
      <w:r w:rsidRPr="00DE2525">
        <w:rPr>
          <w:rFonts w:ascii="Times New Roman" w:hAnsi="Times New Roman"/>
          <w:b w:val="0"/>
          <w:bCs/>
          <w:szCs w:val="24"/>
        </w:rPr>
        <w:t xml:space="preserve"> г. № </w:t>
      </w:r>
      <w:r>
        <w:rPr>
          <w:rFonts w:ascii="Times New Roman" w:hAnsi="Times New Roman"/>
          <w:b w:val="0"/>
          <w:bCs/>
          <w:szCs w:val="24"/>
        </w:rPr>
        <w:t>482</w:t>
      </w:r>
      <w:r w:rsidRPr="00DE2525">
        <w:rPr>
          <w:rFonts w:ascii="Times New Roman" w:hAnsi="Times New Roman"/>
          <w:b w:val="0"/>
          <w:bCs/>
          <w:szCs w:val="24"/>
        </w:rPr>
        <w:t xml:space="preserve"> «Об утверждении стандартов социальных услуг</w:t>
      </w:r>
      <w:r>
        <w:rPr>
          <w:rFonts w:ascii="Times New Roman" w:hAnsi="Times New Roman"/>
          <w:b w:val="0"/>
          <w:bCs/>
          <w:szCs w:val="24"/>
        </w:rPr>
        <w:t xml:space="preserve"> в новой редакции</w:t>
      </w:r>
      <w:r w:rsidRPr="00DE2525">
        <w:rPr>
          <w:rFonts w:ascii="Times New Roman" w:hAnsi="Times New Roman"/>
          <w:b w:val="0"/>
          <w:bCs/>
          <w:szCs w:val="24"/>
        </w:rPr>
        <w:t>».</w:t>
      </w:r>
    </w:p>
    <w:p w:rsidR="00C22CAD" w:rsidRPr="00DE2525" w:rsidRDefault="00C22CAD" w:rsidP="00453B2B">
      <w:pPr>
        <w:tabs>
          <w:tab w:val="left" w:pos="709"/>
          <w:tab w:val="left" w:pos="993"/>
        </w:tabs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tabs>
          <w:tab w:val="left" w:pos="709"/>
          <w:tab w:val="left" w:pos="993"/>
        </w:tabs>
        <w:spacing w:after="0" w:line="240" w:lineRule="auto"/>
        <w:ind w:firstLine="54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E2525">
        <w:rPr>
          <w:rFonts w:ascii="Times New Roman" w:hAnsi="Times New Roman"/>
          <w:b/>
          <w:sz w:val="24"/>
          <w:szCs w:val="24"/>
        </w:rPr>
        <w:t xml:space="preserve">Сведения о ГАУ "СРЦН Артинского района" </w:t>
      </w:r>
    </w:p>
    <w:p w:rsidR="00C22CAD" w:rsidRPr="00DE2525" w:rsidRDefault="00C22CAD" w:rsidP="00453B2B">
      <w:pPr>
        <w:tabs>
          <w:tab w:val="left" w:pos="709"/>
          <w:tab w:val="left" w:pos="993"/>
        </w:tabs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Артинского района» (далее ГАУ "СРЦН Артинского района"  или Учреждение) является некоммерческой организацией и создано для предоставления услуг в целях обеспечения реализации предусмотренных законодательством Российской Федерации полномочий органов государственной власти Свердловской области (государственных органов Свердловской области) в сфере социального обслуживания  населения.</w:t>
      </w:r>
    </w:p>
    <w:p w:rsidR="00C22CAD" w:rsidRPr="00DE2525" w:rsidRDefault="00C22CAD" w:rsidP="00453B2B">
      <w:pPr>
        <w:tabs>
          <w:tab w:val="left" w:pos="709"/>
          <w:tab w:val="left" w:pos="993"/>
        </w:tabs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Учреждение, ранее государственное областное учреждение  социального обслуживания «Социально- реабилитационный центр для несовершеннолетних «Полянка» Артинского района», создано постановлением Главы администрации Артинского района от 02.10.1995 года № 395, постановлением Главы Муниципального образования «Артинский район» от 29.01.2001 года № 32 реорганизовано в Муниципальное учреждение « Социально-реабилитационный центр для несовершеннолетних «Полянка» и зарегистрировано постановлением Главы Муниципального образования «Артинский район» от 23.02.2001 года № 72, в соответствии с постановлением Правительства Свердловской области от 26.07.2005 года № 601-ПП « О приеме муниципальных учреждений и имущества муниципальных образований в Свердловской области,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области» Муниципальное учреждение «Социально-реабилитационный центр для несовершеннолетних «Полянка» принято с 01.01.2006 года в собственность Свердловской области, постановлением Правительства Свердловской области от 03.03.2006.года № 184-ПП «О внесении изменений в учредительные документы учреждений социального обслуживания, передаваемых в собственность Свердловской области для осуществления полномочий органов государственной власти Свердловской области».</w:t>
      </w:r>
    </w:p>
    <w:p w:rsidR="00C22CAD" w:rsidRPr="00DE2525" w:rsidRDefault="00C22CAD" w:rsidP="00453B2B">
      <w:pPr>
        <w:tabs>
          <w:tab w:val="left" w:pos="709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Учреждение входит в государственную систему социальных служб Свердловской области. Учредителем и собственником имущества Учреждения является Свердловская область. Функции и полномочия Учредителя осуществляет Министерство социальной политики Свердловской области. Министерство социальной политики Свердловской области осуществляет правовое регулирование и организацию социального обслуживания в субъектах Российской Федерации в пределах своих полномочий.</w:t>
      </w:r>
    </w:p>
    <w:p w:rsidR="00C22CAD" w:rsidRPr="00DE2525" w:rsidRDefault="00C22CAD" w:rsidP="00453B2B">
      <w:pPr>
        <w:tabs>
          <w:tab w:val="left" w:pos="709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Координацию деятельности Учреждения осуществляет Министерство социальной политики Свердловской области.</w:t>
      </w:r>
    </w:p>
    <w:p w:rsidR="00C22CAD" w:rsidRPr="00DE2525" w:rsidRDefault="00C22CAD" w:rsidP="00453B2B">
      <w:pPr>
        <w:tabs>
          <w:tab w:val="left" w:pos="709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Место нахождения Министерства: 620144, г. Екатеринбург, ул. Большакова, д. 105.</w:t>
      </w:r>
    </w:p>
    <w:p w:rsidR="00C22CAD" w:rsidRPr="00DE2525" w:rsidRDefault="00C22CAD" w:rsidP="00453B2B">
      <w:pPr>
        <w:tabs>
          <w:tab w:val="left" w:pos="709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В своей деятельности Учреждение руководствуется законодательством Российской Федерации, законодательством Свердловской области, Уставом ГАУ "СРЦН Артинского района", коллективным договором, положениями об отделениях, должностными инструкциями, другими локальными нормативными актами. </w:t>
      </w:r>
    </w:p>
    <w:p w:rsidR="00C22CAD" w:rsidRPr="00DE2525" w:rsidRDefault="00C22CAD" w:rsidP="00453B2B">
      <w:pPr>
        <w:tabs>
          <w:tab w:val="left" w:pos="709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b/>
          <w:sz w:val="24"/>
          <w:szCs w:val="24"/>
        </w:rPr>
        <w:t>Целью деятельности</w:t>
      </w:r>
      <w:r w:rsidRPr="00DE2525">
        <w:rPr>
          <w:rFonts w:ascii="Times New Roman" w:hAnsi="Times New Roman"/>
          <w:sz w:val="24"/>
          <w:szCs w:val="24"/>
        </w:rPr>
        <w:t xml:space="preserve"> Учреждения является:</w:t>
      </w:r>
    </w:p>
    <w:p w:rsidR="00C22CAD" w:rsidRPr="00DE2525" w:rsidRDefault="00C22CAD" w:rsidP="007F3B81">
      <w:pPr>
        <w:pStyle w:val="1"/>
        <w:numPr>
          <w:ilvl w:val="0"/>
          <w:numId w:val="8"/>
        </w:numPr>
        <w:tabs>
          <w:tab w:val="left" w:pos="709"/>
          <w:tab w:val="left" w:pos="993"/>
        </w:tabs>
        <w:spacing w:line="240" w:lineRule="auto"/>
        <w:ind w:left="0" w:firstLine="540"/>
        <w:rPr>
          <w:szCs w:val="24"/>
        </w:rPr>
      </w:pPr>
      <w:r w:rsidRPr="00DE2525">
        <w:rPr>
          <w:szCs w:val="24"/>
        </w:rPr>
        <w:t>комплексное социальное обслуживание семей и отдельных граждан, признанных нуждающимися в социальном обслуживании;</w:t>
      </w:r>
    </w:p>
    <w:p w:rsidR="00C22CAD" w:rsidRPr="00DE2525" w:rsidRDefault="00C22CAD" w:rsidP="007F3B81">
      <w:pPr>
        <w:pStyle w:val="1"/>
        <w:numPr>
          <w:ilvl w:val="0"/>
          <w:numId w:val="8"/>
        </w:numPr>
        <w:tabs>
          <w:tab w:val="left" w:pos="709"/>
          <w:tab w:val="left" w:pos="993"/>
        </w:tabs>
        <w:spacing w:line="240" w:lineRule="auto"/>
        <w:ind w:left="0" w:firstLine="540"/>
        <w:rPr>
          <w:szCs w:val="24"/>
        </w:rPr>
      </w:pPr>
      <w:r w:rsidRPr="00DE2525">
        <w:rPr>
          <w:szCs w:val="24"/>
        </w:rPr>
        <w:t>оказание гражданам помощи в реализации законных прав и интересов;</w:t>
      </w:r>
    </w:p>
    <w:p w:rsidR="00C22CAD" w:rsidRPr="00DE2525" w:rsidRDefault="00C22CAD" w:rsidP="007F3B81">
      <w:pPr>
        <w:pStyle w:val="1"/>
        <w:numPr>
          <w:ilvl w:val="0"/>
          <w:numId w:val="8"/>
        </w:numPr>
        <w:tabs>
          <w:tab w:val="left" w:pos="709"/>
          <w:tab w:val="left" w:pos="993"/>
        </w:tabs>
        <w:spacing w:line="240" w:lineRule="auto"/>
        <w:ind w:left="0" w:firstLine="540"/>
        <w:rPr>
          <w:szCs w:val="24"/>
        </w:rPr>
      </w:pPr>
      <w:r w:rsidRPr="00DE2525">
        <w:rPr>
          <w:szCs w:val="24"/>
        </w:rPr>
        <w:t>содействие в улучшении их социального и материального положения, психологического статуса;</w:t>
      </w:r>
    </w:p>
    <w:p w:rsidR="00C22CAD" w:rsidRPr="00DE2525" w:rsidRDefault="00C22CAD" w:rsidP="007F3B81">
      <w:pPr>
        <w:pStyle w:val="1"/>
        <w:numPr>
          <w:ilvl w:val="0"/>
          <w:numId w:val="8"/>
        </w:numPr>
        <w:tabs>
          <w:tab w:val="left" w:pos="993"/>
        </w:tabs>
        <w:spacing w:line="240" w:lineRule="auto"/>
        <w:ind w:left="0" w:firstLine="540"/>
        <w:rPr>
          <w:szCs w:val="24"/>
        </w:rPr>
      </w:pPr>
      <w:r w:rsidRPr="00DE2525">
        <w:rPr>
          <w:szCs w:val="24"/>
        </w:rPr>
        <w:t>реализация прав граждан, семьи и детей на защиту и помощь со стороны государства;</w:t>
      </w:r>
    </w:p>
    <w:p w:rsidR="00C22CAD" w:rsidRPr="00DE2525" w:rsidRDefault="00C22CAD" w:rsidP="007F3B81">
      <w:pPr>
        <w:pStyle w:val="1"/>
        <w:numPr>
          <w:ilvl w:val="0"/>
          <w:numId w:val="8"/>
        </w:numPr>
        <w:tabs>
          <w:tab w:val="left" w:pos="993"/>
        </w:tabs>
        <w:spacing w:line="240" w:lineRule="auto"/>
        <w:ind w:left="0" w:firstLine="540"/>
        <w:rPr>
          <w:szCs w:val="24"/>
        </w:rPr>
      </w:pPr>
      <w:r w:rsidRPr="00DE2525">
        <w:rPr>
          <w:szCs w:val="24"/>
        </w:rPr>
        <w:t>содействие в семейном жизнеустройстве детей-сирот и детей, оставшихся  без  попечения  родителей;</w:t>
      </w:r>
    </w:p>
    <w:p w:rsidR="00C22CAD" w:rsidRPr="00DE2525" w:rsidRDefault="00C22CAD" w:rsidP="007F3B81">
      <w:pPr>
        <w:pStyle w:val="1"/>
        <w:numPr>
          <w:ilvl w:val="0"/>
          <w:numId w:val="8"/>
        </w:numPr>
        <w:tabs>
          <w:tab w:val="left" w:pos="993"/>
        </w:tabs>
        <w:spacing w:line="240" w:lineRule="auto"/>
        <w:ind w:left="0" w:firstLine="540"/>
        <w:rPr>
          <w:szCs w:val="24"/>
        </w:rPr>
      </w:pPr>
      <w:r w:rsidRPr="00DE2525">
        <w:rPr>
          <w:szCs w:val="24"/>
        </w:rPr>
        <w:t>профилактика семейного неблагополучия и социального сиротства детей;</w:t>
      </w:r>
    </w:p>
    <w:p w:rsidR="00C22CAD" w:rsidRPr="00DE2525" w:rsidRDefault="00C22CAD" w:rsidP="007F3B81">
      <w:pPr>
        <w:pStyle w:val="1"/>
        <w:numPr>
          <w:ilvl w:val="0"/>
          <w:numId w:val="8"/>
        </w:numPr>
        <w:tabs>
          <w:tab w:val="left" w:pos="993"/>
        </w:tabs>
        <w:spacing w:line="240" w:lineRule="auto"/>
        <w:ind w:left="0" w:firstLine="540"/>
        <w:rPr>
          <w:szCs w:val="24"/>
        </w:rPr>
      </w:pPr>
      <w:r w:rsidRPr="00DE2525">
        <w:rPr>
          <w:szCs w:val="24"/>
        </w:rPr>
        <w:t>восстановление благоприятной для воспитания ребенка семейной среды.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Получателям социальных услуг с учетом их индивидуальных потребностей в учреждении  предоставляются следующие виды социальных услуг:</w:t>
      </w:r>
    </w:p>
    <w:p w:rsidR="00C22CAD" w:rsidRPr="00DE2525" w:rsidRDefault="00C22CAD" w:rsidP="007F3B81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Социально-бытовые услуги</w:t>
      </w:r>
    </w:p>
    <w:p w:rsidR="00C22CAD" w:rsidRPr="00DE2525" w:rsidRDefault="00C22CAD" w:rsidP="007F3B81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Социально-медицинские;</w:t>
      </w:r>
    </w:p>
    <w:p w:rsidR="00C22CAD" w:rsidRPr="00DE2525" w:rsidRDefault="00C22CAD" w:rsidP="007F3B81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Социально-психологические;</w:t>
      </w:r>
    </w:p>
    <w:p w:rsidR="00C22CAD" w:rsidRPr="00DE2525" w:rsidRDefault="00C22CAD" w:rsidP="007F3B81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Социально-педагогические;</w:t>
      </w:r>
    </w:p>
    <w:p w:rsidR="00C22CAD" w:rsidRPr="00DE2525" w:rsidRDefault="00C22CAD" w:rsidP="007F3B81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Социально-трудовые;</w:t>
      </w:r>
    </w:p>
    <w:p w:rsidR="00C22CAD" w:rsidRPr="00DE2525" w:rsidRDefault="00C22CAD" w:rsidP="007F3B81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Социально-правовые;</w:t>
      </w:r>
    </w:p>
    <w:p w:rsidR="00C22CAD" w:rsidRPr="00DE2525" w:rsidRDefault="00C22CAD" w:rsidP="007F3B81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C22CAD" w:rsidRPr="00DE2525" w:rsidRDefault="00C22CAD" w:rsidP="007F3B81">
      <w:pPr>
        <w:pStyle w:val="1"/>
        <w:numPr>
          <w:ilvl w:val="0"/>
          <w:numId w:val="9"/>
        </w:numPr>
        <w:tabs>
          <w:tab w:val="left" w:pos="993"/>
        </w:tabs>
        <w:spacing w:line="240" w:lineRule="auto"/>
        <w:ind w:left="0" w:firstLine="540"/>
        <w:rPr>
          <w:szCs w:val="24"/>
        </w:rPr>
      </w:pPr>
      <w:r w:rsidRPr="00DE2525">
        <w:rPr>
          <w:szCs w:val="24"/>
        </w:rPr>
        <w:t>Срочные социальные услуги.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Юридический адрес Учреждения: 623340, Свердловская область, поселок Арти, улица Бажова, дом 89.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Структурные подразделения Учреждения  расположены по адресу: </w:t>
      </w:r>
    </w:p>
    <w:p w:rsidR="00C22CAD" w:rsidRPr="00DE2525" w:rsidRDefault="00C22CAD" w:rsidP="007F3B81">
      <w:pPr>
        <w:pStyle w:val="ListParagraph"/>
        <w:numPr>
          <w:ilvl w:val="0"/>
          <w:numId w:val="7"/>
        </w:numPr>
        <w:tabs>
          <w:tab w:val="left" w:pos="993"/>
        </w:tabs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623340, Свердловская область, поселок Арти,  улица Ленина, дом 100, 3 этаж;</w:t>
      </w:r>
    </w:p>
    <w:p w:rsidR="00C22CAD" w:rsidRPr="00DE2525" w:rsidRDefault="00C22CAD" w:rsidP="00453B2B">
      <w:pPr>
        <w:spacing w:after="0" w:line="240" w:lineRule="auto"/>
        <w:ind w:firstLine="540"/>
        <w:rPr>
          <w:rFonts w:ascii="Times New Roman" w:hAnsi="Times New Roman"/>
          <w:sz w:val="24"/>
          <w:szCs w:val="24"/>
          <w:shd w:val="clear" w:color="auto" w:fill="EAF4FD"/>
        </w:rPr>
      </w:pPr>
      <w:r w:rsidRPr="00DE2525">
        <w:rPr>
          <w:rFonts w:ascii="Times New Roman" w:hAnsi="Times New Roman"/>
          <w:sz w:val="24"/>
          <w:szCs w:val="24"/>
          <w:lang w:val="en-US"/>
        </w:rPr>
        <w:t>Web</w:t>
      </w:r>
      <w:r w:rsidRPr="00DE2525">
        <w:rPr>
          <w:rFonts w:ascii="Times New Roman" w:hAnsi="Times New Roman"/>
          <w:sz w:val="24"/>
          <w:szCs w:val="24"/>
        </w:rPr>
        <w:t xml:space="preserve">-сайт Учреждения: </w:t>
      </w:r>
      <w:hyperlink r:id="rId7" w:history="1">
        <w:r w:rsidRPr="00DE2525">
          <w:rPr>
            <w:rStyle w:val="Hyperlink"/>
            <w:rFonts w:ascii="Times New Roman" w:hAnsi="Times New Roman"/>
            <w:sz w:val="24"/>
            <w:szCs w:val="24"/>
          </w:rPr>
          <w:t>http://</w:t>
        </w:r>
        <w:r w:rsidRPr="00DE2525">
          <w:rPr>
            <w:rStyle w:val="Hyperlink"/>
            <w:rFonts w:ascii="Times New Roman" w:hAnsi="Times New Roman"/>
            <w:sz w:val="24"/>
            <w:szCs w:val="24"/>
            <w:lang w:val="en-US"/>
          </w:rPr>
          <w:t>srcnarti</w:t>
        </w:r>
        <w:r w:rsidRPr="00DE2525">
          <w:rPr>
            <w:rStyle w:val="Hyperlink"/>
            <w:rFonts w:ascii="Times New Roman" w:hAnsi="Times New Roman"/>
            <w:sz w:val="24"/>
            <w:szCs w:val="24"/>
          </w:rPr>
          <w:t>.ru</w:t>
        </w:r>
      </w:hyperlink>
    </w:p>
    <w:p w:rsidR="00C22CAD" w:rsidRPr="00DE2525" w:rsidRDefault="00C22CAD" w:rsidP="00453B2B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  <w:lang w:val="de-DE"/>
        </w:rPr>
        <w:t>E</w:t>
      </w:r>
      <w:r w:rsidRPr="00DE2525">
        <w:rPr>
          <w:rFonts w:ascii="Times New Roman" w:hAnsi="Times New Roman"/>
          <w:sz w:val="24"/>
          <w:szCs w:val="24"/>
        </w:rPr>
        <w:t>-</w:t>
      </w:r>
      <w:r w:rsidRPr="00DE2525">
        <w:rPr>
          <w:rFonts w:ascii="Times New Roman" w:hAnsi="Times New Roman"/>
          <w:sz w:val="24"/>
          <w:szCs w:val="24"/>
          <w:lang w:val="de-DE"/>
        </w:rPr>
        <w:t>mail</w:t>
      </w:r>
      <w:r w:rsidRPr="00DE2525"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Pr="00DE2525">
          <w:rPr>
            <w:rStyle w:val="Hyperlink"/>
            <w:rFonts w:ascii="Times New Roman" w:hAnsi="Times New Roman"/>
            <w:sz w:val="24"/>
            <w:szCs w:val="24"/>
            <w:lang w:val="de-DE"/>
          </w:rPr>
          <w:t>soc</w:t>
        </w:r>
        <w:r w:rsidRPr="00DE2525">
          <w:rPr>
            <w:rStyle w:val="Hyperlink"/>
            <w:rFonts w:ascii="Times New Roman" w:hAnsi="Times New Roman"/>
            <w:sz w:val="24"/>
            <w:szCs w:val="24"/>
          </w:rPr>
          <w:t>110@</w:t>
        </w:r>
        <w:r w:rsidRPr="00DE2525">
          <w:rPr>
            <w:rStyle w:val="Hyperlink"/>
            <w:rFonts w:ascii="Times New Roman" w:hAnsi="Times New Roman"/>
            <w:sz w:val="24"/>
            <w:szCs w:val="24"/>
            <w:lang w:val="de-DE"/>
          </w:rPr>
          <w:t>egov</w:t>
        </w:r>
        <w:r w:rsidRPr="00DE2525">
          <w:rPr>
            <w:rStyle w:val="Hyperlink"/>
            <w:rFonts w:ascii="Times New Roman" w:hAnsi="Times New Roman"/>
            <w:sz w:val="24"/>
            <w:szCs w:val="24"/>
          </w:rPr>
          <w:t>66.</w:t>
        </w:r>
        <w:r w:rsidRPr="00DE2525">
          <w:rPr>
            <w:rStyle w:val="Hyperlink"/>
            <w:rFonts w:ascii="Times New Roman" w:hAnsi="Times New Roman"/>
            <w:sz w:val="24"/>
            <w:szCs w:val="24"/>
            <w:lang w:val="de-DE"/>
          </w:rPr>
          <w:t>ru</w:t>
        </w:r>
      </w:hyperlink>
    </w:p>
    <w:p w:rsidR="00C22CAD" w:rsidRDefault="00C22CAD" w:rsidP="000C366F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C22CAD" w:rsidRPr="00DE2525" w:rsidRDefault="00C22CAD" w:rsidP="000C366F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0.</w:t>
      </w:r>
      <w:r w:rsidRPr="00DE2525">
        <w:rPr>
          <w:rFonts w:ascii="Times New Roman" w:hAnsi="Times New Roman"/>
          <w:b/>
          <w:bCs/>
          <w:sz w:val="24"/>
          <w:szCs w:val="24"/>
        </w:rPr>
        <w:t>1.  Общие положения</w:t>
      </w:r>
    </w:p>
    <w:p w:rsidR="00C22CAD" w:rsidRPr="00DE2525" w:rsidRDefault="00C22CAD" w:rsidP="00453B2B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Настоящее руководство разработано с учетом требований к системе менеджмента </w:t>
      </w:r>
      <w:r>
        <w:rPr>
          <w:rFonts w:ascii="Times New Roman" w:hAnsi="Times New Roman"/>
          <w:sz w:val="24"/>
          <w:szCs w:val="24"/>
        </w:rPr>
        <w:t>качества</w:t>
      </w:r>
      <w:r w:rsidRPr="00DE2525">
        <w:rPr>
          <w:rFonts w:ascii="Times New Roman" w:hAnsi="Times New Roman"/>
          <w:sz w:val="24"/>
          <w:szCs w:val="24"/>
        </w:rPr>
        <w:t xml:space="preserve"> в учреждении, которое привержено принципам и рекомендациям в отношении устойчивости и социальной ответственности, в частности тем из них, которые изложены в Международном Стандарте ISO 26000 (см. Приложение B и C).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Руководство описывает систему менеджмента </w:t>
      </w:r>
      <w:r>
        <w:rPr>
          <w:rFonts w:ascii="Times New Roman" w:hAnsi="Times New Roman"/>
          <w:sz w:val="24"/>
          <w:szCs w:val="24"/>
        </w:rPr>
        <w:t>качества</w:t>
      </w:r>
      <w:r w:rsidRPr="00DE2525">
        <w:rPr>
          <w:rFonts w:ascii="Times New Roman" w:hAnsi="Times New Roman"/>
          <w:sz w:val="24"/>
          <w:szCs w:val="24"/>
        </w:rPr>
        <w:t>, основанную на методологии Постоянного Улучшения, известной как Планируй-Исполняй-Проверяй-Действуй (PDCA). Цикл Постоянного улучшения можно кратко описать как:</w:t>
      </w:r>
    </w:p>
    <w:p w:rsidR="00C22CAD" w:rsidRPr="00DE2525" w:rsidRDefault="00C22CAD" w:rsidP="007F3B81">
      <w:pPr>
        <w:numPr>
          <w:ilvl w:val="0"/>
          <w:numId w:val="10"/>
        </w:numPr>
        <w:tabs>
          <w:tab w:val="left" w:pos="92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b/>
          <w:bCs/>
          <w:sz w:val="24"/>
          <w:szCs w:val="24"/>
        </w:rPr>
        <w:t xml:space="preserve">Планирование: </w:t>
      </w:r>
      <w:r w:rsidRPr="00DE2525">
        <w:rPr>
          <w:rFonts w:ascii="Times New Roman" w:hAnsi="Times New Roman"/>
          <w:sz w:val="24"/>
          <w:szCs w:val="24"/>
        </w:rPr>
        <w:t>установление целей и требований,</w:t>
      </w:r>
      <w:r w:rsidRPr="00DE252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E2525">
        <w:rPr>
          <w:rFonts w:ascii="Times New Roman" w:hAnsi="Times New Roman"/>
          <w:sz w:val="24"/>
          <w:szCs w:val="24"/>
        </w:rPr>
        <w:t>необходимых для</w:t>
      </w:r>
      <w:r w:rsidRPr="00DE252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E2525">
        <w:rPr>
          <w:rFonts w:ascii="Times New Roman" w:hAnsi="Times New Roman"/>
          <w:sz w:val="24"/>
          <w:szCs w:val="24"/>
        </w:rPr>
        <w:t>достижения результатов в соответствии с политикой в области социальной ответственности.</w:t>
      </w:r>
    </w:p>
    <w:p w:rsidR="00C22CAD" w:rsidRPr="00DE2525" w:rsidRDefault="00C22CAD" w:rsidP="007F3B81">
      <w:pPr>
        <w:numPr>
          <w:ilvl w:val="0"/>
          <w:numId w:val="10"/>
        </w:numPr>
        <w:tabs>
          <w:tab w:val="left" w:pos="92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b/>
          <w:bCs/>
          <w:sz w:val="24"/>
          <w:szCs w:val="24"/>
        </w:rPr>
        <w:t xml:space="preserve">Исполнение: </w:t>
      </w:r>
      <w:r w:rsidRPr="00DE2525">
        <w:rPr>
          <w:rFonts w:ascii="Times New Roman" w:hAnsi="Times New Roman"/>
          <w:sz w:val="24"/>
          <w:szCs w:val="24"/>
        </w:rPr>
        <w:t>выполнение требований.</w:t>
      </w:r>
    </w:p>
    <w:p w:rsidR="00C22CAD" w:rsidRPr="00DE2525" w:rsidRDefault="00C22CAD" w:rsidP="007F3B81">
      <w:pPr>
        <w:numPr>
          <w:ilvl w:val="0"/>
          <w:numId w:val="10"/>
        </w:numPr>
        <w:tabs>
          <w:tab w:val="left" w:pos="92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b/>
          <w:bCs/>
          <w:sz w:val="24"/>
          <w:szCs w:val="24"/>
        </w:rPr>
        <w:t>Проверка</w:t>
      </w:r>
      <w:r w:rsidRPr="00DE2525">
        <w:rPr>
          <w:rFonts w:ascii="Times New Roman" w:hAnsi="Times New Roman"/>
          <w:sz w:val="24"/>
          <w:szCs w:val="24"/>
        </w:rPr>
        <w:t>:</w:t>
      </w:r>
      <w:r w:rsidRPr="00DE252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E2525">
        <w:rPr>
          <w:rFonts w:ascii="Times New Roman" w:hAnsi="Times New Roman"/>
          <w:sz w:val="24"/>
          <w:szCs w:val="24"/>
        </w:rPr>
        <w:t>мониторинг и измерение требований по отношению к политике в</w:t>
      </w:r>
      <w:r w:rsidRPr="00DE252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E2525">
        <w:rPr>
          <w:rFonts w:ascii="Times New Roman" w:hAnsi="Times New Roman"/>
          <w:sz w:val="24"/>
          <w:szCs w:val="24"/>
        </w:rPr>
        <w:t>области социальной ответственности, задач, целей, законодательных и прочих требований, и представление результатов.</w:t>
      </w:r>
    </w:p>
    <w:p w:rsidR="00C22CAD" w:rsidRPr="00DE2525" w:rsidRDefault="00C22CAD" w:rsidP="007F3B81">
      <w:pPr>
        <w:numPr>
          <w:ilvl w:val="0"/>
          <w:numId w:val="10"/>
        </w:numPr>
        <w:tabs>
          <w:tab w:val="left" w:pos="92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b/>
          <w:bCs/>
          <w:sz w:val="24"/>
          <w:szCs w:val="24"/>
        </w:rPr>
        <w:t xml:space="preserve">Действие: </w:t>
      </w:r>
      <w:r w:rsidRPr="00DE2525">
        <w:rPr>
          <w:rFonts w:ascii="Times New Roman" w:hAnsi="Times New Roman"/>
          <w:sz w:val="24"/>
          <w:szCs w:val="24"/>
        </w:rPr>
        <w:t>принятие действий с целью постоянного улучшения системы</w:t>
      </w:r>
      <w:r w:rsidRPr="00DE252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E2525">
        <w:rPr>
          <w:rFonts w:ascii="Times New Roman" w:hAnsi="Times New Roman"/>
          <w:sz w:val="24"/>
          <w:szCs w:val="24"/>
        </w:rPr>
        <w:t>менеджмента социальной ответственности.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Требования к системе менеджмента </w:t>
      </w:r>
      <w:r>
        <w:rPr>
          <w:rFonts w:ascii="Times New Roman" w:hAnsi="Times New Roman"/>
          <w:sz w:val="24"/>
          <w:szCs w:val="24"/>
        </w:rPr>
        <w:t>качества</w:t>
      </w:r>
      <w:r w:rsidRPr="00DE2525">
        <w:rPr>
          <w:rFonts w:ascii="Times New Roman" w:hAnsi="Times New Roman"/>
          <w:sz w:val="24"/>
          <w:szCs w:val="24"/>
        </w:rPr>
        <w:t xml:space="preserve"> являются элементами инструментария для достижения прогресса в устойчивости и менеджменте социальной ответственности, совместимыми с другими системами менеджмента на основе стандарта ISO 9001</w:t>
      </w:r>
      <w:r>
        <w:rPr>
          <w:rFonts w:ascii="Times New Roman" w:hAnsi="Times New Roman"/>
          <w:sz w:val="24"/>
          <w:szCs w:val="24"/>
        </w:rPr>
        <w:t>-2015</w:t>
      </w:r>
      <w:r w:rsidRPr="00DE2525">
        <w:rPr>
          <w:rFonts w:ascii="Times New Roman" w:hAnsi="Times New Roman"/>
          <w:sz w:val="24"/>
          <w:szCs w:val="24"/>
        </w:rPr>
        <w:t>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Настоящая система содержит требования, на соответствие которым может быть проведен аудит и которые обеспечивают постоянное улучшение системы менеджмента </w:t>
      </w:r>
      <w:r>
        <w:rPr>
          <w:rFonts w:ascii="Times New Roman" w:hAnsi="Times New Roman"/>
          <w:sz w:val="24"/>
          <w:szCs w:val="24"/>
        </w:rPr>
        <w:t>качества</w:t>
      </w:r>
      <w:r w:rsidRPr="00DE2525">
        <w:rPr>
          <w:rFonts w:ascii="Times New Roman" w:hAnsi="Times New Roman"/>
          <w:sz w:val="24"/>
          <w:szCs w:val="24"/>
        </w:rPr>
        <w:t xml:space="preserve">; тем не менее, она не устанавливает абсолютных требований в отношении </w:t>
      </w:r>
      <w:r>
        <w:rPr>
          <w:rFonts w:ascii="Times New Roman" w:hAnsi="Times New Roman"/>
          <w:sz w:val="24"/>
          <w:szCs w:val="24"/>
        </w:rPr>
        <w:t>качества</w:t>
      </w:r>
      <w:r w:rsidRPr="00DE2525">
        <w:rPr>
          <w:rFonts w:ascii="Times New Roman" w:hAnsi="Times New Roman"/>
          <w:sz w:val="24"/>
          <w:szCs w:val="24"/>
        </w:rPr>
        <w:t xml:space="preserve"> за исключением:</w:t>
      </w:r>
    </w:p>
    <w:p w:rsidR="00C22CAD" w:rsidRPr="00DE2525" w:rsidRDefault="00C22CAD" w:rsidP="007F3B81">
      <w:pPr>
        <w:numPr>
          <w:ilvl w:val="0"/>
          <w:numId w:val="11"/>
        </w:numPr>
        <w:tabs>
          <w:tab w:val="left" w:pos="92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Законодательных  требований, применимых  к деятельности учреждения;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numPr>
          <w:ilvl w:val="0"/>
          <w:numId w:val="11"/>
        </w:numPr>
        <w:tabs>
          <w:tab w:val="left" w:pos="92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Требований к системе менеджмента, изложенных в стандарте ISO 9001</w:t>
      </w:r>
      <w:r>
        <w:rPr>
          <w:rFonts w:ascii="Times New Roman" w:hAnsi="Times New Roman"/>
          <w:sz w:val="24"/>
          <w:szCs w:val="24"/>
        </w:rPr>
        <w:t xml:space="preserve">-2015 </w:t>
      </w:r>
      <w:r w:rsidRPr="00DE2525">
        <w:rPr>
          <w:rFonts w:ascii="Times New Roman" w:hAnsi="Times New Roman"/>
          <w:sz w:val="24"/>
          <w:szCs w:val="24"/>
        </w:rPr>
        <w:t>или любых других, установленных или принятых учреждением;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numPr>
          <w:ilvl w:val="0"/>
          <w:numId w:val="11"/>
        </w:numPr>
        <w:tabs>
          <w:tab w:val="left" w:pos="92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Собственных целей учреждения.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Стандарт ISO 9001</w:t>
      </w:r>
      <w:r>
        <w:rPr>
          <w:rFonts w:ascii="Times New Roman" w:hAnsi="Times New Roman"/>
          <w:sz w:val="24"/>
          <w:szCs w:val="24"/>
        </w:rPr>
        <w:t xml:space="preserve">-2015 </w:t>
      </w:r>
      <w:r w:rsidRPr="00DE2525">
        <w:rPr>
          <w:rFonts w:ascii="Times New Roman" w:hAnsi="Times New Roman"/>
          <w:sz w:val="24"/>
          <w:szCs w:val="24"/>
        </w:rPr>
        <w:t>устанавливает требования, на соответствие которым может быть проведена сертификация.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0.</w:t>
      </w:r>
      <w:r w:rsidRPr="00DE2525">
        <w:rPr>
          <w:rFonts w:ascii="Times New Roman" w:hAnsi="Times New Roman"/>
          <w:b/>
          <w:bCs/>
          <w:sz w:val="24"/>
          <w:szCs w:val="24"/>
        </w:rPr>
        <w:t>2. Принципы</w:t>
      </w:r>
      <w:r w:rsidRPr="00DE2525">
        <w:rPr>
          <w:rFonts w:ascii="Times New Roman" w:hAnsi="Times New Roman"/>
          <w:sz w:val="24"/>
          <w:szCs w:val="24"/>
        </w:rPr>
        <w:t xml:space="preserve"> </w:t>
      </w:r>
      <w:r w:rsidRPr="00DE2525">
        <w:rPr>
          <w:rFonts w:ascii="Times New Roman" w:hAnsi="Times New Roman"/>
          <w:b/>
          <w:bCs/>
          <w:sz w:val="24"/>
          <w:szCs w:val="24"/>
        </w:rPr>
        <w:t>систем</w:t>
      </w:r>
      <w:r>
        <w:rPr>
          <w:rFonts w:ascii="Times New Roman" w:hAnsi="Times New Roman"/>
          <w:b/>
          <w:bCs/>
          <w:sz w:val="24"/>
          <w:szCs w:val="24"/>
        </w:rPr>
        <w:t>ы</w:t>
      </w:r>
      <w:r w:rsidRPr="00DE2525">
        <w:rPr>
          <w:rFonts w:ascii="Times New Roman" w:hAnsi="Times New Roman"/>
          <w:b/>
          <w:bCs/>
          <w:sz w:val="24"/>
          <w:szCs w:val="24"/>
        </w:rPr>
        <w:t xml:space="preserve"> менеджмента </w:t>
      </w:r>
      <w:r>
        <w:rPr>
          <w:rFonts w:ascii="Times New Roman" w:hAnsi="Times New Roman"/>
          <w:b/>
          <w:bCs/>
          <w:sz w:val="24"/>
          <w:szCs w:val="24"/>
        </w:rPr>
        <w:t>качества</w:t>
      </w:r>
    </w:p>
    <w:p w:rsidR="00C22CAD" w:rsidRPr="00DE2525" w:rsidRDefault="00C22CAD" w:rsidP="00453B2B">
      <w:pPr>
        <w:spacing w:after="0" w:line="240" w:lineRule="auto"/>
        <w:ind w:firstLine="540"/>
        <w:rPr>
          <w:rFonts w:ascii="Times New Roman" w:hAnsi="Times New Roman"/>
          <w:b/>
          <w:bCs/>
          <w:sz w:val="24"/>
          <w:szCs w:val="24"/>
        </w:rPr>
      </w:pPr>
    </w:p>
    <w:p w:rsidR="00C22CAD" w:rsidRPr="00497A24" w:rsidRDefault="00C22CAD" w:rsidP="00453B2B">
      <w:pPr>
        <w:pStyle w:val="BodyText"/>
        <w:spacing w:after="0"/>
        <w:ind w:firstLine="720"/>
        <w:jc w:val="both"/>
        <w:rPr>
          <w:sz w:val="24"/>
          <w:szCs w:val="24"/>
        </w:rPr>
      </w:pPr>
      <w:r w:rsidRPr="00497A24">
        <w:rPr>
          <w:sz w:val="24"/>
          <w:szCs w:val="24"/>
        </w:rPr>
        <w:t>Руководство по качеству</w:t>
      </w:r>
      <w:r w:rsidRPr="005F5AB3">
        <w:rPr>
          <w:sz w:val="24"/>
          <w:szCs w:val="24"/>
        </w:rPr>
        <w:t xml:space="preserve"> (</w:t>
      </w:r>
      <w:r>
        <w:rPr>
          <w:sz w:val="24"/>
          <w:szCs w:val="24"/>
        </w:rPr>
        <w:t>Далее Руководство или РК)</w:t>
      </w:r>
      <w:r w:rsidRPr="00497A24">
        <w:rPr>
          <w:sz w:val="24"/>
          <w:szCs w:val="24"/>
        </w:rPr>
        <w:t xml:space="preserve"> представляет собой описание системы менеджмента качества</w:t>
      </w:r>
      <w:r>
        <w:rPr>
          <w:sz w:val="24"/>
          <w:szCs w:val="24"/>
        </w:rPr>
        <w:t xml:space="preserve"> (СМК)</w:t>
      </w:r>
      <w:r w:rsidRPr="00497A24">
        <w:rPr>
          <w:sz w:val="24"/>
          <w:szCs w:val="24"/>
        </w:rPr>
        <w:t xml:space="preserve"> Учреждения</w:t>
      </w:r>
      <w:r>
        <w:rPr>
          <w:sz w:val="24"/>
          <w:szCs w:val="24"/>
        </w:rPr>
        <w:t xml:space="preserve"> </w:t>
      </w:r>
      <w:r w:rsidRPr="00497A24">
        <w:rPr>
          <w:sz w:val="24"/>
          <w:szCs w:val="24"/>
        </w:rPr>
        <w:t xml:space="preserve">и является </w:t>
      </w:r>
      <w:r w:rsidRPr="00E53F69">
        <w:rPr>
          <w:sz w:val="24"/>
          <w:szCs w:val="24"/>
        </w:rPr>
        <w:t>основным</w:t>
      </w:r>
      <w:r w:rsidRPr="00497A24">
        <w:rPr>
          <w:sz w:val="24"/>
          <w:szCs w:val="24"/>
        </w:rPr>
        <w:t xml:space="preserve"> документом по функционированию, поддержанию в рабочем состоянии и развитию этой системы. </w:t>
      </w:r>
    </w:p>
    <w:p w:rsidR="00C22CAD" w:rsidRPr="00497A24" w:rsidRDefault="00C22CAD" w:rsidP="00453B2B">
      <w:pPr>
        <w:pStyle w:val="BodyText"/>
        <w:spacing w:after="0"/>
        <w:ind w:firstLine="720"/>
        <w:jc w:val="both"/>
        <w:rPr>
          <w:sz w:val="24"/>
          <w:szCs w:val="24"/>
        </w:rPr>
      </w:pPr>
      <w:r w:rsidRPr="00497A24">
        <w:rPr>
          <w:sz w:val="24"/>
          <w:szCs w:val="24"/>
        </w:rPr>
        <w:t xml:space="preserve">Руководство по качеству разработано в соответствии с требованиями международного стандарта </w:t>
      </w:r>
      <w:r w:rsidRPr="00DE2525">
        <w:rPr>
          <w:sz w:val="24"/>
          <w:szCs w:val="24"/>
        </w:rPr>
        <w:t>ISO 9001</w:t>
      </w:r>
      <w:r>
        <w:rPr>
          <w:sz w:val="24"/>
          <w:szCs w:val="24"/>
        </w:rPr>
        <w:t xml:space="preserve">-2015 </w:t>
      </w:r>
      <w:r w:rsidRPr="00497A24">
        <w:rPr>
          <w:sz w:val="24"/>
          <w:szCs w:val="24"/>
        </w:rPr>
        <w:t xml:space="preserve">к </w:t>
      </w:r>
      <w:r>
        <w:rPr>
          <w:sz w:val="24"/>
          <w:szCs w:val="24"/>
        </w:rPr>
        <w:t>СМК</w:t>
      </w:r>
      <w:r w:rsidRPr="00497A24">
        <w:rPr>
          <w:sz w:val="24"/>
          <w:szCs w:val="24"/>
        </w:rPr>
        <w:t>.</w:t>
      </w:r>
    </w:p>
    <w:p w:rsidR="00C22CAD" w:rsidRPr="00497A24" w:rsidRDefault="00C22CAD" w:rsidP="00453B2B">
      <w:pPr>
        <w:pStyle w:val="BodyText"/>
        <w:spacing w:after="0"/>
        <w:ind w:firstLine="720"/>
        <w:contextualSpacing/>
        <w:jc w:val="both"/>
        <w:rPr>
          <w:sz w:val="24"/>
          <w:szCs w:val="24"/>
        </w:rPr>
      </w:pPr>
      <w:r w:rsidRPr="00497A24">
        <w:rPr>
          <w:sz w:val="24"/>
          <w:szCs w:val="24"/>
        </w:rPr>
        <w:t>В Руководстве представлены область применения системы менеджмента качества Учреждения, изложена концепция ее построения, кратко описаны принципы реализации процессного подхода в управлении Учреждением и  обеспечения выполнения требований получателя услуг в сфере социального обслуживания.</w:t>
      </w:r>
    </w:p>
    <w:p w:rsidR="00C22CAD" w:rsidRPr="00497A24" w:rsidRDefault="00C22CAD" w:rsidP="00453B2B">
      <w:pPr>
        <w:pStyle w:val="BodyText"/>
        <w:spacing w:after="0"/>
        <w:ind w:firstLine="720"/>
        <w:contextualSpacing/>
        <w:jc w:val="both"/>
        <w:rPr>
          <w:sz w:val="24"/>
          <w:szCs w:val="24"/>
        </w:rPr>
      </w:pPr>
      <w:r w:rsidRPr="00497A24">
        <w:rPr>
          <w:sz w:val="24"/>
          <w:szCs w:val="24"/>
        </w:rPr>
        <w:t>Руководство по качеству дает общее представление о структуре</w:t>
      </w:r>
      <w:r>
        <w:rPr>
          <w:sz w:val="24"/>
          <w:szCs w:val="24"/>
        </w:rPr>
        <w:t xml:space="preserve"> СМК</w:t>
      </w:r>
      <w:r w:rsidRPr="00497A24">
        <w:rPr>
          <w:sz w:val="24"/>
          <w:szCs w:val="24"/>
        </w:rPr>
        <w:t xml:space="preserve"> и действующей документации Учреждения.</w:t>
      </w:r>
    </w:p>
    <w:p w:rsidR="00C22CAD" w:rsidRPr="00497A24" w:rsidRDefault="00C22CAD" w:rsidP="00453B2B">
      <w:pPr>
        <w:pStyle w:val="BodyText"/>
        <w:spacing w:after="0"/>
        <w:ind w:firstLine="720"/>
        <w:contextualSpacing/>
        <w:jc w:val="both"/>
        <w:rPr>
          <w:sz w:val="24"/>
          <w:szCs w:val="24"/>
        </w:rPr>
      </w:pPr>
      <w:r w:rsidRPr="00497A24">
        <w:rPr>
          <w:sz w:val="24"/>
          <w:szCs w:val="24"/>
        </w:rPr>
        <w:t>Требования и положения, установленные настоящим Руководством и другими документами СМК, направлены на обеспечение соответствия деятельности Учреждения принятым</w:t>
      </w:r>
      <w:r>
        <w:rPr>
          <w:sz w:val="24"/>
          <w:szCs w:val="24"/>
        </w:rPr>
        <w:t xml:space="preserve"> </w:t>
      </w:r>
      <w:r w:rsidRPr="00497A24">
        <w:rPr>
          <w:sz w:val="24"/>
          <w:szCs w:val="24"/>
        </w:rPr>
        <w:t>Политике</w:t>
      </w:r>
      <w:r>
        <w:rPr>
          <w:sz w:val="24"/>
          <w:szCs w:val="24"/>
        </w:rPr>
        <w:t xml:space="preserve"> и целям</w:t>
      </w:r>
      <w:r w:rsidRPr="00497A24">
        <w:rPr>
          <w:sz w:val="24"/>
          <w:szCs w:val="24"/>
        </w:rPr>
        <w:t xml:space="preserve"> в области качества</w:t>
      </w:r>
      <w:r>
        <w:rPr>
          <w:sz w:val="24"/>
          <w:szCs w:val="24"/>
        </w:rPr>
        <w:t xml:space="preserve">, </w:t>
      </w:r>
      <w:r w:rsidRPr="00497A24">
        <w:rPr>
          <w:sz w:val="24"/>
          <w:szCs w:val="24"/>
        </w:rPr>
        <w:t>требованиям потребителей, законодательным и нормативным требованиям.</w:t>
      </w:r>
    </w:p>
    <w:p w:rsidR="00C22CAD" w:rsidRPr="001F50F2" w:rsidRDefault="00C22CAD" w:rsidP="001F50F2">
      <w:pPr>
        <w:tabs>
          <w:tab w:val="left" w:pos="0"/>
        </w:tabs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C22CAD" w:rsidRPr="001F50F2" w:rsidRDefault="00C22CAD" w:rsidP="001F50F2">
      <w:pPr>
        <w:numPr>
          <w:ilvl w:val="0"/>
          <w:numId w:val="52"/>
        </w:numPr>
        <w:tabs>
          <w:tab w:val="left" w:pos="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F50F2">
        <w:rPr>
          <w:rFonts w:ascii="Times New Roman" w:hAnsi="Times New Roman"/>
          <w:b/>
          <w:bCs/>
          <w:sz w:val="24"/>
          <w:szCs w:val="24"/>
        </w:rPr>
        <w:t>Нормативные ссылки</w:t>
      </w:r>
    </w:p>
    <w:p w:rsidR="00C22CAD" w:rsidRPr="001F50F2" w:rsidRDefault="00C22CAD" w:rsidP="00453B2B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Федеральный закон №442-ФЗ от 28 декабря 2013 г. «Об основах социального обслуживания граждан в Российской Федерации» (с изменениями и дополнениями от 21.07.2014 г.)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социальной политики Свердловской области от 11 августа 2015 г. № 482 «Об утверждении стандартов социальных услуг в новой редакции»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труда и социальной защиты Российской Федерации № 792 от 31 декабря 2013 г.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социальной политики Свердловской от 21.12.2015 № 733 «Об утверждении государственных заданий на оказание государственных услуг (выполнение работ) в отношении государственных бюджетных и государственных автономных учреждений, подведомственных Министерству социальной политики Свердловской области, на 2016 год»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Постановление Правительства Свердловской области №226-ПП от 26 февраля 2013 г. 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(2013-2018 годы)»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социальной политики Свердловской области от 19.08.2015 № 494 «О проведении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Постановление Правительства Свердловской области №1149-ПП от 18 декабря 2014 г. «Об утверждении Порядка предоставления социальных услуг поставщикам социальных услуг в Свердловской области»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труда и социальной защиты РФ от 10 ноября 2014 г. № 874н «О примерной форме договора о предоставлении социальных услуг, а также о форме индивидуальной программы предоставления социальных услуг»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социальной политики Свердловской области от 31 декабря 2014 г. № 783 «Об утверждении формы договора о предоставлении социальных услуг и формы акта о предоставлении социальных услуг»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Постановление Правительства Свердловской области №1163-ПП от 18 декабря 2014 г. «Об определении исполнительных органов государственной власти Свердловской области в сфере социального обслуживания граждан»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труда и социальной защиты РФ от 28 марта 2014 г. № 159н «Об утверждении формы заявления о предоставлении социальных услуг»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труда и социальной защиты РФ от 25 июля 2014 г. № 484н «Об утверждении рекомендаций по формированию и ведению реестра поставщиков социальных услуг»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труда и социальной защиты РФ от 25 июля 2014 г. № 485н «Об утверждении рекомендаций по формированию и ведению регистра получателей социальных услуг»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социальной политики Свердловской области от 8 мая 2014 г. № 258 «Об общественном совете Министерства социальной политики Свердловской области»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Приказ Министерства труда и социальной защиты РФ от 30 июля 2014 г. № 500н «Об утверждении рекомендаций по определению индивидуальной потребности в социальных услугах получателей социальных услуг»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Постановление Правительства РФ №1239 от 24 ноября 2014 г.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 xml:space="preserve">Базовый (отраслевой) перечень государственных услуг (работ), оказываемых государственными учреждениями в сфере социального обслуживания населения </w:t>
      </w:r>
    </w:p>
    <w:p w:rsidR="00C22CAD" w:rsidRPr="00DE2525" w:rsidRDefault="00C22CAD" w:rsidP="007F3B81">
      <w:pPr>
        <w:pStyle w:val="ListParagraph"/>
        <w:numPr>
          <w:ilvl w:val="0"/>
          <w:numId w:val="12"/>
        </w:numPr>
        <w:ind w:left="0"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525">
        <w:rPr>
          <w:rFonts w:ascii="Times New Roman" w:hAnsi="Times New Roman" w:cs="Times New Roman"/>
          <w:sz w:val="24"/>
          <w:szCs w:val="24"/>
        </w:rPr>
        <w:t>Постановление Правительства РФ №1236 от 24 ноября 2014 г. «Об утверждении примерного перечня социальных услуг по видам социальных услуг»</w:t>
      </w:r>
    </w:p>
    <w:p w:rsidR="00C22CAD" w:rsidRPr="00DE2525" w:rsidRDefault="00C22CAD" w:rsidP="00453B2B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2525">
        <w:rPr>
          <w:rFonts w:ascii="Times New Roman" w:hAnsi="Times New Roman"/>
          <w:b/>
          <w:bCs/>
          <w:sz w:val="24"/>
          <w:szCs w:val="24"/>
        </w:rPr>
        <w:t>Термины и определения</w:t>
      </w:r>
    </w:p>
    <w:p w:rsidR="00C22CAD" w:rsidRPr="00DE2525" w:rsidRDefault="00C22CAD" w:rsidP="00453B2B">
      <w:pPr>
        <w:tabs>
          <w:tab w:val="left" w:pos="426"/>
        </w:tabs>
        <w:spacing w:after="0" w:line="240" w:lineRule="auto"/>
        <w:ind w:firstLine="540"/>
        <w:rPr>
          <w:rFonts w:ascii="Times New Roman" w:hAnsi="Times New Roman"/>
          <w:b/>
          <w:bCs/>
          <w:sz w:val="24"/>
          <w:szCs w:val="24"/>
        </w:rPr>
      </w:pPr>
    </w:p>
    <w:p w:rsidR="00C22CAD" w:rsidRDefault="00C22CAD" w:rsidP="00453B2B">
      <w:pPr>
        <w:tabs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9590A">
        <w:rPr>
          <w:rFonts w:ascii="Times New Roman" w:hAnsi="Times New Roman"/>
          <w:sz w:val="24"/>
          <w:szCs w:val="24"/>
        </w:rPr>
        <w:t xml:space="preserve">В настоящем руководстве по качеству применяются термины и определения в соответствии с международным стандартом </w:t>
      </w:r>
      <w:r w:rsidRPr="0049590A">
        <w:rPr>
          <w:rFonts w:ascii="Times New Roman" w:hAnsi="Times New Roman"/>
          <w:sz w:val="24"/>
          <w:szCs w:val="24"/>
          <w:lang w:val="en-US"/>
        </w:rPr>
        <w:t>ISO</w:t>
      </w:r>
      <w:r>
        <w:rPr>
          <w:rFonts w:ascii="Times New Roman" w:hAnsi="Times New Roman"/>
          <w:sz w:val="24"/>
          <w:szCs w:val="24"/>
        </w:rPr>
        <w:t xml:space="preserve"> 9000</w:t>
      </w:r>
      <w:r w:rsidRPr="0049590A">
        <w:rPr>
          <w:rFonts w:ascii="Times New Roman" w:hAnsi="Times New Roman"/>
          <w:sz w:val="24"/>
          <w:szCs w:val="24"/>
        </w:rPr>
        <w:t xml:space="preserve"> «Система менеджмента качества. Основные положения и словарь» и Законом Свердловской области от 23.12.2014 № 108-ОЗ </w:t>
      </w:r>
      <w:r>
        <w:rPr>
          <w:rFonts w:ascii="Times New Roman" w:hAnsi="Times New Roman"/>
          <w:sz w:val="24"/>
          <w:szCs w:val="24"/>
        </w:rPr>
        <w:t xml:space="preserve">  «</w:t>
      </w:r>
      <w:r w:rsidRPr="0049590A">
        <w:rPr>
          <w:rFonts w:ascii="Times New Roman" w:hAnsi="Times New Roman"/>
          <w:sz w:val="24"/>
          <w:szCs w:val="24"/>
        </w:rPr>
        <w:t>О социальном обслуживании населения граждан в Свердловской области»</w:t>
      </w:r>
      <w:r>
        <w:rPr>
          <w:rFonts w:ascii="Times New Roman" w:hAnsi="Times New Roman"/>
          <w:sz w:val="24"/>
          <w:szCs w:val="24"/>
        </w:rPr>
        <w:t>.</w:t>
      </w:r>
    </w:p>
    <w:p w:rsidR="00C22CAD" w:rsidRDefault="00C22CAD" w:rsidP="00453B2B">
      <w:pPr>
        <w:tabs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9590A" w:rsidRDefault="00C22CAD" w:rsidP="00453B2B">
      <w:pPr>
        <w:tabs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1.</w:t>
      </w:r>
    </w:p>
    <w:tbl>
      <w:tblPr>
        <w:tblW w:w="1029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791"/>
        <w:gridCol w:w="7507"/>
      </w:tblGrid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Социальное обслуживание граждан (далее - социальное обслуживание)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Деятельность по предоставлению социальных услуг гражданам.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Социальная услуга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Действие или действия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и (или) расширения его возможностей самостоятельно обеспечивать свои основные жизненные потребности.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Получатель социальных услуг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Гражданин, который признан нуждающимся в социальном обслуживании и которому предоставляются социальная услуга или социальные услуги.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Поставщик социальных услуг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Юридическое лицо независимо от его организационно-правовой формы и (или) индивидуальный предприниматель, осуществляющие социальное обслуживание.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Стандарт социальной услуги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Основные требования к объему, периодичности и качеству предоставления социальной услуги получателю социальной услуги, установленные по видам социальных услуг.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Профилактика обстоятельств, обусловливающих нуждаемость в социальном обслуживании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Система мер, направленных на выявление и устранение причин, послуживших основанием ухудшения условий жизнедеятельности граждан, снижения их возможностей самостоятельно обеспечивать свои основные жизненные потребности.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tabs>
                <w:tab w:val="left" w:pos="426"/>
              </w:tabs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Этичное поведение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Поведение, соответствующее принятым принципам положительного или корректного образа действий в контексте той или иной ситуации, отвечающее международным нормам поведения. [</w:t>
            </w:r>
            <w:r w:rsidRPr="00DE2525">
              <w:rPr>
                <w:rFonts w:ascii="Times New Roman" w:hAnsi="Times New Roman"/>
                <w:sz w:val="24"/>
                <w:szCs w:val="24"/>
                <w:lang w:val="en-US"/>
              </w:rPr>
              <w:t>ISO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 xml:space="preserve"> 26000]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Влияние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организации/</w:t>
            </w:r>
          </w:p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учреждения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Положительное или отрицательное изменение общества, экономики или окружающей среды, являющееся частично или полностью следствием прошлых и нынешних решений и действий организации/учреждения. [ISO 26000]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tabs>
                <w:tab w:val="left" w:pos="519"/>
              </w:tabs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Международные нормы поведения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Ожидания, касающиеся поведения организации в части социальной ответственности, основанные на традиционном международном праве, общепринятых принципах международного права или межправительственных соглашениях, которые признаются повсеместно или почти повсеместно. [ISO 26000]</w:t>
            </w:r>
          </w:p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Примечание 1: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Межправительственные соглашения включают в себя договоры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и конвенции.</w:t>
            </w:r>
          </w:p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Примечание 2: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Несмотря на тот факт,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что традиционное международное право, общепризнанные принципы и международные соглашения направлены в основном на государства, они выражают цели и положения, на достижение которых могут претендовать все организации.</w:t>
            </w:r>
          </w:p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Примечание 3: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Международные нормы поведения развиваются с течением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времени.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Сфера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воздействия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Область/зона политических, договорных, экономических или иных взаимоотношений, в рамках которых организация имеет возможность влиять на решения или деятельность частных лиц или организаций.</w:t>
            </w:r>
          </w:p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Примечание: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Способность оказывать влияние сама по себе не подразумевает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ответственность за осуществления влияния.</w:t>
            </w:r>
          </w:p>
        </w:tc>
      </w:tr>
      <w:tr w:rsidR="00C22CAD" w:rsidRPr="00DE2525" w:rsidTr="00E65969">
        <w:trPr>
          <w:trHeight w:val="581"/>
        </w:trPr>
        <w:tc>
          <w:tcPr>
            <w:tcW w:w="2791" w:type="dxa"/>
          </w:tcPr>
          <w:p w:rsidR="00C22CAD" w:rsidRPr="00DE2525" w:rsidRDefault="00C22CAD" w:rsidP="00723575">
            <w:pPr>
              <w:tabs>
                <w:tab w:val="left" w:pos="520"/>
              </w:tabs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Социальная ответственность</w:t>
            </w:r>
          </w:p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Ответственность организации за влияние ее решений и деятельности на общество и окружающую среду через прозрачное и этическое поведение, которое:</w:t>
            </w:r>
          </w:p>
          <w:p w:rsidR="00C22CAD" w:rsidRPr="00DE2525" w:rsidRDefault="00C22CAD" w:rsidP="007F3B81">
            <w:pPr>
              <w:numPr>
                <w:ilvl w:val="0"/>
                <w:numId w:val="53"/>
              </w:numPr>
              <w:tabs>
                <w:tab w:val="left" w:pos="459"/>
              </w:tabs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способствует устойчивому развитию, включая здоровье и благосостояние общества;</w:t>
            </w:r>
          </w:p>
          <w:p w:rsidR="00C22CAD" w:rsidRPr="00DE2525" w:rsidRDefault="00C22CAD" w:rsidP="007F3B81">
            <w:pPr>
              <w:numPr>
                <w:ilvl w:val="0"/>
                <w:numId w:val="53"/>
              </w:numPr>
              <w:tabs>
                <w:tab w:val="left" w:pos="459"/>
              </w:tabs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учитывает ожидания заинтересованных сторон;</w:t>
            </w:r>
          </w:p>
          <w:p w:rsidR="00C22CAD" w:rsidRPr="00DE2525" w:rsidRDefault="00C22CAD" w:rsidP="007F3B81">
            <w:pPr>
              <w:numPr>
                <w:ilvl w:val="0"/>
                <w:numId w:val="53"/>
              </w:numPr>
              <w:tabs>
                <w:tab w:val="left" w:pos="459"/>
              </w:tabs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соответствует применяемому законодательству и согласуется с международными нормами поведения и</w:t>
            </w:r>
          </w:p>
          <w:p w:rsidR="00C22CAD" w:rsidRPr="00DE2525" w:rsidRDefault="00C22CAD" w:rsidP="007F3B81">
            <w:pPr>
              <w:numPr>
                <w:ilvl w:val="0"/>
                <w:numId w:val="53"/>
              </w:numPr>
              <w:tabs>
                <w:tab w:val="left" w:pos="459"/>
              </w:tabs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интегрируется в деятельность всей организации и учитывается в ее взаимоотношениях. [ISO 26000]</w:t>
            </w:r>
          </w:p>
          <w:p w:rsidR="00C22CAD" w:rsidRPr="00DE2525" w:rsidRDefault="00C22CAD" w:rsidP="00723575">
            <w:pPr>
              <w:tabs>
                <w:tab w:val="left" w:pos="1451"/>
              </w:tabs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Примечание 1: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 xml:space="preserve"> Деятельность включает в себя продукцию, услуги и процесс.</w:t>
            </w:r>
          </w:p>
          <w:p w:rsidR="00C22CAD" w:rsidRPr="00DE2525" w:rsidRDefault="00C22CAD" w:rsidP="00723575">
            <w:pPr>
              <w:tabs>
                <w:tab w:val="left" w:pos="1451"/>
              </w:tabs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Примечание 2: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 xml:space="preserve"> Взаимоотношения касаются деятельности организации в рамках сферы ее воздействия.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Менеджмент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социальной ответственности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Часть основной системы менеджмента, интегрирующая этические, социальные и трудовые ценности организации, а также права человека и окружающей среды. Менеджмент социальной ответственности основывается, главным образом, на политиках, стратегиях, действиях, процедурах и отношениях между заинтересованными сторонами организации.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Заинтересованные стороны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Лицо или группа лиц, заинтересованные в решениях и действиях организации. [ISO 26000]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Поставщик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Организация или лицо, предоставляющее продукцию или услугу. [ISO 9000:2005]</w:t>
            </w:r>
          </w:p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Примеры: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производитель,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дистрибьютор,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розничный или оптовый продавец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продукции, или поставщик услуг или информации.</w:t>
            </w:r>
          </w:p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Примечание 1: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Поставщик может являться для организации внутренним или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внешним.</w:t>
            </w:r>
          </w:p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Примечание 2: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В контрактных отношениях поставщик может также называться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«подрядчиком» или «субподрядчиком».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Устойчивость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Способность поддерживать долгосрочную стабильность окружающей среды и человеческой деятельности в их экономических, социальных, организационных и экологических аспектах. [</w:t>
            </w:r>
            <w:r w:rsidRPr="00DE2525">
              <w:rPr>
                <w:rFonts w:ascii="Times New Roman" w:hAnsi="Times New Roman"/>
                <w:sz w:val="24"/>
                <w:szCs w:val="24"/>
                <w:lang w:val="en-US"/>
              </w:rPr>
              <w:t>ISO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 xml:space="preserve"> 26000]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Устойчивое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Развитие, которое удовлетворяет потребностям настоящего поколения, не ставя под сомнение возможности будущих поколений удовлетворять свои потребности.</w:t>
            </w:r>
          </w:p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Примечание: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Устойчивое развитие относится к объединению целей в отношении</w:t>
            </w: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E2525">
              <w:rPr>
                <w:rFonts w:ascii="Times New Roman" w:hAnsi="Times New Roman"/>
                <w:sz w:val="24"/>
                <w:szCs w:val="24"/>
              </w:rPr>
              <w:t>высокого качества жизни, здоровья и благополучия с социальной справедливостью и поддержанием способности Земли сохранять жизнь во всем ее разнообразии. Эти социальные, экономические и экологические цели являются взаимозависимыми и взаимно поддерживаемыми. Устойчивое развитие может рассматриваться как способ выражения широких ожиданий общества как единого целого. [ISO 26000]</w:t>
            </w:r>
          </w:p>
        </w:tc>
      </w:tr>
      <w:tr w:rsidR="00C22CAD" w:rsidRPr="00DE2525" w:rsidTr="00E65969">
        <w:tc>
          <w:tcPr>
            <w:tcW w:w="2791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bCs/>
                <w:sz w:val="24"/>
                <w:szCs w:val="24"/>
              </w:rPr>
              <w:t>Высшее руководство</w:t>
            </w:r>
          </w:p>
        </w:tc>
        <w:tc>
          <w:tcPr>
            <w:tcW w:w="7507" w:type="dxa"/>
          </w:tcPr>
          <w:p w:rsidR="00C22CAD" w:rsidRPr="00DE2525" w:rsidRDefault="00C22CAD" w:rsidP="00723575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Лицо или группа лиц, напрямую контролирующие учреждение на высшем уровне.</w:t>
            </w:r>
          </w:p>
        </w:tc>
      </w:tr>
    </w:tbl>
    <w:p w:rsidR="00C22CAD" w:rsidRDefault="00C22CAD" w:rsidP="00453B2B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E659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497A24">
        <w:rPr>
          <w:rFonts w:ascii="Times New Roman" w:hAnsi="Times New Roman"/>
          <w:sz w:val="24"/>
          <w:szCs w:val="24"/>
        </w:rPr>
        <w:t>окращения, используемые в Руководстве по качеству, представлены в таблиц</w:t>
      </w:r>
      <w:r>
        <w:rPr>
          <w:rFonts w:ascii="Times New Roman" w:hAnsi="Times New Roman"/>
          <w:sz w:val="24"/>
          <w:szCs w:val="24"/>
        </w:rPr>
        <w:t>е 1 – Сокращение и их полные наименования</w:t>
      </w:r>
      <w:r w:rsidRPr="00497A24">
        <w:rPr>
          <w:rFonts w:ascii="Times New Roman" w:hAnsi="Times New Roman"/>
          <w:sz w:val="24"/>
          <w:szCs w:val="24"/>
        </w:rPr>
        <w:t>.</w:t>
      </w:r>
    </w:p>
    <w:p w:rsidR="00C22CAD" w:rsidRDefault="00C22CAD" w:rsidP="00453B2B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C22CAD" w:rsidRPr="0049590A" w:rsidRDefault="00C22CAD" w:rsidP="00453B2B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9590A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2</w:t>
      </w:r>
      <w:r w:rsidRPr="0049590A">
        <w:rPr>
          <w:rFonts w:ascii="Times New Roman" w:hAnsi="Times New Roman"/>
          <w:sz w:val="24"/>
          <w:szCs w:val="24"/>
        </w:rPr>
        <w:t xml:space="preserve"> -  Сокращения и их полные наименования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5"/>
        <w:gridCol w:w="2422"/>
        <w:gridCol w:w="6804"/>
      </w:tblGrid>
      <w:tr w:rsidR="00C22CAD" w:rsidRPr="00497A24" w:rsidTr="008D6843">
        <w:trPr>
          <w:tblHeader/>
        </w:trPr>
        <w:tc>
          <w:tcPr>
            <w:tcW w:w="555" w:type="dxa"/>
          </w:tcPr>
          <w:p w:rsidR="00C22CAD" w:rsidRPr="00497A24" w:rsidRDefault="00C22CAD" w:rsidP="00453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7A2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22" w:type="dxa"/>
          </w:tcPr>
          <w:p w:rsidR="00C22CAD" w:rsidRPr="00497A24" w:rsidRDefault="00C22CAD" w:rsidP="00453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7A24">
              <w:rPr>
                <w:rFonts w:ascii="Times New Roman" w:hAnsi="Times New Roman"/>
                <w:b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</w:tcPr>
          <w:p w:rsidR="00C22CAD" w:rsidRPr="00497A24" w:rsidRDefault="00C22CAD" w:rsidP="00453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7A24">
              <w:rPr>
                <w:rFonts w:ascii="Times New Roman" w:hAnsi="Times New Roman"/>
                <w:b/>
                <w:sz w:val="24"/>
                <w:szCs w:val="24"/>
              </w:rPr>
              <w:t>Полное наименование</w:t>
            </w:r>
          </w:p>
        </w:tc>
      </w:tr>
      <w:tr w:rsidR="00C22CAD" w:rsidRPr="00497A24" w:rsidTr="008D6843">
        <w:trPr>
          <w:tblHeader/>
        </w:trPr>
        <w:tc>
          <w:tcPr>
            <w:tcW w:w="555" w:type="dxa"/>
          </w:tcPr>
          <w:p w:rsidR="00C22CAD" w:rsidRPr="00497A24" w:rsidRDefault="00C22CAD" w:rsidP="00453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7A2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22" w:type="dxa"/>
          </w:tcPr>
          <w:p w:rsidR="00C22CAD" w:rsidRPr="00497A24" w:rsidRDefault="00C22CAD" w:rsidP="00453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7A2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:rsidR="00C22CAD" w:rsidRPr="00497A24" w:rsidRDefault="00C22CAD" w:rsidP="00453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7A2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C22CAD" w:rsidRPr="00497A24" w:rsidTr="008D6843">
        <w:tc>
          <w:tcPr>
            <w:tcW w:w="555" w:type="dxa"/>
          </w:tcPr>
          <w:p w:rsidR="00C22CAD" w:rsidRPr="00497A24" w:rsidRDefault="00C22CAD" w:rsidP="00453B2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22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A2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ISO </w:t>
            </w:r>
            <w:r w:rsidRPr="00497A24">
              <w:rPr>
                <w:rFonts w:ascii="Times New Roman" w:hAnsi="Times New Roman"/>
                <w:sz w:val="24"/>
                <w:szCs w:val="24"/>
              </w:rPr>
              <w:t>9001</w:t>
            </w:r>
            <w:r>
              <w:rPr>
                <w:rFonts w:ascii="Times New Roman" w:hAnsi="Times New Roman"/>
                <w:sz w:val="24"/>
                <w:szCs w:val="24"/>
              </w:rPr>
              <w:t>-2015</w:t>
            </w:r>
          </w:p>
        </w:tc>
        <w:tc>
          <w:tcPr>
            <w:tcW w:w="6804" w:type="dxa"/>
          </w:tcPr>
          <w:p w:rsidR="00C22CAD" w:rsidRPr="00497A24" w:rsidRDefault="00C22CAD" w:rsidP="00453B2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Международный стандарт «Системы менеджмента качества. Требования»</w:t>
            </w:r>
          </w:p>
        </w:tc>
      </w:tr>
      <w:tr w:rsidR="00C22CAD" w:rsidRPr="00497A24" w:rsidTr="008D6843">
        <w:trPr>
          <w:trHeight w:val="315"/>
        </w:trPr>
        <w:tc>
          <w:tcPr>
            <w:tcW w:w="555" w:type="dxa"/>
          </w:tcPr>
          <w:p w:rsidR="00C22CAD" w:rsidRPr="00497A24" w:rsidRDefault="00C22CAD" w:rsidP="00453B2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22" w:type="dxa"/>
          </w:tcPr>
          <w:p w:rsidR="00C22CAD" w:rsidRPr="008747BB" w:rsidRDefault="00C22CAD" w:rsidP="00453B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ВА</w:t>
            </w:r>
          </w:p>
        </w:tc>
        <w:tc>
          <w:tcPr>
            <w:tcW w:w="6804" w:type="dxa"/>
          </w:tcPr>
          <w:p w:rsidR="00C22CAD" w:rsidRPr="008747BB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Внутренний аудит</w:t>
            </w:r>
          </w:p>
        </w:tc>
      </w:tr>
      <w:tr w:rsidR="00C22CAD" w:rsidRPr="00497A24" w:rsidTr="008D6843">
        <w:tc>
          <w:tcPr>
            <w:tcW w:w="555" w:type="dxa"/>
          </w:tcPr>
          <w:p w:rsidR="00C22CAD" w:rsidRPr="00497A24" w:rsidRDefault="00C22CAD" w:rsidP="00453B2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22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ГАУ "СРЦН Артинского района" </w:t>
            </w:r>
          </w:p>
        </w:tc>
        <w:tc>
          <w:tcPr>
            <w:tcW w:w="6804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830E96">
              <w:rPr>
                <w:rFonts w:ascii="Times New Roman" w:hAnsi="Times New Roman"/>
                <w:sz w:val="24"/>
                <w:szCs w:val="24"/>
              </w:rPr>
              <w:t xml:space="preserve">осударственное </w:t>
            </w:r>
            <w:r>
              <w:rPr>
                <w:rFonts w:ascii="Times New Roman" w:hAnsi="Times New Roman"/>
                <w:sz w:val="24"/>
                <w:szCs w:val="24"/>
              </w:rPr>
              <w:t>автономное</w:t>
            </w:r>
            <w:r w:rsidRPr="00830E96">
              <w:rPr>
                <w:rFonts w:ascii="Times New Roman" w:hAnsi="Times New Roman"/>
                <w:sz w:val="24"/>
                <w:szCs w:val="24"/>
              </w:rPr>
              <w:t xml:space="preserve"> учреждение социального обслуживания Свердловской области «Социально-реабилитационный центр для несовершеннолетних Артинского района»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22CAD" w:rsidRPr="00497A24" w:rsidTr="008D6843">
        <w:tc>
          <w:tcPr>
            <w:tcW w:w="555" w:type="dxa"/>
          </w:tcPr>
          <w:p w:rsidR="00C22CAD" w:rsidRPr="00497A24" w:rsidRDefault="00C22CAD" w:rsidP="00453B2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22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ДП</w:t>
            </w:r>
          </w:p>
        </w:tc>
        <w:tc>
          <w:tcPr>
            <w:tcW w:w="6804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Документированная процедура</w:t>
            </w:r>
          </w:p>
        </w:tc>
      </w:tr>
      <w:tr w:rsidR="00C22CAD" w:rsidRPr="00497A24" w:rsidTr="008D6843">
        <w:tc>
          <w:tcPr>
            <w:tcW w:w="555" w:type="dxa"/>
          </w:tcPr>
          <w:p w:rsidR="00C22CAD" w:rsidRPr="00497A24" w:rsidRDefault="00C22CAD" w:rsidP="00453B2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22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МСП СО</w:t>
            </w:r>
          </w:p>
        </w:tc>
        <w:tc>
          <w:tcPr>
            <w:tcW w:w="6804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C22CAD" w:rsidRPr="00497A24" w:rsidTr="008D6843">
        <w:tc>
          <w:tcPr>
            <w:tcW w:w="555" w:type="dxa"/>
          </w:tcPr>
          <w:p w:rsidR="00C22CAD" w:rsidRPr="00497A24" w:rsidRDefault="00C22CAD" w:rsidP="00453B2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22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РК</w:t>
            </w:r>
          </w:p>
        </w:tc>
        <w:tc>
          <w:tcPr>
            <w:tcW w:w="6804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Руководство по качеству</w:t>
            </w:r>
          </w:p>
        </w:tc>
      </w:tr>
      <w:tr w:rsidR="00C22CAD" w:rsidRPr="00497A24" w:rsidTr="008D6843">
        <w:tc>
          <w:tcPr>
            <w:tcW w:w="555" w:type="dxa"/>
          </w:tcPr>
          <w:p w:rsidR="00C22CAD" w:rsidRPr="00497A24" w:rsidRDefault="00C22CAD" w:rsidP="00453B2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22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СМ СО</w:t>
            </w:r>
          </w:p>
        </w:tc>
        <w:tc>
          <w:tcPr>
            <w:tcW w:w="6804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Система менеджмента социальной ответственности</w:t>
            </w:r>
          </w:p>
        </w:tc>
      </w:tr>
      <w:tr w:rsidR="00C22CAD" w:rsidRPr="00497A24" w:rsidTr="008D6843">
        <w:tc>
          <w:tcPr>
            <w:tcW w:w="555" w:type="dxa"/>
          </w:tcPr>
          <w:p w:rsidR="00C22CAD" w:rsidRPr="00497A24" w:rsidRDefault="00C22CAD" w:rsidP="00453B2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22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СМК</w:t>
            </w:r>
          </w:p>
        </w:tc>
        <w:tc>
          <w:tcPr>
            <w:tcW w:w="6804" w:type="dxa"/>
          </w:tcPr>
          <w:p w:rsidR="00C22CAD" w:rsidRPr="00497A24" w:rsidRDefault="00C22CAD" w:rsidP="00453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A24">
              <w:rPr>
                <w:rFonts w:ascii="Times New Roman" w:hAnsi="Times New Roman"/>
                <w:sz w:val="24"/>
                <w:szCs w:val="24"/>
              </w:rPr>
              <w:t>Система менеджмента качества</w:t>
            </w:r>
          </w:p>
        </w:tc>
      </w:tr>
    </w:tbl>
    <w:p w:rsidR="00C22CAD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97A24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 w:rsidRPr="00DE2525">
        <w:rPr>
          <w:rFonts w:ascii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>Среда учреждения</w:t>
      </w:r>
    </w:p>
    <w:p w:rsidR="00C22CAD" w:rsidRPr="00DE2525" w:rsidRDefault="00C22CAD" w:rsidP="00453B2B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numPr>
          <w:ilvl w:val="1"/>
          <w:numId w:val="4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2525">
        <w:rPr>
          <w:rFonts w:ascii="Times New Roman" w:hAnsi="Times New Roman"/>
          <w:b/>
          <w:sz w:val="24"/>
          <w:szCs w:val="24"/>
        </w:rPr>
        <w:t xml:space="preserve">Понимание  </w:t>
      </w:r>
      <w:r>
        <w:rPr>
          <w:rFonts w:ascii="Times New Roman" w:hAnsi="Times New Roman"/>
          <w:b/>
          <w:sz w:val="24"/>
          <w:szCs w:val="24"/>
        </w:rPr>
        <w:t>учреждения и его среды</w:t>
      </w:r>
    </w:p>
    <w:p w:rsidR="00C22CAD" w:rsidRPr="00DE2525" w:rsidRDefault="00C22CAD" w:rsidP="00453B2B">
      <w:pPr>
        <w:spacing w:after="0" w:line="240" w:lineRule="auto"/>
        <w:ind w:left="540"/>
        <w:rPr>
          <w:rFonts w:ascii="Times New Roman" w:hAnsi="Times New Roman"/>
          <w:b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Учреждение определило внешние и внутренние факторы, влияющие на его способность достигать ожидаемых результатов в отношении устойчивости СМ</w:t>
      </w:r>
      <w:r>
        <w:rPr>
          <w:rFonts w:ascii="Times New Roman" w:hAnsi="Times New Roman"/>
          <w:sz w:val="24"/>
          <w:szCs w:val="24"/>
        </w:rPr>
        <w:t>К</w:t>
      </w:r>
      <w:r w:rsidRPr="00DE2525">
        <w:rPr>
          <w:rFonts w:ascii="Times New Roman" w:hAnsi="Times New Roman"/>
          <w:sz w:val="24"/>
          <w:szCs w:val="24"/>
        </w:rPr>
        <w:t>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Внешние факторы:</w:t>
      </w:r>
    </w:p>
    <w:p w:rsidR="00C22CAD" w:rsidRPr="00DE2525" w:rsidRDefault="00C22CAD" w:rsidP="007F3B81">
      <w:pPr>
        <w:numPr>
          <w:ilvl w:val="0"/>
          <w:numId w:val="13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состояние экономики (страны, региона)</w:t>
      </w:r>
    </w:p>
    <w:p w:rsidR="00C22CAD" w:rsidRPr="00DE2525" w:rsidRDefault="00C22CAD" w:rsidP="007F3B81">
      <w:pPr>
        <w:numPr>
          <w:ilvl w:val="0"/>
          <w:numId w:val="13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демография</w:t>
      </w:r>
    </w:p>
    <w:p w:rsidR="00C22CAD" w:rsidRPr="00DE2525" w:rsidRDefault="00C22CAD" w:rsidP="007F3B81">
      <w:pPr>
        <w:numPr>
          <w:ilvl w:val="0"/>
          <w:numId w:val="13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контроль со стороны надзорных органов</w:t>
      </w:r>
    </w:p>
    <w:p w:rsidR="00C22CAD" w:rsidRPr="00DE2525" w:rsidRDefault="00C22CAD" w:rsidP="007F3B81">
      <w:pPr>
        <w:numPr>
          <w:ilvl w:val="0"/>
          <w:numId w:val="13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межведомственное взаимодействие</w:t>
      </w:r>
    </w:p>
    <w:p w:rsidR="00C22CAD" w:rsidRPr="00DE2525" w:rsidRDefault="00C22CAD" w:rsidP="007F3B81">
      <w:pPr>
        <w:numPr>
          <w:ilvl w:val="0"/>
          <w:numId w:val="13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законодательство</w:t>
      </w:r>
    </w:p>
    <w:p w:rsidR="00C22CAD" w:rsidRPr="00DE2525" w:rsidRDefault="00C22CAD" w:rsidP="007F3B81">
      <w:pPr>
        <w:numPr>
          <w:ilvl w:val="0"/>
          <w:numId w:val="13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технологический уровень</w:t>
      </w:r>
    </w:p>
    <w:p w:rsidR="00C22CAD" w:rsidRPr="00DE2525" w:rsidRDefault="00C22CAD" w:rsidP="007F3B81">
      <w:pPr>
        <w:numPr>
          <w:ilvl w:val="0"/>
          <w:numId w:val="13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политическая обстановка</w:t>
      </w:r>
    </w:p>
    <w:p w:rsidR="00C22CAD" w:rsidRPr="00DE2525" w:rsidRDefault="00C22CAD" w:rsidP="007F3B81">
      <w:pPr>
        <w:numPr>
          <w:ilvl w:val="0"/>
          <w:numId w:val="13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обычаи делового оборота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Внутренние факторы:</w:t>
      </w:r>
    </w:p>
    <w:p w:rsidR="00C22CAD" w:rsidRPr="00DE2525" w:rsidRDefault="00C22CAD" w:rsidP="007F3B81">
      <w:pPr>
        <w:numPr>
          <w:ilvl w:val="0"/>
          <w:numId w:val="14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персонал</w:t>
      </w:r>
    </w:p>
    <w:p w:rsidR="00C22CAD" w:rsidRPr="00DE2525" w:rsidRDefault="00C22CAD" w:rsidP="007F3B81">
      <w:pPr>
        <w:numPr>
          <w:ilvl w:val="0"/>
          <w:numId w:val="14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система управления</w:t>
      </w:r>
    </w:p>
    <w:p w:rsidR="00C22CAD" w:rsidRPr="00DE2525" w:rsidRDefault="00C22CAD" w:rsidP="007F3B81">
      <w:pPr>
        <w:numPr>
          <w:ilvl w:val="0"/>
          <w:numId w:val="14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корпоративная культура</w:t>
      </w:r>
    </w:p>
    <w:p w:rsidR="00C22CAD" w:rsidRPr="00DE2525" w:rsidRDefault="00C22CAD" w:rsidP="007F3B81">
      <w:pPr>
        <w:numPr>
          <w:ilvl w:val="0"/>
          <w:numId w:val="14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технологии</w:t>
      </w:r>
    </w:p>
    <w:p w:rsidR="00C22CAD" w:rsidRPr="00DE2525" w:rsidRDefault="00C22CAD" w:rsidP="007F3B81">
      <w:pPr>
        <w:numPr>
          <w:ilvl w:val="0"/>
          <w:numId w:val="14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материальные и финансовые ресурсы</w:t>
      </w:r>
    </w:p>
    <w:p w:rsidR="00C22CAD" w:rsidRPr="00DE2525" w:rsidRDefault="00C22CAD" w:rsidP="007F3B81">
      <w:pPr>
        <w:numPr>
          <w:ilvl w:val="0"/>
          <w:numId w:val="14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ценностные ориентации руководства</w:t>
      </w:r>
    </w:p>
    <w:p w:rsidR="00C22CAD" w:rsidRPr="00DE2525" w:rsidRDefault="00C22CAD" w:rsidP="007F3B81">
      <w:pPr>
        <w:numPr>
          <w:ilvl w:val="0"/>
          <w:numId w:val="14"/>
        </w:numPr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и другие.</w:t>
      </w:r>
    </w:p>
    <w:p w:rsidR="00C22CAD" w:rsidRPr="00DE2525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Соглашение с МСП СО по предоставлению субсидий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Папка НПА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Профстандарты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План ФХД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Планы проверок надзорными органами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Справки\акты по результатам проверок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Устав ГАУ "СРЦН Артинского района"  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Штатное расписание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Кадровый отчет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Личные дела сотрудников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План/отчет работы совета трудового коллектива</w:t>
      </w:r>
    </w:p>
    <w:p w:rsidR="00C22CAD" w:rsidRPr="00DE2525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Журнал входящей/исходящей документации</w:t>
      </w:r>
    </w:p>
    <w:p w:rsidR="00C22CAD" w:rsidRPr="008E6731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DE2525">
        <w:rPr>
          <w:rFonts w:ascii="Times New Roman" w:hAnsi="Times New Roman"/>
          <w:sz w:val="24"/>
          <w:szCs w:val="24"/>
        </w:rPr>
        <w:t>Приказы директора по основной деятельности, личному составу</w:t>
      </w:r>
    </w:p>
    <w:p w:rsidR="00C22CAD" w:rsidRPr="008E6731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8E6731">
        <w:rPr>
          <w:rFonts w:ascii="Times New Roman" w:hAnsi="Times New Roman"/>
          <w:sz w:val="24"/>
          <w:szCs w:val="24"/>
        </w:rPr>
        <w:t>Руководство по качеству</w:t>
      </w:r>
    </w:p>
    <w:p w:rsidR="00C22CAD" w:rsidRPr="008E6731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8E6731">
        <w:rPr>
          <w:rFonts w:ascii="Times New Roman" w:hAnsi="Times New Roman"/>
          <w:sz w:val="24"/>
          <w:szCs w:val="24"/>
        </w:rPr>
        <w:t xml:space="preserve">План мероприятий (Дорожная карта) </w:t>
      </w:r>
    </w:p>
    <w:p w:rsidR="00C22CAD" w:rsidRPr="008E6731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8E6731">
        <w:rPr>
          <w:rFonts w:ascii="Times New Roman" w:hAnsi="Times New Roman"/>
          <w:sz w:val="24"/>
          <w:szCs w:val="24"/>
        </w:rPr>
        <w:t>Повышение эффективности и качества услуг в сфере социального обслуживания населения</w:t>
      </w:r>
    </w:p>
    <w:p w:rsidR="00C22CAD" w:rsidRPr="00E550EB" w:rsidRDefault="00C22CAD" w:rsidP="00453B2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22CAD" w:rsidRPr="00453B2B" w:rsidRDefault="00C22CAD" w:rsidP="00453B2B">
      <w:pPr>
        <w:tabs>
          <w:tab w:val="left" w:pos="540"/>
        </w:tabs>
        <w:spacing w:after="0" w:line="240" w:lineRule="auto"/>
        <w:ind w:left="20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4.2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Понимание потребностей и ожиданий заинтересованных сторон</w:t>
      </w:r>
    </w:p>
    <w:p w:rsidR="00C22CAD" w:rsidRPr="00E550EB" w:rsidRDefault="00C22CAD" w:rsidP="00453B2B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Учреждение определило методику идентификации заинтересованных сторон. Критерии, применяемые для идентификации заинтересованных сторон, должны быть документированы. Такая информация должна анализироваться и обновляться через запланированные интервалы времени.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В учреждении определены: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numPr>
          <w:ilvl w:val="0"/>
          <w:numId w:val="2"/>
        </w:numPr>
        <w:tabs>
          <w:tab w:val="left" w:pos="84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 xml:space="preserve">заинтересованные стороны, имеющие отношение к устойчивости и системе менеджмента </w:t>
      </w:r>
      <w:r>
        <w:rPr>
          <w:rFonts w:ascii="Times New Roman" w:hAnsi="Times New Roman"/>
          <w:sz w:val="24"/>
          <w:szCs w:val="24"/>
        </w:rPr>
        <w:t>качества</w:t>
      </w:r>
      <w:r w:rsidRPr="00DE2525">
        <w:rPr>
          <w:rFonts w:ascii="Times New Roman" w:hAnsi="Times New Roman"/>
          <w:sz w:val="24"/>
          <w:szCs w:val="24"/>
        </w:rPr>
        <w:t xml:space="preserve"> Приложение А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numPr>
          <w:ilvl w:val="0"/>
          <w:numId w:val="2"/>
        </w:numPr>
        <w:tabs>
          <w:tab w:val="left" w:pos="84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требования заинтересованных сторон (например, их явные или скрытые потребности и ожидания, а также обязательные требования), они зафиксированы в договорах на оказание услуг, в заявлениях получателей социальных услуг, в трудовых договорах и т.д.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В учреждении определена методика идентификации заинтересованных сторон (на совещаниях методом мозгового штурма, методом сбора информации с руководителей структурных подразделений, а также определяет высшее руководство и ответственные по социальной ответственности, описано в разных законодательных документах). Критерии, применяемые для идентификации заинтересованных сторон, задокументированы в законодательных и других документах учреждения. Такая информация анализируется и обновляется ежегодно в 1 квартале года, следующего за отчетным.</w:t>
      </w: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К заинтересованным сторонам относятся:</w:t>
      </w:r>
    </w:p>
    <w:p w:rsidR="00C22CAD" w:rsidRPr="00DE2525" w:rsidRDefault="00C22CAD" w:rsidP="007F3B81">
      <w:pPr>
        <w:numPr>
          <w:ilvl w:val="1"/>
          <w:numId w:val="16"/>
        </w:num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Владельцы и акционеры (учредители).</w:t>
      </w:r>
    </w:p>
    <w:p w:rsidR="00C22CAD" w:rsidRPr="00DE2525" w:rsidRDefault="00C22CAD" w:rsidP="007F3B81">
      <w:pPr>
        <w:numPr>
          <w:ilvl w:val="1"/>
          <w:numId w:val="16"/>
        </w:num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Сотрудники.</w:t>
      </w:r>
    </w:p>
    <w:p w:rsidR="00C22CAD" w:rsidRPr="00DE2525" w:rsidRDefault="00C22CAD" w:rsidP="007F3B81">
      <w:pPr>
        <w:numPr>
          <w:ilvl w:val="1"/>
          <w:numId w:val="16"/>
        </w:num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Клиенты, пользователи и потребители.</w:t>
      </w:r>
    </w:p>
    <w:p w:rsidR="00C22CAD" w:rsidRPr="00DE2525" w:rsidRDefault="00C22CAD" w:rsidP="007F3B81">
      <w:pPr>
        <w:numPr>
          <w:ilvl w:val="1"/>
          <w:numId w:val="16"/>
        </w:num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Поставщики продукции, поставщики услуг и партнёры.</w:t>
      </w:r>
    </w:p>
    <w:p w:rsidR="00C22CAD" w:rsidRPr="00DE2525" w:rsidRDefault="00C22CAD" w:rsidP="007F3B81">
      <w:pPr>
        <w:numPr>
          <w:ilvl w:val="1"/>
          <w:numId w:val="16"/>
        </w:num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Органы государственного и местного управления и власти, регулирующие органы.</w:t>
      </w:r>
    </w:p>
    <w:p w:rsidR="00C22CAD" w:rsidRPr="00DE2525" w:rsidRDefault="00C22CAD" w:rsidP="007F3B81">
      <w:pPr>
        <w:numPr>
          <w:ilvl w:val="1"/>
          <w:numId w:val="16"/>
        </w:num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Местное сообщество, общественность и общественные организации.</w:t>
      </w:r>
    </w:p>
    <w:p w:rsidR="00C22CAD" w:rsidRPr="00DE2525" w:rsidRDefault="00C22CAD" w:rsidP="007F3B81">
      <w:pPr>
        <w:numPr>
          <w:ilvl w:val="1"/>
          <w:numId w:val="16"/>
        </w:num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Окружающая среда и организации, связанные с окружающей средой.</w:t>
      </w:r>
    </w:p>
    <w:p w:rsidR="00C22CAD" w:rsidRPr="00DE2525" w:rsidRDefault="00C22CAD" w:rsidP="00453B2B">
      <w:pPr>
        <w:tabs>
          <w:tab w:val="left" w:pos="840"/>
        </w:tabs>
        <w:spacing w:after="0" w:line="240" w:lineRule="auto"/>
        <w:ind w:firstLine="540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DE2525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DE2525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321DF2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321DF2">
        <w:rPr>
          <w:rFonts w:ascii="Times New Roman" w:hAnsi="Times New Roman"/>
          <w:sz w:val="24"/>
          <w:szCs w:val="24"/>
        </w:rPr>
        <w:t xml:space="preserve">Руководство по качеству </w:t>
      </w:r>
    </w:p>
    <w:p w:rsidR="00C22CAD" w:rsidRPr="00321DF2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321DF2">
        <w:rPr>
          <w:rFonts w:ascii="Times New Roman" w:hAnsi="Times New Roman"/>
          <w:sz w:val="24"/>
          <w:szCs w:val="24"/>
        </w:rPr>
        <w:t>межведомственн</w:t>
      </w:r>
      <w:r>
        <w:rPr>
          <w:rFonts w:ascii="Times New Roman" w:hAnsi="Times New Roman"/>
          <w:sz w:val="24"/>
          <w:szCs w:val="24"/>
        </w:rPr>
        <w:t>ые</w:t>
      </w:r>
      <w:r w:rsidRPr="00321DF2">
        <w:rPr>
          <w:rFonts w:ascii="Times New Roman" w:hAnsi="Times New Roman"/>
          <w:sz w:val="24"/>
          <w:szCs w:val="24"/>
        </w:rPr>
        <w:t xml:space="preserve"> соглашени</w:t>
      </w:r>
      <w:r>
        <w:rPr>
          <w:rFonts w:ascii="Times New Roman" w:hAnsi="Times New Roman"/>
          <w:sz w:val="24"/>
          <w:szCs w:val="24"/>
        </w:rPr>
        <w:t>я</w:t>
      </w:r>
      <w:r w:rsidRPr="00321DF2">
        <w:rPr>
          <w:rFonts w:ascii="Times New Roman" w:hAnsi="Times New Roman"/>
          <w:sz w:val="24"/>
          <w:szCs w:val="24"/>
        </w:rPr>
        <w:t xml:space="preserve"> о сотрудничестве и взаимодействии между субъектами</w:t>
      </w:r>
      <w:r>
        <w:rPr>
          <w:rFonts w:ascii="Times New Roman" w:hAnsi="Times New Roman"/>
          <w:sz w:val="24"/>
          <w:szCs w:val="24"/>
        </w:rPr>
        <w:t xml:space="preserve"> системы профилактики</w:t>
      </w:r>
    </w:p>
    <w:p w:rsidR="00C22CAD" w:rsidRPr="00321DF2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321DF2">
        <w:rPr>
          <w:rFonts w:ascii="Times New Roman" w:hAnsi="Times New Roman"/>
          <w:sz w:val="24"/>
          <w:szCs w:val="24"/>
        </w:rPr>
        <w:t xml:space="preserve">комплексный межведомственный план заинтересованных организаций, </w:t>
      </w:r>
    </w:p>
    <w:p w:rsidR="00C22CAD" w:rsidRPr="008D6843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321DF2">
        <w:rPr>
          <w:rFonts w:ascii="Times New Roman" w:hAnsi="Times New Roman"/>
          <w:sz w:val="24"/>
          <w:szCs w:val="24"/>
        </w:rPr>
        <w:t>соглашения о взаимодействии, договор взаимодействия, договор о социальном партнерстве и т.д</w:t>
      </w:r>
    </w:p>
    <w:p w:rsidR="00C22CAD" w:rsidRPr="00DE2525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42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4.3</w:t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ab/>
        <w:t>Определение области применения СМК</w:t>
      </w:r>
    </w:p>
    <w:p w:rsidR="00C22CAD" w:rsidRPr="00453B2B" w:rsidRDefault="00C22CAD" w:rsidP="00453B2B">
      <w:pPr>
        <w:tabs>
          <w:tab w:val="left" w:pos="42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СМК входит в областную систему менеджмента качества Министерства социальной политики Свердловской области и подведомственных учреждений в сфере социального обслуживания населения Свердловской области. 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СМК Учреждения распространяется на предоставление государственных социальных услуг в сфере социального обслуживания населения Свердловской области.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 рамках областной СМК, Министерство социальной политики осуществляет деятельность по централизованному управлению и контролю СМК подведомственных учреждений социального обслуживания в Свердловской области.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Руководство по качеству </w:t>
      </w:r>
    </w:p>
    <w:p w:rsidR="00C22CAD" w:rsidRPr="00453B2B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 о назначении ответственных лиц за СМК в учреждении</w:t>
      </w:r>
    </w:p>
    <w:p w:rsidR="00C22CAD" w:rsidRPr="00453B2B" w:rsidRDefault="00C22CAD" w:rsidP="00453B2B">
      <w:pPr>
        <w:spacing w:after="0" w:line="240" w:lineRule="auto"/>
        <w:ind w:firstLine="426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22CAD" w:rsidRPr="00453B2B" w:rsidRDefault="00C22CAD" w:rsidP="00453B2B">
      <w:pPr>
        <w:tabs>
          <w:tab w:val="left" w:pos="540"/>
        </w:tabs>
        <w:spacing w:after="0" w:line="240" w:lineRule="auto"/>
        <w:ind w:left="20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4.4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Система менеджмента качества и ее процессы</w:t>
      </w:r>
    </w:p>
    <w:p w:rsidR="00C22CAD" w:rsidRPr="00453B2B" w:rsidRDefault="00C22CAD" w:rsidP="00453B2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 Учреждении разра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ота</w:t>
      </w:r>
      <w:r w:rsidRPr="00453B2B">
        <w:rPr>
          <w:rFonts w:ascii="Times New Roman" w:hAnsi="Times New Roman"/>
          <w:spacing w:val="-1"/>
          <w:sz w:val="24"/>
          <w:szCs w:val="24"/>
        </w:rPr>
        <w:t>на</w:t>
      </w:r>
      <w:r w:rsidRPr="00453B2B">
        <w:rPr>
          <w:rFonts w:ascii="Times New Roman" w:hAnsi="Times New Roman"/>
          <w:sz w:val="24"/>
          <w:szCs w:val="24"/>
        </w:rPr>
        <w:t>, докуме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тирована, внедрена и поддерж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вается в ра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оч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м сос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оянии СМК, пос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оянно улучшается ее резуль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ат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ость в соо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вет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твии с тр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б</w:t>
      </w: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иями между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аро</w:t>
      </w:r>
      <w:r w:rsidRPr="00453B2B">
        <w:rPr>
          <w:rFonts w:ascii="Times New Roman" w:hAnsi="Times New Roman"/>
          <w:spacing w:val="-1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ного 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анда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т</w:t>
      </w:r>
      <w:r w:rsidRPr="00453B2B">
        <w:rPr>
          <w:rFonts w:ascii="Times New Roman" w:hAnsi="Times New Roman"/>
          <w:spacing w:val="1"/>
          <w:sz w:val="24"/>
          <w:szCs w:val="24"/>
        </w:rPr>
        <w:t xml:space="preserve">а </w:t>
      </w:r>
      <w:r w:rsidRPr="00453B2B">
        <w:rPr>
          <w:rFonts w:ascii="Times New Roman" w:hAnsi="Times New Roman"/>
          <w:spacing w:val="1"/>
          <w:sz w:val="24"/>
          <w:szCs w:val="24"/>
          <w:lang w:val="en-US"/>
        </w:rPr>
        <w:t>ISO</w:t>
      </w:r>
      <w:r w:rsidRPr="00453B2B">
        <w:rPr>
          <w:rFonts w:ascii="Times New Roman" w:hAnsi="Times New Roman"/>
          <w:spacing w:val="1"/>
          <w:sz w:val="24"/>
          <w:szCs w:val="24"/>
        </w:rPr>
        <w:t xml:space="preserve"> 9001</w:t>
      </w:r>
      <w:r w:rsidRPr="00453B2B">
        <w:rPr>
          <w:rFonts w:ascii="Times New Roman" w:hAnsi="Times New Roman"/>
          <w:sz w:val="24"/>
          <w:szCs w:val="24"/>
        </w:rPr>
        <w:t>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СМК Учреждения направлена на обеспечение качества предоставления услуг в сфере социального обслуживания населения и повышение удовлетворенности получателей социальных услуг.</w:t>
      </w:r>
    </w:p>
    <w:p w:rsidR="00C22CAD" w:rsidRPr="00453B2B" w:rsidRDefault="00C22CAD" w:rsidP="00453B2B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ab/>
        <w:t>В основу СМК Учреждения положен процессный подход. Процессный подход позволяет рассматривать Учреждение, как единую систему для достижения поставленных целей в Учреждении.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В Учреждении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ены виды деятельности и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-5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ц</w:t>
      </w:r>
      <w:r w:rsidRPr="00453B2B">
        <w:rPr>
          <w:rFonts w:ascii="Times New Roman" w:hAnsi="Times New Roman"/>
          <w:spacing w:val="-1"/>
          <w:sz w:val="24"/>
          <w:szCs w:val="24"/>
        </w:rPr>
        <w:t>есс</w:t>
      </w:r>
      <w:r w:rsidRPr="00453B2B">
        <w:rPr>
          <w:rFonts w:ascii="Times New Roman" w:hAnsi="Times New Roman"/>
          <w:spacing w:val="-3"/>
          <w:sz w:val="24"/>
          <w:szCs w:val="24"/>
        </w:rPr>
        <w:t>ы СМК</w:t>
      </w:r>
      <w:r w:rsidRPr="00453B2B">
        <w:rPr>
          <w:rFonts w:ascii="Times New Roman" w:hAnsi="Times New Roman"/>
          <w:sz w:val="24"/>
          <w:szCs w:val="24"/>
        </w:rPr>
        <w:t>, которые условно подразделяются на: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общий менеджмент;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менеджмент ресурсов;</w:t>
      </w:r>
    </w:p>
    <w:p w:rsidR="00C22CAD" w:rsidRPr="00453B2B" w:rsidRDefault="00C22CAD" w:rsidP="00453B2B">
      <w:pPr>
        <w:tabs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основные процессы - процессы предоставления социальных услуг в сфере социального обслуживания населения.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осуществление мониторинга, измерений, анализа и улучшений;</w:t>
      </w:r>
    </w:p>
    <w:p w:rsidR="00C22CAD" w:rsidRPr="00453B2B" w:rsidRDefault="00C22CAD" w:rsidP="00453B2B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ab/>
        <w:t xml:space="preserve">Последовательность и взаимодействие видов деятельности и процессов СМК описаны в процессной модели областной системы менеджмента качества (СМК) по стандарту </w:t>
      </w:r>
      <w:r w:rsidRPr="00453B2B">
        <w:rPr>
          <w:rFonts w:ascii="Times New Roman" w:hAnsi="Times New Roman"/>
          <w:sz w:val="24"/>
          <w:szCs w:val="24"/>
          <w:lang w:val="en-US"/>
        </w:rPr>
        <w:t>ISO</w:t>
      </w:r>
      <w:r w:rsidRPr="00453B2B">
        <w:rPr>
          <w:rFonts w:ascii="Times New Roman" w:hAnsi="Times New Roman"/>
          <w:sz w:val="24"/>
          <w:szCs w:val="24"/>
        </w:rPr>
        <w:t xml:space="preserve"> 9001 Министерства социальной политики Свердловской области и подведомственных учреждений в сфере социального обслуживания населения Свердловской области, приведенной в Приложении Б.  Процессная модель СМК показывает, что стороны, которые заинтересованы в высоком качестве предоставляемых услуг, играют существенную роль при определении входных и выходных данных для СМК.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Общий менеджмент включает в себя определение Политики в области качества, направлений и целей в области качества, планирование, разработку и контроль выполнения мероприятий для достижения поставленных целей. Руководителями этой деятельности является Высшее руководство Учреждения.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Менеджмент ресурсов необходим для выяснения необходимости обеспечения ресурсами, создания методов взаимодействия и информационного обеспечения, а также поддержания необходимого уровня контроля деятельности Учреждения.</w:t>
      </w:r>
    </w:p>
    <w:p w:rsidR="00C22CAD" w:rsidRPr="00453B2B" w:rsidRDefault="00C22CAD" w:rsidP="00453B2B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Осуществление мониторинга измерений (где применимо), анализа и улучшений включает проведение анализа системы менеджмента качества, разработку корректирующих и предупреждающих действий, проведение внутренних аудитов.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К основным процессам (далее - процессы) отнесена деятельность Учреждения, в результате которой определяются требования потребителя к услуге, предоставляется, собственно, сама услуга. 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Основные процессы предоставления социальных услуг в сфере социального обслуживания приведены и описаны в Альбоме основных процессов предоставления социальных услуг ГАУ "СРЦН Артинского района".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Владельцем всех видов деятельности и процессов является директор Учреждения. По каждому виду деятельности и  процессу определены руководители, ответственные, исполнители и участники. 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Для каждого процесса определены показатели результативности, необходимые при выполнении и управлении процессами, их мониторинге и анализе. 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pacing w:val="-2"/>
          <w:sz w:val="24"/>
          <w:szCs w:val="24"/>
        </w:rPr>
        <w:t>У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 xml:space="preserve">е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ц</w:t>
      </w:r>
      <w:r w:rsidRPr="00453B2B">
        <w:rPr>
          <w:rFonts w:ascii="Times New Roman" w:hAnsi="Times New Roman"/>
          <w:spacing w:val="-1"/>
          <w:sz w:val="24"/>
          <w:szCs w:val="24"/>
        </w:rPr>
        <w:t>ес</w:t>
      </w:r>
      <w:r w:rsidRPr="00453B2B">
        <w:rPr>
          <w:rFonts w:ascii="Times New Roman" w:hAnsi="Times New Roman"/>
          <w:spacing w:val="-6"/>
          <w:sz w:val="24"/>
          <w:szCs w:val="24"/>
        </w:rPr>
        <w:t>с</w:t>
      </w:r>
      <w:r w:rsidRPr="00453B2B">
        <w:rPr>
          <w:rFonts w:ascii="Times New Roman" w:hAnsi="Times New Roman"/>
          <w:spacing w:val="5"/>
          <w:sz w:val="24"/>
          <w:szCs w:val="24"/>
        </w:rPr>
        <w:t xml:space="preserve">ами </w:t>
      </w:r>
      <w:r w:rsidRPr="00453B2B">
        <w:rPr>
          <w:rFonts w:ascii="Times New Roman" w:hAnsi="Times New Roman"/>
          <w:spacing w:val="-2"/>
          <w:sz w:val="24"/>
          <w:szCs w:val="24"/>
        </w:rPr>
        <w:t>СМ</w:t>
      </w:r>
      <w:r w:rsidRPr="00453B2B">
        <w:rPr>
          <w:rFonts w:ascii="Times New Roman" w:hAnsi="Times New Roman"/>
          <w:sz w:val="24"/>
          <w:szCs w:val="24"/>
        </w:rPr>
        <w:t xml:space="preserve">К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4"/>
          <w:sz w:val="24"/>
          <w:szCs w:val="24"/>
        </w:rPr>
        <w:t>с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2"/>
          <w:sz w:val="24"/>
          <w:szCs w:val="24"/>
        </w:rPr>
        <w:t>щ</w:t>
      </w:r>
      <w:r w:rsidRPr="00453B2B">
        <w:rPr>
          <w:rFonts w:ascii="Times New Roman" w:hAnsi="Times New Roman"/>
          <w:spacing w:val="-1"/>
          <w:sz w:val="24"/>
          <w:szCs w:val="24"/>
        </w:rPr>
        <w:t>ес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ля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 xml:space="preserve">я руководителями </w:t>
      </w:r>
      <w:r w:rsidRPr="00453B2B">
        <w:rPr>
          <w:rFonts w:ascii="Times New Roman" w:hAnsi="Times New Roman"/>
          <w:spacing w:val="5"/>
          <w:sz w:val="24"/>
          <w:szCs w:val="24"/>
        </w:rPr>
        <w:t>процессов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5"/>
          <w:sz w:val="24"/>
          <w:szCs w:val="24"/>
        </w:rPr>
        <w:t>р</w:t>
      </w:r>
      <w:r w:rsidRPr="00453B2B">
        <w:rPr>
          <w:rFonts w:ascii="Times New Roman" w:hAnsi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/>
          <w:sz w:val="24"/>
          <w:szCs w:val="24"/>
        </w:rPr>
        <w:t xml:space="preserve">е 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есут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 xml:space="preserve">ь </w:t>
      </w:r>
      <w:r w:rsidRPr="00453B2B">
        <w:rPr>
          <w:rFonts w:ascii="Times New Roman" w:hAnsi="Times New Roman"/>
          <w:spacing w:val="1"/>
          <w:sz w:val="24"/>
          <w:szCs w:val="24"/>
        </w:rPr>
        <w:t>з</w:t>
      </w:r>
      <w:r w:rsidRPr="00453B2B">
        <w:rPr>
          <w:rFonts w:ascii="Times New Roman" w:hAnsi="Times New Roman"/>
          <w:sz w:val="24"/>
          <w:szCs w:val="24"/>
        </w:rPr>
        <w:t xml:space="preserve">а постановку </w:t>
      </w:r>
      <w:r w:rsidRPr="00453B2B">
        <w:rPr>
          <w:rFonts w:ascii="Times New Roman" w:hAnsi="Times New Roman"/>
          <w:spacing w:val="1"/>
          <w:sz w:val="24"/>
          <w:szCs w:val="24"/>
        </w:rPr>
        <w:t>ц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ка</w:t>
      </w:r>
      <w:r w:rsidRPr="00453B2B">
        <w:rPr>
          <w:rFonts w:ascii="Times New Roman" w:hAnsi="Times New Roman"/>
          <w:spacing w:val="1"/>
          <w:sz w:val="24"/>
          <w:szCs w:val="24"/>
        </w:rPr>
        <w:t>з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 xml:space="preserve">й и 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1"/>
          <w:sz w:val="24"/>
          <w:szCs w:val="24"/>
        </w:rPr>
        <w:t>ит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в, а также осуществляют действия для достижения запланированных результатов и постоянного улучшения процессов.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left="113" w:right="66" w:firstLine="542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 xml:space="preserve">ля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ти</w:t>
      </w:r>
      <w:r w:rsidRPr="00453B2B">
        <w:rPr>
          <w:rFonts w:ascii="Times New Roman" w:hAnsi="Times New Roman"/>
          <w:spacing w:val="2"/>
          <w:sz w:val="24"/>
          <w:szCs w:val="24"/>
        </w:rPr>
        <w:t>ж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1"/>
          <w:sz w:val="24"/>
          <w:szCs w:val="24"/>
        </w:rPr>
        <w:t>з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6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pacing w:val="-5"/>
          <w:sz w:val="24"/>
          <w:szCs w:val="24"/>
        </w:rPr>
        <w:t>р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/>
          <w:sz w:val="24"/>
          <w:szCs w:val="24"/>
        </w:rPr>
        <w:t>х 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6"/>
          <w:sz w:val="24"/>
          <w:szCs w:val="24"/>
        </w:rPr>
        <w:t>з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1"/>
          <w:sz w:val="24"/>
          <w:szCs w:val="24"/>
        </w:rPr>
        <w:t>ьт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 xml:space="preserve">в и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5"/>
          <w:sz w:val="24"/>
          <w:szCs w:val="24"/>
        </w:rPr>
        <w:t>я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г</w:t>
      </w:r>
      <w:r w:rsidRPr="00453B2B">
        <w:rPr>
          <w:rFonts w:ascii="Times New Roman" w:hAnsi="Times New Roman"/>
          <w:sz w:val="24"/>
          <w:szCs w:val="24"/>
        </w:rPr>
        <w:t xml:space="preserve">о 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5"/>
          <w:sz w:val="24"/>
          <w:szCs w:val="24"/>
        </w:rPr>
        <w:t>л</w:t>
      </w:r>
      <w:r w:rsidRPr="00453B2B">
        <w:rPr>
          <w:rFonts w:ascii="Times New Roman" w:hAnsi="Times New Roman"/>
          <w:spacing w:val="-5"/>
          <w:sz w:val="24"/>
          <w:szCs w:val="24"/>
        </w:rPr>
        <w:t>у</w:t>
      </w:r>
      <w:r w:rsidRPr="00453B2B">
        <w:rPr>
          <w:rFonts w:ascii="Times New Roman" w:hAnsi="Times New Roman"/>
          <w:spacing w:val="-1"/>
          <w:sz w:val="24"/>
          <w:szCs w:val="24"/>
        </w:rPr>
        <w:t>ч</w:t>
      </w:r>
      <w:r w:rsidRPr="00453B2B">
        <w:rPr>
          <w:rFonts w:ascii="Times New Roman" w:hAnsi="Times New Roman"/>
          <w:spacing w:val="2"/>
          <w:sz w:val="24"/>
          <w:szCs w:val="24"/>
        </w:rPr>
        <w:t>ш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ро</w:t>
      </w:r>
      <w:r w:rsidRPr="00453B2B">
        <w:rPr>
          <w:rFonts w:ascii="Times New Roman" w:hAnsi="Times New Roman"/>
          <w:spacing w:val="1"/>
          <w:sz w:val="24"/>
          <w:szCs w:val="24"/>
        </w:rPr>
        <w:t>ц</w:t>
      </w:r>
      <w:r w:rsidRPr="00453B2B">
        <w:rPr>
          <w:rFonts w:ascii="Times New Roman" w:hAnsi="Times New Roman"/>
          <w:spacing w:val="-1"/>
          <w:sz w:val="24"/>
          <w:szCs w:val="24"/>
        </w:rPr>
        <w:t>есс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 xml:space="preserve">в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-5"/>
          <w:sz w:val="24"/>
          <w:szCs w:val="24"/>
        </w:rPr>
        <w:t>р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я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рр</w:t>
      </w:r>
      <w:r w:rsidRPr="00453B2B">
        <w:rPr>
          <w:rFonts w:ascii="Times New Roman" w:hAnsi="Times New Roman"/>
          <w:spacing w:val="-1"/>
          <w:sz w:val="24"/>
          <w:szCs w:val="24"/>
        </w:rPr>
        <w:t>ек</w:t>
      </w:r>
      <w:r w:rsidRPr="00453B2B">
        <w:rPr>
          <w:rFonts w:ascii="Times New Roman" w:hAnsi="Times New Roman"/>
          <w:spacing w:val="1"/>
          <w:sz w:val="24"/>
          <w:szCs w:val="24"/>
        </w:rPr>
        <w:t>ти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/>
          <w:spacing w:val="2"/>
          <w:sz w:val="24"/>
          <w:szCs w:val="24"/>
        </w:rPr>
        <w:t>щ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 xml:space="preserve">е и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5"/>
          <w:sz w:val="24"/>
          <w:szCs w:val="24"/>
        </w:rPr>
        <w:t>у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2"/>
          <w:sz w:val="24"/>
          <w:szCs w:val="24"/>
        </w:rPr>
        <w:t>ж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/>
          <w:spacing w:val="2"/>
          <w:sz w:val="24"/>
          <w:szCs w:val="24"/>
        </w:rPr>
        <w:t>щ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 xml:space="preserve">е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я.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Для функционирования и мониторинга СМК высшее руководство Учреждения обеспечивает наличие ресурсов и информации.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left="113" w:right="66" w:firstLine="542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Мероприятия по улучшению функционирования СМК формируются по результатам: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left="113" w:right="66" w:firstLine="596"/>
        <w:jc w:val="both"/>
        <w:rPr>
          <w:rFonts w:ascii="Times New Roman" w:hAnsi="Times New Roman"/>
          <w:spacing w:val="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мони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орин</w:t>
      </w:r>
      <w:r w:rsidRPr="00453B2B">
        <w:rPr>
          <w:rFonts w:ascii="Times New Roman" w:hAnsi="Times New Roman"/>
          <w:spacing w:val="-1"/>
          <w:sz w:val="24"/>
          <w:szCs w:val="24"/>
        </w:rPr>
        <w:t>га</w:t>
      </w:r>
      <w:r w:rsidRPr="00453B2B">
        <w:rPr>
          <w:rFonts w:ascii="Times New Roman" w:hAnsi="Times New Roman"/>
          <w:sz w:val="24"/>
          <w:szCs w:val="24"/>
        </w:rPr>
        <w:t>, и</w:t>
      </w:r>
      <w:r w:rsidRPr="00453B2B">
        <w:rPr>
          <w:rFonts w:ascii="Times New Roman" w:hAnsi="Times New Roman"/>
          <w:spacing w:val="-2"/>
          <w:sz w:val="24"/>
          <w:szCs w:val="24"/>
        </w:rPr>
        <w:t>з</w:t>
      </w:r>
      <w:r w:rsidRPr="00453B2B">
        <w:rPr>
          <w:rFonts w:ascii="Times New Roman" w:hAnsi="Times New Roman"/>
          <w:sz w:val="24"/>
          <w:szCs w:val="24"/>
        </w:rPr>
        <w:t>мерения (где приме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имо) и 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а</w:t>
      </w:r>
      <w:r w:rsidRPr="00453B2B">
        <w:rPr>
          <w:rFonts w:ascii="Times New Roman" w:hAnsi="Times New Roman"/>
          <w:spacing w:val="-1"/>
          <w:sz w:val="24"/>
          <w:szCs w:val="24"/>
        </w:rPr>
        <w:t>л</w:t>
      </w:r>
      <w:r w:rsidRPr="00453B2B">
        <w:rPr>
          <w:rFonts w:ascii="Times New Roman" w:hAnsi="Times New Roman"/>
          <w:sz w:val="24"/>
          <w:szCs w:val="24"/>
        </w:rPr>
        <w:t>иза процессо</w:t>
      </w:r>
      <w:r w:rsidRPr="00453B2B">
        <w:rPr>
          <w:rFonts w:ascii="Times New Roman" w:hAnsi="Times New Roman"/>
          <w:spacing w:val="1"/>
          <w:sz w:val="24"/>
          <w:szCs w:val="24"/>
        </w:rPr>
        <w:t>в в ходе проведения внутренних аудитов;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left="113" w:right="66" w:firstLine="542"/>
        <w:jc w:val="both"/>
        <w:rPr>
          <w:rFonts w:ascii="Times New Roman" w:hAnsi="Times New Roman"/>
          <w:spacing w:val="1"/>
          <w:sz w:val="24"/>
          <w:szCs w:val="24"/>
        </w:rPr>
      </w:pPr>
      <w:r w:rsidRPr="00453B2B">
        <w:rPr>
          <w:rFonts w:ascii="Times New Roman" w:hAnsi="Times New Roman"/>
          <w:spacing w:val="1"/>
          <w:sz w:val="24"/>
          <w:szCs w:val="24"/>
        </w:rPr>
        <w:t>- ежегодного анализа п</w:t>
      </w:r>
      <w:r w:rsidRPr="00453B2B">
        <w:rPr>
          <w:rFonts w:ascii="Times New Roman" w:hAnsi="Times New Roman"/>
          <w:spacing w:val="-5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ц</w:t>
      </w:r>
      <w:r w:rsidRPr="00453B2B">
        <w:rPr>
          <w:rFonts w:ascii="Times New Roman" w:hAnsi="Times New Roman"/>
          <w:spacing w:val="-1"/>
          <w:sz w:val="24"/>
          <w:szCs w:val="24"/>
        </w:rPr>
        <w:t>есс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 xml:space="preserve">в СМК </w:t>
      </w:r>
      <w:r w:rsidRPr="00453B2B">
        <w:rPr>
          <w:rFonts w:ascii="Times New Roman" w:hAnsi="Times New Roman"/>
          <w:spacing w:val="1"/>
          <w:sz w:val="24"/>
          <w:szCs w:val="24"/>
        </w:rPr>
        <w:t>руководителями процессов во время оценки результативности процессов;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left="113" w:right="66" w:firstLine="542"/>
        <w:jc w:val="both"/>
        <w:rPr>
          <w:rFonts w:ascii="Times New Roman" w:hAnsi="Times New Roman"/>
          <w:spacing w:val="1"/>
          <w:sz w:val="24"/>
          <w:szCs w:val="24"/>
        </w:rPr>
      </w:pPr>
      <w:r w:rsidRPr="00453B2B">
        <w:rPr>
          <w:rFonts w:ascii="Times New Roman" w:hAnsi="Times New Roman"/>
          <w:spacing w:val="1"/>
          <w:sz w:val="24"/>
          <w:szCs w:val="24"/>
        </w:rPr>
        <w:t xml:space="preserve">- ежегодного анализа СМК со стороны руководства. 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left="113" w:right="66" w:firstLine="542"/>
        <w:jc w:val="both"/>
        <w:rPr>
          <w:rFonts w:ascii="Times New Roman" w:hAnsi="Times New Roman"/>
          <w:spacing w:val="1"/>
          <w:sz w:val="24"/>
          <w:szCs w:val="24"/>
        </w:rPr>
      </w:pPr>
      <w:r w:rsidRPr="00453B2B">
        <w:rPr>
          <w:rFonts w:ascii="Times New Roman" w:hAnsi="Times New Roman"/>
          <w:spacing w:val="1"/>
          <w:sz w:val="24"/>
          <w:szCs w:val="24"/>
        </w:rPr>
        <w:t>СМК является составной частью системы управления Учреждения и функционирует одновременно с системой менеджмента социальной ответственности и со всеми остальными видами деятельности, влияющими на качество оказываемых услуг, и взаимодействует с ними.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left="113" w:right="66" w:firstLine="542"/>
        <w:jc w:val="both"/>
        <w:rPr>
          <w:rFonts w:ascii="Times New Roman" w:hAnsi="Times New Roman"/>
          <w:spacing w:val="1"/>
          <w:sz w:val="24"/>
          <w:szCs w:val="24"/>
        </w:rPr>
      </w:pPr>
      <w:r w:rsidRPr="00453B2B">
        <w:rPr>
          <w:rFonts w:ascii="Times New Roman" w:hAnsi="Times New Roman"/>
          <w:spacing w:val="1"/>
          <w:sz w:val="24"/>
          <w:szCs w:val="24"/>
        </w:rPr>
        <w:t xml:space="preserve">Часть деятельности (охрана, сложный ремонт транспортных средств, вывоз мусора, медицинское обслуживание (частично), обеспечение энергоресурсами, метрологическое обеспечение измерительного оборудования и т.д.) Учреждение передало на аутсорсинг другим организациям. Деятельность по аутсорсингу находится под управлением Учреждения на основе договоров, в которых установлены соответствующие требования к качеству выполняемых работ и услуг. 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Альбом основных процессов предоставления социальных услуг ГАУ СО "СРЦН Артинского района"</w:t>
      </w:r>
    </w:p>
    <w:p w:rsidR="00C22CAD" w:rsidRPr="00453B2B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Договоры о сотрудничестве</w:t>
      </w:r>
    </w:p>
    <w:p w:rsidR="00C22CAD" w:rsidRPr="00453B2B" w:rsidRDefault="00C22CAD" w:rsidP="007F3B81">
      <w:pPr>
        <w:numPr>
          <w:ilvl w:val="0"/>
          <w:numId w:val="15"/>
        </w:numPr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4.4.2</w:t>
      </w:r>
      <w:r w:rsidRPr="00453B2B">
        <w:rPr>
          <w:rFonts w:ascii="Times New Roman" w:hAnsi="Times New Roman"/>
          <w:b/>
          <w:sz w:val="24"/>
          <w:szCs w:val="24"/>
        </w:rPr>
        <w:tab/>
        <w:t>Учреждение в необходимом объеме: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20"/>
        <w:jc w:val="both"/>
        <w:rPr>
          <w:rFonts w:ascii="Times New Roman" w:hAnsi="Times New Roman"/>
          <w:spacing w:val="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a)</w:t>
      </w:r>
      <w:r w:rsidRPr="00453B2B">
        <w:rPr>
          <w:rFonts w:ascii="Times New Roman" w:hAnsi="Times New Roman"/>
          <w:sz w:val="24"/>
          <w:szCs w:val="24"/>
        </w:rPr>
        <w:tab/>
      </w:r>
      <w:r w:rsidRPr="00453B2B">
        <w:rPr>
          <w:rFonts w:ascii="Times New Roman" w:hAnsi="Times New Roman"/>
          <w:spacing w:val="1"/>
          <w:sz w:val="24"/>
          <w:szCs w:val="24"/>
        </w:rPr>
        <w:t>разработало, актуализирует и применяет документированную информацию для обеспечения функционирования процессов;</w:t>
      </w:r>
    </w:p>
    <w:p w:rsidR="00C22CAD" w:rsidRPr="00453B2B" w:rsidRDefault="00C22CAD" w:rsidP="00453B2B">
      <w:pPr>
        <w:spacing w:after="0" w:line="240" w:lineRule="auto"/>
        <w:ind w:firstLine="720"/>
        <w:jc w:val="both"/>
        <w:rPr>
          <w:rFonts w:ascii="Times New Roman" w:hAnsi="Times New Roman"/>
          <w:spacing w:val="1"/>
          <w:sz w:val="24"/>
          <w:szCs w:val="24"/>
        </w:rPr>
      </w:pPr>
      <w:r w:rsidRPr="00453B2B">
        <w:rPr>
          <w:rFonts w:ascii="Times New Roman" w:hAnsi="Times New Roman"/>
          <w:spacing w:val="1"/>
          <w:sz w:val="24"/>
          <w:szCs w:val="24"/>
        </w:rPr>
        <w:t>b)</w:t>
      </w:r>
      <w:r w:rsidRPr="00453B2B">
        <w:rPr>
          <w:rFonts w:ascii="Times New Roman" w:hAnsi="Times New Roman"/>
          <w:spacing w:val="1"/>
          <w:sz w:val="24"/>
          <w:szCs w:val="24"/>
        </w:rPr>
        <w:tab/>
        <w:t>регистрирует и сохраняет документированную информацию для обеспечения уверенности в том, что эти процессы осуществляются в соответствии с тем, как это было запланировано.</w:t>
      </w:r>
    </w:p>
    <w:p w:rsidR="00C22CAD" w:rsidRPr="00453B2B" w:rsidRDefault="00C22CAD" w:rsidP="00453B2B">
      <w:pPr>
        <w:tabs>
          <w:tab w:val="left" w:pos="3119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Документац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я СМК У</w:t>
      </w:r>
      <w:r w:rsidRPr="00453B2B">
        <w:rPr>
          <w:rFonts w:ascii="Times New Roman" w:hAnsi="Times New Roman"/>
          <w:spacing w:val="1"/>
          <w:sz w:val="24"/>
          <w:szCs w:val="24"/>
        </w:rPr>
        <w:t xml:space="preserve">чреждения </w:t>
      </w:r>
      <w:r w:rsidRPr="00453B2B">
        <w:rPr>
          <w:rFonts w:ascii="Times New Roman" w:hAnsi="Times New Roman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ю</w:t>
      </w:r>
      <w:r w:rsidRPr="00453B2B">
        <w:rPr>
          <w:rFonts w:ascii="Times New Roman" w:hAnsi="Times New Roman"/>
          <w:sz w:val="24"/>
          <w:szCs w:val="24"/>
        </w:rPr>
        <w:t>ча</w:t>
      </w:r>
      <w:r w:rsidRPr="00453B2B">
        <w:rPr>
          <w:rFonts w:ascii="Times New Roman" w:hAnsi="Times New Roman"/>
          <w:spacing w:val="-1"/>
          <w:sz w:val="24"/>
          <w:szCs w:val="24"/>
        </w:rPr>
        <w:t>ет в себя</w:t>
      </w:r>
      <w:r w:rsidRPr="00453B2B">
        <w:rPr>
          <w:rFonts w:ascii="Times New Roman" w:hAnsi="Times New Roman"/>
          <w:sz w:val="24"/>
          <w:szCs w:val="24"/>
        </w:rPr>
        <w:t>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Политику в о</w:t>
      </w:r>
      <w:r w:rsidRPr="00453B2B">
        <w:rPr>
          <w:rFonts w:ascii="Times New Roman" w:hAnsi="Times New Roman"/>
          <w:spacing w:val="-1"/>
          <w:sz w:val="24"/>
          <w:szCs w:val="24"/>
        </w:rPr>
        <w:t>бл</w:t>
      </w:r>
      <w:r w:rsidRPr="00453B2B">
        <w:rPr>
          <w:rFonts w:ascii="Times New Roman" w:hAnsi="Times New Roman"/>
          <w:sz w:val="24"/>
          <w:szCs w:val="24"/>
        </w:rPr>
        <w:t>асти качеств</w:t>
      </w:r>
      <w:r w:rsidRPr="00453B2B">
        <w:rPr>
          <w:rFonts w:ascii="Times New Roman" w:hAnsi="Times New Roman"/>
          <w:spacing w:val="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Руково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д</w:t>
      </w:r>
      <w:r w:rsidRPr="00453B2B">
        <w:rPr>
          <w:rFonts w:ascii="Times New Roman" w:hAnsi="Times New Roman"/>
          <w:position w:val="-1"/>
          <w:sz w:val="24"/>
          <w:szCs w:val="24"/>
        </w:rPr>
        <w:t xml:space="preserve">ство 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п</w:t>
      </w:r>
      <w:r w:rsidRPr="00453B2B">
        <w:rPr>
          <w:rFonts w:ascii="Times New Roman" w:hAnsi="Times New Roman"/>
          <w:position w:val="-1"/>
          <w:sz w:val="24"/>
          <w:szCs w:val="24"/>
        </w:rPr>
        <w:t>о качеств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у</w:t>
      </w:r>
      <w:r w:rsidRPr="00453B2B">
        <w:rPr>
          <w:rFonts w:ascii="Times New Roman" w:hAnsi="Times New Roman"/>
          <w:position w:val="-1"/>
          <w:sz w:val="24"/>
          <w:szCs w:val="24"/>
        </w:rPr>
        <w:t>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Документ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рованные п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оцедуры СМК:</w:t>
      </w:r>
    </w:p>
    <w:p w:rsidR="00C22CAD" w:rsidRPr="00453B2B" w:rsidRDefault="00C22CAD" w:rsidP="00453B2B">
      <w:pPr>
        <w:widowControl w:val="0"/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«Управление документацией СМК»;</w:t>
      </w:r>
    </w:p>
    <w:p w:rsidR="00C22CAD" w:rsidRPr="00453B2B" w:rsidRDefault="00C22CAD" w:rsidP="00453B2B">
      <w:pPr>
        <w:widowControl w:val="0"/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«Управление записями СМК»;</w:t>
      </w:r>
    </w:p>
    <w:p w:rsidR="00C22CAD" w:rsidRPr="00453B2B" w:rsidRDefault="00C22CAD" w:rsidP="00453B2B">
      <w:pPr>
        <w:pStyle w:val="ListParagraph"/>
        <w:numPr>
          <w:ilvl w:val="1"/>
          <w:numId w:val="18"/>
        </w:numPr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«Внутренний аудит СМК»;</w:t>
      </w:r>
    </w:p>
    <w:p w:rsidR="00C22CAD" w:rsidRPr="00453B2B" w:rsidRDefault="00C22CAD" w:rsidP="00453B2B">
      <w:pPr>
        <w:pStyle w:val="ListParagraph"/>
        <w:numPr>
          <w:ilvl w:val="1"/>
          <w:numId w:val="18"/>
        </w:numPr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«Управления несоответствующей продукцией, корректирующие действия и предупреждающие действия СМК».</w:t>
      </w:r>
    </w:p>
    <w:p w:rsidR="00C22CAD" w:rsidRPr="00453B2B" w:rsidRDefault="00C22CAD" w:rsidP="007F3B81">
      <w:pPr>
        <w:pStyle w:val="ListParagraph"/>
        <w:numPr>
          <w:ilvl w:val="0"/>
          <w:numId w:val="17"/>
        </w:numPr>
        <w:tabs>
          <w:tab w:val="left" w:pos="1134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 xml:space="preserve">Альбом основных процессов предоставления социальных услуг ГАУ "СРЦН Артинского района"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Внутренние организационно-правовые и нормативные документы, регламентирующие деятельность структурных подразделений и должностных лиц (Устав Учреждения, организационная структура, положения о структурных подразделениях, должностные инструкции, а также внешние нормативные документы и т.п.);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 Руководства, служебные инструкции, правила, методики, предназначенные для регламентирования процесса предоставления услуг, определения методов (способов) их предоставления и контроля, а также для совершенствования работы Учреждения;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Национальные стандарты социального обслуживания населения в Российской Федерации, составляющие нормативную основу практической работы Учреждения в области предоставляемых услуг в сфере социального обслуживания населения;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Документация на оборудование, приборы и аппаратуру, способствующая обеспечению их нормальной и безопасной эксплуатации, обслуживания и поддержания в работоспособном состоянии;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 Документы, содержащие достигнутые результаты или свидетельства осуществленной деятельности (планы работ в области качества, отчеты, протоколы совещаний т.д.);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Записи по качеству (договоры (контракты), отчеты, формы, журналы, акты и т.д.).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Политика в о</w:t>
      </w:r>
      <w:r w:rsidRPr="00453B2B">
        <w:rPr>
          <w:rFonts w:ascii="Times New Roman" w:hAnsi="Times New Roman"/>
          <w:spacing w:val="-1"/>
          <w:sz w:val="24"/>
          <w:szCs w:val="24"/>
        </w:rPr>
        <w:t>бл</w:t>
      </w:r>
      <w:r w:rsidRPr="00453B2B">
        <w:rPr>
          <w:rFonts w:ascii="Times New Roman" w:hAnsi="Times New Roman"/>
          <w:sz w:val="24"/>
          <w:szCs w:val="24"/>
        </w:rPr>
        <w:t>асти качеств</w:t>
      </w:r>
      <w:r w:rsidRPr="00453B2B">
        <w:rPr>
          <w:rFonts w:ascii="Times New Roman" w:hAnsi="Times New Roman"/>
          <w:spacing w:val="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Руково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д</w:t>
      </w:r>
      <w:r w:rsidRPr="00453B2B">
        <w:rPr>
          <w:rFonts w:ascii="Times New Roman" w:hAnsi="Times New Roman"/>
          <w:position w:val="-1"/>
          <w:sz w:val="24"/>
          <w:szCs w:val="24"/>
        </w:rPr>
        <w:t xml:space="preserve">ство 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п</w:t>
      </w:r>
      <w:r w:rsidRPr="00453B2B">
        <w:rPr>
          <w:rFonts w:ascii="Times New Roman" w:hAnsi="Times New Roman"/>
          <w:position w:val="-1"/>
          <w:sz w:val="24"/>
          <w:szCs w:val="24"/>
        </w:rPr>
        <w:t>о качеств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у</w:t>
      </w:r>
      <w:r w:rsidRPr="00453B2B">
        <w:rPr>
          <w:rFonts w:ascii="Times New Roman" w:hAnsi="Times New Roman"/>
          <w:position w:val="-1"/>
          <w:sz w:val="24"/>
          <w:szCs w:val="24"/>
        </w:rPr>
        <w:t>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Документ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рованные п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оцедуры СМК:</w:t>
      </w:r>
    </w:p>
    <w:p w:rsidR="00C22CAD" w:rsidRPr="00453B2B" w:rsidRDefault="00C22CAD" w:rsidP="00453B2B">
      <w:pPr>
        <w:widowControl w:val="0"/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«Управление документацией СМК»;</w:t>
      </w:r>
    </w:p>
    <w:p w:rsidR="00C22CAD" w:rsidRPr="00453B2B" w:rsidRDefault="00C22CAD" w:rsidP="00453B2B">
      <w:pPr>
        <w:widowControl w:val="0"/>
        <w:numPr>
          <w:ilvl w:val="1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«Управление записями СМК»;</w:t>
      </w:r>
    </w:p>
    <w:p w:rsidR="00C22CAD" w:rsidRPr="00453B2B" w:rsidRDefault="00C22CAD" w:rsidP="00453B2B">
      <w:pPr>
        <w:pStyle w:val="ListParagraph"/>
        <w:numPr>
          <w:ilvl w:val="1"/>
          <w:numId w:val="18"/>
        </w:numPr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«Внутренний аудит СМК»;</w:t>
      </w:r>
    </w:p>
    <w:p w:rsidR="00C22CAD" w:rsidRPr="00453B2B" w:rsidRDefault="00C22CAD" w:rsidP="00453B2B">
      <w:pPr>
        <w:pStyle w:val="ListParagraph"/>
        <w:numPr>
          <w:ilvl w:val="1"/>
          <w:numId w:val="18"/>
        </w:numPr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«Управления несоответствующей продукцией, корректирующие действия и предупреждающие действия СМК».</w:t>
      </w:r>
    </w:p>
    <w:p w:rsidR="00C22CAD" w:rsidRPr="00453B2B" w:rsidRDefault="00C22CAD" w:rsidP="007F3B81">
      <w:pPr>
        <w:pStyle w:val="ListParagraph"/>
        <w:numPr>
          <w:ilvl w:val="0"/>
          <w:numId w:val="17"/>
        </w:numPr>
        <w:tabs>
          <w:tab w:val="left" w:pos="1134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 xml:space="preserve">Альбом основных процессов предоставления социальных услуг ГАУ СО "СРЦН Артинского района"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Устав ГАУ "СРЦН Артинского района"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положения о структурных подразделениях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 должностные инструкции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Руководства, служебные инструкции, правила, методики, предназначенные для регламентирования процесса предоставления услуг, определения методов (способов) их предоставления и контроля, а также для совершенствования работы Учреждения;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Национальные стандарты социальных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Документация на оборудование, приборы и аппаратуру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 Документы, содержащие достигнутые результаты или свидетельства осуществленной деятельности (планы работ в области качества, отчеты, протоколы совещаний т.д.);</w:t>
      </w:r>
    </w:p>
    <w:p w:rsidR="00C22CAD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Записи по качеству (договоры (контракты), отчеты, формы, журналы, акты и т.д.).</w:t>
      </w:r>
    </w:p>
    <w:p w:rsidR="00C22CAD" w:rsidRPr="00453B2B" w:rsidRDefault="00C22CAD" w:rsidP="0065733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numPr>
          <w:ilvl w:val="0"/>
          <w:numId w:val="1"/>
        </w:numPr>
        <w:tabs>
          <w:tab w:val="left" w:pos="407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Лидерство</w:t>
      </w:r>
    </w:p>
    <w:p w:rsidR="00C22CAD" w:rsidRPr="00453B2B" w:rsidRDefault="00C22CAD" w:rsidP="00453B2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tabs>
          <w:tab w:val="left" w:pos="527"/>
        </w:tabs>
        <w:spacing w:after="0" w:line="240" w:lineRule="auto"/>
        <w:ind w:left="7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5.1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Лидерство и приверженность</w:t>
      </w:r>
    </w:p>
    <w:p w:rsidR="00C22CAD" w:rsidRPr="00453B2B" w:rsidRDefault="00C22CAD" w:rsidP="00453B2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tabs>
          <w:tab w:val="left" w:pos="647"/>
        </w:tabs>
        <w:spacing w:after="0" w:line="240" w:lineRule="auto"/>
        <w:ind w:left="7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5.1.1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Общие положения</w:t>
      </w:r>
    </w:p>
    <w:p w:rsidR="00C22CAD" w:rsidRPr="00453B2B" w:rsidRDefault="00C22CAD" w:rsidP="00453B2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-2"/>
          <w:sz w:val="24"/>
          <w:szCs w:val="24"/>
        </w:rPr>
      </w:pPr>
      <w:r w:rsidRPr="00453B2B">
        <w:rPr>
          <w:rFonts w:ascii="Times New Roman" w:hAnsi="Times New Roman"/>
          <w:spacing w:val="-2"/>
          <w:sz w:val="24"/>
          <w:szCs w:val="24"/>
        </w:rPr>
        <w:t xml:space="preserve">Высшее руководство Учреждения создает и поддерживает внутреннюю среду, способствующую полному вовлечению сотрудников в работу СМК. 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2"/>
          <w:sz w:val="24"/>
          <w:szCs w:val="24"/>
        </w:rPr>
      </w:pPr>
      <w:r w:rsidRPr="00453B2B">
        <w:rPr>
          <w:rFonts w:ascii="Times New Roman" w:hAnsi="Times New Roman"/>
          <w:spacing w:val="-2"/>
          <w:sz w:val="24"/>
          <w:szCs w:val="24"/>
        </w:rPr>
        <w:t>В</w:t>
      </w:r>
      <w:r w:rsidRPr="00453B2B">
        <w:rPr>
          <w:rFonts w:ascii="Times New Roman" w:hAnsi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2"/>
          <w:sz w:val="24"/>
          <w:szCs w:val="24"/>
        </w:rPr>
        <w:t>ш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 xml:space="preserve">е </w:t>
      </w:r>
      <w:r w:rsidRPr="00453B2B">
        <w:rPr>
          <w:rFonts w:ascii="Times New Roman" w:hAnsi="Times New Roman"/>
          <w:spacing w:val="5"/>
          <w:sz w:val="24"/>
          <w:szCs w:val="24"/>
        </w:rPr>
        <w:t>р</w:t>
      </w:r>
      <w:r w:rsidRPr="00453B2B">
        <w:rPr>
          <w:rFonts w:ascii="Times New Roman" w:hAnsi="Times New Roman"/>
          <w:spacing w:val="-5"/>
          <w:sz w:val="24"/>
          <w:szCs w:val="24"/>
        </w:rPr>
        <w:t>у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о Учреждения в л</w:t>
      </w:r>
      <w:r w:rsidRPr="00453B2B">
        <w:rPr>
          <w:rFonts w:ascii="Times New Roman" w:hAnsi="Times New Roman"/>
          <w:spacing w:val="1"/>
          <w:sz w:val="24"/>
          <w:szCs w:val="24"/>
        </w:rPr>
        <w:t>иц</w:t>
      </w:r>
      <w:r w:rsidRPr="00453B2B">
        <w:rPr>
          <w:rFonts w:ascii="Times New Roman" w:hAnsi="Times New Roman"/>
          <w:sz w:val="24"/>
          <w:szCs w:val="24"/>
        </w:rPr>
        <w:t xml:space="preserve">е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ек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 xml:space="preserve">ра и 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се</w:t>
      </w:r>
      <w:r w:rsidRPr="00453B2B">
        <w:rPr>
          <w:rFonts w:ascii="Times New Roman" w:hAnsi="Times New Roman"/>
          <w:sz w:val="24"/>
          <w:szCs w:val="24"/>
        </w:rPr>
        <w:t xml:space="preserve">х 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2"/>
          <w:sz w:val="24"/>
          <w:szCs w:val="24"/>
        </w:rPr>
        <w:t>г</w:t>
      </w:r>
      <w:r w:rsidRPr="00453B2B">
        <w:rPr>
          <w:rFonts w:ascii="Times New Roman" w:hAnsi="Times New Roman"/>
          <w:sz w:val="24"/>
          <w:szCs w:val="24"/>
        </w:rPr>
        <w:t xml:space="preserve">о </w:t>
      </w:r>
      <w:r w:rsidRPr="00453B2B">
        <w:rPr>
          <w:rFonts w:ascii="Times New Roman" w:hAnsi="Times New Roman"/>
          <w:spacing w:val="1"/>
          <w:sz w:val="24"/>
          <w:szCs w:val="24"/>
        </w:rPr>
        <w:t>з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2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ес</w:t>
      </w:r>
      <w:r w:rsidRPr="00453B2B">
        <w:rPr>
          <w:rFonts w:ascii="Times New Roman" w:hAnsi="Times New Roman"/>
          <w:spacing w:val="1"/>
          <w:sz w:val="24"/>
          <w:szCs w:val="24"/>
        </w:rPr>
        <w:t>тит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 xml:space="preserve">й 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1"/>
          <w:sz w:val="24"/>
          <w:szCs w:val="24"/>
        </w:rPr>
        <w:t>з</w:t>
      </w:r>
      <w:r w:rsidRPr="00453B2B">
        <w:rPr>
          <w:rFonts w:ascii="Times New Roman" w:hAnsi="Times New Roman"/>
          <w:sz w:val="24"/>
          <w:szCs w:val="24"/>
        </w:rPr>
        <w:t>я</w:t>
      </w:r>
      <w:r w:rsidRPr="00453B2B">
        <w:rPr>
          <w:rFonts w:ascii="Times New Roman" w:hAnsi="Times New Roman"/>
          <w:spacing w:val="-5"/>
          <w:sz w:val="24"/>
          <w:szCs w:val="24"/>
        </w:rPr>
        <w:t xml:space="preserve">ло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я</w:t>
      </w:r>
      <w:r w:rsidRPr="00453B2B">
        <w:rPr>
          <w:rFonts w:ascii="Times New Roman" w:hAnsi="Times New Roman"/>
          <w:spacing w:val="1"/>
          <w:sz w:val="24"/>
          <w:szCs w:val="24"/>
        </w:rPr>
        <w:t>з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1"/>
          <w:sz w:val="24"/>
          <w:szCs w:val="24"/>
        </w:rPr>
        <w:t>ь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о р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-4"/>
          <w:sz w:val="24"/>
          <w:szCs w:val="24"/>
        </w:rPr>
        <w:t>з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 xml:space="preserve">ь и 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2"/>
          <w:sz w:val="24"/>
          <w:szCs w:val="24"/>
        </w:rPr>
        <w:t>ш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 xml:space="preserve">ь </w:t>
      </w:r>
      <w:r w:rsidRPr="00453B2B">
        <w:rPr>
          <w:rFonts w:ascii="Times New Roman" w:hAnsi="Times New Roman"/>
          <w:spacing w:val="-2"/>
          <w:sz w:val="24"/>
          <w:szCs w:val="24"/>
        </w:rPr>
        <w:t>СМ</w:t>
      </w:r>
      <w:r w:rsidRPr="00453B2B">
        <w:rPr>
          <w:rFonts w:ascii="Times New Roman" w:hAnsi="Times New Roman"/>
          <w:sz w:val="24"/>
          <w:szCs w:val="24"/>
        </w:rPr>
        <w:t xml:space="preserve">К и 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о </w:t>
      </w:r>
      <w:r w:rsidRPr="00453B2B">
        <w:rPr>
          <w:rFonts w:ascii="Times New Roman" w:hAnsi="Times New Roman"/>
          <w:spacing w:val="-10"/>
          <w:sz w:val="24"/>
          <w:szCs w:val="24"/>
        </w:rPr>
        <w:t xml:space="preserve">повышать 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ее 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6"/>
          <w:sz w:val="24"/>
          <w:szCs w:val="24"/>
        </w:rPr>
        <w:t>з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1"/>
          <w:sz w:val="24"/>
          <w:szCs w:val="24"/>
        </w:rPr>
        <w:t>ьт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ти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 xml:space="preserve">ь </w:t>
      </w:r>
      <w:r w:rsidRPr="00453B2B">
        <w:rPr>
          <w:rFonts w:ascii="Times New Roman" w:hAnsi="Times New Roman"/>
          <w:spacing w:val="-4"/>
          <w:sz w:val="24"/>
          <w:szCs w:val="24"/>
        </w:rPr>
        <w:t>п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м</w:t>
      </w:r>
      <w:r w:rsidRPr="00453B2B">
        <w:rPr>
          <w:rFonts w:ascii="Times New Roman" w:hAnsi="Times New Roman"/>
          <w:spacing w:val="3"/>
          <w:sz w:val="24"/>
          <w:szCs w:val="24"/>
        </w:rPr>
        <w:t>:</w:t>
      </w:r>
    </w:p>
    <w:p w:rsidR="00C22CAD" w:rsidRPr="00453B2B" w:rsidRDefault="00C22CAD" w:rsidP="007F3B81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доведения до све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ения персонала Учреждения ва</w:t>
      </w:r>
      <w:r w:rsidRPr="00453B2B">
        <w:rPr>
          <w:rFonts w:ascii="Times New Roman" w:hAnsi="Times New Roman"/>
          <w:spacing w:val="-1"/>
          <w:sz w:val="24"/>
          <w:szCs w:val="24"/>
        </w:rPr>
        <w:t>ж</w:t>
      </w:r>
      <w:r w:rsidRPr="00453B2B">
        <w:rPr>
          <w:rFonts w:ascii="Times New Roman" w:hAnsi="Times New Roman"/>
          <w:sz w:val="24"/>
          <w:szCs w:val="24"/>
        </w:rPr>
        <w:t>ности выпол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ения требова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ий потреб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тел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й, а та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z w:val="24"/>
          <w:szCs w:val="24"/>
        </w:rPr>
        <w:t>же нормат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ых и регулирующих тре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ова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ий;</w:t>
      </w:r>
    </w:p>
    <w:p w:rsidR="00C22CAD" w:rsidRPr="00453B2B" w:rsidRDefault="00C22CAD" w:rsidP="007F3B81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опред</w:t>
      </w:r>
      <w:r w:rsidRPr="00453B2B">
        <w:rPr>
          <w:rFonts w:ascii="Times New Roman" w:hAnsi="Times New Roman"/>
          <w:spacing w:val="-1"/>
          <w:sz w:val="24"/>
          <w:szCs w:val="24"/>
        </w:rPr>
        <w:t>ел</w:t>
      </w:r>
      <w:r w:rsidRPr="00453B2B">
        <w:rPr>
          <w:rFonts w:ascii="Times New Roman" w:hAnsi="Times New Roman"/>
          <w:sz w:val="24"/>
          <w:szCs w:val="24"/>
        </w:rPr>
        <w:t>ения и поддержания поли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ики в о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ласти каче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тв</w:t>
      </w:r>
      <w:r w:rsidRPr="00453B2B">
        <w:rPr>
          <w:rFonts w:ascii="Times New Roman" w:hAnsi="Times New Roman"/>
          <w:spacing w:val="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;</w:t>
      </w:r>
    </w:p>
    <w:p w:rsidR="00C22CAD" w:rsidRPr="00453B2B" w:rsidRDefault="00C22CAD" w:rsidP="007F3B81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обес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п</w:t>
      </w:r>
      <w:r w:rsidRPr="00453B2B">
        <w:rPr>
          <w:rFonts w:ascii="Times New Roman" w:hAnsi="Times New Roman"/>
          <w:position w:val="-1"/>
          <w:sz w:val="24"/>
          <w:szCs w:val="24"/>
        </w:rPr>
        <w:t>еч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е</w:t>
      </w:r>
      <w:r w:rsidRPr="00453B2B">
        <w:rPr>
          <w:rFonts w:ascii="Times New Roman" w:hAnsi="Times New Roman"/>
          <w:position w:val="-1"/>
          <w:sz w:val="24"/>
          <w:szCs w:val="24"/>
        </w:rPr>
        <w:t>ния тог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о</w:t>
      </w:r>
      <w:r w:rsidRPr="00453B2B">
        <w:rPr>
          <w:rFonts w:ascii="Times New Roman" w:hAnsi="Times New Roman"/>
          <w:position w:val="-1"/>
          <w:sz w:val="24"/>
          <w:szCs w:val="24"/>
        </w:rPr>
        <w:t>, ч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т</w:t>
      </w:r>
      <w:r w:rsidRPr="00453B2B">
        <w:rPr>
          <w:rFonts w:ascii="Times New Roman" w:hAnsi="Times New Roman"/>
          <w:position w:val="-1"/>
          <w:sz w:val="24"/>
          <w:szCs w:val="24"/>
        </w:rPr>
        <w:t xml:space="preserve">о цели в 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о</w:t>
      </w:r>
      <w:r w:rsidRPr="00453B2B">
        <w:rPr>
          <w:rFonts w:ascii="Times New Roman" w:hAnsi="Times New Roman"/>
          <w:position w:val="-1"/>
          <w:sz w:val="24"/>
          <w:szCs w:val="24"/>
        </w:rPr>
        <w:t>бла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сти</w:t>
      </w:r>
      <w:r w:rsidRPr="00453B2B">
        <w:rPr>
          <w:rFonts w:ascii="Times New Roman" w:hAnsi="Times New Roman"/>
          <w:sz w:val="24"/>
          <w:szCs w:val="24"/>
        </w:rPr>
        <w:t xml:space="preserve"> каче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тва установлены и измеримы;</w:t>
      </w:r>
    </w:p>
    <w:p w:rsidR="00C22CAD" w:rsidRPr="00453B2B" w:rsidRDefault="00C22CAD" w:rsidP="007F3B81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проведения периодического анализа 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о 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ороны руково</w:t>
      </w:r>
      <w:r w:rsidRPr="00453B2B">
        <w:rPr>
          <w:rFonts w:ascii="Times New Roman" w:hAnsi="Times New Roman"/>
          <w:spacing w:val="-1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ств</w:t>
      </w:r>
      <w:r w:rsidRPr="00453B2B">
        <w:rPr>
          <w:rFonts w:ascii="Times New Roman" w:hAnsi="Times New Roman"/>
          <w:spacing w:val="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;</w:t>
      </w:r>
    </w:p>
    <w:p w:rsidR="00C22CAD" w:rsidRPr="00453B2B" w:rsidRDefault="00C22CAD" w:rsidP="007F3B81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б</w:t>
      </w:r>
      <w:r w:rsidRPr="00453B2B">
        <w:rPr>
          <w:rFonts w:ascii="Times New Roman" w:hAnsi="Times New Roman"/>
          <w:position w:val="-1"/>
          <w:sz w:val="24"/>
          <w:szCs w:val="24"/>
        </w:rPr>
        <w:t>есп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е</w:t>
      </w:r>
      <w:r w:rsidRPr="00453B2B">
        <w:rPr>
          <w:rFonts w:ascii="Times New Roman" w:hAnsi="Times New Roman"/>
          <w:position w:val="-1"/>
          <w:sz w:val="24"/>
          <w:szCs w:val="24"/>
        </w:rPr>
        <w:t>че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н</w:t>
      </w:r>
      <w:r w:rsidRPr="00453B2B">
        <w:rPr>
          <w:rFonts w:ascii="Times New Roman" w:hAnsi="Times New Roman"/>
          <w:position w:val="-1"/>
          <w:sz w:val="24"/>
          <w:szCs w:val="24"/>
        </w:rPr>
        <w:t xml:space="preserve">ия необходимыми </w:t>
      </w:r>
      <w:r w:rsidRPr="00453B2B">
        <w:rPr>
          <w:rFonts w:ascii="Times New Roman" w:hAnsi="Times New Roman"/>
          <w:spacing w:val="-2"/>
          <w:position w:val="-1"/>
          <w:sz w:val="24"/>
          <w:szCs w:val="24"/>
        </w:rPr>
        <w:t>р</w:t>
      </w:r>
      <w:r w:rsidRPr="00453B2B">
        <w:rPr>
          <w:rFonts w:ascii="Times New Roman" w:hAnsi="Times New Roman"/>
          <w:position w:val="-1"/>
          <w:sz w:val="24"/>
          <w:szCs w:val="24"/>
        </w:rPr>
        <w:t>есурсами.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 Министерства и Учреждений, в т.ч. «О внедрении и применении СМК в связи с переходом на новую версию стандарта ISO 9001:2015», Приказ «О критериях оценки качественных показателей государственного задания»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 МСП СО № 482 от 11.08.2015 г. «Об утверждении стандартов социальных услуг в новой редакции»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Руководство по качеству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Политика и Цели в области качества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Должностные инструкции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Программы развития (Дорожная карта до 2018)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Планы работы ГАУ "СРЦН Артинского района"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положение об оплате труда, коллективный договор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финансово-хозяйственной деятельности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 МСП СО «Об утверждении государственного задания»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Журнал регистрации приказов по основной деятельности, личному составу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 о премировании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Отчеты по выполнению мероприятий по направлениям деятельности, по гос.заданиям, по дорожной карте, стат. отчеты и т.д. 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numPr>
          <w:ilvl w:val="2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Ориентация на потребителей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Руководство Учреждения постоянно нацелено на удовлетворение требований потребителей, считая это важнейшей стратегической целью. Вся деятельность Учреждения организована таким образом, что обеспечивается понимание текущих и будущих потребностей и ожиданий как настоящих, так и потенциальных потребителей услуг Учреждения.</w:t>
      </w:r>
    </w:p>
    <w:p w:rsidR="00C22CAD" w:rsidRPr="00453B2B" w:rsidRDefault="00C22CAD" w:rsidP="00453B2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 Учреждении определены методы оценки удовлетворенности потребителей через опросные листы конкретного получателя социальных услуг  в  областных государственных учреждениях социального обслуживания Свердловской области, анкеты анализа удовлетворенности качеством оказания социальных услуг в учреждениях социального обслуживания семьи и детей Свердловской области. Все пожелания, требования потребителей, поступающие в виде запросов, жалоб, писем и т. д., анализируются, прорабатываются сотрудниками Учреждения</w:t>
      </w:r>
      <w:r w:rsidRPr="00453B2B">
        <w:rPr>
          <w:rFonts w:ascii="Times New Roman" w:hAnsi="Times New Roman"/>
          <w:color w:val="000000"/>
          <w:sz w:val="24"/>
          <w:szCs w:val="24"/>
        </w:rPr>
        <w:t>. По результатам проработки принимаются решения по реализации требований потребителей. Определенные потребности и ожидания потребителей переводятся в требования  в виде внутренних нормативных документов, инструкций и т.д. Эти требования доводятся до сведения всего персонала Учреждения заместителями директора и выполняются.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поддерживает связь с потребителями посредством телефонных переговоров, личных встреч, информирования по разбору замечаний потребителей</w:t>
      </w:r>
      <w:r w:rsidRPr="00453B2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 xml:space="preserve">ля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 xml:space="preserve">х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 xml:space="preserve">и и 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и 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pacing w:val="-2"/>
          <w:sz w:val="24"/>
          <w:szCs w:val="24"/>
        </w:rPr>
        <w:t>С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 xml:space="preserve">о </w:t>
      </w:r>
      <w:r w:rsidRPr="00453B2B">
        <w:rPr>
          <w:rFonts w:ascii="Times New Roman" w:hAnsi="Times New Roman"/>
          <w:spacing w:val="-5"/>
          <w:sz w:val="24"/>
          <w:szCs w:val="24"/>
        </w:rPr>
        <w:t>у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 xml:space="preserve">и </w:t>
      </w:r>
      <w:r w:rsidRPr="00453B2B">
        <w:rPr>
          <w:rFonts w:ascii="Times New Roman" w:hAnsi="Times New Roman"/>
          <w:spacing w:val="-4"/>
          <w:sz w:val="24"/>
          <w:szCs w:val="24"/>
        </w:rPr>
        <w:t>получателей социальных услуг</w:t>
      </w:r>
      <w:r w:rsidRPr="00453B2B">
        <w:rPr>
          <w:rFonts w:ascii="Times New Roman" w:hAnsi="Times New Roman"/>
          <w:sz w:val="24"/>
          <w:szCs w:val="24"/>
        </w:rPr>
        <w:t xml:space="preserve"> я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ля</w:t>
      </w:r>
      <w:r w:rsidRPr="00453B2B">
        <w:rPr>
          <w:rFonts w:ascii="Times New Roman" w:hAnsi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5"/>
          <w:sz w:val="24"/>
          <w:szCs w:val="24"/>
        </w:rPr>
        <w:t>х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2"/>
          <w:sz w:val="24"/>
          <w:szCs w:val="24"/>
        </w:rPr>
        <w:t>ым</w:t>
      </w:r>
      <w:r w:rsidRPr="00453B2B">
        <w:rPr>
          <w:rFonts w:ascii="Times New Roman" w:hAnsi="Times New Roman"/>
          <w:sz w:val="24"/>
          <w:szCs w:val="24"/>
        </w:rPr>
        <w:t xml:space="preserve">и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нн</w:t>
      </w:r>
      <w:r w:rsidRPr="00453B2B">
        <w:rPr>
          <w:rFonts w:ascii="Times New Roman" w:hAnsi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/>
          <w:spacing w:val="-3"/>
          <w:sz w:val="24"/>
          <w:szCs w:val="24"/>
        </w:rPr>
        <w:t>м</w:t>
      </w:r>
      <w:r w:rsidRPr="00453B2B">
        <w:rPr>
          <w:rFonts w:ascii="Times New Roman" w:hAnsi="Times New Roman"/>
          <w:sz w:val="24"/>
          <w:szCs w:val="24"/>
        </w:rPr>
        <w:t xml:space="preserve">и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 xml:space="preserve">ля 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1"/>
          <w:sz w:val="24"/>
          <w:szCs w:val="24"/>
        </w:rPr>
        <w:t>из</w:t>
      </w:r>
      <w:r w:rsidRPr="00453B2B">
        <w:rPr>
          <w:rFonts w:ascii="Times New Roman" w:hAnsi="Times New Roman"/>
          <w:sz w:val="24"/>
          <w:szCs w:val="24"/>
        </w:rPr>
        <w:t xml:space="preserve">а </w:t>
      </w:r>
      <w:r w:rsidRPr="00453B2B">
        <w:rPr>
          <w:rFonts w:ascii="Times New Roman" w:hAnsi="Times New Roman"/>
          <w:spacing w:val="-1"/>
          <w:sz w:val="24"/>
          <w:szCs w:val="24"/>
        </w:rPr>
        <w:t>со 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5"/>
          <w:sz w:val="24"/>
          <w:szCs w:val="24"/>
        </w:rPr>
        <w:t>р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 р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 и предоставляются юрисконсультом консультативного отделения</w:t>
      </w:r>
      <w:r w:rsidRPr="00453B2B">
        <w:rPr>
          <w:rFonts w:ascii="Times New Roman" w:hAnsi="Times New Roman"/>
          <w:sz w:val="24"/>
          <w:szCs w:val="24"/>
        </w:rPr>
        <w:t>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Получателями социальных услуг предоставляемых Учреждением являются: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граждане, признанные нуждающимися в социальном обслуживании;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индивидуальные программы предоставления социальных услуг (ИППСУ)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анкетирование на удовлетворенность Получателя качеством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анализ удовлетворенности получателей качеством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опросы, обращение через сайт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Книга отзывов, жалоб и предложений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Контроль со стороны заведующих и заместителей в рамках внутренних проверок.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5.2</w:t>
      </w:r>
      <w:r w:rsidRPr="00453B2B">
        <w:rPr>
          <w:rFonts w:ascii="Times New Roman" w:hAnsi="Times New Roman"/>
          <w:b/>
          <w:sz w:val="24"/>
          <w:szCs w:val="24"/>
        </w:rPr>
        <w:tab/>
        <w:t>Политика</w:t>
      </w:r>
    </w:p>
    <w:p w:rsidR="00C22CAD" w:rsidRDefault="00C22CAD" w:rsidP="00453B2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5.2.1</w:t>
      </w:r>
      <w:r w:rsidRPr="00453B2B">
        <w:rPr>
          <w:rFonts w:ascii="Times New Roman" w:hAnsi="Times New Roman"/>
          <w:b/>
          <w:sz w:val="24"/>
          <w:szCs w:val="24"/>
        </w:rPr>
        <w:tab/>
        <w:t>Разработка политики в области качества</w:t>
      </w:r>
    </w:p>
    <w:p w:rsidR="00C22CAD" w:rsidRPr="00453B2B" w:rsidRDefault="00C22CAD" w:rsidP="00453B2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Политика в области качества едина для Министерства и подведомственных учреждений в общей системе менеджмента социальной ответственности Министерства и учреждений. Политика в области качества определена и утверждена Министерством и распространяется на все учреждения. Она является основой для постановки целей в области качества. Политика в области качества Министерства социальной политики Свердловской области и подведомственных учреждений представлена в приложении В.  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Политика в области качества анализируется МСП СО в I квартале каждого года на основании предоставленных Учреждением текущих результатов деятельности по социальному обслуживанию, информации о результатах функционировании СМК за предыдущий год. При необходимости она актуализируется МСП СО и доводится до сведения  Высшего руководства Учреждения.</w:t>
      </w:r>
    </w:p>
    <w:p w:rsidR="00C22CAD" w:rsidRPr="00453B2B" w:rsidRDefault="00C22CAD" w:rsidP="00453B2B">
      <w:pPr>
        <w:spacing w:after="0" w:line="240" w:lineRule="auto"/>
        <w:ind w:firstLine="426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 xml:space="preserve"> </w:t>
      </w:r>
      <w:r w:rsidRPr="00453B2B">
        <w:rPr>
          <w:rFonts w:ascii="Times New Roman" w:hAnsi="Times New Roman"/>
          <w:sz w:val="24"/>
          <w:szCs w:val="24"/>
        </w:rPr>
        <w:t>Политика в области качества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лист ознакомления с Политикой в области качества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журнал планерок, административных совещаний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журнал ознакомления с документами СМК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протоколы совещаний, протокол проведения обучения по требованиям СМК</w:t>
      </w:r>
    </w:p>
    <w:p w:rsidR="00C22CAD" w:rsidRPr="00453B2B" w:rsidRDefault="00C22CAD" w:rsidP="00453B2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22CAD" w:rsidRDefault="00C22CAD" w:rsidP="00453B2B">
      <w:pPr>
        <w:numPr>
          <w:ilvl w:val="2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Доведение политики в области качества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 xml:space="preserve">Политика в области качества издается отдельным документом, и </w:t>
      </w:r>
      <w:r w:rsidRPr="00453B2B">
        <w:rPr>
          <w:rFonts w:ascii="Times New Roman" w:hAnsi="Times New Roman"/>
          <w:sz w:val="24"/>
          <w:szCs w:val="24"/>
        </w:rPr>
        <w:t>размещается на информационном стенде, на сайте Учреждения</w:t>
      </w:r>
      <w:r w:rsidRPr="00453B2B">
        <w:rPr>
          <w:rFonts w:ascii="Times New Roman" w:hAnsi="Times New Roman"/>
          <w:b/>
          <w:i/>
          <w:color w:val="000000"/>
          <w:sz w:val="24"/>
          <w:szCs w:val="24"/>
        </w:rPr>
        <w:t>.</w:t>
      </w:r>
      <w:r w:rsidRPr="00453B2B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Каждый руководитель подразделения является ответственным за доведение до подчиненного персонала сути Политики и её понимания.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Доведение Политики до сотрудников осуществляется: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при приеме на работу;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на производственных совещаниях;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путем размещения оформленной Политики в виде декларации на стенде.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Реализация Политики Учреждения в области качества обеспечена необходимыми ресурсами (кадровыми, материально-техническими, информационными и другими).</w:t>
      </w:r>
    </w:p>
    <w:p w:rsidR="00C22CAD" w:rsidRPr="00453B2B" w:rsidRDefault="00C22CAD" w:rsidP="00453B2B">
      <w:pPr>
        <w:spacing w:after="0" w:line="240" w:lineRule="auto"/>
        <w:ind w:firstLine="426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Политика в области качества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лист ознакомления с Политикой в области качества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журнал планерок, административных совещаний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журнал ознакомления с документами СМК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протоколы совещаний, протокол проведения обучения по требованиям СМК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numPr>
          <w:ilvl w:val="1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Функции, ответственность и полномочия в учреждении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 xml:space="preserve">Организационная структура охватывает все направления деятельности по управлению Учреждением, СМК показывает подчиненность сотрудников, которые осуществляют управление этой деятельностью, представлена в виде схемы в </w:t>
      </w:r>
      <w:r w:rsidRPr="00453B2B">
        <w:rPr>
          <w:rFonts w:ascii="Times New Roman" w:hAnsi="Times New Roman"/>
          <w:sz w:val="24"/>
          <w:szCs w:val="24"/>
        </w:rPr>
        <w:t>Приложении Г</w:t>
      </w:r>
      <w:r w:rsidRPr="00453B2B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C22CAD" w:rsidRPr="00453B2B" w:rsidRDefault="00C22CAD" w:rsidP="00453B2B">
      <w:pPr>
        <w:shd w:val="clear" w:color="auto" w:fill="FFFFFF"/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 xml:space="preserve">Ответственность и полномочия доведены до персонала и изложены в трудовых договорах, должностных инструкциях, положениях о подразделениях, документах СМК (документированные процедуры, альбом основных процессов </w:t>
      </w:r>
      <w:r w:rsidRPr="00453B2B">
        <w:rPr>
          <w:rFonts w:ascii="Times New Roman" w:hAnsi="Times New Roman"/>
          <w:sz w:val="24"/>
          <w:szCs w:val="24"/>
        </w:rPr>
        <w:t>предоставления</w:t>
      </w:r>
      <w:r w:rsidRPr="00453B2B">
        <w:rPr>
          <w:rFonts w:ascii="Times New Roman" w:hAnsi="Times New Roman"/>
          <w:color w:val="000000"/>
          <w:sz w:val="24"/>
          <w:szCs w:val="24"/>
        </w:rPr>
        <w:t xml:space="preserve"> социальных услуг </w:t>
      </w:r>
      <w:r w:rsidRPr="00453B2B">
        <w:rPr>
          <w:rFonts w:ascii="Times New Roman" w:hAnsi="Times New Roman"/>
          <w:sz w:val="24"/>
          <w:szCs w:val="24"/>
        </w:rPr>
        <w:t xml:space="preserve">ГАУ "СРЦН Артинского района" </w:t>
      </w:r>
      <w:r w:rsidRPr="00453B2B">
        <w:rPr>
          <w:rFonts w:ascii="Times New Roman" w:hAnsi="Times New Roman"/>
          <w:color w:val="000000"/>
          <w:sz w:val="24"/>
          <w:szCs w:val="24"/>
        </w:rPr>
        <w:t>и др.).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Общее руководство СМК осуществляет директор Учреждения. Директор  Учреждения является владельцем все основных процессов СМК по предоставлению социальных услуг в Учреждении.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Ответственный заместитель директора осуществляет планирование и координацию работ по созданию и совершенствованию СМК Учреждения, решение принципиальных вопросов ее развития.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Ответственные по качеству в подразделениях (заведующие отделений) являются проводниками Политики в области качества на  уровне подразделений Учреждения. Они проводят свою работу в соответствии с Политикой в области качества, требованиями настоящего РК и другими организационно-правовыми нормативными документами Учреждения, несут ответственность за достижение целей в области качества, управление, обеспечение и улучшение в рамках своих функциональных направлений, участвуют в разработке документации СМК, проведении внутренних аудитов, обработке полученных данных, формировании и реализации планов корректирующих и предупреждающих действий и др.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Сотрудники подразделений </w:t>
      </w:r>
      <w:r w:rsidRPr="00453B2B">
        <w:rPr>
          <w:rFonts w:ascii="Times New Roman" w:hAnsi="Times New Roman"/>
          <w:color w:val="000000"/>
          <w:sz w:val="24"/>
          <w:szCs w:val="24"/>
        </w:rPr>
        <w:t>несут ответственность за реализацию Политики и целей в области качества,</w:t>
      </w:r>
      <w:r w:rsidRPr="00453B2B">
        <w:rPr>
          <w:rFonts w:ascii="Times New Roman" w:hAnsi="Times New Roman"/>
          <w:sz w:val="24"/>
          <w:szCs w:val="24"/>
        </w:rPr>
        <w:t xml:space="preserve"> являются активными участниками внедрения, применения и развития СМК Учреждения </w:t>
      </w:r>
      <w:r w:rsidRPr="00453B2B">
        <w:rPr>
          <w:rFonts w:ascii="Times New Roman" w:hAnsi="Times New Roman"/>
          <w:color w:val="000000"/>
          <w:sz w:val="24"/>
          <w:szCs w:val="24"/>
        </w:rPr>
        <w:t>в рамках своих должностных обязанностей</w:t>
      </w:r>
      <w:r w:rsidRPr="00453B2B">
        <w:rPr>
          <w:rFonts w:ascii="Times New Roman" w:hAnsi="Times New Roman"/>
          <w:sz w:val="24"/>
          <w:szCs w:val="24"/>
        </w:rPr>
        <w:t xml:space="preserve">. Планирование, контроль и корректировку плана работ по внедрению и развитию СМК в каждом отдельном подразделении Учреждения выполняет заведующий отделением. 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Группа внутренних аудиторов проводит проверку и анализ документации СМК Учреждения, оценивает соответствие СМК требованиям международного стандарта </w:t>
      </w:r>
      <w:r w:rsidRPr="00453B2B">
        <w:rPr>
          <w:rFonts w:ascii="Times New Roman" w:hAnsi="Times New Roman"/>
          <w:sz w:val="24"/>
          <w:szCs w:val="24"/>
          <w:lang w:val="en-US"/>
        </w:rPr>
        <w:t>ISO</w:t>
      </w:r>
      <w:r w:rsidRPr="00453B2B">
        <w:rPr>
          <w:rFonts w:ascii="Times New Roman" w:hAnsi="Times New Roman"/>
          <w:sz w:val="24"/>
          <w:szCs w:val="24"/>
        </w:rPr>
        <w:t xml:space="preserve"> 9001-2015, а также внутренним установленным требованиям. Внутренние аудиты проводятся в соответствии с СМК ДП-03 «Внутренние аудиты СМК». 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Ответственный за систему качества, аудиторы, а также ответственные по качеству в подразделениях назначены приказом директора Учреждения от 03.07.2017 г. № 94а  «О назначении ответственных лиц за СМК и СМ СО».</w:t>
      </w:r>
    </w:p>
    <w:p w:rsidR="00C22CAD" w:rsidRPr="00453B2B" w:rsidRDefault="00C22CAD" w:rsidP="00453B2B">
      <w:pPr>
        <w:shd w:val="clear" w:color="auto" w:fill="FFFFFF"/>
        <w:tabs>
          <w:tab w:val="left" w:pos="100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Должностные инструкции;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 по распределению ответственности и полномочий;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Стандарты социальных услуг, инструкции и т.д.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6</w:t>
      </w:r>
      <w:r w:rsidRPr="00453B2B">
        <w:rPr>
          <w:rFonts w:ascii="Times New Roman" w:hAnsi="Times New Roman"/>
          <w:b/>
          <w:sz w:val="24"/>
          <w:szCs w:val="24"/>
        </w:rPr>
        <w:tab/>
        <w:t>Планирование</w:t>
      </w: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6.1</w:t>
      </w:r>
      <w:r w:rsidRPr="00453B2B">
        <w:rPr>
          <w:rFonts w:ascii="Times New Roman" w:hAnsi="Times New Roman"/>
          <w:b/>
          <w:sz w:val="24"/>
          <w:szCs w:val="24"/>
        </w:rPr>
        <w:tab/>
        <w:t>Действия в отношении рисков и возможностей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6.1.1</w:t>
      </w:r>
      <w:r w:rsidRPr="00453B2B">
        <w:rPr>
          <w:rFonts w:ascii="Times New Roman" w:hAnsi="Times New Roman"/>
          <w:sz w:val="24"/>
          <w:szCs w:val="24"/>
        </w:rPr>
        <w:tab/>
        <w:t>В соответствии с Планом мероприятий («дорожная карта») «Повышение эффективности и качества услуг в сфере социального обслуживания населения (2013-2018 годы)», утвержденным приказом Министерства труда и социальной защиты Российской Федерации от 29  декабря  2012 г. №  650 (пункт 1), целью областной СМК Министерства и подведомственных учреждений является обеспечение доступности, повышение эффективности и качества предоставления населению услуг в сфере социального обслуживания с учетом ожиданий и интересов всех заинтересованных сторон.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Руководство Министерства социальной политики Свердловской области в соответствии с мероприятиями по проведению независимой оценки качества работы учреждений социального обслуживания населения Свердловской области планирует следующие цели в области социальной ответственности на 2015 – 2017  гг:</w:t>
      </w:r>
    </w:p>
    <w:p w:rsidR="00C22CAD" w:rsidRPr="00453B2B" w:rsidRDefault="00C22CAD" w:rsidP="007F3B81">
      <w:pPr>
        <w:pStyle w:val="1"/>
        <w:numPr>
          <w:ilvl w:val="0"/>
          <w:numId w:val="21"/>
        </w:numPr>
        <w:tabs>
          <w:tab w:val="left" w:pos="993"/>
        </w:tabs>
        <w:spacing w:line="240" w:lineRule="auto"/>
        <w:ind w:left="0" w:firstLine="540"/>
        <w:rPr>
          <w:szCs w:val="24"/>
        </w:rPr>
      </w:pPr>
      <w:r w:rsidRPr="00453B2B">
        <w:rPr>
          <w:szCs w:val="24"/>
        </w:rPr>
        <w:t>повышение степени открытости и доступности информации об организации социального обслуживания;</w:t>
      </w:r>
    </w:p>
    <w:p w:rsidR="00C22CAD" w:rsidRPr="00453B2B" w:rsidRDefault="00C22CAD" w:rsidP="007F3B81">
      <w:pPr>
        <w:pStyle w:val="1"/>
        <w:numPr>
          <w:ilvl w:val="0"/>
          <w:numId w:val="21"/>
        </w:numPr>
        <w:tabs>
          <w:tab w:val="left" w:pos="993"/>
        </w:tabs>
        <w:spacing w:line="240" w:lineRule="auto"/>
        <w:ind w:left="0" w:firstLine="540"/>
        <w:rPr>
          <w:szCs w:val="24"/>
        </w:rPr>
      </w:pPr>
      <w:r w:rsidRPr="00453B2B">
        <w:rPr>
          <w:szCs w:val="24"/>
        </w:rPr>
        <w:t>повышение комфортности условий предоставления социальных услуг и доступности их получения;</w:t>
      </w:r>
    </w:p>
    <w:p w:rsidR="00C22CAD" w:rsidRPr="00453B2B" w:rsidRDefault="00C22CAD" w:rsidP="007F3B81">
      <w:pPr>
        <w:pStyle w:val="1"/>
        <w:numPr>
          <w:ilvl w:val="0"/>
          <w:numId w:val="21"/>
        </w:numPr>
        <w:tabs>
          <w:tab w:val="left" w:pos="993"/>
        </w:tabs>
        <w:spacing w:line="240" w:lineRule="auto"/>
        <w:ind w:left="0" w:firstLine="540"/>
        <w:rPr>
          <w:szCs w:val="24"/>
        </w:rPr>
      </w:pPr>
      <w:r w:rsidRPr="00453B2B">
        <w:rPr>
          <w:szCs w:val="24"/>
        </w:rPr>
        <w:t>снижение времени ожидания предоставления социальной услуги;</w:t>
      </w:r>
    </w:p>
    <w:p w:rsidR="00C22CAD" w:rsidRPr="00453B2B" w:rsidRDefault="00C22CAD" w:rsidP="007F3B81">
      <w:pPr>
        <w:pStyle w:val="1"/>
        <w:numPr>
          <w:ilvl w:val="0"/>
          <w:numId w:val="21"/>
        </w:numPr>
        <w:tabs>
          <w:tab w:val="left" w:pos="993"/>
        </w:tabs>
        <w:spacing w:line="240" w:lineRule="auto"/>
        <w:ind w:left="0" w:firstLine="540"/>
        <w:rPr>
          <w:szCs w:val="24"/>
        </w:rPr>
      </w:pPr>
      <w:r w:rsidRPr="00453B2B">
        <w:rPr>
          <w:szCs w:val="24"/>
        </w:rPr>
        <w:t>повышение уровня доброжелательности, вежливости, компетентности работников организаций социального обслуживание;</w:t>
      </w:r>
    </w:p>
    <w:p w:rsidR="00C22CAD" w:rsidRPr="00453B2B" w:rsidRDefault="00C22CAD" w:rsidP="007F3B81">
      <w:pPr>
        <w:pStyle w:val="1"/>
        <w:numPr>
          <w:ilvl w:val="0"/>
          <w:numId w:val="21"/>
        </w:numPr>
        <w:tabs>
          <w:tab w:val="left" w:pos="993"/>
        </w:tabs>
        <w:spacing w:line="240" w:lineRule="auto"/>
        <w:ind w:left="0" w:firstLine="540"/>
        <w:rPr>
          <w:szCs w:val="24"/>
        </w:rPr>
      </w:pPr>
      <w:r w:rsidRPr="00453B2B">
        <w:rPr>
          <w:szCs w:val="24"/>
        </w:rPr>
        <w:t>повышение удовлетворенности качеством оказания услуг.</w:t>
      </w:r>
    </w:p>
    <w:p w:rsidR="00C22CAD" w:rsidRPr="00453B2B" w:rsidRDefault="00C22CAD" w:rsidP="00453B2B">
      <w:pPr>
        <w:pStyle w:val="BodyTextIndent3"/>
        <w:tabs>
          <w:tab w:val="left" w:pos="709"/>
        </w:tabs>
        <w:spacing w:after="0"/>
        <w:ind w:left="0" w:firstLine="540"/>
        <w:contextualSpacing/>
        <w:rPr>
          <w:sz w:val="24"/>
          <w:szCs w:val="24"/>
        </w:rPr>
      </w:pPr>
      <w:r w:rsidRPr="00453B2B">
        <w:rPr>
          <w:sz w:val="24"/>
          <w:szCs w:val="24"/>
        </w:rPr>
        <w:t>Целевые показатели, характеризующие критерии оценки качества оказания социальных услуг учреждениями социального обслуживания утверждены приказом Минтруда России от 8 декабря 2014 г. № 995н.</w:t>
      </w:r>
    </w:p>
    <w:p w:rsidR="00C22CAD" w:rsidRPr="00453B2B" w:rsidRDefault="00C22CAD" w:rsidP="00453B2B">
      <w:pPr>
        <w:pStyle w:val="BodyTextIndent3"/>
        <w:tabs>
          <w:tab w:val="left" w:pos="709"/>
        </w:tabs>
        <w:spacing w:after="0"/>
        <w:ind w:left="0" w:firstLine="540"/>
        <w:contextualSpacing/>
        <w:rPr>
          <w:sz w:val="24"/>
          <w:szCs w:val="24"/>
        </w:rPr>
      </w:pPr>
      <w:r w:rsidRPr="00453B2B">
        <w:rPr>
          <w:sz w:val="24"/>
          <w:szCs w:val="24"/>
        </w:rPr>
        <w:t>При реализации данных целей выделяется ряд рисков:</w:t>
      </w:r>
    </w:p>
    <w:p w:rsidR="00C22CAD" w:rsidRPr="00453B2B" w:rsidRDefault="00C22CAD" w:rsidP="007F3B81">
      <w:pPr>
        <w:pStyle w:val="BodyTextIndent3"/>
        <w:numPr>
          <w:ilvl w:val="0"/>
          <w:numId w:val="42"/>
        </w:numPr>
        <w:tabs>
          <w:tab w:val="left" w:pos="709"/>
        </w:tabs>
        <w:spacing w:after="0"/>
        <w:ind w:left="0" w:firstLine="540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Снижение финансирования</w:t>
      </w:r>
    </w:p>
    <w:p w:rsidR="00C22CAD" w:rsidRPr="00453B2B" w:rsidRDefault="00C22CAD" w:rsidP="007F3B81">
      <w:pPr>
        <w:pStyle w:val="BodyTextIndent3"/>
        <w:numPr>
          <w:ilvl w:val="0"/>
          <w:numId w:val="42"/>
        </w:numPr>
        <w:tabs>
          <w:tab w:val="left" w:pos="709"/>
        </w:tabs>
        <w:spacing w:after="0"/>
        <w:ind w:left="0" w:firstLine="540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Наличие конкурентов</w:t>
      </w:r>
    </w:p>
    <w:p w:rsidR="00C22CAD" w:rsidRPr="00453B2B" w:rsidRDefault="00C22CAD" w:rsidP="007F3B81">
      <w:pPr>
        <w:pStyle w:val="BodyTextIndent3"/>
        <w:numPr>
          <w:ilvl w:val="0"/>
          <w:numId w:val="42"/>
        </w:numPr>
        <w:tabs>
          <w:tab w:val="left" w:pos="709"/>
        </w:tabs>
        <w:spacing w:after="0"/>
        <w:ind w:left="0" w:firstLine="540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Несоответствие требованиям законодательства в области охраны труда, пожарной безопасности, соблюдении прав и законных интересов</w:t>
      </w:r>
    </w:p>
    <w:p w:rsidR="00C22CAD" w:rsidRPr="00453B2B" w:rsidRDefault="00C22CAD" w:rsidP="007F3B81">
      <w:pPr>
        <w:pStyle w:val="BodyTextIndent3"/>
        <w:numPr>
          <w:ilvl w:val="0"/>
          <w:numId w:val="42"/>
        </w:numPr>
        <w:tabs>
          <w:tab w:val="left" w:pos="709"/>
        </w:tabs>
        <w:spacing w:after="0"/>
        <w:ind w:left="0" w:firstLine="540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Профвыгорание сотрудников</w:t>
      </w:r>
    </w:p>
    <w:p w:rsidR="00C22CAD" w:rsidRPr="00453B2B" w:rsidRDefault="00C22CAD" w:rsidP="007F3B81">
      <w:pPr>
        <w:pStyle w:val="BodyTextIndent3"/>
        <w:numPr>
          <w:ilvl w:val="0"/>
          <w:numId w:val="42"/>
        </w:numPr>
        <w:tabs>
          <w:tab w:val="left" w:pos="709"/>
        </w:tabs>
        <w:spacing w:after="0"/>
        <w:ind w:left="0" w:firstLine="540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 xml:space="preserve">Финансовое обеспечение </w:t>
      </w:r>
    </w:p>
    <w:p w:rsidR="00C22CAD" w:rsidRPr="00453B2B" w:rsidRDefault="00C22CAD" w:rsidP="007F3B81">
      <w:pPr>
        <w:pStyle w:val="BodyTextIndent3"/>
        <w:numPr>
          <w:ilvl w:val="0"/>
          <w:numId w:val="42"/>
        </w:numPr>
        <w:tabs>
          <w:tab w:val="left" w:pos="709"/>
        </w:tabs>
        <w:spacing w:after="0"/>
        <w:ind w:left="0" w:firstLine="540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 xml:space="preserve">Кадровое обеспечение 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мероприятий («дорожная карта») «Повышение эффективности и качества услуг в сфере социального обслуживания населения (2013-2018 годы)», утвержденным приказом Министерства труда и социальной защиты Российской Федерации от 29  декабря  2012 г. №  650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Положения об отделениях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 Министерства социальной политики Свердловской области от 19.08.2015 № 494 «О проведении независимой оценки качества оказания услуг организациями социального обслуживания, находящимися введении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области»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Сайт учреждения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Информация на стенде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Брошюры, буклеты, памятки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Статьи в местной газете 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Соглашение по охране труда на 2017 год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План ФХД 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Соглашение на выделение субсидий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Отчет об исполнении госзадания</w:t>
      </w:r>
    </w:p>
    <w:p w:rsidR="00C22CAD" w:rsidRPr="00453B2B" w:rsidRDefault="00C22CAD" w:rsidP="007F3B81">
      <w:pPr>
        <w:numPr>
          <w:ilvl w:val="0"/>
          <w:numId w:val="4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Акты проверок надзорных органов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53B2B">
        <w:rPr>
          <w:rFonts w:ascii="Times New Roman" w:hAnsi="Times New Roman"/>
          <w:b/>
          <w:sz w:val="24"/>
          <w:szCs w:val="24"/>
        </w:rPr>
        <w:t>6.1.2</w:t>
      </w:r>
      <w:r w:rsidRPr="00453B2B">
        <w:rPr>
          <w:rFonts w:ascii="Times New Roman" w:hAnsi="Times New Roman"/>
          <w:b/>
          <w:sz w:val="24"/>
          <w:szCs w:val="24"/>
        </w:rPr>
        <w:tab/>
        <w:t>Учреждение планирует: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453B2B">
        <w:rPr>
          <w:rFonts w:ascii="Times New Roman" w:hAnsi="Times New Roman"/>
          <w:iCs/>
          <w:sz w:val="24"/>
          <w:szCs w:val="24"/>
        </w:rPr>
        <w:t>а)</w:t>
      </w:r>
      <w:r w:rsidRPr="00453B2B">
        <w:rPr>
          <w:rFonts w:ascii="Times New Roman" w:hAnsi="Times New Roman"/>
          <w:iCs/>
          <w:sz w:val="24"/>
          <w:szCs w:val="24"/>
        </w:rPr>
        <w:tab/>
        <w:t>действия по рассмотрению этих рисков и возможностей;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453B2B">
        <w:rPr>
          <w:rFonts w:ascii="Times New Roman" w:hAnsi="Times New Roman"/>
          <w:iCs/>
          <w:sz w:val="24"/>
          <w:szCs w:val="24"/>
        </w:rPr>
        <w:t>b)</w:t>
      </w:r>
      <w:r w:rsidRPr="00453B2B">
        <w:rPr>
          <w:rFonts w:ascii="Times New Roman" w:hAnsi="Times New Roman"/>
          <w:iCs/>
          <w:sz w:val="24"/>
          <w:szCs w:val="24"/>
        </w:rPr>
        <w:tab/>
        <w:t>то, каким образом: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453B2B">
        <w:rPr>
          <w:rFonts w:ascii="Times New Roman" w:hAnsi="Times New Roman"/>
          <w:iCs/>
          <w:sz w:val="24"/>
          <w:szCs w:val="24"/>
        </w:rPr>
        <w:t>1)</w:t>
      </w:r>
      <w:r w:rsidRPr="00453B2B">
        <w:rPr>
          <w:rFonts w:ascii="Times New Roman" w:hAnsi="Times New Roman"/>
          <w:iCs/>
          <w:sz w:val="24"/>
          <w:szCs w:val="24"/>
        </w:rPr>
        <w:tab/>
        <w:t>интегрирует и внедряет эти действия в процессы СМК;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453B2B">
        <w:rPr>
          <w:rFonts w:ascii="Times New Roman" w:hAnsi="Times New Roman"/>
          <w:iCs/>
          <w:sz w:val="24"/>
          <w:szCs w:val="24"/>
        </w:rPr>
        <w:t>2)</w:t>
      </w:r>
      <w:r w:rsidRPr="00453B2B">
        <w:rPr>
          <w:rFonts w:ascii="Times New Roman" w:hAnsi="Times New Roman"/>
          <w:iCs/>
          <w:sz w:val="24"/>
          <w:szCs w:val="24"/>
        </w:rPr>
        <w:tab/>
        <w:t>оценивает результативность этих действий.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453B2B">
        <w:rPr>
          <w:rFonts w:ascii="Times New Roman" w:hAnsi="Times New Roman"/>
          <w:iCs/>
          <w:sz w:val="24"/>
          <w:szCs w:val="24"/>
        </w:rPr>
        <w:t>Меры, принимаемые в отношении рисков и возможностей, пропорциональны их возможному влиянию на соответствие услуг.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развития СМК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Отчет о результативности СМК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6.2</w:t>
      </w:r>
      <w:r w:rsidRPr="00453B2B">
        <w:rPr>
          <w:rFonts w:ascii="Times New Roman" w:hAnsi="Times New Roman"/>
          <w:b/>
          <w:sz w:val="24"/>
          <w:szCs w:val="24"/>
        </w:rPr>
        <w:tab/>
        <w:t>Цели в области качества и планирование их достижения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6.2.1</w:t>
      </w:r>
      <w:r w:rsidRPr="00453B2B">
        <w:rPr>
          <w:rFonts w:ascii="Times New Roman" w:hAnsi="Times New Roman"/>
          <w:sz w:val="24"/>
          <w:szCs w:val="24"/>
        </w:rPr>
        <w:t xml:space="preserve"> В соответствии с Планом мероприятий («дорожная карта») «Повышение эффективности и качества услуг в сфере социального обслуживания населения (2013-2018 годы)», утвержденным приказом Министерства труда и социальной защиты Российской Федерации от 29  декабря  2012 г. №  650 (пункт 1), целью областной СМК Министерства и подведомственных учреждений является обеспечение доступности, повышение эффективности и качества предоставления населению услуг в сфере социального обслуживания.</w:t>
      </w:r>
    </w:p>
    <w:p w:rsidR="00C22CAD" w:rsidRPr="00453B2B" w:rsidRDefault="00C22CAD" w:rsidP="00453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Руководство Министерства социальной политики Свердловской области в соответствии с мероприятиями по проведению независимой оценки качества работы учреждений социального обслуживания населения Свердловской области планирует следующие цели в области качества на 201</w:t>
      </w:r>
      <w:r>
        <w:rPr>
          <w:rFonts w:ascii="Times New Roman" w:hAnsi="Times New Roman"/>
          <w:sz w:val="24"/>
          <w:szCs w:val="24"/>
        </w:rPr>
        <w:t>7</w:t>
      </w:r>
      <w:r w:rsidRPr="00453B2B">
        <w:rPr>
          <w:rFonts w:ascii="Times New Roman" w:hAnsi="Times New Roman"/>
          <w:sz w:val="24"/>
          <w:szCs w:val="24"/>
        </w:rPr>
        <w:t xml:space="preserve"> год:</w:t>
      </w:r>
    </w:p>
    <w:p w:rsidR="00C22CAD" w:rsidRPr="00453B2B" w:rsidRDefault="00C22CAD" w:rsidP="007F3B81">
      <w:pPr>
        <w:pStyle w:val="ListParagraph"/>
        <w:numPr>
          <w:ilvl w:val="0"/>
          <w:numId w:val="21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повышение степени открытости и доступности информации об организации социального обслуживания;</w:t>
      </w:r>
    </w:p>
    <w:p w:rsidR="00C22CAD" w:rsidRPr="00453B2B" w:rsidRDefault="00C22CAD" w:rsidP="007F3B81">
      <w:pPr>
        <w:pStyle w:val="ListParagraph"/>
        <w:numPr>
          <w:ilvl w:val="0"/>
          <w:numId w:val="21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повышение комфортности условий предоставления социальных услуг и доступности их получения;</w:t>
      </w:r>
    </w:p>
    <w:p w:rsidR="00C22CAD" w:rsidRPr="00453B2B" w:rsidRDefault="00C22CAD" w:rsidP="007F3B81">
      <w:pPr>
        <w:pStyle w:val="ListParagraph"/>
        <w:numPr>
          <w:ilvl w:val="0"/>
          <w:numId w:val="21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снижение времени ожидания предоставления социальной услуги;</w:t>
      </w:r>
    </w:p>
    <w:p w:rsidR="00C22CAD" w:rsidRPr="00453B2B" w:rsidRDefault="00C22CAD" w:rsidP="007F3B81">
      <w:pPr>
        <w:pStyle w:val="ListParagraph"/>
        <w:numPr>
          <w:ilvl w:val="0"/>
          <w:numId w:val="21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повышение уровня доброжелательности, вежливости, компетентности работников организаций социального обслуживание;</w:t>
      </w:r>
    </w:p>
    <w:p w:rsidR="00C22CAD" w:rsidRPr="00453B2B" w:rsidRDefault="00C22CAD" w:rsidP="007F3B81">
      <w:pPr>
        <w:pStyle w:val="ListParagraph"/>
        <w:numPr>
          <w:ilvl w:val="0"/>
          <w:numId w:val="21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повышение удовлетворенности качеством оказания услуг.</w:t>
      </w:r>
    </w:p>
    <w:p w:rsidR="00C22CAD" w:rsidRPr="00453B2B" w:rsidRDefault="00C22CAD" w:rsidP="00453B2B">
      <w:pPr>
        <w:pStyle w:val="BodyTextIndent3"/>
        <w:tabs>
          <w:tab w:val="left" w:pos="709"/>
        </w:tabs>
        <w:spacing w:after="0"/>
        <w:ind w:left="0" w:firstLine="709"/>
        <w:contextualSpacing/>
        <w:jc w:val="both"/>
        <w:rPr>
          <w:sz w:val="24"/>
          <w:szCs w:val="24"/>
        </w:rPr>
      </w:pPr>
      <w:r w:rsidRPr="00453B2B">
        <w:rPr>
          <w:bCs/>
          <w:sz w:val="24"/>
          <w:szCs w:val="24"/>
        </w:rPr>
        <w:t xml:space="preserve">Целевые показатели, характеризующие критерии оценки качества оказания социальных услуг учреждениями социального обслуживания </w:t>
      </w:r>
      <w:r w:rsidRPr="00453B2B">
        <w:rPr>
          <w:sz w:val="24"/>
          <w:szCs w:val="24"/>
        </w:rPr>
        <w:t>утверждены приказом Минтруда России «Об утверждении показателей, характеризующих общие критерии оценки качества оказания услуг организациями социального обслуживания» от 8 декабря 2014 г. № 995н.</w:t>
      </w:r>
    </w:p>
    <w:p w:rsidR="00C22CAD" w:rsidRPr="00453B2B" w:rsidRDefault="00C22CAD" w:rsidP="00453B2B">
      <w:pPr>
        <w:pStyle w:val="BodyTextIndent3"/>
        <w:tabs>
          <w:tab w:val="left" w:pos="709"/>
        </w:tabs>
        <w:spacing w:after="0"/>
        <w:ind w:left="0" w:firstLine="709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Порядок проведения независимой оценки качества работы определен Приказом Министерства социальной политики Свердловской области от 13.12.2013 № 847 «О проведении независимой оценки качества работы учреждений социального обслуживания населения Свердловской области» в методических рекомендациях по проведению независимой оценки качества работы учреждений социального обслуживания  населения Свердловской области (Приложение № 2 Приказа Министерства от 13.12.2013 № 847).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6.2.2</w:t>
      </w:r>
      <w:r w:rsidRPr="00453B2B">
        <w:rPr>
          <w:rFonts w:ascii="Times New Roman" w:hAnsi="Times New Roman"/>
          <w:sz w:val="24"/>
          <w:szCs w:val="24"/>
        </w:rPr>
        <w:t xml:space="preserve">  При планировании действий по достижению целей в области качества учреждение определяет:</w:t>
      </w:r>
    </w:p>
    <w:p w:rsidR="00C22CAD" w:rsidRPr="00453B2B" w:rsidRDefault="00C22CAD" w:rsidP="00453B2B">
      <w:pPr>
        <w:pStyle w:val="BodyTextIndent3"/>
        <w:tabs>
          <w:tab w:val="left" w:pos="709"/>
        </w:tabs>
        <w:spacing w:after="0"/>
        <w:ind w:left="0" w:firstLine="709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a)</w:t>
      </w:r>
      <w:r w:rsidRPr="00453B2B">
        <w:rPr>
          <w:sz w:val="24"/>
          <w:szCs w:val="24"/>
        </w:rPr>
        <w:tab/>
        <w:t>что должно быть сделано;</w:t>
      </w:r>
    </w:p>
    <w:p w:rsidR="00C22CAD" w:rsidRPr="00453B2B" w:rsidRDefault="00C22CAD" w:rsidP="00453B2B">
      <w:pPr>
        <w:pStyle w:val="BodyTextIndent3"/>
        <w:tabs>
          <w:tab w:val="left" w:pos="709"/>
        </w:tabs>
        <w:spacing w:after="0"/>
        <w:ind w:left="0" w:firstLine="709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b)</w:t>
      </w:r>
      <w:r w:rsidRPr="00453B2B">
        <w:rPr>
          <w:sz w:val="24"/>
          <w:szCs w:val="24"/>
        </w:rPr>
        <w:tab/>
        <w:t>какие потребуются ресурсы;</w:t>
      </w:r>
    </w:p>
    <w:p w:rsidR="00C22CAD" w:rsidRPr="00453B2B" w:rsidRDefault="00C22CAD" w:rsidP="00453B2B">
      <w:pPr>
        <w:pStyle w:val="BodyTextIndent3"/>
        <w:tabs>
          <w:tab w:val="left" w:pos="709"/>
        </w:tabs>
        <w:spacing w:after="0"/>
        <w:ind w:left="0" w:firstLine="709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c)</w:t>
      </w:r>
      <w:r w:rsidRPr="00453B2B">
        <w:rPr>
          <w:sz w:val="24"/>
          <w:szCs w:val="24"/>
        </w:rPr>
        <w:tab/>
        <w:t>кто будет нести ответственность;</w:t>
      </w:r>
    </w:p>
    <w:p w:rsidR="00C22CAD" w:rsidRPr="00453B2B" w:rsidRDefault="00C22CAD" w:rsidP="00453B2B">
      <w:pPr>
        <w:pStyle w:val="BodyTextIndent3"/>
        <w:tabs>
          <w:tab w:val="left" w:pos="709"/>
        </w:tabs>
        <w:spacing w:after="0"/>
        <w:ind w:left="0" w:firstLine="709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d)</w:t>
      </w:r>
      <w:r w:rsidRPr="00453B2B">
        <w:rPr>
          <w:sz w:val="24"/>
          <w:szCs w:val="24"/>
        </w:rPr>
        <w:tab/>
        <w:t>когда эти действия будут завершены;</w:t>
      </w:r>
    </w:p>
    <w:p w:rsidR="00C22CAD" w:rsidRPr="00453B2B" w:rsidRDefault="00C22CAD" w:rsidP="00453B2B">
      <w:pPr>
        <w:pStyle w:val="BodyTextIndent3"/>
        <w:tabs>
          <w:tab w:val="left" w:pos="709"/>
        </w:tabs>
        <w:spacing w:after="0"/>
        <w:ind w:left="0" w:firstLine="709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e)</w:t>
      </w:r>
      <w:r w:rsidRPr="00453B2B">
        <w:rPr>
          <w:sz w:val="24"/>
          <w:szCs w:val="24"/>
        </w:rPr>
        <w:tab/>
        <w:t>каким образом будут оцениваться результаты.</w:t>
      </w:r>
    </w:p>
    <w:p w:rsidR="00C22CAD" w:rsidRPr="00453B2B" w:rsidRDefault="00C22CAD" w:rsidP="00453B2B">
      <w:pPr>
        <w:pStyle w:val="BodyTextIndent3"/>
        <w:tabs>
          <w:tab w:val="left" w:pos="709"/>
        </w:tabs>
        <w:spacing w:after="0"/>
        <w:ind w:left="0" w:firstLine="360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Цели в области качества отвечают следующим требованиям: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согласуются с Политикой в области качества Министерства социальной политики Свердловской области и подведомственных учреждений;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учитывают фактические и будущие потребности Учреждения;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имеют измеряемые показатели с их целевыми значениями;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соответствуют принципу непрерывного улучшения;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имеют ответственного за достижение целей и срок их выполнения;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обеспечиваются необходимыми ресурсами.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 постановке целей в области качества Учреждения учитываются: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результаты внешних и внутренних аудитов СМК;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соответствующие выводы, как при анализе данных, так и при анализе со стороны руководства о результативности СМК;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данные по результатам предоставления социальных услуг и удовлетворенности потребителей;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фактические и будущие потребности потребителей;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планы работ Учреждения и его подразделений;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программы деятельности Учреждения и его подразделений;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уровень подготовки и компетентности персонала, выполняющего работу, влияющую на качество предоставления социальных услуг;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00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наличие ресурсов, необходимых для достижения целей.</w:t>
      </w:r>
    </w:p>
    <w:p w:rsidR="00C22CAD" w:rsidRPr="00453B2B" w:rsidRDefault="00C22CAD" w:rsidP="00453B2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Цели в области качества обязательно отражаются в годовых планах работ Учреждения и его структурных подразделений. Ответственность за доведение целей в области качества до заместителей директора возлагается на ПРКиСО, а за доведение целей в области качества до сотрудников возлагается на заместителей директора.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При невозможности реализации цели, она пересматривается и устанавливается новая. </w:t>
      </w:r>
    </w:p>
    <w:p w:rsidR="00C22CAD" w:rsidRPr="00453B2B" w:rsidRDefault="00C22CAD" w:rsidP="00453B2B">
      <w:pPr>
        <w:pStyle w:val="BodyTextIndent3"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 xml:space="preserve">Оценка достижения целей в области качества проводится не реже 1 раза в год на совещаниях по качеству. Результаты выполнения поставленных целей отражаются в отчете о функционировании СМК со стороны руководства. </w:t>
      </w:r>
    </w:p>
    <w:p w:rsidR="00C22CAD" w:rsidRPr="00453B2B" w:rsidRDefault="00C22CAD" w:rsidP="00453B2B">
      <w:pPr>
        <w:pStyle w:val="BodyTextIndent3"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На основании анализа отчётных данных, при необходимости, разрабатываются корректирующие действия, осуществляется пересмотр или корректировка целей.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Цели и целевые показатели в области качества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Планы мероприятий, согласно «Дорожной карте»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Мероприятия в рамках «Повышение эффективности и качества услуг в сфере социального обслуживания населения (2013-2018 годы)»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6.3</w:t>
      </w:r>
      <w:r w:rsidRPr="00453B2B">
        <w:rPr>
          <w:rFonts w:ascii="Times New Roman" w:hAnsi="Times New Roman"/>
          <w:sz w:val="24"/>
          <w:szCs w:val="24"/>
        </w:rPr>
        <w:tab/>
        <w:t xml:space="preserve"> </w:t>
      </w:r>
      <w:r w:rsidRPr="00453B2B">
        <w:rPr>
          <w:rFonts w:ascii="Times New Roman" w:hAnsi="Times New Roman"/>
          <w:b/>
          <w:sz w:val="24"/>
          <w:szCs w:val="24"/>
        </w:rPr>
        <w:t>Планирование изменений</w:t>
      </w:r>
    </w:p>
    <w:p w:rsidR="00C22CAD" w:rsidRPr="00453B2B" w:rsidRDefault="00C22CAD" w:rsidP="00453B2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Там, где учреждение определяет необходимость изменений в СМК, эти изменения осуществляются на плановой основе </w:t>
      </w:r>
    </w:p>
    <w:p w:rsidR="00C22CAD" w:rsidRPr="00453B2B" w:rsidRDefault="00C22CAD" w:rsidP="00453B2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рассматривает:</w:t>
      </w:r>
    </w:p>
    <w:p w:rsidR="00C22CAD" w:rsidRPr="00453B2B" w:rsidRDefault="00C22CAD" w:rsidP="00453B2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a)</w:t>
      </w:r>
      <w:r w:rsidRPr="00453B2B">
        <w:rPr>
          <w:rFonts w:ascii="Times New Roman" w:hAnsi="Times New Roman"/>
          <w:sz w:val="24"/>
          <w:szCs w:val="24"/>
        </w:rPr>
        <w:tab/>
        <w:t>цель вносимого изменения и возможные последствия его внесения;</w:t>
      </w:r>
    </w:p>
    <w:p w:rsidR="00C22CAD" w:rsidRPr="00453B2B" w:rsidRDefault="00C22CAD" w:rsidP="00453B2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b)</w:t>
      </w:r>
      <w:r w:rsidRPr="00453B2B">
        <w:rPr>
          <w:rFonts w:ascii="Times New Roman" w:hAnsi="Times New Roman"/>
          <w:sz w:val="24"/>
          <w:szCs w:val="24"/>
        </w:rPr>
        <w:tab/>
        <w:t>целостность СМК;</w:t>
      </w:r>
    </w:p>
    <w:p w:rsidR="00C22CAD" w:rsidRPr="00453B2B" w:rsidRDefault="00C22CAD" w:rsidP="00453B2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c)</w:t>
      </w:r>
      <w:r w:rsidRPr="00453B2B">
        <w:rPr>
          <w:rFonts w:ascii="Times New Roman" w:hAnsi="Times New Roman"/>
          <w:sz w:val="24"/>
          <w:szCs w:val="24"/>
        </w:rPr>
        <w:tab/>
        <w:t>доступность ресурсов;</w:t>
      </w:r>
    </w:p>
    <w:p w:rsidR="00C22CAD" w:rsidRPr="00453B2B" w:rsidRDefault="00C22CAD" w:rsidP="00453B2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d)</w:t>
      </w:r>
      <w:r w:rsidRPr="00453B2B">
        <w:rPr>
          <w:rFonts w:ascii="Times New Roman" w:hAnsi="Times New Roman"/>
          <w:sz w:val="24"/>
          <w:szCs w:val="24"/>
        </w:rPr>
        <w:tab/>
        <w:t>распределение или перераспределение обязанностей, ответственности и полномочий.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Протоколы совещаний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 по Учреждению в связи с вводимыми изменениями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изменения в Штатном расписании, организационной структуре Учреждения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изменения в действующие стандарты и инструкции и т.д.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7</w:t>
      </w:r>
      <w:r w:rsidRPr="00453B2B">
        <w:rPr>
          <w:rFonts w:ascii="Times New Roman" w:hAnsi="Times New Roman"/>
          <w:b/>
          <w:sz w:val="24"/>
          <w:szCs w:val="24"/>
        </w:rPr>
        <w:tab/>
        <w:t>Средства обеспечения</w:t>
      </w: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7.1</w:t>
      </w:r>
      <w:r w:rsidRPr="00453B2B">
        <w:rPr>
          <w:rFonts w:ascii="Times New Roman" w:hAnsi="Times New Roman"/>
          <w:b/>
          <w:sz w:val="24"/>
          <w:szCs w:val="24"/>
        </w:rPr>
        <w:tab/>
        <w:t>Ресурсы</w:t>
      </w:r>
    </w:p>
    <w:p w:rsidR="00C22CAD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7.1.1</w:t>
      </w:r>
      <w:r w:rsidRPr="00453B2B">
        <w:rPr>
          <w:rFonts w:ascii="Times New Roman" w:hAnsi="Times New Roman"/>
          <w:b/>
          <w:sz w:val="24"/>
          <w:szCs w:val="24"/>
        </w:rPr>
        <w:tab/>
        <w:t>Общие положения</w:t>
      </w: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Высшее руководство Учреждения определяет и обеспечивает ресурсы, необходимые для достижения целей в области качества Учреждения, которые включают ресурсы для поддержания в рабочем состоянии существующей СМК, постоянного повышения её результативности, а также удовлетворения текущих и будущих потребностей получателей социальных услуг.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 ресурсам относятся:</w:t>
      </w:r>
    </w:p>
    <w:p w:rsidR="00C22CAD" w:rsidRPr="00453B2B" w:rsidRDefault="00C22CAD" w:rsidP="007F3B81">
      <w:pPr>
        <w:pStyle w:val="ListParagraph"/>
        <w:numPr>
          <w:ilvl w:val="0"/>
          <w:numId w:val="22"/>
        </w:numPr>
        <w:tabs>
          <w:tab w:val="left" w:pos="993"/>
        </w:tabs>
        <w:ind w:left="-113" w:firstLine="992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3B2B">
        <w:rPr>
          <w:rFonts w:ascii="Times New Roman" w:hAnsi="Times New Roman" w:cs="Times New Roman"/>
          <w:color w:val="000000"/>
          <w:sz w:val="24"/>
          <w:szCs w:val="24"/>
        </w:rPr>
        <w:t>квалифицированный персонал для управления, выполнения работ и проверки качества, в том числе обученный персонал для проведения внутренних аудитов;</w:t>
      </w:r>
    </w:p>
    <w:p w:rsidR="00C22CAD" w:rsidRPr="00453B2B" w:rsidRDefault="00C22CAD" w:rsidP="007F3B81">
      <w:pPr>
        <w:pStyle w:val="ListParagraph"/>
        <w:numPr>
          <w:ilvl w:val="0"/>
          <w:numId w:val="22"/>
        </w:numPr>
        <w:tabs>
          <w:tab w:val="left" w:pos="993"/>
        </w:tabs>
        <w:ind w:left="-113" w:firstLine="992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3B2B">
        <w:rPr>
          <w:rFonts w:ascii="Times New Roman" w:hAnsi="Times New Roman" w:cs="Times New Roman"/>
          <w:color w:val="000000"/>
          <w:sz w:val="24"/>
          <w:szCs w:val="24"/>
        </w:rPr>
        <w:t>финансовые ресурсы;</w:t>
      </w:r>
    </w:p>
    <w:p w:rsidR="00C22CAD" w:rsidRPr="00453B2B" w:rsidRDefault="00C22CAD" w:rsidP="007F3B81">
      <w:pPr>
        <w:pStyle w:val="ListParagraph"/>
        <w:numPr>
          <w:ilvl w:val="0"/>
          <w:numId w:val="22"/>
        </w:numPr>
        <w:tabs>
          <w:tab w:val="left" w:pos="993"/>
        </w:tabs>
        <w:ind w:left="-113" w:firstLine="992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3B2B">
        <w:rPr>
          <w:rFonts w:ascii="Times New Roman" w:hAnsi="Times New Roman" w:cs="Times New Roman"/>
          <w:color w:val="000000"/>
          <w:sz w:val="24"/>
          <w:szCs w:val="24"/>
        </w:rPr>
        <w:t>развитая инфраструктура, включающая здания, коммуникации по подводу электроэнергии, тепла, воды и т.п.;</w:t>
      </w:r>
    </w:p>
    <w:p w:rsidR="00C22CAD" w:rsidRPr="00453B2B" w:rsidRDefault="00C22CAD" w:rsidP="007F3B81">
      <w:pPr>
        <w:pStyle w:val="ListParagraph"/>
        <w:numPr>
          <w:ilvl w:val="0"/>
          <w:numId w:val="22"/>
        </w:numPr>
        <w:tabs>
          <w:tab w:val="left" w:pos="993"/>
        </w:tabs>
        <w:ind w:left="-113" w:firstLine="992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3B2B">
        <w:rPr>
          <w:rFonts w:ascii="Times New Roman" w:hAnsi="Times New Roman" w:cs="Times New Roman"/>
          <w:color w:val="000000"/>
          <w:sz w:val="24"/>
          <w:szCs w:val="24"/>
        </w:rPr>
        <w:t>организационная техника, а также персональные компьютеры с программным обеспечением;</w:t>
      </w:r>
    </w:p>
    <w:p w:rsidR="00C22CAD" w:rsidRPr="00453B2B" w:rsidRDefault="00C22CAD" w:rsidP="007F3B81">
      <w:pPr>
        <w:pStyle w:val="ListParagraph"/>
        <w:numPr>
          <w:ilvl w:val="0"/>
          <w:numId w:val="22"/>
        </w:numPr>
        <w:tabs>
          <w:tab w:val="left" w:pos="993"/>
        </w:tabs>
        <w:ind w:left="-113" w:firstLine="992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3B2B">
        <w:rPr>
          <w:rFonts w:ascii="Times New Roman" w:hAnsi="Times New Roman" w:cs="Times New Roman"/>
          <w:color w:val="000000"/>
          <w:sz w:val="24"/>
          <w:szCs w:val="24"/>
        </w:rPr>
        <w:t>связь;</w:t>
      </w:r>
    </w:p>
    <w:p w:rsidR="00C22CAD" w:rsidRPr="00453B2B" w:rsidRDefault="00C22CAD" w:rsidP="007F3B81">
      <w:pPr>
        <w:pStyle w:val="ListParagraph"/>
        <w:numPr>
          <w:ilvl w:val="0"/>
          <w:numId w:val="22"/>
        </w:numPr>
        <w:tabs>
          <w:tab w:val="left" w:pos="993"/>
        </w:tabs>
        <w:ind w:left="-113" w:firstLine="992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3B2B">
        <w:rPr>
          <w:rFonts w:ascii="Times New Roman" w:hAnsi="Times New Roman" w:cs="Times New Roman"/>
          <w:color w:val="000000"/>
          <w:sz w:val="24"/>
          <w:szCs w:val="24"/>
        </w:rPr>
        <w:t>производственная среда, для безопасной и плодотворной работы сотрудников.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Ответственными за эффективное использование имеющихся ресурсов и координацию работ подразделений Учреждения в этом направлении являются директор и его заместитель по административно-хозяйственной части.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Руководство по качеству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Карты процессов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Планы финансово - хозяйственной деятельности Учреждений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Штатное расписание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Планы по закупочной деятельности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Планы проведения ремонтных работ и др.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numPr>
          <w:ilvl w:val="2"/>
          <w:numId w:val="47"/>
        </w:numPr>
        <w:tabs>
          <w:tab w:val="left" w:pos="66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3B2B">
        <w:rPr>
          <w:rFonts w:ascii="Times New Roman" w:hAnsi="Times New Roman"/>
          <w:b/>
          <w:bCs/>
          <w:sz w:val="24"/>
          <w:szCs w:val="24"/>
        </w:rPr>
        <w:t>Человеческие ресурсы</w:t>
      </w: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Учреждение стремится к полной укомплектованности необходимыми специалистами в соответствии со штатным расписанием (норматив штатной численности Учреждения устанавливает МСП СО). Для этого в Учреждении ведется подбор специалистов с соответствующим образованием, квалификацией, профессиональной подготовкой, обладающих знаниями и опытом, необходимыми для выполнения возложенных на них обязанностей. Уровень квалификации персонала подтверждается соответствующими документами (дипломами, аттестатами, удостоверениями, сертификатами, свидетельствами и др.).  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В Учреждении четко распределены обязанности специалистов, изложенные в должностных инструкциях, методиках и других документах, регламентирующих их обязанности, права и ответственность. 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Все сотрудники Учреждения обладают высокими моральными и морально-этическими качествами, чувством ответственности и необходимости руководствоваться в своей работе с получателями социальных услуг принципами гуманности, справедливости, объективности и доброжелательности, учитывая их физическое и психическое состояние.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Каждый сотрудник Учреждения понимает возложенные на него обязанности в области качества, представляет свою роль в СМК и последствия добросовестного выполнения своих служебных обязанностей. Руководящий персонал знает основные принципы СМК и умеет принимать результативные решения, касающиеся её разработки, внедрения и функционирования.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Пе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 xml:space="preserve">л </w:t>
      </w:r>
      <w:r w:rsidRPr="00453B2B">
        <w:rPr>
          <w:rFonts w:ascii="Times New Roman" w:hAnsi="Times New Roman"/>
          <w:spacing w:val="5"/>
          <w:sz w:val="24"/>
          <w:szCs w:val="24"/>
        </w:rPr>
        <w:t>Учреждения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/>
          <w:spacing w:val="-4"/>
          <w:sz w:val="24"/>
          <w:szCs w:val="24"/>
        </w:rPr>
        <w:t>п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я</w:t>
      </w:r>
      <w:r w:rsidRPr="00453B2B">
        <w:rPr>
          <w:rFonts w:ascii="Times New Roman" w:hAnsi="Times New Roman"/>
          <w:spacing w:val="-6"/>
          <w:sz w:val="24"/>
          <w:szCs w:val="24"/>
        </w:rPr>
        <w:t>ю</w:t>
      </w:r>
      <w:r w:rsidRPr="00453B2B">
        <w:rPr>
          <w:rFonts w:ascii="Times New Roman" w:hAnsi="Times New Roman"/>
          <w:spacing w:val="2"/>
          <w:sz w:val="24"/>
          <w:szCs w:val="24"/>
        </w:rPr>
        <w:t>щ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й р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5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я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 xml:space="preserve">т 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а </w:t>
      </w:r>
      <w:r w:rsidRPr="00453B2B">
        <w:rPr>
          <w:rFonts w:ascii="Times New Roman" w:hAnsi="Times New Roman"/>
          <w:spacing w:val="-1"/>
          <w:sz w:val="24"/>
          <w:szCs w:val="24"/>
        </w:rPr>
        <w:t>качес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о предоставления</w:t>
      </w:r>
      <w:r w:rsidRPr="00453B2B">
        <w:rPr>
          <w:rFonts w:ascii="Times New Roman" w:hAnsi="Times New Roman"/>
          <w:spacing w:val="1"/>
          <w:sz w:val="24"/>
          <w:szCs w:val="24"/>
        </w:rPr>
        <w:t xml:space="preserve"> социальных услуг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-2"/>
          <w:sz w:val="24"/>
          <w:szCs w:val="24"/>
        </w:rPr>
        <w:t xml:space="preserve">является </w:t>
      </w:r>
      <w:r w:rsidRPr="00453B2B">
        <w:rPr>
          <w:rFonts w:ascii="Times New Roman" w:hAnsi="Times New Roman"/>
          <w:spacing w:val="-6"/>
          <w:sz w:val="24"/>
          <w:szCs w:val="24"/>
        </w:rPr>
        <w:t>к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м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1"/>
          <w:sz w:val="24"/>
          <w:szCs w:val="24"/>
        </w:rPr>
        <w:t>тн</w:t>
      </w:r>
      <w:r w:rsidRPr="00453B2B">
        <w:rPr>
          <w:rFonts w:ascii="Times New Roman" w:hAnsi="Times New Roman"/>
          <w:spacing w:val="-3"/>
          <w:sz w:val="24"/>
          <w:szCs w:val="24"/>
        </w:rPr>
        <w:t>ы</w:t>
      </w:r>
      <w:r w:rsidRPr="00453B2B">
        <w:rPr>
          <w:rFonts w:ascii="Times New Roman" w:hAnsi="Times New Roman"/>
          <w:sz w:val="24"/>
          <w:szCs w:val="24"/>
        </w:rPr>
        <w:t xml:space="preserve">м 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а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 xml:space="preserve">е </w:t>
      </w:r>
      <w:r w:rsidRPr="00453B2B">
        <w:rPr>
          <w:rFonts w:ascii="Times New Roman" w:hAnsi="Times New Roman"/>
          <w:spacing w:val="-6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/>
          <w:spacing w:val="2"/>
          <w:sz w:val="24"/>
          <w:szCs w:val="24"/>
        </w:rPr>
        <w:t>щ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2"/>
          <w:sz w:val="24"/>
          <w:szCs w:val="24"/>
        </w:rPr>
        <w:t>го (</w:t>
      </w:r>
      <w:r w:rsidRPr="00453B2B">
        <w:rPr>
          <w:rFonts w:ascii="Times New Roman" w:hAnsi="Times New Roman"/>
          <w:spacing w:val="-4"/>
          <w:sz w:val="24"/>
          <w:szCs w:val="24"/>
        </w:rPr>
        <w:t>п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5"/>
          <w:sz w:val="24"/>
          <w:szCs w:val="24"/>
        </w:rPr>
        <w:t>х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я</w:t>
      </w:r>
      <w:r w:rsidRPr="00453B2B">
        <w:rPr>
          <w:rFonts w:ascii="Times New Roman" w:hAnsi="Times New Roman"/>
          <w:spacing w:val="2"/>
          <w:sz w:val="24"/>
          <w:szCs w:val="24"/>
        </w:rPr>
        <w:t>щ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г</w:t>
      </w:r>
      <w:r w:rsidRPr="00453B2B">
        <w:rPr>
          <w:rFonts w:ascii="Times New Roman" w:hAnsi="Times New Roman"/>
          <w:sz w:val="24"/>
          <w:szCs w:val="24"/>
        </w:rPr>
        <w:t xml:space="preserve">о)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-4"/>
          <w:sz w:val="24"/>
          <w:szCs w:val="24"/>
        </w:rPr>
        <w:t>з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 xml:space="preserve">я,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дг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z w:val="24"/>
          <w:szCs w:val="24"/>
        </w:rPr>
        <w:t xml:space="preserve">и </w:t>
      </w:r>
      <w:r w:rsidRPr="00453B2B">
        <w:rPr>
          <w:rFonts w:ascii="Times New Roman" w:hAnsi="Times New Roman"/>
          <w:spacing w:val="-3"/>
          <w:sz w:val="24"/>
          <w:szCs w:val="24"/>
        </w:rPr>
        <w:t>(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3"/>
          <w:sz w:val="24"/>
          <w:szCs w:val="24"/>
        </w:rPr>
        <w:t>б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-1"/>
          <w:sz w:val="24"/>
          <w:szCs w:val="24"/>
        </w:rPr>
        <w:t>че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>я</w:t>
      </w:r>
      <w:r w:rsidRPr="00453B2B">
        <w:rPr>
          <w:rFonts w:ascii="Times New Roman" w:hAnsi="Times New Roman"/>
          <w:spacing w:val="2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z w:val="24"/>
          <w:szCs w:val="24"/>
        </w:rPr>
        <w:t xml:space="preserve">ов и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4"/>
          <w:sz w:val="24"/>
          <w:szCs w:val="24"/>
        </w:rPr>
        <w:t>п</w:t>
      </w:r>
      <w:r w:rsidRPr="00453B2B">
        <w:rPr>
          <w:rFonts w:ascii="Times New Roman" w:hAnsi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, постоянного повышения их квалификации учебой на курсах переподготовки и повышения квалификации или иными способами.</w:t>
      </w:r>
      <w:r w:rsidRPr="00453B2B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 по учреждению о назначении ответственных лиц за деятельность по направлениям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Организационная структура учреждения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Должностные инструкции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Штатное расписание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Личные дела сотрудников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7.1.3</w:t>
      </w:r>
      <w:r w:rsidRPr="00453B2B">
        <w:rPr>
          <w:rFonts w:ascii="Times New Roman" w:hAnsi="Times New Roman"/>
          <w:b/>
          <w:sz w:val="24"/>
          <w:szCs w:val="24"/>
        </w:rPr>
        <w:tab/>
        <w:t>Инфраструктура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 xml:space="preserve">В Учреждении определена и поддерживается в рабочем состоянии инфраструктура, необходимая для функционирования СМК, </w:t>
      </w:r>
      <w:r w:rsidRPr="00453B2B">
        <w:rPr>
          <w:rFonts w:ascii="Times New Roman" w:hAnsi="Times New Roman"/>
          <w:sz w:val="24"/>
          <w:szCs w:val="24"/>
        </w:rPr>
        <w:t>предоставления</w:t>
      </w:r>
      <w:r w:rsidRPr="00453B2B">
        <w:rPr>
          <w:rFonts w:ascii="Times New Roman" w:hAnsi="Times New Roman"/>
          <w:color w:val="000000"/>
          <w:sz w:val="24"/>
          <w:szCs w:val="24"/>
        </w:rPr>
        <w:t xml:space="preserve"> услуг в сфере социального обслуживания, способная удовлетворить требования потребителей, и включает в себя:</w:t>
      </w:r>
    </w:p>
    <w:p w:rsidR="00C22CAD" w:rsidRPr="00453B2B" w:rsidRDefault="00C22CAD" w:rsidP="007F3B81">
      <w:pPr>
        <w:numPr>
          <w:ilvl w:val="0"/>
          <w:numId w:val="23"/>
        </w:numPr>
        <w:tabs>
          <w:tab w:val="num" w:pos="709"/>
          <w:tab w:val="left" w:pos="851"/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здания и сооружения;</w:t>
      </w:r>
    </w:p>
    <w:p w:rsidR="00C22CAD" w:rsidRPr="00453B2B" w:rsidRDefault="00C22CAD" w:rsidP="007F3B81">
      <w:pPr>
        <w:numPr>
          <w:ilvl w:val="0"/>
          <w:numId w:val="23"/>
        </w:numPr>
        <w:tabs>
          <w:tab w:val="num" w:pos="709"/>
          <w:tab w:val="left" w:pos="851"/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транспорт;</w:t>
      </w:r>
    </w:p>
    <w:p w:rsidR="00C22CAD" w:rsidRPr="00453B2B" w:rsidRDefault="00C22CAD" w:rsidP="007F3B81">
      <w:pPr>
        <w:numPr>
          <w:ilvl w:val="0"/>
          <w:numId w:val="23"/>
        </w:numPr>
        <w:tabs>
          <w:tab w:val="num" w:pos="709"/>
          <w:tab w:val="left" w:pos="851"/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оборудование и средства измерения;</w:t>
      </w:r>
    </w:p>
    <w:p w:rsidR="00C22CAD" w:rsidRPr="00453B2B" w:rsidRDefault="00C22CAD" w:rsidP="007F3B81">
      <w:pPr>
        <w:numPr>
          <w:ilvl w:val="0"/>
          <w:numId w:val="23"/>
        </w:numPr>
        <w:tabs>
          <w:tab w:val="num" w:pos="709"/>
          <w:tab w:val="left" w:pos="851"/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мебель;</w:t>
      </w:r>
    </w:p>
    <w:p w:rsidR="00C22CAD" w:rsidRPr="00453B2B" w:rsidRDefault="00C22CAD" w:rsidP="007F3B81">
      <w:pPr>
        <w:numPr>
          <w:ilvl w:val="0"/>
          <w:numId w:val="23"/>
        </w:numPr>
        <w:tabs>
          <w:tab w:val="num" w:pos="709"/>
          <w:tab w:val="left" w:pos="851"/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средства связи (компьютерные сети, оргтехника, телекоммуникации, линии связи и т.д.)</w:t>
      </w:r>
    </w:p>
    <w:p w:rsidR="00C22CAD" w:rsidRPr="00453B2B" w:rsidRDefault="00C22CAD" w:rsidP="007F3B81">
      <w:pPr>
        <w:numPr>
          <w:ilvl w:val="0"/>
          <w:numId w:val="23"/>
        </w:numPr>
        <w:tabs>
          <w:tab w:val="num" w:pos="709"/>
          <w:tab w:val="left" w:pos="851"/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 xml:space="preserve">компьютерная техника и программное обеспечение.  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Подробная информация об инфраструктуре представлена в информационной карте (паспорте) Учреждения.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Общее руководство по управлению инфраструктурой осуществляет заместитель директора по административно-хозяйственной части.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53B2B">
        <w:rPr>
          <w:rFonts w:ascii="Times New Roman" w:hAnsi="Times New Roman"/>
          <w:i/>
          <w:sz w:val="24"/>
          <w:szCs w:val="24"/>
        </w:rPr>
        <w:t>Здания и сооружения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и его структурные подразделения размещены в специально предназначенных зданиях, доступных для всех категорий обслуживаемых граждан. Помещения обеспечены всеми средствами коммунально-бытового обслуживания и оснащены телефонной связью.</w:t>
      </w:r>
      <w:bookmarkStart w:id="1" w:name="sub_4122"/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Здания и помещения, обеспеченность техническим оборудованием и инвентарем, должны отвечать требованиям санитарно-эпидемиологических правил и нормативов, правилам пожарной безопасности, безопасности труда и быть защищены от воздействия факторов, отрицательно влияющих на качество предоставляемых социальных услуг (повышенные температура воздуха, влажность воздуха, запыленность, загазованность, шум, вибрация и т.д.), в соответствии с:</w:t>
      </w:r>
      <w:bookmarkEnd w:id="1"/>
    </w:p>
    <w:p w:rsidR="00C22CAD" w:rsidRPr="00453B2B" w:rsidRDefault="00C22CAD" w:rsidP="00453B2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Федеральным законом от 22 июля 2008 года № 123-ФЗ «Технический регламент о требованиях пожарной безопасности»;</w:t>
      </w:r>
    </w:p>
    <w:p w:rsidR="00C22CAD" w:rsidRPr="00453B2B" w:rsidRDefault="00C22CAD" w:rsidP="00453B2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hyperlink r:id="rId9" w:anchor="block_1000" w:history="1">
        <w:r w:rsidRPr="00453B2B">
          <w:rPr>
            <w:rFonts w:ascii="Times New Roman" w:hAnsi="Times New Roman"/>
            <w:sz w:val="24"/>
            <w:szCs w:val="24"/>
          </w:rPr>
          <w:t>СанПиН 2.4.1.1201-03</w:t>
        </w:r>
      </w:hyperlink>
      <w:r w:rsidRPr="00453B2B">
        <w:rPr>
          <w:rFonts w:ascii="Times New Roman" w:hAnsi="Times New Roman"/>
          <w:sz w:val="24"/>
          <w:szCs w:val="24"/>
        </w:rPr>
        <w:t xml:space="preserve"> «Гигиенические требования к устройству, содержанию, оборудованию и режиму работы специализированных учреждений для несовершеннолетних, нуждающихся в социальной реабилитации», утвержденными </w:t>
      </w:r>
      <w:hyperlink r:id="rId10" w:history="1">
        <w:r w:rsidRPr="00453B2B">
          <w:rPr>
            <w:rFonts w:ascii="Times New Roman" w:hAnsi="Times New Roman"/>
            <w:sz w:val="24"/>
            <w:szCs w:val="24"/>
          </w:rPr>
          <w:t>постановлением Главного государственного санитарного врача Российской Федерации от 11.03.2003 № 13</w:t>
        </w:r>
      </w:hyperlink>
      <w:r w:rsidRPr="00453B2B">
        <w:rPr>
          <w:rFonts w:ascii="Times New Roman" w:hAnsi="Times New Roman"/>
          <w:sz w:val="24"/>
          <w:szCs w:val="24"/>
        </w:rPr>
        <w:t xml:space="preserve"> «О введении в действие санитарно-эпидемиологических правил и нормативов СанПиН 2.4.1201-03» (при предоставлении социальной услуги несовершеннолетним детям);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СанПиН 2.1.2.2564-09 «Гигиенические требования к размещению, устройству, оборудованию, содержанию, санитарно-гигиеническому и противоэпидемическому режиму организаций здравоохранения и социального обслуживания, предназначенных для проживания лиц пожилого возраста и инвалидов, санитарно-гигиеническому и противоэпидемическому режиму их работы. Санитарно-эпидемиологические правила и нормативы», утвержденными </w:t>
      </w:r>
      <w:hyperlink r:id="rId11" w:history="1">
        <w:r w:rsidRPr="00453B2B">
          <w:rPr>
            <w:rFonts w:ascii="Times New Roman" w:hAnsi="Times New Roman"/>
            <w:sz w:val="24"/>
            <w:szCs w:val="24"/>
          </w:rPr>
          <w:t>постановлением Главного государственного санитарного врача Российской Федерации от 23.11.2009 № 7</w:t>
        </w:r>
      </w:hyperlink>
      <w:r w:rsidRPr="00453B2B">
        <w:rPr>
          <w:rFonts w:ascii="Times New Roman" w:hAnsi="Times New Roman"/>
          <w:sz w:val="24"/>
          <w:szCs w:val="24"/>
        </w:rPr>
        <w:t>1 «Об утверждении </w:t>
      </w:r>
      <w:hyperlink r:id="rId12" w:history="1">
        <w:r w:rsidRPr="00453B2B">
          <w:rPr>
            <w:rFonts w:ascii="Times New Roman" w:hAnsi="Times New Roman"/>
            <w:sz w:val="24"/>
            <w:szCs w:val="24"/>
          </w:rPr>
          <w:t>СанПиН 2.1.2.2564-09</w:t>
        </w:r>
      </w:hyperlink>
      <w:r w:rsidRPr="00453B2B">
        <w:rPr>
          <w:rFonts w:ascii="Times New Roman" w:hAnsi="Times New Roman"/>
          <w:sz w:val="24"/>
          <w:szCs w:val="24"/>
        </w:rPr>
        <w:t>» (при предоставлении социальной услуги несовершеннолетним детям).Площадь, занимаемая Учреждением, позволяет нормальное размещение персонала и получателей социальных  услуг.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Осуществление и контроль за поддержанием сохранности и пригодности помещений несет зам. директора по административно-хозяйственной части.</w:t>
      </w:r>
      <w:r w:rsidRPr="00453B2B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53B2B">
        <w:rPr>
          <w:rFonts w:ascii="Times New Roman" w:hAnsi="Times New Roman"/>
          <w:i/>
          <w:sz w:val="24"/>
          <w:szCs w:val="24"/>
        </w:rPr>
        <w:t>Транспорт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Ответственность за подготовку к работе и эксплуатацию транспортных средств несет водитель.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53B2B">
        <w:rPr>
          <w:rFonts w:ascii="Times New Roman" w:hAnsi="Times New Roman"/>
          <w:i/>
          <w:sz w:val="24"/>
          <w:szCs w:val="24"/>
        </w:rPr>
        <w:t>Оборудование и средства измерения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Для качественного предоставления услуг Учреждение оснащено мебелью, специальным оборудованием, аппаратурой и приборами, отвечающими требованиям соответствующих стандартов, технических условий, других нормативных документов и обеспечивающими надлежащее качество предоставляемых услуг.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 Учреждении предусмотрено, что: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оборудование, приборы и аппаратура используются строго по назначению в соответствии с документацией на их функционирование и эксплуатацию, содержатся в технически исправном состоянии, которое систематически проверяется и поверяется;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неисправное оборудование, приборы и аппаратура, дающие при работе сомнительные результаты, своевременно снимаются с эксплуатации, заменяются или ремонтируются (если они подлежат ремонту), а пригодность отремонтированных подтверждается их проверкой и поверкой.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Организацию технического обслуживания оборудования, аппаратуры, средств измерений и приборов осуществляет заместитель директора по административно-хозяйственной части, проведение технического обслуживания осуществляют организации, имеющие соответствующий документ на осуществление данного вида деятельности. 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53B2B">
        <w:rPr>
          <w:rFonts w:ascii="Times New Roman" w:hAnsi="Times New Roman"/>
          <w:i/>
          <w:sz w:val="24"/>
          <w:szCs w:val="24"/>
        </w:rPr>
        <w:t>Средства связи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Номенклатура, характеристики, состояние оргтехники и средств связи обеспечивают выполнение всех видов деятельности в Учреждении.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Ответственность за организацию работ по эксплуатации средств связи, оргтехники возлагается на заместителя директора по административно-хозяйственной части.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53B2B">
        <w:rPr>
          <w:rFonts w:ascii="Times New Roman" w:hAnsi="Times New Roman"/>
          <w:i/>
          <w:sz w:val="24"/>
          <w:szCs w:val="24"/>
        </w:rPr>
        <w:t>Компьютерная техника и программное обеспечение</w:t>
      </w:r>
    </w:p>
    <w:p w:rsidR="00C22CAD" w:rsidRPr="00453B2B" w:rsidRDefault="00C22CAD" w:rsidP="00453B2B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Компьютерная техника обеспечивает выполнение всех видов деятельности Учреждения. Ответственность за поддержание в надлежащем состоянии компьютерной техники и программного обеспечения возлагается на оператора ЭВМ.</w:t>
      </w:r>
      <w:r w:rsidRPr="00453B2B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Руководство по качеству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балансовые ведомости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карточки учета хозяйственного имущества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различные журналы, карты и т.д, свидетельствующие о поддержании инфраструктуры в рабочем состоянии (Журналы осмотра зданий, регистрации тех. обслуживания и ремонта машин, охранно-пожарной сигнализации и т.д.)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Паспорта доступности объектов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мероприятий по сбережению энергоресурсов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мероприятий по подготовке к отопительному сезону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ремонтных работ и т.д.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numPr>
          <w:ilvl w:val="2"/>
          <w:numId w:val="4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Среда для функционирования процессов</w:t>
      </w:r>
    </w:p>
    <w:p w:rsidR="00C22CAD" w:rsidRPr="00453B2B" w:rsidRDefault="00C22CAD" w:rsidP="00453B2B">
      <w:pPr>
        <w:spacing w:after="0" w:line="240" w:lineRule="auto"/>
        <w:ind w:left="20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Cs/>
          <w:color w:val="000000"/>
          <w:sz w:val="24"/>
          <w:szCs w:val="24"/>
        </w:rPr>
        <w:t xml:space="preserve">Производственная среда в Учреждении определяется рядом человеческих и производственных факторов, воздействующих на здоровье и качество деятельности сотрудников. </w:t>
      </w:r>
      <w:r w:rsidRPr="00453B2B">
        <w:rPr>
          <w:rFonts w:ascii="Times New Roman" w:hAnsi="Times New Roman"/>
          <w:sz w:val="24"/>
          <w:szCs w:val="24"/>
        </w:rPr>
        <w:t>Для обеспечения условий результативного функционирования процессов СМК в Учреждении создана и поддерживается в рабочем состоянии производственная среда, включающая в себя выполнение следующих мероприятий:</w:t>
      </w:r>
    </w:p>
    <w:p w:rsidR="00C22CAD" w:rsidRPr="00453B2B" w:rsidRDefault="00C22CAD" w:rsidP="007F3B81">
      <w:pPr>
        <w:pStyle w:val="BodyText"/>
        <w:widowControl/>
        <w:numPr>
          <w:ilvl w:val="0"/>
          <w:numId w:val="24"/>
        </w:numPr>
        <w:tabs>
          <w:tab w:val="clear" w:pos="1620"/>
          <w:tab w:val="num" w:pos="993"/>
        </w:tabs>
        <w:autoSpaceDE/>
        <w:autoSpaceDN/>
        <w:adjustRightInd/>
        <w:spacing w:after="0"/>
        <w:ind w:left="0" w:firstLine="992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оснащение рабочих мест необходимым оборудованием и их проверка на соответствие требованиям охраны труда, требованиям по оборудованию медицинских кабинетов;</w:t>
      </w:r>
    </w:p>
    <w:p w:rsidR="00C22CAD" w:rsidRPr="00453B2B" w:rsidRDefault="00C22CAD" w:rsidP="007F3B81">
      <w:pPr>
        <w:pStyle w:val="BodyText"/>
        <w:widowControl/>
        <w:numPr>
          <w:ilvl w:val="0"/>
          <w:numId w:val="24"/>
        </w:numPr>
        <w:tabs>
          <w:tab w:val="clear" w:pos="1620"/>
          <w:tab w:val="num" w:pos="993"/>
        </w:tabs>
        <w:autoSpaceDE/>
        <w:autoSpaceDN/>
        <w:adjustRightInd/>
        <w:spacing w:after="0"/>
        <w:ind w:left="0" w:firstLine="992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 xml:space="preserve">проведение </w:t>
      </w:r>
      <w:r w:rsidRPr="00453B2B">
        <w:rPr>
          <w:bCs/>
          <w:color w:val="000000"/>
          <w:sz w:val="24"/>
          <w:szCs w:val="24"/>
        </w:rPr>
        <w:t xml:space="preserve">вводного и повторного инструктажа на рабочем месте, периодическая и внеочередная проверка знаний персонала требований охраны труда, противопожарной и электро-безопасности </w:t>
      </w:r>
      <w:r w:rsidRPr="00453B2B">
        <w:rPr>
          <w:sz w:val="24"/>
          <w:szCs w:val="24"/>
        </w:rPr>
        <w:t>( тревожная кнопка);</w:t>
      </w:r>
    </w:p>
    <w:p w:rsidR="00C22CAD" w:rsidRPr="00453B2B" w:rsidRDefault="00C22CAD" w:rsidP="007F3B81">
      <w:pPr>
        <w:pStyle w:val="BodyText"/>
        <w:widowControl/>
        <w:numPr>
          <w:ilvl w:val="0"/>
          <w:numId w:val="24"/>
        </w:numPr>
        <w:tabs>
          <w:tab w:val="clear" w:pos="1620"/>
          <w:tab w:val="num" w:pos="993"/>
        </w:tabs>
        <w:autoSpaceDE/>
        <w:autoSpaceDN/>
        <w:adjustRightInd/>
        <w:spacing w:after="0"/>
        <w:ind w:left="0" w:firstLine="992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создание необходимых санитарно-гигиенических условий;</w:t>
      </w:r>
    </w:p>
    <w:p w:rsidR="00C22CAD" w:rsidRPr="00453B2B" w:rsidRDefault="00C22CAD" w:rsidP="007F3B81">
      <w:pPr>
        <w:pStyle w:val="BodyText"/>
        <w:widowControl/>
        <w:numPr>
          <w:ilvl w:val="0"/>
          <w:numId w:val="24"/>
        </w:numPr>
        <w:tabs>
          <w:tab w:val="clear" w:pos="1620"/>
          <w:tab w:val="num" w:pos="993"/>
        </w:tabs>
        <w:autoSpaceDE/>
        <w:autoSpaceDN/>
        <w:adjustRightInd/>
        <w:spacing w:after="0"/>
        <w:ind w:left="0" w:firstLine="992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регулярные профилактические медицинские осмотры;</w:t>
      </w:r>
    </w:p>
    <w:p w:rsidR="00C22CAD" w:rsidRPr="00453B2B" w:rsidRDefault="00C22CAD" w:rsidP="007F3B81">
      <w:pPr>
        <w:pStyle w:val="BodyText"/>
        <w:widowControl/>
        <w:numPr>
          <w:ilvl w:val="0"/>
          <w:numId w:val="24"/>
        </w:numPr>
        <w:tabs>
          <w:tab w:val="clear" w:pos="1620"/>
          <w:tab w:val="num" w:pos="993"/>
        </w:tabs>
        <w:autoSpaceDE/>
        <w:autoSpaceDN/>
        <w:adjustRightInd/>
        <w:spacing w:after="0"/>
        <w:ind w:left="0" w:firstLine="992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создание и поддержание здорового морально-психологического климата, использования  методов творческой работы с людьми и как можно более полного вовлечения персонала с целью раскрытия и реализации его внутреннего потенциала;</w:t>
      </w:r>
    </w:p>
    <w:p w:rsidR="00C22CAD" w:rsidRPr="00453B2B" w:rsidRDefault="00C22CAD" w:rsidP="007F3B81">
      <w:pPr>
        <w:pStyle w:val="BodyText"/>
        <w:widowControl/>
        <w:numPr>
          <w:ilvl w:val="0"/>
          <w:numId w:val="24"/>
        </w:numPr>
        <w:tabs>
          <w:tab w:val="clear" w:pos="1620"/>
          <w:tab w:val="num" w:pos="993"/>
        </w:tabs>
        <w:autoSpaceDE/>
        <w:autoSpaceDN/>
        <w:adjustRightInd/>
        <w:spacing w:after="0"/>
        <w:ind w:left="0" w:firstLine="992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наличие разработанной системы оплаты труда и системы мотивации персонала;</w:t>
      </w:r>
    </w:p>
    <w:p w:rsidR="00C22CAD" w:rsidRPr="00453B2B" w:rsidRDefault="00C22CAD" w:rsidP="007F3B81">
      <w:pPr>
        <w:pStyle w:val="BodyText"/>
        <w:widowControl/>
        <w:numPr>
          <w:ilvl w:val="0"/>
          <w:numId w:val="24"/>
        </w:numPr>
        <w:tabs>
          <w:tab w:val="clear" w:pos="1620"/>
          <w:tab w:val="num" w:pos="993"/>
        </w:tabs>
        <w:autoSpaceDE/>
        <w:autoSpaceDN/>
        <w:adjustRightInd/>
        <w:spacing w:after="0"/>
        <w:ind w:left="0" w:firstLine="992"/>
        <w:contextualSpacing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рациональная организация рабочих мест.</w:t>
      </w:r>
      <w:r w:rsidRPr="00453B2B">
        <w:rPr>
          <w:i/>
          <w:color w:val="FF0000"/>
          <w:sz w:val="24"/>
          <w:szCs w:val="24"/>
        </w:rPr>
        <w:t xml:space="preserve"> 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Требования по охране труда изложены во внешней нормативной и законодательной документации, а также во внутренних локальных документах.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Ответственность за охрану труда, за обеспечение производственной среды и за организацию профилактических осмотров возложена на заместителя директора по административно-хозяйственной части.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 Учреждении периодически проводится аттестация рабочих мест. Ответственность за организацию и проведение аттестации постоянных рабочих мест возложена на заместителя директора по административно-хозяйственной части.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коллективный договор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Положение о стимулировании работников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Охрана труда: мед. осмотры, средства защиты, график контроля за состоянием охраны труда, План мероприятий по профилактике инфекций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Программа производственного контроля,  (контроль факторов производственной среды)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Специальная оценка условий труда (аттестация рабочих мест).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журнал учета регистрации температурного режима холодильника, тетрадь учёта проведения генеральной уборки отделения, журнал учёта отходов 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7.1.5</w:t>
      </w:r>
      <w:r w:rsidRPr="00453B2B">
        <w:rPr>
          <w:rFonts w:ascii="Times New Roman" w:hAnsi="Times New Roman"/>
          <w:b/>
          <w:sz w:val="24"/>
          <w:szCs w:val="24"/>
        </w:rPr>
        <w:tab/>
        <w:t>Ресурсы для мониторинга и измерения</w:t>
      </w: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7.1.5.1</w:t>
      </w:r>
      <w:r w:rsidRPr="00453B2B">
        <w:rPr>
          <w:rFonts w:ascii="Times New Roman" w:hAnsi="Times New Roman"/>
          <w:b/>
          <w:sz w:val="24"/>
          <w:szCs w:val="24"/>
        </w:rPr>
        <w:tab/>
        <w:t>Общие требования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left="1" w:right="-24"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 целью подтверждения соответствия оказываемых услуг в сфере социального обслуживания установленным требованиям в Учреждении определены и разработаны процедуры управления оборудованием для мониторинга и измерений. Все средства измерений (СИ) и вспомогательное оборудование (ВО), используемые для осуществления основных процессов, обеспечивают требуемую точность и надежность в соответствии с их назначением.</w:t>
      </w:r>
    </w:p>
    <w:p w:rsidR="00C22CAD" w:rsidRPr="00453B2B" w:rsidRDefault="00C22CAD" w:rsidP="00453B2B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left="1" w:right="-24" w:firstLine="708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Разработан перечень всех используемых средств измерений, вспомогательного оборудования. Составлен график поверки и калибровки СИ. Каждое СИ сопровождается учетной карточкой, содержащей информацию о текущем статусе поверки/калибровки и ответственном лице за данное СИ. </w:t>
      </w:r>
    </w:p>
    <w:p w:rsidR="00C22CAD" w:rsidRPr="00453B2B" w:rsidRDefault="00C22CAD" w:rsidP="00453B2B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left="1" w:right="-24"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Записи результатов поверки/калибровки поддерживаются в рабочем состоянии в соответствии  с СМК  ДП-02 «Управление записями СМК».</w:t>
      </w:r>
    </w:p>
    <w:p w:rsidR="00C22CAD" w:rsidRPr="00453B2B" w:rsidRDefault="00C22CAD" w:rsidP="00453B2B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left="1" w:right="-24"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Все СИ защищены от регулировок для предотвращения получения недействительных результатов. Условия эксплуатации и хранения средств измерения и вспомогательного оборудования обеспечивает их сохранность и защиту от повреждения и ухудшения состояния в ходе обращения и хранения.</w:t>
      </w:r>
    </w:p>
    <w:p w:rsidR="00C22CAD" w:rsidRPr="00453B2B" w:rsidRDefault="00C22CAD" w:rsidP="00453B2B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left="1" w:right="-24"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Поверка и калибровка используемых в Учреждении СИ осуществляется сторонними организациями, которые имеют право на осуществление данной деятельности.</w:t>
      </w:r>
      <w:r w:rsidRPr="00453B2B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пользуемые ком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ьютер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ые </w:t>
      </w:r>
      <w:r w:rsidRPr="00453B2B">
        <w:rPr>
          <w:rFonts w:ascii="Times New Roman" w:hAnsi="Times New Roman"/>
          <w:spacing w:val="-1"/>
          <w:sz w:val="24"/>
          <w:szCs w:val="24"/>
        </w:rPr>
        <w:t>пр</w:t>
      </w:r>
      <w:r w:rsidRPr="00453B2B">
        <w:rPr>
          <w:rFonts w:ascii="Times New Roman" w:hAnsi="Times New Roman"/>
          <w:sz w:val="24"/>
          <w:szCs w:val="24"/>
        </w:rPr>
        <w:t>ог</w:t>
      </w:r>
      <w:r w:rsidRPr="00453B2B">
        <w:rPr>
          <w:rFonts w:ascii="Times New Roman" w:hAnsi="Times New Roman"/>
          <w:spacing w:val="-1"/>
          <w:sz w:val="24"/>
          <w:szCs w:val="24"/>
        </w:rPr>
        <w:t>рам</w:t>
      </w:r>
      <w:r w:rsidRPr="00453B2B">
        <w:rPr>
          <w:rFonts w:ascii="Times New Roman" w:hAnsi="Times New Roman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ны</w:t>
      </w:r>
      <w:r w:rsidRPr="00453B2B">
        <w:rPr>
          <w:rFonts w:ascii="Times New Roman" w:hAnsi="Times New Roman"/>
          <w:sz w:val="24"/>
          <w:szCs w:val="24"/>
        </w:rPr>
        <w:t>е средс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а </w:t>
      </w:r>
      <w:r w:rsidRPr="00453B2B">
        <w:rPr>
          <w:rFonts w:ascii="Times New Roman" w:hAnsi="Times New Roman"/>
          <w:sz w:val="24"/>
          <w:szCs w:val="24"/>
        </w:rPr>
        <w:t>для мони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ор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нга и измерений  установлен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ых тре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ований удо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ле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ор</w:t>
      </w:r>
      <w:r w:rsidRPr="00453B2B">
        <w:rPr>
          <w:rFonts w:ascii="Times New Roman" w:hAnsi="Times New Roman"/>
          <w:spacing w:val="-1"/>
          <w:sz w:val="24"/>
          <w:szCs w:val="24"/>
        </w:rPr>
        <w:t>яю</w:t>
      </w:r>
      <w:r w:rsidRPr="00453B2B">
        <w:rPr>
          <w:rFonts w:ascii="Times New Roman" w:hAnsi="Times New Roman"/>
          <w:sz w:val="24"/>
          <w:szCs w:val="24"/>
        </w:rPr>
        <w:t>т предполагаемому пр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мене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ию. </w:t>
      </w:r>
      <w:r w:rsidRPr="00453B2B">
        <w:rPr>
          <w:rFonts w:ascii="Times New Roman" w:hAnsi="Times New Roman"/>
          <w:spacing w:val="-1"/>
          <w:sz w:val="24"/>
          <w:szCs w:val="24"/>
        </w:rPr>
        <w:t>Э</w:t>
      </w:r>
      <w:r w:rsidRPr="00453B2B">
        <w:rPr>
          <w:rFonts w:ascii="Times New Roman" w:hAnsi="Times New Roman"/>
          <w:sz w:val="24"/>
          <w:szCs w:val="24"/>
        </w:rPr>
        <w:t>то осуще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 до начала приме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ия и пов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орно подтве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ждается по мере нео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ход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ос</w:t>
      </w:r>
      <w:r w:rsidRPr="00453B2B">
        <w:rPr>
          <w:rFonts w:ascii="Times New Roman" w:hAnsi="Times New Roman"/>
          <w:sz w:val="24"/>
          <w:szCs w:val="24"/>
        </w:rPr>
        <w:t>ти.</w:t>
      </w:r>
    </w:p>
    <w:p w:rsidR="00C22CAD" w:rsidRPr="00453B2B" w:rsidRDefault="00C22CAD" w:rsidP="00453B2B">
      <w:pPr>
        <w:pStyle w:val="ListParagraph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53B2B">
        <w:rPr>
          <w:rFonts w:ascii="Times New Roman" w:hAnsi="Times New Roman" w:cs="Times New Roman"/>
          <w:spacing w:val="-1"/>
          <w:sz w:val="24"/>
          <w:szCs w:val="24"/>
        </w:rPr>
        <w:t>Ответственность за управление оборудованием в Учреждении несет заместитель директора по административно-хозяйственной деятельности.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Приборы контроля: климатических параметров,  состояния здоровья Получателей услуг (тонометры, термометры)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Анкеты: по коррупции, сотрудников в качестве заинтересованной стороны, Получателей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таблицы для мониторинга/ контроля статистических данных: мониторинг подготовки переподготовки повышения квалификации, в т.ч. все для формирования отчетов Министерству социальной политики и Минздраву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Договор на метрологическое обеспечение, свидетельства о поверке, перечень средств измерений, подлежащих  поверке, протоколы измерений, сертификат о калибровке</w:t>
      </w:r>
    </w:p>
    <w:p w:rsidR="00C22CAD" w:rsidRPr="00453B2B" w:rsidRDefault="00C22CAD" w:rsidP="00453B2B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numPr>
          <w:ilvl w:val="3"/>
          <w:numId w:val="4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Прослеживаемость измерения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СМК анализируется высшим руководством Учреждения ежегодно (I квартал каждого года)</w:t>
      </w:r>
      <w:r w:rsidRPr="00453B2B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453B2B">
        <w:rPr>
          <w:rFonts w:ascii="Times New Roman" w:hAnsi="Times New Roman"/>
          <w:sz w:val="24"/>
          <w:szCs w:val="24"/>
        </w:rPr>
        <w:t xml:space="preserve">с целью оценки деятельности в области качества, выявления областей для улучшения, выработки и внедрения решений и действий, ведущих к повышению результативности СМК, возможности обеспечения реализации Политики и целей в области качества, к улучшению качества предоставления социальных услуг согласно требованиям потребителей.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Ответственность за организацию работ по анализу СМК со стороны руководства возлагается на ответственного заместителя директора.</w:t>
      </w:r>
    </w:p>
    <w:p w:rsidR="00C22CAD" w:rsidRPr="00453B2B" w:rsidRDefault="00C22CAD" w:rsidP="00453B2B">
      <w:pPr>
        <w:pStyle w:val="BodyText"/>
        <w:widowControl/>
        <w:autoSpaceDE/>
        <w:autoSpaceDN/>
        <w:adjustRightInd/>
        <w:spacing w:after="0"/>
        <w:ind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Ответственный заместитель директора готовит приказ о сборе и систематизации заведующими отделений, данных по качеству, аналитическую обработку данных и подготовку отчётов о функционировании СМК в подразделениях. Подразделения сдают отчеты и предложения по улучшению функционированию СМК заместителям директора. На основании собранных отчетов заместители директора готовят отчеты и предложения по  функционированию СМК по направлениям деятельности. Ответственный заместитель директора на основании собранных  данных готовит итоговый отчет о функционировании СМК Учреждения. На основании представленного отчета проводится совещание высшего руководства по качеству, на котором анализируется и оценивается функционирование СМК с целью обеспечения ее постоянной пригодности, адекватности и результативности с оформлением протокола совещания высшего руководства, утвержденного директором Учреждения.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 результатам проведения Совещания по качеству директором Учреждения утверждается «План развития СМК» с указанием сроков выполнения и ответственных лиц.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Отчет со стороны высшего руководства Учреждения передается в Министерство социальной политики для дальнейшего анализа областной СМК Министерства и подведомственных учреждений.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Соответствующие записи, касающиеся анализа системы со стороны руководства, поддерживаются в рабочем состоянии согласно СМК  ДП-02 «Управление записями СМК».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Отчет о функционировании СМК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развития СМК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numPr>
          <w:ilvl w:val="2"/>
          <w:numId w:val="4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Знания учреждения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pStyle w:val="BodyText"/>
        <w:widowControl/>
        <w:autoSpaceDE/>
        <w:autoSpaceDN/>
        <w:adjustRightInd/>
        <w:spacing w:after="0"/>
        <w:ind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Учреждение определило знания, необходимые для функционирования его процессов и для достижения соответствия услуг.</w:t>
      </w:r>
    </w:p>
    <w:p w:rsidR="00C22CAD" w:rsidRPr="00453B2B" w:rsidRDefault="00C22CAD" w:rsidP="00453B2B">
      <w:pPr>
        <w:pStyle w:val="BodyText"/>
        <w:widowControl/>
        <w:autoSpaceDE/>
        <w:autoSpaceDN/>
        <w:adjustRightInd/>
        <w:spacing w:after="0"/>
        <w:ind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Знания поддерживаются и доступны в необходимом объеме.</w:t>
      </w:r>
    </w:p>
    <w:p w:rsidR="00C22CAD" w:rsidRPr="00453B2B" w:rsidRDefault="00C22CAD" w:rsidP="00453B2B">
      <w:pPr>
        <w:pStyle w:val="BodyText"/>
        <w:widowControl/>
        <w:autoSpaceDE/>
        <w:autoSpaceDN/>
        <w:adjustRightInd/>
        <w:spacing w:after="0"/>
        <w:ind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При рассмотрении изменяющихся нужд и тенденций учреждение оценивает текущий уровень знаний и определяет, каким образом получить или обеспечить доступ к дополнительным знаниям и их необходимым обновлениям.</w:t>
      </w:r>
    </w:p>
    <w:p w:rsidR="00C22CAD" w:rsidRPr="00453B2B" w:rsidRDefault="00C22CAD" w:rsidP="00453B2B">
      <w:pPr>
        <w:pStyle w:val="BodyText"/>
        <w:widowControl/>
        <w:autoSpaceDE/>
        <w:autoSpaceDN/>
        <w:adjustRightInd/>
        <w:spacing w:after="0"/>
        <w:ind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ПРИМЕЧАНИЕ 1 Знания учреждения – это знания, специфичные для учреждения; знания, полученные в основном из опыта. Знания – это информация, которая используется и которой обмениваются для достижения целей учреждения.</w:t>
      </w:r>
    </w:p>
    <w:p w:rsidR="00C22CAD" w:rsidRPr="00453B2B" w:rsidRDefault="00C22CAD" w:rsidP="00453B2B">
      <w:pPr>
        <w:pStyle w:val="BodyText"/>
        <w:widowControl/>
        <w:autoSpaceDE/>
        <w:autoSpaceDN/>
        <w:adjustRightInd/>
        <w:spacing w:after="0"/>
        <w:ind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ПРИМЕЧАНИЕ 2</w:t>
      </w:r>
      <w:r w:rsidRPr="00453B2B">
        <w:rPr>
          <w:sz w:val="24"/>
          <w:szCs w:val="24"/>
        </w:rPr>
        <w:tab/>
        <w:t>Основой знаний учреждения могут быть:</w:t>
      </w:r>
    </w:p>
    <w:p w:rsidR="00C22CAD" w:rsidRPr="00453B2B" w:rsidRDefault="00C22CAD" w:rsidP="00453B2B">
      <w:pPr>
        <w:pStyle w:val="BodyText"/>
        <w:widowControl/>
        <w:autoSpaceDE/>
        <w:autoSpaceDN/>
        <w:adjustRightInd/>
        <w:spacing w:after="0"/>
        <w:ind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a)</w:t>
      </w:r>
      <w:r w:rsidRPr="00453B2B">
        <w:rPr>
          <w:sz w:val="24"/>
          <w:szCs w:val="24"/>
        </w:rPr>
        <w:tab/>
        <w:t xml:space="preserve">внутренние источники (например, интеллектуальная собственность; знания, полученные из опыта; выводы, извлеченные из неудачных или успешных проектов; сбор и обмен недокументированными знаниями и опытом; результаты улучшений процессов, услуг); </w:t>
      </w:r>
    </w:p>
    <w:p w:rsidR="00C22CAD" w:rsidRPr="00453B2B" w:rsidRDefault="00C22CAD" w:rsidP="00453B2B">
      <w:pPr>
        <w:pStyle w:val="BodyText"/>
        <w:widowControl/>
        <w:autoSpaceDE/>
        <w:autoSpaceDN/>
        <w:adjustRightInd/>
        <w:spacing w:after="0"/>
        <w:ind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b)</w:t>
      </w:r>
      <w:r w:rsidRPr="00453B2B">
        <w:rPr>
          <w:sz w:val="24"/>
          <w:szCs w:val="24"/>
        </w:rPr>
        <w:tab/>
        <w:t>внешние источники (например, стандарты, научное сообщество, конференции, семинары, знания, полученные от потребителей и внешних поставщиков)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Руководство по качеству, документы СМК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Методическая литература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Материалы с семинаров, конференций, методических секций и т.д.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Тех. учебы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Тематические совещания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Свидетельства ознакомления сотрудника с нормативными-правовыми актами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Компетентность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Руководство Учреждения определило необходимый уровень компетентности персонала, выполняющего работу, влияющую на качество предоставления услуг в сфере социального обслуживания. Установлены критерии и требования к образованию, навыкам и опыту, изложенные в должностных  инструкциях.</w:t>
      </w:r>
    </w:p>
    <w:p w:rsidR="00C22CAD" w:rsidRPr="00453B2B" w:rsidRDefault="00C22CAD" w:rsidP="00453B2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Сведения об образовании, квалификации и другие записи поддерживаются в рабочем состоянии согласно СМК  ДП-02 «Управление записями СМК» и хранятся в отделе кадров, сведения регулярно актуализируются и используются руководителями подразделений при назначении сотрудников на должность и определении его обязанностей. </w:t>
      </w:r>
      <w:r w:rsidRPr="00453B2B">
        <w:rPr>
          <w:rFonts w:ascii="Times New Roman" w:hAnsi="Times New Roman"/>
          <w:color w:val="000000"/>
          <w:sz w:val="24"/>
          <w:szCs w:val="24"/>
        </w:rPr>
        <w:t xml:space="preserve">Копии документов об обучении (дипломы, сертификаты, удостоверения и т.п.) хранятся в личных делах в отделе кадров. 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Подготовка сотрудников осуществляется: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посредством участия в конференциях, семинарах и т.п.;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с отрывом от рабочего места во внешних организациях (учебных заведениях, центрах подготовки, курсах повышения квалификации и т.п.);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проведением технических учеб (в том числе организованных МСП СО);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посредством самообучения и др.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Внешние организации, в которых проводится подготовка сотрудников, имеют лицензию на право обучения в данной области.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Организацию профессионального обучения, профессионального образования и дополнительного профессионального образования сотрудников осуществляет МСП СО.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На работу в Учреждение принимаются сотрудники, обладающие профессиональным мастерством и квалификацией, требуемыми в Учреждении. Оценка и отбор специалистов проводится после собеседования с директором Учреждения</w:t>
      </w:r>
      <w:r w:rsidRPr="00453B2B">
        <w:rPr>
          <w:rFonts w:ascii="Times New Roman" w:hAnsi="Times New Roman"/>
          <w:i/>
          <w:sz w:val="24"/>
          <w:szCs w:val="24"/>
        </w:rPr>
        <w:t>.</w:t>
      </w:r>
      <w:r w:rsidRPr="00453B2B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453B2B">
        <w:rPr>
          <w:rFonts w:ascii="Times New Roman" w:hAnsi="Times New Roman"/>
          <w:sz w:val="24"/>
          <w:szCs w:val="24"/>
        </w:rPr>
        <w:t>Министерство социальной политики Свердловской области вносит предложение о кандидатуре директора Учреждения на рассмотрение Правительства Свердловской области. Назначает и освобождает от должности директора Учреждения Правительство Свердловской области.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 xml:space="preserve">Обязательное периодическое повышение квалификации осуществляется на основе плана-графика. По окончанию повышения квалификации каждый сотрудник Учреждения заполняет лист оценки обучения, содержащий вопросы, позволяющие оценить качество обучения и образовательных программ. Ответственные по ведению записей по оценке обучения (аттестации) сотрудников прописаны в приложении А Перечень записей по качеству ГБУ СОН СО "СРЦН Артинского района"  СМК ДП-02 «Управление записями СМК». 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Отдел кадров проводит ознакомление с Политикой и целями в области качества при приёме на работу новых сотрудников. При актуализации и пересмотре Политики и целей в области качества руководители подразделений доносят данную информацию до всех своих сотрудников.</w:t>
      </w:r>
    </w:p>
    <w:p w:rsidR="00C22CAD" w:rsidRPr="00453B2B" w:rsidRDefault="00C22CAD" w:rsidP="00453B2B">
      <w:pPr>
        <w:pStyle w:val="BodyText"/>
        <w:spacing w:after="0"/>
        <w:ind w:firstLine="709"/>
        <w:jc w:val="both"/>
        <w:rPr>
          <w:color w:val="000000"/>
          <w:sz w:val="24"/>
          <w:szCs w:val="24"/>
        </w:rPr>
      </w:pPr>
      <w:r w:rsidRPr="00453B2B">
        <w:rPr>
          <w:color w:val="000000"/>
          <w:sz w:val="24"/>
          <w:szCs w:val="24"/>
        </w:rPr>
        <w:t>Руководители подразделений на  совещаниях доводят до сотрудников информацию о роли и важности их деятельности, а также о том, каким образом они содействуют достижению целей в области качества Учреждения в соответствии с  п.5.5.3 «Внутренний обмен информацией».</w:t>
      </w:r>
    </w:p>
    <w:p w:rsidR="00C22CAD" w:rsidRPr="00453B2B" w:rsidRDefault="00C22CAD" w:rsidP="00453B2B">
      <w:pPr>
        <w:pStyle w:val="BodyText"/>
        <w:spacing w:after="0"/>
        <w:ind w:firstLine="709"/>
        <w:jc w:val="both"/>
        <w:rPr>
          <w:color w:val="000000"/>
          <w:sz w:val="24"/>
          <w:szCs w:val="24"/>
        </w:rPr>
      </w:pPr>
      <w:r w:rsidRPr="00453B2B">
        <w:rPr>
          <w:color w:val="000000"/>
          <w:sz w:val="24"/>
          <w:szCs w:val="24"/>
        </w:rPr>
        <w:t>Ответственность за практическую деятельность по организации обучения сотрудников в области качества осуществляет ответственный заместитель директора.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Устав учреждения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должностные инструкции/ Проф. стандарты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отчеты по подготовке/переподготовке, аттестации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диплом об образовании, сертификаты о повышении квалификации,  диплом о профессиональной переподготовке, план-график повышения квалификации, план-график аттестации сотрудников,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План по Учреждении внедрения профессиональных стандартов 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Осведомленность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Лица, осуществляющие работу под контролем учреждения, осведомлены о политике, кодексе поведения и целях учреждения, а также об их вкладе в результативность системы менеджмента и последствиях несоблюдения требований.</w:t>
      </w:r>
    </w:p>
    <w:p w:rsidR="00C22CAD" w:rsidRPr="00453B2B" w:rsidRDefault="00C22CAD" w:rsidP="00453B2B">
      <w:pPr>
        <w:spacing w:after="0" w:line="240" w:lineRule="auto"/>
        <w:ind w:firstLine="426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Устав ГАУ "СРЦН Артинского района"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Должностные инструкции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Положения об отделениях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Журнал протоколов общих собраний коллектива учреждения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 директора по основной деятельности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Политика в области социальной ответственности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Кодекс этики социального работника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Отчет о системе менеджмента социальной ответственности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Свидетельства о внешнем и внутреннем обучении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листы ознакомления с документами СМК Нормативными документами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протоколы совещаний, протоколы проведения обучения (разъяснения требований стандартов)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сайт Министерства, Учреждения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локальная сеть (общий доступ)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 публикации в СМИ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тех. учебы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тематические совещания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конференции/круглые столы/фестивали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Обмен информацией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Высшее руководство Учреждения обеспечивает </w:t>
      </w: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бме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н </w:t>
      </w:r>
      <w:r w:rsidRPr="00453B2B">
        <w:rPr>
          <w:rFonts w:ascii="Times New Roman" w:hAnsi="Times New Roman"/>
          <w:sz w:val="24"/>
          <w:szCs w:val="24"/>
        </w:rPr>
        <w:t>инфо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мацией, а также следит, ч</w:t>
      </w:r>
      <w:r w:rsidRPr="00453B2B">
        <w:rPr>
          <w:rFonts w:ascii="Times New Roman" w:hAnsi="Times New Roman"/>
          <w:spacing w:val="-1"/>
          <w:sz w:val="24"/>
          <w:szCs w:val="24"/>
        </w:rPr>
        <w:t>то</w:t>
      </w:r>
      <w:r w:rsidRPr="00453B2B">
        <w:rPr>
          <w:rFonts w:ascii="Times New Roman" w:hAnsi="Times New Roman"/>
          <w:sz w:val="24"/>
          <w:szCs w:val="24"/>
        </w:rPr>
        <w:t>бы эт</w:t>
      </w: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т об</w:t>
      </w:r>
      <w:r w:rsidRPr="00453B2B">
        <w:rPr>
          <w:rFonts w:ascii="Times New Roman" w:hAnsi="Times New Roman"/>
          <w:spacing w:val="-1"/>
          <w:sz w:val="24"/>
          <w:szCs w:val="24"/>
        </w:rPr>
        <w:t>м</w:t>
      </w:r>
      <w:r w:rsidRPr="00453B2B">
        <w:rPr>
          <w:rFonts w:ascii="Times New Roman" w:hAnsi="Times New Roman"/>
          <w:sz w:val="24"/>
          <w:szCs w:val="24"/>
        </w:rPr>
        <w:t>ен инфо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мацией осущест</w:t>
      </w:r>
      <w:r w:rsidRPr="00453B2B">
        <w:rPr>
          <w:rFonts w:ascii="Times New Roman" w:hAnsi="Times New Roman"/>
          <w:spacing w:val="-1"/>
          <w:sz w:val="24"/>
          <w:szCs w:val="24"/>
        </w:rPr>
        <w:t>вл</w:t>
      </w:r>
      <w:r w:rsidRPr="00453B2B">
        <w:rPr>
          <w:rFonts w:ascii="Times New Roman" w:hAnsi="Times New Roman"/>
          <w:sz w:val="24"/>
          <w:szCs w:val="24"/>
        </w:rPr>
        <w:t>ялся по в</w:t>
      </w: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прос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м, отно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ящ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мся к СМК</w:t>
      </w:r>
      <w:r w:rsidRPr="00453B2B">
        <w:rPr>
          <w:rFonts w:ascii="Times New Roman" w:hAnsi="Times New Roman"/>
          <w:spacing w:val="-1"/>
          <w:sz w:val="24"/>
          <w:szCs w:val="24"/>
        </w:rPr>
        <w:t>.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Соответствующие записи, касающиеся обмена информацией, поддерживаются в рабочем состоянии согласно СМК  ДП-02 «Управление записями СМК».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Обмен информацией регламентирован в  документированных процедурах СМК и другой нормативной документации Учреждения. 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Внутренний обмен информацией осуществляется путем: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рассылки документов СМК по отделениям Учреждения;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посредством приказов и распоряжений директора;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проведения совещаний по качеству и доведения решений, принятых на них, до всех сотрудников;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проведения производственных совещаний;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обучения сотрудников;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 xml:space="preserve">проведения инструктажа при приеме новых сотрудников. 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Информирование сотрудников о деятельности Учреждения в области качества и результативности СМК проводится путем: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ознакомления с Политикой и целями в области качества;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определения и доведения до сведения персонала их ответственности и полномочий;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проведения анализа результативности СМК;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z w:val="24"/>
          <w:szCs w:val="24"/>
        </w:rPr>
        <w:tab/>
        <w:t>проведения мониторинга услуг  и процессов.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Внутренний обмен информацией между сотрудниками осуществляется в электронной, устной, письменной форме или посредством ознакомления с документами СМК.</w:t>
      </w:r>
    </w:p>
    <w:p w:rsidR="00C22CAD" w:rsidRPr="00453B2B" w:rsidRDefault="00C22CAD" w:rsidP="00453B2B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Ответственность за организацию внутреннего обмена информацией возлагается на заместителей директора по закрепленным за ними направлениям деятельности. 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Руководство по качеству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Положения о  подразделениях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стандарты и инструкции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протоколы совещаний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информация по средствам электронной, телефонной связи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приказы/распоряжения директора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Конференции/круглые столы</w:t>
      </w:r>
    </w:p>
    <w:p w:rsidR="00C22CAD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Тематические совещания и тех. Учебы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7.5</w:t>
      </w:r>
      <w:r w:rsidRPr="00453B2B">
        <w:rPr>
          <w:rFonts w:ascii="Times New Roman" w:hAnsi="Times New Roman"/>
          <w:b/>
          <w:sz w:val="24"/>
          <w:szCs w:val="24"/>
        </w:rPr>
        <w:tab/>
        <w:t>Документированная информация</w:t>
      </w: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7.5.1</w:t>
      </w:r>
      <w:r w:rsidRPr="00453B2B">
        <w:rPr>
          <w:rFonts w:ascii="Times New Roman" w:hAnsi="Times New Roman"/>
          <w:b/>
          <w:sz w:val="24"/>
          <w:szCs w:val="24"/>
        </w:rPr>
        <w:tab/>
        <w:t>Общие положения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Управление документацией СМК в Учреждении осуществляется в соответствии с документированной процедуры </w:t>
      </w:r>
      <w:r w:rsidRPr="00453B2B">
        <w:rPr>
          <w:rFonts w:ascii="Times New Roman" w:hAnsi="Times New Roman"/>
          <w:spacing w:val="-1"/>
          <w:sz w:val="24"/>
          <w:szCs w:val="24"/>
        </w:rPr>
        <w:t>СМК  ДП-01 «Управление документацией СМК», которая предусматривает:</w:t>
      </w:r>
    </w:p>
    <w:p w:rsidR="00C22CAD" w:rsidRPr="00453B2B" w:rsidRDefault="00C22CAD" w:rsidP="007F3B81">
      <w:pPr>
        <w:widowControl w:val="0"/>
        <w:numPr>
          <w:ilvl w:val="0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утверждение докуме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тов на адек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ат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ь до их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 в</w:t>
      </w:r>
      <w:r w:rsidRPr="00453B2B">
        <w:rPr>
          <w:rFonts w:ascii="Times New Roman" w:hAnsi="Times New Roman"/>
          <w:sz w:val="24"/>
          <w:szCs w:val="24"/>
        </w:rPr>
        <w:t>ы</w:t>
      </w:r>
      <w:r w:rsidRPr="00453B2B">
        <w:rPr>
          <w:rFonts w:ascii="Times New Roman" w:hAnsi="Times New Roman"/>
          <w:spacing w:val="-1"/>
          <w:sz w:val="24"/>
          <w:szCs w:val="24"/>
        </w:rPr>
        <w:t>пуск</w:t>
      </w:r>
      <w:r w:rsidRPr="00453B2B">
        <w:rPr>
          <w:rFonts w:ascii="Times New Roman" w:hAnsi="Times New Roman"/>
          <w:spacing w:val="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;</w:t>
      </w:r>
    </w:p>
    <w:p w:rsidR="00C22CAD" w:rsidRPr="00453B2B" w:rsidRDefault="00C22CAD" w:rsidP="007F3B81">
      <w:pPr>
        <w:widowControl w:val="0"/>
        <w:numPr>
          <w:ilvl w:val="0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ализ и акту</w:t>
      </w:r>
      <w:r w:rsidRPr="00453B2B">
        <w:rPr>
          <w:rFonts w:ascii="Times New Roman" w:hAnsi="Times New Roman"/>
          <w:spacing w:val="-1"/>
          <w:sz w:val="24"/>
          <w:szCs w:val="24"/>
        </w:rPr>
        <w:t>ал</w:t>
      </w:r>
      <w:r w:rsidRPr="00453B2B">
        <w:rPr>
          <w:rFonts w:ascii="Times New Roman" w:hAnsi="Times New Roman"/>
          <w:sz w:val="24"/>
          <w:szCs w:val="24"/>
        </w:rPr>
        <w:t>изацию по мере нео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ход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ос</w:t>
      </w:r>
      <w:r w:rsidRPr="00453B2B">
        <w:rPr>
          <w:rFonts w:ascii="Times New Roman" w:hAnsi="Times New Roman"/>
          <w:sz w:val="24"/>
          <w:szCs w:val="24"/>
        </w:rPr>
        <w:t xml:space="preserve">ти и 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ов</w:t>
      </w:r>
      <w:r w:rsidRPr="00453B2B">
        <w:rPr>
          <w:rFonts w:ascii="Times New Roman" w:hAnsi="Times New Roman"/>
          <w:spacing w:val="-1"/>
          <w:sz w:val="24"/>
          <w:szCs w:val="24"/>
        </w:rPr>
        <w:t>тор</w:t>
      </w:r>
      <w:r w:rsidRPr="00453B2B">
        <w:rPr>
          <w:rFonts w:ascii="Times New Roman" w:hAnsi="Times New Roman"/>
          <w:sz w:val="24"/>
          <w:szCs w:val="24"/>
        </w:rPr>
        <w:t>ное утве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ждение докуме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тов;</w:t>
      </w:r>
    </w:p>
    <w:p w:rsidR="00C22CAD" w:rsidRPr="00453B2B" w:rsidRDefault="00C22CAD" w:rsidP="007F3B81">
      <w:pPr>
        <w:widowControl w:val="0"/>
        <w:numPr>
          <w:ilvl w:val="0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обес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еч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ние идент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фикации измене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ий и текущего ста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уса пересмот</w:t>
      </w:r>
      <w:r w:rsidRPr="00453B2B">
        <w:rPr>
          <w:rFonts w:ascii="Times New Roman" w:hAnsi="Times New Roman"/>
          <w:spacing w:val="-1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а докуме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тов;</w:t>
      </w:r>
    </w:p>
    <w:p w:rsidR="00C22CAD" w:rsidRPr="00453B2B" w:rsidRDefault="00C22CAD" w:rsidP="007F3B81">
      <w:pPr>
        <w:widowControl w:val="0"/>
        <w:numPr>
          <w:ilvl w:val="0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обе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пе</w:t>
      </w:r>
      <w:r w:rsidRPr="00453B2B">
        <w:rPr>
          <w:rFonts w:ascii="Times New Roman" w:hAnsi="Times New Roman"/>
          <w:spacing w:val="-1"/>
          <w:sz w:val="24"/>
          <w:szCs w:val="24"/>
        </w:rPr>
        <w:t>ч</w:t>
      </w:r>
      <w:r w:rsidRPr="00453B2B">
        <w:rPr>
          <w:rFonts w:ascii="Times New Roman" w:hAnsi="Times New Roman"/>
          <w:sz w:val="24"/>
          <w:szCs w:val="24"/>
        </w:rPr>
        <w:t xml:space="preserve">ение 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ал</w:t>
      </w:r>
      <w:r w:rsidRPr="00453B2B">
        <w:rPr>
          <w:rFonts w:ascii="Times New Roman" w:hAnsi="Times New Roman"/>
          <w:spacing w:val="-1"/>
          <w:sz w:val="24"/>
          <w:szCs w:val="24"/>
        </w:rPr>
        <w:t>ич</w:t>
      </w:r>
      <w:r w:rsidRPr="00453B2B">
        <w:rPr>
          <w:rFonts w:ascii="Times New Roman" w:hAnsi="Times New Roman"/>
          <w:sz w:val="24"/>
          <w:szCs w:val="24"/>
        </w:rPr>
        <w:t>ия (досту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ност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) соо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вет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тв</w:t>
      </w:r>
      <w:r w:rsidRPr="00453B2B">
        <w:rPr>
          <w:rFonts w:ascii="Times New Roman" w:hAnsi="Times New Roman"/>
          <w:spacing w:val="-1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>ющих вер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ий исполь</w:t>
      </w:r>
      <w:r w:rsidRPr="00453B2B">
        <w:rPr>
          <w:rFonts w:ascii="Times New Roman" w:hAnsi="Times New Roman"/>
          <w:spacing w:val="-2"/>
          <w:sz w:val="24"/>
          <w:szCs w:val="24"/>
        </w:rPr>
        <w:t>з</w:t>
      </w:r>
      <w:r w:rsidRPr="00453B2B">
        <w:rPr>
          <w:rFonts w:ascii="Times New Roman" w:hAnsi="Times New Roman"/>
          <w:sz w:val="24"/>
          <w:szCs w:val="24"/>
        </w:rPr>
        <w:t>уемых докуме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тов в ме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х их применения;</w:t>
      </w:r>
    </w:p>
    <w:p w:rsidR="00C22CAD" w:rsidRPr="00453B2B" w:rsidRDefault="00C22CAD" w:rsidP="007F3B81">
      <w:pPr>
        <w:widowControl w:val="0"/>
        <w:numPr>
          <w:ilvl w:val="0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есп</w:t>
      </w:r>
      <w:r w:rsidRPr="00453B2B">
        <w:rPr>
          <w:rFonts w:ascii="Times New Roman" w:hAnsi="Times New Roman"/>
          <w:spacing w:val="-1"/>
          <w:sz w:val="24"/>
          <w:szCs w:val="24"/>
        </w:rPr>
        <w:t>еч</w:t>
      </w:r>
      <w:r w:rsidRPr="00453B2B">
        <w:rPr>
          <w:rFonts w:ascii="Times New Roman" w:hAnsi="Times New Roman"/>
          <w:sz w:val="24"/>
          <w:szCs w:val="24"/>
        </w:rPr>
        <w:t>ение сохранения док</w:t>
      </w:r>
      <w:r w:rsidRPr="00453B2B">
        <w:rPr>
          <w:rFonts w:ascii="Times New Roman" w:hAnsi="Times New Roman"/>
          <w:spacing w:val="-1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>ментов четк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ми и 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гко иденти</w:t>
      </w:r>
      <w:r w:rsidRPr="00453B2B">
        <w:rPr>
          <w:rFonts w:ascii="Times New Roman" w:hAnsi="Times New Roman"/>
          <w:spacing w:val="-1"/>
          <w:sz w:val="24"/>
          <w:szCs w:val="24"/>
        </w:rPr>
        <w:t>ф</w:t>
      </w:r>
      <w:r w:rsidRPr="00453B2B">
        <w:rPr>
          <w:rFonts w:ascii="Times New Roman" w:hAnsi="Times New Roman"/>
          <w:sz w:val="24"/>
          <w:szCs w:val="24"/>
        </w:rPr>
        <w:t>ицируемым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;</w:t>
      </w:r>
    </w:p>
    <w:p w:rsidR="00C22CAD" w:rsidRPr="00453B2B" w:rsidRDefault="00C22CAD" w:rsidP="007F3B81">
      <w:pPr>
        <w:widowControl w:val="0"/>
        <w:numPr>
          <w:ilvl w:val="0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обес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еч</w:t>
      </w:r>
      <w:r w:rsidRPr="00453B2B">
        <w:rPr>
          <w:rFonts w:ascii="Times New Roman" w:hAnsi="Times New Roman"/>
          <w:spacing w:val="-1"/>
          <w:sz w:val="24"/>
          <w:szCs w:val="24"/>
        </w:rPr>
        <w:t>ен</w:t>
      </w:r>
      <w:r w:rsidRPr="00453B2B">
        <w:rPr>
          <w:rFonts w:ascii="Times New Roman" w:hAnsi="Times New Roman"/>
          <w:sz w:val="24"/>
          <w:szCs w:val="24"/>
        </w:rPr>
        <w:t>ие идентиф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кации документов вне</w:t>
      </w:r>
      <w:r w:rsidRPr="00453B2B">
        <w:rPr>
          <w:rFonts w:ascii="Times New Roman" w:hAnsi="Times New Roman"/>
          <w:spacing w:val="-1"/>
          <w:sz w:val="24"/>
          <w:szCs w:val="24"/>
        </w:rPr>
        <w:t>ш</w:t>
      </w:r>
      <w:r w:rsidRPr="00453B2B">
        <w:rPr>
          <w:rFonts w:ascii="Times New Roman" w:hAnsi="Times New Roman"/>
          <w:sz w:val="24"/>
          <w:szCs w:val="24"/>
        </w:rPr>
        <w:t>него п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оис</w:t>
      </w:r>
      <w:r w:rsidRPr="00453B2B">
        <w:rPr>
          <w:rFonts w:ascii="Times New Roman" w:hAnsi="Times New Roman"/>
          <w:spacing w:val="-1"/>
          <w:sz w:val="24"/>
          <w:szCs w:val="24"/>
        </w:rPr>
        <w:t>х</w:t>
      </w:r>
      <w:r w:rsidRPr="00453B2B">
        <w:rPr>
          <w:rFonts w:ascii="Times New Roman" w:hAnsi="Times New Roman"/>
          <w:sz w:val="24"/>
          <w:szCs w:val="24"/>
        </w:rPr>
        <w:t>ожден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я, опред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ных организаци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 xml:space="preserve">й как необходимые </w:t>
      </w:r>
      <w:r w:rsidRPr="00453B2B">
        <w:rPr>
          <w:rFonts w:ascii="Times New Roman" w:hAnsi="Times New Roman"/>
          <w:spacing w:val="-1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ля плани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ован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я и функционирования СМК и управления их рас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ыл</w:t>
      </w:r>
      <w:r w:rsidRPr="00453B2B">
        <w:rPr>
          <w:rFonts w:ascii="Times New Roman" w:hAnsi="Times New Roman"/>
          <w:spacing w:val="-1"/>
          <w:sz w:val="24"/>
          <w:szCs w:val="24"/>
        </w:rPr>
        <w:t>ко</w:t>
      </w:r>
      <w:r w:rsidRPr="00453B2B">
        <w:rPr>
          <w:rFonts w:ascii="Times New Roman" w:hAnsi="Times New Roman"/>
          <w:sz w:val="24"/>
          <w:szCs w:val="24"/>
        </w:rPr>
        <w:t>й;</w:t>
      </w:r>
    </w:p>
    <w:p w:rsidR="00C22CAD" w:rsidRPr="00453B2B" w:rsidRDefault="00C22CAD" w:rsidP="007F3B81">
      <w:pPr>
        <w:widowControl w:val="0"/>
        <w:numPr>
          <w:ilvl w:val="0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предо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вращен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 xml:space="preserve">е 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епреднамер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нного использова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ия устаревших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окументов и применение соо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вет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тв</w:t>
      </w:r>
      <w:r w:rsidRPr="00453B2B">
        <w:rPr>
          <w:rFonts w:ascii="Times New Roman" w:hAnsi="Times New Roman"/>
          <w:spacing w:val="-1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>ющей идентифи</w:t>
      </w:r>
      <w:r w:rsidRPr="00453B2B">
        <w:rPr>
          <w:rFonts w:ascii="Times New Roman" w:hAnsi="Times New Roman"/>
          <w:spacing w:val="-2"/>
          <w:sz w:val="24"/>
          <w:szCs w:val="24"/>
        </w:rPr>
        <w:t>к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ции таких док</w:t>
      </w:r>
      <w:r w:rsidRPr="00453B2B">
        <w:rPr>
          <w:rFonts w:ascii="Times New Roman" w:hAnsi="Times New Roman"/>
          <w:spacing w:val="-1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>менто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, ост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л</w:t>
      </w:r>
      <w:r w:rsidRPr="00453B2B">
        <w:rPr>
          <w:rFonts w:ascii="Times New Roman" w:hAnsi="Times New Roman"/>
          <w:sz w:val="24"/>
          <w:szCs w:val="24"/>
        </w:rPr>
        <w:t>ен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ых для каки</w:t>
      </w:r>
      <w:r w:rsidRPr="00453B2B">
        <w:rPr>
          <w:rFonts w:ascii="Times New Roman" w:hAnsi="Times New Roman"/>
          <w:spacing w:val="-1"/>
          <w:sz w:val="24"/>
          <w:szCs w:val="24"/>
        </w:rPr>
        <w:t>х</w:t>
      </w:r>
      <w:r w:rsidRPr="00453B2B">
        <w:rPr>
          <w:rFonts w:ascii="Times New Roman" w:hAnsi="Times New Roman"/>
          <w:sz w:val="24"/>
          <w:szCs w:val="24"/>
        </w:rPr>
        <w:t>-</w:t>
      </w:r>
      <w:r w:rsidRPr="00453B2B">
        <w:rPr>
          <w:rFonts w:ascii="Times New Roman" w:hAnsi="Times New Roman"/>
          <w:spacing w:val="-1"/>
          <w:sz w:val="24"/>
          <w:szCs w:val="24"/>
        </w:rPr>
        <w:t>ли</w:t>
      </w:r>
      <w:r w:rsidRPr="00453B2B">
        <w:rPr>
          <w:rFonts w:ascii="Times New Roman" w:hAnsi="Times New Roman"/>
          <w:sz w:val="24"/>
          <w:szCs w:val="24"/>
        </w:rPr>
        <w:t>бо целей</w:t>
      </w:r>
      <w:r w:rsidRPr="00453B2B">
        <w:rPr>
          <w:rFonts w:ascii="Times New Roman" w:hAnsi="Times New Roman"/>
          <w:spacing w:val="-1"/>
          <w:sz w:val="24"/>
          <w:szCs w:val="24"/>
        </w:rPr>
        <w:t>.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В Учреждении составлен Перечень документов СМК, приведенный в Приложении А СМК  ДП-01 «Управление документацией СМК».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pacing w:val="2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 xml:space="preserve">о 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 xml:space="preserve">ю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3"/>
          <w:sz w:val="24"/>
          <w:szCs w:val="24"/>
        </w:rPr>
        <w:t>к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2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нт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ци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 xml:space="preserve">й </w:t>
      </w:r>
      <w:r w:rsidRPr="00453B2B">
        <w:rPr>
          <w:rFonts w:ascii="Times New Roman" w:hAnsi="Times New Roman"/>
          <w:spacing w:val="3"/>
          <w:sz w:val="24"/>
          <w:szCs w:val="24"/>
        </w:rPr>
        <w:t>С</w:t>
      </w:r>
      <w:r w:rsidRPr="00453B2B">
        <w:rPr>
          <w:rFonts w:ascii="Times New Roman" w:hAnsi="Times New Roman"/>
          <w:spacing w:val="-2"/>
          <w:sz w:val="24"/>
          <w:szCs w:val="24"/>
        </w:rPr>
        <w:t>М</w:t>
      </w:r>
      <w:r w:rsidRPr="00453B2B">
        <w:rPr>
          <w:rFonts w:ascii="Times New Roman" w:hAnsi="Times New Roman"/>
          <w:sz w:val="24"/>
          <w:szCs w:val="24"/>
        </w:rPr>
        <w:t>К р</w:t>
      </w:r>
      <w:r w:rsidRPr="00453B2B">
        <w:rPr>
          <w:rFonts w:ascii="Times New Roman" w:hAnsi="Times New Roman"/>
          <w:spacing w:val="-1"/>
          <w:sz w:val="24"/>
          <w:szCs w:val="24"/>
        </w:rPr>
        <w:t>ас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я</w:t>
      </w:r>
      <w:r w:rsidRPr="00453B2B">
        <w:rPr>
          <w:rFonts w:ascii="Times New Roman" w:hAnsi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а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3"/>
          <w:sz w:val="24"/>
          <w:szCs w:val="24"/>
        </w:rPr>
        <w:t>к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2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нт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ци</w:t>
      </w:r>
      <w:r w:rsidRPr="00453B2B">
        <w:rPr>
          <w:rFonts w:ascii="Times New Roman" w:hAnsi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как 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а </w:t>
      </w:r>
      <w:r w:rsidRPr="00453B2B">
        <w:rPr>
          <w:rFonts w:ascii="Times New Roman" w:hAnsi="Times New Roman"/>
          <w:spacing w:val="3"/>
          <w:sz w:val="24"/>
          <w:szCs w:val="24"/>
        </w:rPr>
        <w:t>б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7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2"/>
          <w:sz w:val="24"/>
          <w:szCs w:val="24"/>
        </w:rPr>
        <w:t>ж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3"/>
          <w:sz w:val="24"/>
          <w:szCs w:val="24"/>
        </w:rPr>
        <w:t>м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 xml:space="preserve">к и 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а 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ит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ле л</w:t>
      </w:r>
      <w:r w:rsidRPr="00453B2B">
        <w:rPr>
          <w:rFonts w:ascii="Times New Roman" w:hAnsi="Times New Roman"/>
          <w:spacing w:val="-2"/>
          <w:sz w:val="24"/>
          <w:szCs w:val="24"/>
        </w:rPr>
        <w:t>юб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г</w:t>
      </w:r>
      <w:r w:rsidRPr="00453B2B">
        <w:rPr>
          <w:rFonts w:ascii="Times New Roman" w:hAnsi="Times New Roman"/>
          <w:sz w:val="24"/>
          <w:szCs w:val="24"/>
        </w:rPr>
        <w:t xml:space="preserve">о </w:t>
      </w:r>
      <w:r w:rsidRPr="00453B2B">
        <w:rPr>
          <w:rFonts w:ascii="Times New Roman" w:hAnsi="Times New Roman"/>
          <w:spacing w:val="1"/>
          <w:sz w:val="24"/>
          <w:szCs w:val="24"/>
        </w:rPr>
        <w:t>тип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.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spacing w:val="1"/>
          <w:sz w:val="24"/>
          <w:szCs w:val="24"/>
        </w:rPr>
      </w:pPr>
      <w:r w:rsidRPr="00453B2B">
        <w:rPr>
          <w:rFonts w:ascii="Times New Roman" w:hAnsi="Times New Roman"/>
          <w:spacing w:val="1"/>
          <w:sz w:val="24"/>
          <w:szCs w:val="24"/>
        </w:rPr>
        <w:t>Ответственность за управление документацией в Учреждении возлагается на ответственного заместителя директора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 xml:space="preserve">СМК  ДП-01 «Управление документацией СМК»,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Инструкции по делопроизводству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 и распоряжения директора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numPr>
          <w:ilvl w:val="2"/>
          <w:numId w:val="4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Создание и актуализация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453B2B">
        <w:rPr>
          <w:rFonts w:ascii="Times New Roman" w:hAnsi="Times New Roman"/>
          <w:spacing w:val="-4"/>
          <w:sz w:val="24"/>
          <w:szCs w:val="24"/>
        </w:rPr>
        <w:t>При создании и актуализации документированной информации учреждение соответствующим образом обеспечивает: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453B2B">
        <w:rPr>
          <w:rFonts w:ascii="Times New Roman" w:hAnsi="Times New Roman"/>
          <w:spacing w:val="-4"/>
          <w:sz w:val="24"/>
          <w:szCs w:val="24"/>
        </w:rPr>
        <w:t>a)</w:t>
      </w:r>
      <w:r w:rsidRPr="00453B2B">
        <w:rPr>
          <w:rFonts w:ascii="Times New Roman" w:hAnsi="Times New Roman"/>
          <w:spacing w:val="-4"/>
          <w:sz w:val="24"/>
          <w:szCs w:val="24"/>
        </w:rPr>
        <w:tab/>
        <w:t>идентификацию и описание (например, название, дата, автор, ссылочный номер);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453B2B">
        <w:rPr>
          <w:rFonts w:ascii="Times New Roman" w:hAnsi="Times New Roman"/>
          <w:spacing w:val="-4"/>
          <w:sz w:val="24"/>
          <w:szCs w:val="24"/>
        </w:rPr>
        <w:t>b)</w:t>
      </w:r>
      <w:r w:rsidRPr="00453B2B">
        <w:rPr>
          <w:rFonts w:ascii="Times New Roman" w:hAnsi="Times New Roman"/>
          <w:spacing w:val="-4"/>
          <w:sz w:val="24"/>
          <w:szCs w:val="24"/>
        </w:rPr>
        <w:tab/>
        <w:t>формат (например, язык, версия программного обеспечения, графические средства) и носитель (например, бумажный или электронный);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453B2B">
        <w:rPr>
          <w:rFonts w:ascii="Times New Roman" w:hAnsi="Times New Roman"/>
          <w:spacing w:val="-4"/>
          <w:sz w:val="24"/>
          <w:szCs w:val="24"/>
        </w:rPr>
        <w:t>c)</w:t>
      </w:r>
      <w:r w:rsidRPr="00453B2B">
        <w:rPr>
          <w:rFonts w:ascii="Times New Roman" w:hAnsi="Times New Roman"/>
          <w:spacing w:val="-4"/>
          <w:sz w:val="24"/>
          <w:szCs w:val="24"/>
        </w:rPr>
        <w:tab/>
        <w:t>анализ и одобрение с точки зрения пригодности и адекватности.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 xml:space="preserve">СМК  ДП-01 «Управление документацией СМК»,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Инструкции по делопроизводству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 и распоряжения директора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7.5.3</w:t>
      </w:r>
      <w:r w:rsidRPr="00453B2B">
        <w:rPr>
          <w:rFonts w:ascii="Times New Roman" w:hAnsi="Times New Roman"/>
          <w:b/>
          <w:sz w:val="24"/>
          <w:szCs w:val="24"/>
        </w:rPr>
        <w:tab/>
        <w:t>Управление документированной информацией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pStyle w:val="BodyText"/>
        <w:spacing w:after="0"/>
        <w:ind w:firstLine="708"/>
        <w:jc w:val="both"/>
        <w:rPr>
          <w:sz w:val="24"/>
          <w:szCs w:val="24"/>
        </w:rPr>
      </w:pPr>
      <w:r w:rsidRPr="00453B2B">
        <w:rPr>
          <w:b/>
          <w:sz w:val="24"/>
          <w:szCs w:val="24"/>
        </w:rPr>
        <w:t>7.5.3.1</w:t>
      </w:r>
      <w:r w:rsidRPr="00453B2B">
        <w:rPr>
          <w:sz w:val="24"/>
          <w:szCs w:val="24"/>
        </w:rPr>
        <w:t xml:space="preserve"> Записи СМК ведутся для получения необходимой достоверной и своевременной информации о состоянии предоставляемых на всех этапах предоставления</w:t>
      </w:r>
      <w:r w:rsidRPr="00453B2B" w:rsidDel="00717BED">
        <w:rPr>
          <w:sz w:val="24"/>
          <w:szCs w:val="24"/>
        </w:rPr>
        <w:t xml:space="preserve"> </w:t>
      </w:r>
      <w:r w:rsidRPr="00453B2B">
        <w:rPr>
          <w:sz w:val="24"/>
          <w:szCs w:val="24"/>
        </w:rPr>
        <w:t>услуги и результативности функционирования СМК.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Определение средств управления, необходимых для идентификации, хранения, защиты, обеспечения доступа, восстановления, сохранения и изъятия записей осуществляется в соответствии с документированной процедурой СМК  ДП-02 «Управление записями СМК».</w:t>
      </w:r>
    </w:p>
    <w:p w:rsidR="00C22CAD" w:rsidRPr="00453B2B" w:rsidRDefault="00C22CAD" w:rsidP="00453B2B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ab/>
        <w:t xml:space="preserve">В Учреждении составлен Перечень записей СМК приведенный в приложении А </w:t>
      </w:r>
      <w:r w:rsidRPr="00453B2B">
        <w:rPr>
          <w:rFonts w:ascii="Times New Roman" w:hAnsi="Times New Roman"/>
          <w:color w:val="000000"/>
          <w:sz w:val="24"/>
          <w:szCs w:val="24"/>
        </w:rPr>
        <w:t>СМК  ДП-02 «Управление записями СМК».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Записи СМК ведутся в соответствии с видами деятельности, процессами и документированными процедурами.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Записи СМК могут производиться как на бумажных, так и на электронных носителях.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Условия проведения записей и обращения с ними: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-</w:t>
      </w:r>
      <w:r w:rsidRPr="00453B2B">
        <w:rPr>
          <w:rFonts w:ascii="Times New Roman" w:hAnsi="Times New Roman"/>
          <w:color w:val="000000"/>
          <w:sz w:val="24"/>
          <w:szCs w:val="24"/>
        </w:rPr>
        <w:tab/>
        <w:t>информативность;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-</w:t>
      </w:r>
      <w:r w:rsidRPr="00453B2B">
        <w:rPr>
          <w:rFonts w:ascii="Times New Roman" w:hAnsi="Times New Roman"/>
          <w:color w:val="000000"/>
          <w:sz w:val="24"/>
          <w:szCs w:val="24"/>
        </w:rPr>
        <w:tab/>
        <w:t>идентификация;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-</w:t>
      </w:r>
      <w:r w:rsidRPr="00453B2B">
        <w:rPr>
          <w:rFonts w:ascii="Times New Roman" w:hAnsi="Times New Roman"/>
          <w:color w:val="000000"/>
          <w:sz w:val="24"/>
          <w:szCs w:val="24"/>
        </w:rPr>
        <w:tab/>
        <w:t>восстанавливаемость;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-</w:t>
      </w:r>
      <w:r w:rsidRPr="00453B2B">
        <w:rPr>
          <w:rFonts w:ascii="Times New Roman" w:hAnsi="Times New Roman"/>
          <w:color w:val="000000"/>
          <w:sz w:val="24"/>
          <w:szCs w:val="24"/>
        </w:rPr>
        <w:tab/>
        <w:t>однозначность зарегистрированной информации.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Записи СМК сохраняют с целью их последующего использования при анализе результативности проведения корректирующих и предупреждающих действий. Данные хранятся в учреждении в течение 5 лет, после чего подлежат уничтожению или по решению руководства Учреждения могут быть переданы в архив (до 10 лет включительно).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Ответственными за сбор, хранение, обобщение, анализ и регистрацию, изъятие, уничтожение записей являются заведующие отделений.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Ответственность за организацию, контроль и управление записями несут заместители директора.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СМК  ДП-02 «Управление записями СМК»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7.5.3.2</w:t>
      </w:r>
      <w:r w:rsidRPr="00453B2B">
        <w:rPr>
          <w:rFonts w:ascii="Times New Roman" w:hAnsi="Times New Roman"/>
          <w:sz w:val="24"/>
          <w:szCs w:val="24"/>
        </w:rPr>
        <w:t xml:space="preserve"> </w:t>
      </w:r>
      <w:r w:rsidRPr="00453B2B">
        <w:rPr>
          <w:rFonts w:ascii="Times New Roman" w:hAnsi="Times New Roman"/>
          <w:color w:val="000000"/>
          <w:sz w:val="24"/>
          <w:szCs w:val="24"/>
        </w:rPr>
        <w:t>Для управления документированной информацией учреждение предусматривает следующие действия в той степени, насколько это применимо: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a)</w:t>
      </w:r>
      <w:r w:rsidRPr="00453B2B">
        <w:rPr>
          <w:rFonts w:ascii="Times New Roman" w:hAnsi="Times New Roman"/>
          <w:color w:val="000000"/>
          <w:sz w:val="24"/>
          <w:szCs w:val="24"/>
        </w:rPr>
        <w:tab/>
        <w:t>распределение, обеспечение ее доступности и поиска, а также использование;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b)</w:t>
      </w:r>
      <w:r w:rsidRPr="00453B2B">
        <w:rPr>
          <w:rFonts w:ascii="Times New Roman" w:hAnsi="Times New Roman"/>
          <w:color w:val="000000"/>
          <w:sz w:val="24"/>
          <w:szCs w:val="24"/>
        </w:rPr>
        <w:tab/>
        <w:t>хранение и защиту, включая сохранение разборчивости;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c)</w:t>
      </w:r>
      <w:r w:rsidRPr="00453B2B">
        <w:rPr>
          <w:rFonts w:ascii="Times New Roman" w:hAnsi="Times New Roman"/>
          <w:color w:val="000000"/>
          <w:sz w:val="24"/>
          <w:szCs w:val="24"/>
        </w:rPr>
        <w:tab/>
        <w:t>управление изменениями (например, управление версиями);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d)</w:t>
      </w:r>
      <w:r w:rsidRPr="00453B2B">
        <w:rPr>
          <w:rFonts w:ascii="Times New Roman" w:hAnsi="Times New Roman"/>
          <w:color w:val="000000"/>
          <w:sz w:val="24"/>
          <w:szCs w:val="24"/>
        </w:rPr>
        <w:tab/>
        <w:t>соблюдение сроков хранения и порядка уничтожения.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Документированная информация внешнего происхождения, определенная учреждением как необходимая для планирования и функционирования СМК, соответствующим образом идентифицирована и находится под управлением.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Документированная информация, регистрируемая и сохраняемая в качестве свидетельств соответствия, защищена от непредумышленных изменений.</w:t>
      </w:r>
    </w:p>
    <w:p w:rsidR="00C22CAD" w:rsidRPr="00453B2B" w:rsidRDefault="00C22CAD" w:rsidP="00453B2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ПРИМЕЧАНИЕ Доступ подразумевает разрешение только просмотра документированной информации или разрешение просмотра с полномочиями по внесению изменений в документированную информацию.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СМК  ДП-02 «Управление записями СМК»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Инструкции по делопроизводству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 и распоряжения директора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8</w:t>
      </w:r>
      <w:r w:rsidRPr="00453B2B">
        <w:rPr>
          <w:rFonts w:ascii="Times New Roman" w:hAnsi="Times New Roman"/>
          <w:b/>
          <w:sz w:val="24"/>
          <w:szCs w:val="24"/>
        </w:rPr>
        <w:tab/>
        <w:t>Деятельность на стадиях жизненного цикла услуг</w:t>
      </w: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8.1 Планирование и управление деятельностью на стадиях жизненного цикла услуг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Министерство социальной политики Свердловской области ежегодно составляет для Учреждения государственное задание на предоставление государственных услуг, которое охватывает деятельность Учреждения по всем основным процессам, входящим в область сертификации. На основе полученного от Министерства государственного задания Учреждение формирует годовой план. Ответственным за составление ежегодных планов деятельности Учреждения является заместитель директора центра. Ответственными за составление ежегодных и ежеквартальных планов деятельности по предоставлению социальных услуг в подразделениях Учреждения являются заместитель директора, заведующие структурных подразделений. </w:t>
      </w:r>
    </w:p>
    <w:p w:rsidR="00C22CAD" w:rsidRPr="00453B2B" w:rsidRDefault="00C22CAD" w:rsidP="00453B2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 планировании процессов предоставления социальных услуг Учреждения, устанавливаются цели в области качества и требования к результатам основных процессов предоставления социальных услуг. Планирование результатов процессов предоставления социальных услуг согласовывается с требованиями других видов деятельности в  СМК Учреждения, при этом определяются необходимые ресурсы, деятельность по мониторингу, измерению и контролю, устанавливаются формы необходимых записей в соответствии с нормативами, представленными в альбоме основных процессов предоставления социальных услуг подтверждающих выполнение требований согласно СМК ДП-02 «Управление записями СМК».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Приказ об утверждении гос. задания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Государственное  задание на 2017 год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План работы учреждения на 2017 год,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план работы отделения,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план ФХД, планы мероприятий,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План культурно-досуговых и просветительских мероприятий,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ИС СОН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8.2</w:t>
      </w:r>
      <w:r w:rsidRPr="00453B2B">
        <w:rPr>
          <w:rFonts w:ascii="Times New Roman" w:hAnsi="Times New Roman"/>
          <w:b/>
          <w:sz w:val="24"/>
          <w:szCs w:val="24"/>
        </w:rPr>
        <w:tab/>
        <w:t>Требования к услугам</w:t>
      </w: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8.2.1</w:t>
      </w:r>
      <w:r w:rsidRPr="00453B2B">
        <w:rPr>
          <w:rFonts w:ascii="Times New Roman" w:hAnsi="Times New Roman"/>
          <w:b/>
          <w:sz w:val="24"/>
          <w:szCs w:val="24"/>
        </w:rPr>
        <w:tab/>
        <w:t>Связь с потребителями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8"/>
        <w:jc w:val="both"/>
        <w:rPr>
          <w:rFonts w:ascii="Times New Roman" w:hAnsi="Times New Roman"/>
          <w:position w:val="-1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 xml:space="preserve">Требования к социальным услугам в сфере социального обслуживания населения включают: </w:t>
      </w:r>
    </w:p>
    <w:p w:rsidR="00C22CAD" w:rsidRPr="00453B2B" w:rsidRDefault="00C22CAD" w:rsidP="007F3B81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 xml:space="preserve"> требования законодательства Российской Федерации (законы, в том числе «Об основах социального обслуживания населения в Российской Федерации», бюджетный, налоговый, трудовой и др. кодексы; положения и т.д.);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бовани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>, уста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лен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ые получателями социальных услуг при непосредственном общении;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требовани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е опред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лен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ые получателями социальных услуг, но 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ео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ход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ы</w:t>
      </w:r>
      <w:r w:rsidRPr="00453B2B">
        <w:rPr>
          <w:rFonts w:ascii="Times New Roman" w:hAnsi="Times New Roman"/>
          <w:sz w:val="24"/>
          <w:szCs w:val="24"/>
        </w:rPr>
        <w:t>е для конкрет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ого или предполагаемого использова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ия;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но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матив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ые и регули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ующие требования, примен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мые к услуге.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В Учреждении разработан механизм определения требований получателей социальных услуг, позволяющий адекватно установить и документально зафиксировать требования получателей социальных услуг для последующего гарантированного качественного предоставления социального обслуживания в полном объеме в согласованные сроки. Требования определяются в результате личного приема граждан в Учреждении, при проведении анкетирования получателей социальных услуг и других взаимодействиях, с ними приведенных в п.7.2.3 настоящего руководства. 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pacing w:val="2"/>
          <w:sz w:val="24"/>
          <w:szCs w:val="24"/>
        </w:rPr>
        <w:t xml:space="preserve">В </w:t>
      </w:r>
      <w:r w:rsidRPr="00453B2B">
        <w:rPr>
          <w:rFonts w:ascii="Times New Roman" w:hAnsi="Times New Roman"/>
          <w:sz w:val="24"/>
          <w:szCs w:val="24"/>
        </w:rPr>
        <w:t>Учреждении определены и осуществлены результативные ме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ы по поддержан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ю связи с потреби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елям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, каса</w:t>
      </w:r>
      <w:r w:rsidRPr="00453B2B">
        <w:rPr>
          <w:rFonts w:ascii="Times New Roman" w:hAnsi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/>
          <w:sz w:val="24"/>
          <w:szCs w:val="24"/>
        </w:rPr>
        <w:t>щиеся: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инфо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ма</w:t>
      </w:r>
      <w:r w:rsidRPr="00453B2B">
        <w:rPr>
          <w:rFonts w:ascii="Times New Roman" w:hAnsi="Times New Roman"/>
          <w:spacing w:val="-2"/>
          <w:sz w:val="24"/>
          <w:szCs w:val="24"/>
        </w:rPr>
        <w:t>ц</w:t>
      </w:r>
      <w:r w:rsidRPr="00453B2B">
        <w:rPr>
          <w:rFonts w:ascii="Times New Roman" w:hAnsi="Times New Roman"/>
          <w:sz w:val="24"/>
          <w:szCs w:val="24"/>
        </w:rPr>
        <w:t>ии об оказываемых услугах;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обрат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но</w:t>
      </w:r>
      <w:r w:rsidRPr="00453B2B">
        <w:rPr>
          <w:rFonts w:ascii="Times New Roman" w:hAnsi="Times New Roman"/>
          <w:position w:val="-1"/>
          <w:sz w:val="24"/>
          <w:szCs w:val="24"/>
        </w:rPr>
        <w:t xml:space="preserve">й связи 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о</w:t>
      </w:r>
      <w:r w:rsidRPr="00453B2B">
        <w:rPr>
          <w:rFonts w:ascii="Times New Roman" w:hAnsi="Times New Roman"/>
          <w:position w:val="-1"/>
          <w:sz w:val="24"/>
          <w:szCs w:val="24"/>
        </w:rPr>
        <w:t>т потреб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ит</w:t>
      </w:r>
      <w:r w:rsidRPr="00453B2B">
        <w:rPr>
          <w:rFonts w:ascii="Times New Roman" w:hAnsi="Times New Roman"/>
          <w:position w:val="-1"/>
          <w:sz w:val="24"/>
          <w:szCs w:val="24"/>
        </w:rPr>
        <w:t>еле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й</w:t>
      </w:r>
      <w:r w:rsidRPr="00453B2B">
        <w:rPr>
          <w:rFonts w:ascii="Times New Roman" w:hAnsi="Times New Roman"/>
          <w:position w:val="-1"/>
          <w:sz w:val="24"/>
          <w:szCs w:val="24"/>
        </w:rPr>
        <w:t>, вкл</w:t>
      </w:r>
      <w:r w:rsidRPr="00453B2B">
        <w:rPr>
          <w:rFonts w:ascii="Times New Roman" w:hAnsi="Times New Roman"/>
          <w:spacing w:val="-2"/>
          <w:position w:val="-1"/>
          <w:sz w:val="24"/>
          <w:szCs w:val="24"/>
        </w:rPr>
        <w:t>ю</w:t>
      </w:r>
      <w:r w:rsidRPr="00453B2B">
        <w:rPr>
          <w:rFonts w:ascii="Times New Roman" w:hAnsi="Times New Roman"/>
          <w:position w:val="-1"/>
          <w:sz w:val="24"/>
          <w:szCs w:val="24"/>
        </w:rPr>
        <w:t xml:space="preserve">чая благодарственные письма и 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ж</w:t>
      </w:r>
      <w:r w:rsidRPr="00453B2B">
        <w:rPr>
          <w:rFonts w:ascii="Times New Roman" w:hAnsi="Times New Roman"/>
          <w:position w:val="-1"/>
          <w:sz w:val="24"/>
          <w:szCs w:val="24"/>
        </w:rPr>
        <w:t>а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л</w:t>
      </w:r>
      <w:r w:rsidRPr="00453B2B">
        <w:rPr>
          <w:rFonts w:ascii="Times New Roman" w:hAnsi="Times New Roman"/>
          <w:position w:val="-1"/>
          <w:sz w:val="24"/>
          <w:szCs w:val="24"/>
        </w:rPr>
        <w:t xml:space="preserve">обы 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п</w:t>
      </w:r>
      <w:r w:rsidRPr="00453B2B">
        <w:rPr>
          <w:rFonts w:ascii="Times New Roman" w:hAnsi="Times New Roman"/>
          <w:position w:val="-1"/>
          <w:sz w:val="24"/>
          <w:szCs w:val="24"/>
        </w:rPr>
        <w:t>отр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е</w:t>
      </w:r>
      <w:r w:rsidRPr="00453B2B">
        <w:rPr>
          <w:rFonts w:ascii="Times New Roman" w:hAnsi="Times New Roman"/>
          <w:position w:val="-1"/>
          <w:sz w:val="24"/>
          <w:szCs w:val="24"/>
        </w:rPr>
        <w:t>б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и</w:t>
      </w:r>
      <w:r w:rsidRPr="00453B2B">
        <w:rPr>
          <w:rFonts w:ascii="Times New Roman" w:hAnsi="Times New Roman"/>
          <w:position w:val="-1"/>
          <w:sz w:val="24"/>
          <w:szCs w:val="24"/>
        </w:rPr>
        <w:t>теле</w:t>
      </w:r>
      <w:r w:rsidRPr="00453B2B">
        <w:rPr>
          <w:rFonts w:ascii="Times New Roman" w:hAnsi="Times New Roman"/>
          <w:spacing w:val="-1"/>
          <w:position w:val="-1"/>
          <w:sz w:val="24"/>
          <w:szCs w:val="24"/>
        </w:rPr>
        <w:t>й.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поддерживает связь с потребителями через: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position w:val="-1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 xml:space="preserve">сайт  Учреждения </w:t>
      </w:r>
      <w:hyperlink r:id="rId13" w:history="1">
        <w:r w:rsidRPr="00453B2B">
          <w:rPr>
            <w:rStyle w:val="Hyperlink"/>
            <w:rFonts w:ascii="Times New Roman" w:hAnsi="Times New Roman"/>
            <w:position w:val="-1"/>
            <w:sz w:val="24"/>
            <w:szCs w:val="24"/>
          </w:rPr>
          <w:t>http://</w:t>
        </w:r>
        <w:r w:rsidRPr="00453B2B">
          <w:rPr>
            <w:rStyle w:val="Hyperlink"/>
            <w:rFonts w:ascii="Times New Roman" w:hAnsi="Times New Roman"/>
            <w:position w:val="-1"/>
            <w:sz w:val="24"/>
            <w:szCs w:val="24"/>
            <w:lang w:val="en-US"/>
          </w:rPr>
          <w:t>srcnarti</w:t>
        </w:r>
        <w:r w:rsidRPr="00453B2B">
          <w:rPr>
            <w:rStyle w:val="Hyperlink"/>
            <w:rFonts w:ascii="Times New Roman" w:hAnsi="Times New Roman"/>
            <w:position w:val="-1"/>
            <w:sz w:val="24"/>
            <w:szCs w:val="24"/>
          </w:rPr>
          <w:t>.</w:t>
        </w:r>
        <w:r w:rsidRPr="00453B2B">
          <w:rPr>
            <w:rStyle w:val="Hyperlink"/>
            <w:rFonts w:ascii="Times New Roman" w:hAnsi="Times New Roman"/>
            <w:position w:val="-1"/>
            <w:sz w:val="24"/>
            <w:szCs w:val="24"/>
            <w:lang w:val="en-US"/>
          </w:rPr>
          <w:t>ru</w:t>
        </w:r>
      </w:hyperlink>
      <w:r w:rsidRPr="00453B2B">
        <w:rPr>
          <w:rFonts w:ascii="Times New Roman" w:hAnsi="Times New Roman"/>
          <w:position w:val="-1"/>
          <w:sz w:val="24"/>
          <w:szCs w:val="24"/>
        </w:rPr>
        <w:t>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position w:val="-1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сайт МСП СО;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position w:val="-1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проведение эффективной рекламы об оказываемых услугах, участие в выставках, конференциях;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position w:val="-1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выпуск буклетов, листовок и другой печатной продукции рекламного содержания;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position w:val="-1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взаимодействие в процессе заключения и выполнения договоров;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position w:val="-1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анкетирование;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личные контакты, выезд сотрудников, электронную почту;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position w:val="-1"/>
          <w:sz w:val="24"/>
          <w:szCs w:val="24"/>
        </w:rPr>
        <w:t>дни открытых дверей и др.</w:t>
      </w:r>
      <w:r w:rsidRPr="00453B2B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</w:p>
    <w:p w:rsidR="00C22CAD" w:rsidRPr="00453B2B" w:rsidRDefault="00C22CAD" w:rsidP="00453B2B">
      <w:pPr>
        <w:spacing w:after="0" w:line="240" w:lineRule="auto"/>
        <w:ind w:firstLine="426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информация на стенде учреждения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сайт учреждения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ИС СОН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 буклеты, листовки и другая печатная продукция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проведения мероприятий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Книга отзывов, жалоб и предложений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numPr>
          <w:ilvl w:val="2"/>
          <w:numId w:val="5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Определение требований к услугам</w:t>
      </w:r>
    </w:p>
    <w:p w:rsidR="00C22CAD" w:rsidRPr="00453B2B" w:rsidRDefault="00C22CAD" w:rsidP="00453B2B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в рамках предоставления социальной услуги «проведение опроса и первичной социальной диагностики граждан для оценки их реального положения» составляет проект индивидуальной программы предоставления социальных услуг, проект решения о признании гражданина нуждающимся в социальном обслуживании либо об отказе в социальном облуживании. Проекты индивидуальной программы и решения о признании направляются в Управления социальной политики  на согласование и утверждение индивидуальной программы ответственными специалистами по социальной работе отделений. Описание данной услуги представлено в п.8.2 стандарта социальных услуг утвержденного Приказом Министерства социальной политики Свердловской области от 11.08.2015 г. № 482 «Об утверждении стандартов социальных услуг в новой редакции».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53B2B">
        <w:rPr>
          <w:rFonts w:ascii="Times New Roman" w:hAnsi="Times New Roman"/>
          <w:bCs/>
          <w:sz w:val="24"/>
          <w:szCs w:val="24"/>
        </w:rPr>
        <w:t>Основанием для рассмотрения вопроса о предоставлении социального обслуживания в соответствии с федеральным законом</w:t>
      </w:r>
      <w:r w:rsidRPr="00453B2B">
        <w:rPr>
          <w:rFonts w:ascii="Times New Roman" w:hAnsi="Times New Roman"/>
          <w:sz w:val="24"/>
          <w:szCs w:val="24"/>
        </w:rPr>
        <w:t xml:space="preserve"> от 28 декабря 2013 г. № 442-ФЗ «Об основах социального обслуживания граждан в Российской Федерации»,</w:t>
      </w:r>
      <w:r w:rsidRPr="00453B2B">
        <w:rPr>
          <w:rFonts w:ascii="Times New Roman" w:hAnsi="Times New Roman"/>
          <w:bCs/>
          <w:sz w:val="24"/>
          <w:szCs w:val="24"/>
        </w:rPr>
        <w:t xml:space="preserve">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граждан, обращение государственных органов, органов местного самоуправления, общественных объединений.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53B2B">
        <w:rPr>
          <w:rFonts w:ascii="Times New Roman" w:hAnsi="Times New Roman"/>
          <w:bCs/>
          <w:sz w:val="24"/>
          <w:szCs w:val="24"/>
        </w:rPr>
        <w:t>Заявление подается по форме, утвержденной Приказом Министерством труда и социальной защиты Российской Федерации от 28.03.2014 № 159н «Об утверждении формы заявления о предоставлении социальных услуг»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53B2B">
        <w:rPr>
          <w:rFonts w:ascii="Times New Roman" w:hAnsi="Times New Roman"/>
          <w:bCs/>
          <w:sz w:val="24"/>
          <w:szCs w:val="24"/>
        </w:rPr>
        <w:t>К заявлению о предоставлении социального обслуживания прилагаются документы, подтверждающие нуждаемость гражданина в социальном обслуживании в соответствии со статьей 13 Закона Свердловской области от 03 декабря 2014 № 108-ОЗ «О социальном обслуживании граждан в Свердловской области».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53B2B">
        <w:rPr>
          <w:rFonts w:ascii="Times New Roman" w:hAnsi="Times New Roman"/>
          <w:bCs/>
          <w:sz w:val="24"/>
          <w:szCs w:val="24"/>
        </w:rPr>
        <w:t>Отказ в принятии заявления о предоставлении социального обслуживания происходит в следующих случаях:</w:t>
      </w:r>
    </w:p>
    <w:p w:rsidR="00C22CAD" w:rsidRPr="00453B2B" w:rsidRDefault="00C22CAD" w:rsidP="007F3B81">
      <w:pPr>
        <w:numPr>
          <w:ilvl w:val="0"/>
          <w:numId w:val="28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53B2B">
        <w:rPr>
          <w:rFonts w:ascii="Times New Roman" w:hAnsi="Times New Roman"/>
          <w:bCs/>
          <w:sz w:val="24"/>
          <w:szCs w:val="24"/>
        </w:rPr>
        <w:t>заявление подано лицом, не имеющим на это полномочий;</w:t>
      </w:r>
    </w:p>
    <w:p w:rsidR="00C22CAD" w:rsidRPr="00453B2B" w:rsidRDefault="00C22CAD" w:rsidP="007F3B81">
      <w:pPr>
        <w:numPr>
          <w:ilvl w:val="0"/>
          <w:numId w:val="28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53B2B">
        <w:rPr>
          <w:rFonts w:ascii="Times New Roman" w:hAnsi="Times New Roman"/>
          <w:bCs/>
          <w:sz w:val="24"/>
          <w:szCs w:val="24"/>
        </w:rPr>
        <w:t xml:space="preserve">если заявление и документы, направленные в форме электронных документов, не подписаны в соответствии с частью второй пункта 6 Порядка предоставления социальных услуг утвержденного Постановлением Правительства Свердловской области от 18.12.2014 N 1149-ПП «Об утверждении Порядка предоставления социальных услуг поставщикам социальных услуг в Свердловской области и признании утратившими силу отдельных постановлений Правительства Свердловской области». 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Основаниями для отказа в социальном обслуживании являются:</w:t>
      </w:r>
    </w:p>
    <w:p w:rsidR="00C22CAD" w:rsidRPr="00453B2B" w:rsidRDefault="00C22CAD" w:rsidP="007F3B81">
      <w:pPr>
        <w:numPr>
          <w:ilvl w:val="0"/>
          <w:numId w:val="27"/>
        </w:numPr>
        <w:tabs>
          <w:tab w:val="left" w:pos="709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непредставление или не полное предоставление документов, предоставляемых в обязательном порядке;</w:t>
      </w:r>
    </w:p>
    <w:p w:rsidR="00C22CAD" w:rsidRPr="00453B2B" w:rsidRDefault="00C22CAD" w:rsidP="007F3B81">
      <w:pPr>
        <w:numPr>
          <w:ilvl w:val="0"/>
          <w:numId w:val="27"/>
        </w:numPr>
        <w:tabs>
          <w:tab w:val="left" w:pos="709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несоответствие категории заявителя требованиям, установленным законодательством;</w:t>
      </w:r>
    </w:p>
    <w:p w:rsidR="00C22CAD" w:rsidRPr="00453B2B" w:rsidRDefault="00C22CAD" w:rsidP="007F3B81">
      <w:pPr>
        <w:numPr>
          <w:ilvl w:val="0"/>
          <w:numId w:val="27"/>
        </w:numPr>
        <w:tabs>
          <w:tab w:val="left" w:pos="709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предоставление недостоверных сведений. Под недостоверными сведениями понимается наличие искажений и неточностей в содержании предоставленных документов;</w:t>
      </w:r>
    </w:p>
    <w:p w:rsidR="00C22CAD" w:rsidRPr="00453B2B" w:rsidRDefault="00C22CAD" w:rsidP="007F3B81">
      <w:pPr>
        <w:numPr>
          <w:ilvl w:val="0"/>
          <w:numId w:val="27"/>
        </w:numPr>
        <w:tabs>
          <w:tab w:val="left" w:pos="709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наличие медицинских противопоказаний, предусмотренных федеральным законодательством;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Решение об отказе в социальном обслуживании может быть обжаловано в судебном порядке.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Копия решения направляется гражданину (его законному представителю) подавшему заявление, в течении трех рабочих дней со дня его принятия.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53B2B">
        <w:rPr>
          <w:rFonts w:ascii="Times New Roman" w:hAnsi="Times New Roman"/>
          <w:bCs/>
          <w:sz w:val="24"/>
          <w:szCs w:val="24"/>
        </w:rPr>
        <w:t>Решение о предоставлении социальных услуг принимается на основании следующих документов:</w:t>
      </w:r>
    </w:p>
    <w:p w:rsidR="00C22CAD" w:rsidRPr="00453B2B" w:rsidRDefault="00C22CAD" w:rsidP="007F3B81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заявление гражданина, либо его законного представителя;</w:t>
      </w:r>
    </w:p>
    <w:p w:rsidR="00C22CAD" w:rsidRPr="00453B2B" w:rsidRDefault="00C22CAD" w:rsidP="007F3B81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документ, удостоверяющий личность получателя социальных услуг;</w:t>
      </w:r>
    </w:p>
    <w:p w:rsidR="00C22CAD" w:rsidRPr="00453B2B" w:rsidRDefault="00C22CAD" w:rsidP="007F3B81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документ, подтверждающий полномочия законного представителя (при обращении за получением социальных услуг законного представителя получателя социальных услуг)</w:t>
      </w:r>
    </w:p>
    <w:p w:rsidR="00C22CAD" w:rsidRPr="00453B2B" w:rsidRDefault="00C22CAD" w:rsidP="007F3B81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индивидуальная программа предоставления социальных услуг (при ее наличии); </w:t>
      </w:r>
    </w:p>
    <w:p w:rsidR="00C22CAD" w:rsidRPr="00453B2B" w:rsidRDefault="00C22CAD" w:rsidP="007F3B81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документы, подтверждающие место жительства и (или) пребывания, фактического проживания получателя социальных услуг;</w:t>
      </w:r>
    </w:p>
    <w:p w:rsidR="00C22CAD" w:rsidRPr="00453B2B" w:rsidRDefault="00C22CAD" w:rsidP="007F3B81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документы о составе семьи (при ее наличии) получателя социальных услуг, доходах получателя социальных услуг и членов семьи (при наличии), и принадлежащем ему (им) имуществе на праве собственности, необходимые для определения среднедушевого дохода для предоставления социальных услуг бесплатно или на условиях частичной оплаты.</w:t>
      </w:r>
    </w:p>
    <w:p w:rsidR="00C22CAD" w:rsidRPr="00453B2B" w:rsidRDefault="00C22CAD" w:rsidP="00453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Индивидуальная программа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сопровождению.</w:t>
      </w:r>
    </w:p>
    <w:p w:rsidR="00C22CAD" w:rsidRPr="00453B2B" w:rsidRDefault="00C22CAD" w:rsidP="00453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Форма индивидуальной программы предоставления социальных услуг утверждена приказом Министерства труда и социальной защиты РФ от 10 ноября 2014 г. № 874Н «О примерной форме договора о предоставлении социальных услуг, а также о форме индивидуальной программы предоставления социальных услуг» </w:t>
      </w:r>
    </w:p>
    <w:p w:rsidR="00C22CAD" w:rsidRPr="00453B2B" w:rsidRDefault="00C22CAD" w:rsidP="00453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 соответствии с федеральным законом от 28 декабря 2013г. № 442-ФЗ «Об основах социального обслуживания граждан в Российской Федерации» индивидуальная программа пересматривается в зависимости от изменения потребности гражданина в социальных услугах, но не реже чем раз в три года. Пересмотр индивидуальной программы осуществляется с учетом результатов реализованной индивидуальной программы при предоставлении социальных услуг. В случае изменения места жительства получателя социальных услуг индивидуальная программа, составленная по прежнему месту жительства, сохраняет свое действие по новому месту жительства на территории Свердловской области в объеме перечня социальных услуг, предоставляемых учреждениями социального облуживания в Свердловской области, до составления индивидуальной программы по новому месту жительства в сроки и в порядке, которые установлены в соответствии с федеральным законом № 442-ФЗ «Об основах социального обслуживания граждан в Российской Федерации».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Если по</w:t>
      </w:r>
      <w:r w:rsidRPr="00453B2B">
        <w:rPr>
          <w:rFonts w:ascii="Times New Roman" w:hAnsi="Times New Roman"/>
          <w:spacing w:val="-1"/>
          <w:sz w:val="24"/>
          <w:szCs w:val="24"/>
        </w:rPr>
        <w:t>лучатели социальных услуг</w:t>
      </w:r>
      <w:r w:rsidRPr="00453B2B">
        <w:rPr>
          <w:rFonts w:ascii="Times New Roman" w:hAnsi="Times New Roman"/>
          <w:sz w:val="24"/>
          <w:szCs w:val="24"/>
        </w:rPr>
        <w:t xml:space="preserve"> не 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ы</w:t>
      </w:r>
      <w:r w:rsidRPr="00453B2B">
        <w:rPr>
          <w:rFonts w:ascii="Times New Roman" w:hAnsi="Times New Roman"/>
          <w:spacing w:val="-1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иг</w:t>
      </w:r>
      <w:r w:rsidRPr="00453B2B">
        <w:rPr>
          <w:rFonts w:ascii="Times New Roman" w:hAnsi="Times New Roman"/>
          <w:sz w:val="24"/>
          <w:szCs w:val="24"/>
        </w:rPr>
        <w:t>ают докуме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тирован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ых требован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й, то требования, относ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>щ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еся к предоставлению услуг в сфере социального обслуживания, подтверждены Учреждением до их приня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ия.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Социальные услуги в Учреждении предоставляются получателю социальных услуг в соответствии с индиви</w:t>
      </w:r>
      <w:r w:rsidRPr="00453B2B">
        <w:rPr>
          <w:rFonts w:ascii="Times New Roman" w:hAnsi="Times New Roman"/>
          <w:bCs/>
          <w:sz w:val="24"/>
          <w:szCs w:val="24"/>
        </w:rPr>
        <w:t>дуальной программой на основании договора о предоставлении социальных услуг, заключаемого между Учреждением и получателем социальных услуг или его законным представителем в течении суток с даты представления документов. Предоставление срочных социальных услуг в целях оказания неотложной помощи осуществляется без заключения договора о предоставлении социальных услуг.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53B2B">
        <w:rPr>
          <w:rFonts w:ascii="Times New Roman" w:hAnsi="Times New Roman"/>
          <w:bCs/>
          <w:sz w:val="24"/>
          <w:szCs w:val="24"/>
        </w:rPr>
        <w:t xml:space="preserve">Примерная форма договора о предоставлении социальных услуг утверждена приказом Министерства труда и социальной защиты РФ от 10 ноября 2014 г. № 874Н </w:t>
      </w:r>
      <w:r w:rsidRPr="00453B2B">
        <w:rPr>
          <w:rFonts w:ascii="Times New Roman" w:hAnsi="Times New Roman"/>
          <w:b/>
          <w:sz w:val="24"/>
          <w:szCs w:val="24"/>
        </w:rPr>
        <w:t>«</w:t>
      </w:r>
      <w:r w:rsidRPr="00453B2B">
        <w:rPr>
          <w:rFonts w:ascii="Times New Roman" w:hAnsi="Times New Roman"/>
          <w:bCs/>
          <w:sz w:val="24"/>
          <w:szCs w:val="24"/>
        </w:rPr>
        <w:t>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C22CAD" w:rsidRPr="00453B2B" w:rsidRDefault="00C22CAD" w:rsidP="00453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Cs/>
          <w:sz w:val="24"/>
          <w:szCs w:val="24"/>
        </w:rPr>
        <w:t>Подтверждением предоставления социальных услуг получателю и</w:t>
      </w:r>
      <w:r w:rsidRPr="00453B2B">
        <w:rPr>
          <w:rFonts w:ascii="Times New Roman" w:hAnsi="Times New Roman"/>
          <w:sz w:val="24"/>
          <w:szCs w:val="24"/>
        </w:rPr>
        <w:t xml:space="preserve"> составления индивидуальной программы является акт о предоставлении социальных услуг, содержавшие сведения о получателе и поставщике этих услуг, видах и объеме предоставленных социальных услуг, сроках дате и об условиях их предоставления. Акт о предоставлении социальных услуг подтверждается подписями директором учреждения и получателя социальных услуг (его законного представителя).</w:t>
      </w:r>
    </w:p>
    <w:p w:rsidR="00C22CAD" w:rsidRPr="00453B2B" w:rsidRDefault="00C22CAD" w:rsidP="00453B2B">
      <w:pPr>
        <w:tabs>
          <w:tab w:val="left" w:pos="993"/>
          <w:tab w:val="left" w:pos="311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Форма акта о предоставлении социальных услуг утверждается </w:t>
      </w:r>
      <w:hyperlink r:id="rId14" w:history="1">
        <w:r w:rsidRPr="00453B2B">
          <w:rPr>
            <w:rFonts w:ascii="Times New Roman" w:hAnsi="Times New Roman"/>
            <w:sz w:val="24"/>
            <w:szCs w:val="24"/>
          </w:rPr>
          <w:t>Приказом Министерства социальной политики Свердловской области от 31.12.2014 № 783 «Об утверждении формы договора о предоставлении социальных услуг и формы акта о предоставлении социальных услуг».</w:t>
        </w:r>
      </w:hyperlink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Записи </w:t>
      </w:r>
      <w:r w:rsidRPr="00453B2B">
        <w:rPr>
          <w:rFonts w:ascii="Times New Roman" w:hAnsi="Times New Roman"/>
          <w:spacing w:val="-1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е</w:t>
      </w:r>
      <w:r w:rsidRPr="00453B2B">
        <w:rPr>
          <w:rFonts w:ascii="Times New Roman" w:hAnsi="Times New Roman"/>
          <w:spacing w:val="-1"/>
          <w:sz w:val="24"/>
          <w:szCs w:val="24"/>
        </w:rPr>
        <w:t>з</w:t>
      </w:r>
      <w:r w:rsidRPr="00453B2B">
        <w:rPr>
          <w:rFonts w:ascii="Times New Roman" w:hAnsi="Times New Roman"/>
          <w:sz w:val="24"/>
          <w:szCs w:val="24"/>
        </w:rPr>
        <w:t>уль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ат</w:t>
      </w: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в а</w:t>
      </w:r>
      <w:r w:rsidRPr="00453B2B">
        <w:rPr>
          <w:rFonts w:ascii="Times New Roman" w:hAnsi="Times New Roman"/>
          <w:spacing w:val="-1"/>
          <w:sz w:val="24"/>
          <w:szCs w:val="24"/>
        </w:rPr>
        <w:t>на</w:t>
      </w:r>
      <w:r w:rsidRPr="00453B2B">
        <w:rPr>
          <w:rFonts w:ascii="Times New Roman" w:hAnsi="Times New Roman"/>
          <w:sz w:val="24"/>
          <w:szCs w:val="24"/>
        </w:rPr>
        <w:t>лиза и де</w:t>
      </w:r>
      <w:r w:rsidRPr="00453B2B">
        <w:rPr>
          <w:rFonts w:ascii="Times New Roman" w:hAnsi="Times New Roman"/>
          <w:spacing w:val="-1"/>
          <w:sz w:val="24"/>
          <w:szCs w:val="24"/>
        </w:rPr>
        <w:t>й</w:t>
      </w:r>
      <w:r w:rsidRPr="00453B2B">
        <w:rPr>
          <w:rFonts w:ascii="Times New Roman" w:hAnsi="Times New Roman"/>
          <w:sz w:val="24"/>
          <w:szCs w:val="24"/>
        </w:rPr>
        <w:t>ствий, вы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ека</w:t>
      </w:r>
      <w:r w:rsidRPr="00453B2B">
        <w:rPr>
          <w:rFonts w:ascii="Times New Roman" w:hAnsi="Times New Roman"/>
          <w:spacing w:val="-1"/>
          <w:sz w:val="24"/>
          <w:szCs w:val="24"/>
        </w:rPr>
        <w:t>ю</w:t>
      </w:r>
      <w:r w:rsidRPr="00453B2B">
        <w:rPr>
          <w:rFonts w:ascii="Times New Roman" w:hAnsi="Times New Roman"/>
          <w:sz w:val="24"/>
          <w:szCs w:val="24"/>
        </w:rPr>
        <w:t>щих из анализ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, поддерж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аются согласно СМК  ДП-02 «Управление записями СМК».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Законодательные и нормативные правовые требования (ФЗ, Постановления и т.д.)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Заявление Получателя услуг, Спецификация к Заявлению с дополнительными требованиями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Договор на оказание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Индивидуальная программа получателя социальных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Акт выполненных работ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8.2.3</w:t>
      </w:r>
      <w:r w:rsidRPr="00453B2B">
        <w:rPr>
          <w:rFonts w:ascii="Times New Roman" w:hAnsi="Times New Roman"/>
          <w:b/>
          <w:sz w:val="24"/>
          <w:szCs w:val="24"/>
        </w:rPr>
        <w:tab/>
        <w:t>Анализ требований к услугам</w:t>
      </w:r>
    </w:p>
    <w:p w:rsidR="00C22CAD" w:rsidRPr="00453B2B" w:rsidRDefault="00C22CAD" w:rsidP="00453B2B">
      <w:pPr>
        <w:spacing w:after="0" w:line="240" w:lineRule="auto"/>
        <w:ind w:firstLine="708"/>
        <w:jc w:val="both"/>
        <w:rPr>
          <w:rFonts w:ascii="Times New Roman" w:hAnsi="Times New Roman"/>
          <w:position w:val="-1"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8.2.3.1</w:t>
      </w:r>
      <w:r w:rsidRPr="00453B2B">
        <w:rPr>
          <w:rFonts w:ascii="Times New Roman" w:hAnsi="Times New Roman"/>
          <w:sz w:val="24"/>
          <w:szCs w:val="24"/>
        </w:rPr>
        <w:tab/>
      </w:r>
      <w:r w:rsidRPr="00453B2B">
        <w:rPr>
          <w:rFonts w:ascii="Times New Roman" w:hAnsi="Times New Roman"/>
          <w:position w:val="-1"/>
          <w:sz w:val="24"/>
          <w:szCs w:val="24"/>
        </w:rPr>
        <w:t xml:space="preserve">Требования к социальным услугам в сфере социального обслуживания населения включают: </w:t>
      </w:r>
    </w:p>
    <w:p w:rsidR="00C22CAD" w:rsidRPr="00453B2B" w:rsidRDefault="00C22CAD" w:rsidP="007F3B81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 xml:space="preserve"> требования законодательства Российской Федерации (законы, в том числе «Об основах социального обслуживания населения в Российской Федерации», бюджетный, налоговый, трудовой и др. кодексы; положения и т.д.);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бовани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>, уста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лен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ые получателями социальных услуг при непосредственном общении;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требовани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е опред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лен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ые получателями социальных услуг, но 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ео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ход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ы</w:t>
      </w:r>
      <w:r w:rsidRPr="00453B2B">
        <w:rPr>
          <w:rFonts w:ascii="Times New Roman" w:hAnsi="Times New Roman"/>
          <w:sz w:val="24"/>
          <w:szCs w:val="24"/>
        </w:rPr>
        <w:t>е для конкрет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ого или предполагаемого использова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ия;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но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матив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ые и регули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ующие требования, примен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мые к услуге.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В Учреждении разработан механизм определения требований получателей социальных услуг, позволяющий адекватно установить и документально зафиксировать требования получателей социальных услуг для последующего гарантированного качественного предоставления социального обслуживания в полном объеме в согласованные сроки. Требования определяются в результате личного приема граждан в Учреждении, при проведении анкетирования получателей социальных услуг и других взаимодействиях. 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Анализ пакета документов на получение социальной услуги;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Оформление и подписание Договора на оказание социальной услуги.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Выбор социального учреждения на основании исходных требований Получателя и возможностей учреждения.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Индивидуальная программа предоставления соц. услуг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 о признании гражданина нуждающегося в соц. обслуживании;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Акт обследования условий проживания гражданина выявления существующих проблем.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8.2.3.2 </w:t>
      </w:r>
      <w:r w:rsidRPr="00453B2B">
        <w:rPr>
          <w:rFonts w:ascii="Times New Roman" w:hAnsi="Times New Roman"/>
          <w:sz w:val="24"/>
          <w:szCs w:val="24"/>
        </w:rPr>
        <w:t>Учреждение регистрирует и сохраняет документированную информацию, насколько это применимо, в отношении: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результатов анализа;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любых новых требований к услугам.</w:t>
      </w:r>
    </w:p>
    <w:p w:rsidR="00C22CAD" w:rsidRPr="00453B2B" w:rsidRDefault="00C22CAD" w:rsidP="00453B2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федеральный закон от 28 декабря 2013г. № 442-ФЗ «Об основах социального обслуживания граждан в Российской Федерации»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ИППСУ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Договор о предоставлении социальных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Корректировка программы ИППСУ 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8.2.4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Изменения требований к услугам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Если требования к услугам изменены, учреждение обеспечивает, чтобы в соответствующую документированную информацию были внесены поправки, а соответствующий персонал был поставлен в известность об изменившихся требованиях.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Личное дело Получателя социальных услуг: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Пакет документов потребителя;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Договор на оказание услуги;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иные документы, сформированные в процессе заключения договора и оказания услуги (в случае изменения требований Потребителя)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Корректировка программы ИППСУ или заключается дополнительное соглашение (возможно Договор на оказание платных услуг)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tabs>
          <w:tab w:val="left" w:pos="54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8.3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Проектирование и разработка услуг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8.3.1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Общие положения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Министерство социальной политики Свердловской области, разрабатывая проект стандарта предоставления социальных услуг либо обновляя его, высылает в учреждение письмо о необходимости предоставления предложений специалистами, проводятся совещания, на которых предложения рассматриваются и обсуждаются, подготовленный перечень предложений направляется специалистам Министерства.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работы рабочих групп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Входящая документация МСП СО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Планирование проектирования и разработки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 определении этапов и средств управления проектированием и разработкой учреждение рассматривает: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a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характер, продолжительность и сложность работ по проектированию и разработке;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b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требуемые стадии процесса, включая проведение применимых анализов проектирования и разработки;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c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требуемые действия в отношении верификации и валидации проектирования и разработки;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d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обязанности, ответственность и полномочия в области проектирования и разработки;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e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внутренние и внешние ресурсы, необходимые для проектирования и разработки услуг;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f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необходимость в управлении взаимодействиями между лицами, участвующими в процессе проектирования и разработки;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g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необходимость вовлечения потребителей и пользователей в процесс проектирования и разработки;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h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требования для последующего производства услуг;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i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уровень управления процессом проектирования и разработки, ожидаемый потребителями и другими соответствующими заинтересованными сторонами;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j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документированную информацию, необходимую для демонстрации выполнения требований к проектированию и разработке.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8.3.3</w:t>
      </w:r>
      <w:r w:rsidRPr="00453B2B">
        <w:rPr>
          <w:rFonts w:ascii="Times New Roman" w:hAnsi="Times New Roman"/>
          <w:b/>
          <w:sz w:val="24"/>
          <w:szCs w:val="24"/>
        </w:rPr>
        <w:tab/>
        <w:t>Входные данные для проектирования и разработки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определяет требования, имеющие важное значение для конкретного вида проектируемых и разрабатываемых услуг. Учреждение рассматривает: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a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функциональные и эксплуатационные требования;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b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информацию, полученную из предыдущей аналогичной деятельности по проектированию и разработке;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c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законодательные и нормативные правовые требования;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d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стандарты или своды практик, которые учреждение обязалась применять;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e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возможные последствия неудачи, связанные с характером услуг.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Входные данные должны быть адекватны целям проектирования и разработки, а также быть полными и непротиворечивыми.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Противоречия входных данных проектирования и разработки должны быть разрешены.</w:t>
      </w: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регистрирует и сохраняет документированную информацию по входным данным проектирования и разработки.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Средства управления проектированием и разработкой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применяет средства управления процессом проектирования и разработки для обеспечения уверенности в том, что:</w:t>
      </w: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a)</w:t>
      </w:r>
      <w:r w:rsidRPr="00453B2B">
        <w:rPr>
          <w:rFonts w:ascii="Times New Roman" w:hAnsi="Times New Roman"/>
          <w:sz w:val="24"/>
          <w:szCs w:val="24"/>
        </w:rPr>
        <w:tab/>
        <w:t>результаты, которые должны быть достигнуты, определены;</w:t>
      </w: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b)</w:t>
      </w:r>
      <w:r w:rsidRPr="00453B2B">
        <w:rPr>
          <w:rFonts w:ascii="Times New Roman" w:hAnsi="Times New Roman"/>
          <w:sz w:val="24"/>
          <w:szCs w:val="24"/>
        </w:rPr>
        <w:tab/>
        <w:t>проведены анализы для оценивания способности результатов проектирования и разработки выполнить требования;</w:t>
      </w: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c)</w:t>
      </w:r>
      <w:r w:rsidRPr="00453B2B">
        <w:rPr>
          <w:rFonts w:ascii="Times New Roman" w:hAnsi="Times New Roman"/>
          <w:sz w:val="24"/>
          <w:szCs w:val="24"/>
        </w:rPr>
        <w:tab/>
        <w:t>проведены действия по верификации в целях обеспечения соответствия выходных данных проектирования и разработки входным требованиям к проектированию и разработке;</w:t>
      </w: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d)</w:t>
      </w:r>
      <w:r w:rsidRPr="00453B2B">
        <w:rPr>
          <w:rFonts w:ascii="Times New Roman" w:hAnsi="Times New Roman"/>
          <w:sz w:val="24"/>
          <w:szCs w:val="24"/>
        </w:rPr>
        <w:tab/>
        <w:t>проведены действия по валидации в целях обеспечения соответствия готовых услуг требованиям к установленному применению или намеченному использованию.</w:t>
      </w: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e)</w:t>
      </w:r>
      <w:r w:rsidRPr="00453B2B">
        <w:rPr>
          <w:rFonts w:ascii="Times New Roman" w:hAnsi="Times New Roman"/>
          <w:sz w:val="24"/>
          <w:szCs w:val="24"/>
        </w:rPr>
        <w:tab/>
        <w:t>предприняты необходимые действия по выявленным проблемам в ходе анализа или верификации и валидации;</w:t>
      </w: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f)</w:t>
      </w:r>
      <w:r w:rsidRPr="00453B2B">
        <w:rPr>
          <w:rFonts w:ascii="Times New Roman" w:hAnsi="Times New Roman"/>
          <w:sz w:val="24"/>
          <w:szCs w:val="24"/>
        </w:rPr>
        <w:tab/>
        <w:t>документированная информация об этих действиях зарегистрирована и сохранена.</w:t>
      </w:r>
    </w:p>
    <w:p w:rsidR="00C22CAD" w:rsidRPr="00453B2B" w:rsidRDefault="00C22CAD" w:rsidP="00453B2B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ПРИМЕЧАНИЕ Анализ, верификация и валидация проектирования и разработки имеют различные цели. Они могут выполняться по отдельности или совместно, насколько это применимо к услугам учреждения.</w:t>
      </w:r>
    </w:p>
    <w:p w:rsidR="00C22CAD" w:rsidRPr="00453B2B" w:rsidRDefault="00C22CAD" w:rsidP="00453B2B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Default="00C22CAD" w:rsidP="00453B2B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Выходные данные проектирования и разработки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обеспечивает, чтобы выходные данные проектирования и разработки: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a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соответствовали входным требованиям;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b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были адекватными для последующих процессов производства предоставления услуг;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c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содержали требования к мониторингу и измерению, насколько это подходит, а также критерии приемки или ссылки на них;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  <w:lang w:val="en-US"/>
        </w:rPr>
        <w:t>d</w:t>
      </w:r>
      <w:r w:rsidRPr="00453B2B">
        <w:rPr>
          <w:rFonts w:ascii="Times New Roman" w:hAnsi="Times New Roman"/>
          <w:sz w:val="24"/>
          <w:szCs w:val="24"/>
        </w:rPr>
        <w:t>)</w:t>
      </w:r>
      <w:r w:rsidRPr="00453B2B">
        <w:rPr>
          <w:rFonts w:ascii="Times New Roman" w:hAnsi="Times New Roman"/>
          <w:sz w:val="24"/>
          <w:szCs w:val="24"/>
        </w:rPr>
        <w:tab/>
        <w:t>определяли характеристики услуг, которые имеют важное значение для их целевого назначения, безопасного и надлежащего предоставления.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регистрирует и сохраняет документированную информацию по выходным данным проектирования и разработки.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8.3.6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Изменения проектирования и разработки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Учреждение идентифицирует, анализирует и управляет изменениями, сделанными во время или после проектирования и разработки услуг, в той степени, которая необходима для обеспечения исключения негативного влияния на соответствие требованиям.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Учреждение регистрирует и сохраняет документированную информацию по: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7C6A53">
      <w:pPr>
        <w:numPr>
          <w:ilvl w:val="0"/>
          <w:numId w:val="3"/>
        </w:numPr>
        <w:tabs>
          <w:tab w:val="left" w:pos="420"/>
        </w:tabs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изменениям проектирования и разработки;</w:t>
      </w:r>
    </w:p>
    <w:p w:rsidR="00C22CAD" w:rsidRPr="00453B2B" w:rsidRDefault="00C22CAD" w:rsidP="007C6A53">
      <w:pPr>
        <w:numPr>
          <w:ilvl w:val="0"/>
          <w:numId w:val="3"/>
        </w:numPr>
        <w:tabs>
          <w:tab w:val="left" w:pos="420"/>
        </w:tabs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результатам анализов;</w:t>
      </w:r>
    </w:p>
    <w:p w:rsidR="00C22CAD" w:rsidRPr="00453B2B" w:rsidRDefault="00C22CAD" w:rsidP="007C6A53">
      <w:pPr>
        <w:numPr>
          <w:ilvl w:val="0"/>
          <w:numId w:val="3"/>
        </w:numPr>
        <w:tabs>
          <w:tab w:val="left" w:pos="420"/>
        </w:tabs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санкционированию изменений;</w:t>
      </w:r>
    </w:p>
    <w:p w:rsidR="00C22CAD" w:rsidRPr="00453B2B" w:rsidRDefault="00C22CAD" w:rsidP="007C6A53">
      <w:pPr>
        <w:numPr>
          <w:ilvl w:val="0"/>
          <w:numId w:val="3"/>
        </w:numPr>
        <w:tabs>
          <w:tab w:val="left" w:pos="420"/>
        </w:tabs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действиям, предпринятым для предотвращения неблагоприятного влияния.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8.4 Управление процессами, продукцией и услугами, поставляемыми внешними поставщиками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3B2B">
        <w:rPr>
          <w:rFonts w:ascii="Times New Roman" w:hAnsi="Times New Roman"/>
          <w:b/>
          <w:sz w:val="24"/>
          <w:szCs w:val="24"/>
        </w:rPr>
        <w:t>8.4.1</w:t>
      </w:r>
      <w:r w:rsidRPr="00453B2B">
        <w:rPr>
          <w:rFonts w:ascii="Times New Roman" w:hAnsi="Times New Roman"/>
          <w:b/>
          <w:sz w:val="24"/>
          <w:szCs w:val="24"/>
        </w:rPr>
        <w:tab/>
        <w:t>Общие положения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 xml:space="preserve">Ответственность за осуществление деятельности по закупкам возлагается на заместителя директора по административно-хозяйственной части. 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Материально–техническое снабжение Учреждения осуществляет заместитель директора по административно-хозяйственной части, который в своей деятельности руководствуется следующими документами:</w:t>
      </w:r>
    </w:p>
    <w:p w:rsidR="00C22CAD" w:rsidRPr="00453B2B" w:rsidRDefault="00C22CAD" w:rsidP="007F3B81">
      <w:pPr>
        <w:pStyle w:val="ListParagraph"/>
        <w:numPr>
          <w:ilvl w:val="0"/>
          <w:numId w:val="43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53B2B">
        <w:rPr>
          <w:rFonts w:ascii="Times New Roman" w:hAnsi="Times New Roman" w:cs="Times New Roman"/>
          <w:spacing w:val="-1"/>
          <w:sz w:val="24"/>
          <w:szCs w:val="24"/>
        </w:rPr>
        <w:t>Гражданский кодекс РФ;</w:t>
      </w:r>
    </w:p>
    <w:p w:rsidR="00C22CAD" w:rsidRPr="00453B2B" w:rsidRDefault="00C22CAD" w:rsidP="007F3B81">
      <w:pPr>
        <w:pStyle w:val="ListParagraph"/>
        <w:numPr>
          <w:ilvl w:val="0"/>
          <w:numId w:val="43"/>
        </w:numPr>
        <w:tabs>
          <w:tab w:val="left" w:pos="851"/>
        </w:tabs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53B2B">
        <w:rPr>
          <w:rFonts w:ascii="Times New Roman" w:hAnsi="Times New Roman" w:cs="Times New Roman"/>
          <w:spacing w:val="-1"/>
          <w:sz w:val="24"/>
          <w:szCs w:val="24"/>
        </w:rPr>
        <w:t>Федеральный закон от 05.04.2013 № 44 – ФЗ «О контрактной системе в сфере закупок товаров, работ, услуг для обеспечения государственных и муниципальных нужд» (для государственных бюджетных учреждений;</w:t>
      </w:r>
    </w:p>
    <w:p w:rsidR="00C22CAD" w:rsidRPr="00453B2B" w:rsidRDefault="00C22CAD" w:rsidP="007F3B81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hyperlink r:id="rId15" w:history="1">
        <w:r w:rsidRPr="00453B2B">
          <w:rPr>
            <w:rFonts w:ascii="Times New Roman" w:hAnsi="Times New Roman" w:cs="Times New Roman"/>
            <w:spacing w:val="-1"/>
            <w:sz w:val="24"/>
            <w:szCs w:val="24"/>
          </w:rPr>
          <w:t>Постановление Правительства Российской Федерации от 13 января 2014 г. №19</w:t>
        </w:r>
      </w:hyperlink>
      <w:r w:rsidRPr="00453B2B">
        <w:rPr>
          <w:rFonts w:ascii="Times New Roman" w:hAnsi="Times New Roman" w:cs="Times New Roman"/>
          <w:spacing w:val="-1"/>
          <w:sz w:val="24"/>
          <w:szCs w:val="24"/>
        </w:rPr>
        <w:t xml:space="preserve"> «Об установлении случаев, в которых при заключении контракта в документации о закупке указываются формула цены и максимальное значение цены контракта»</w:t>
      </w:r>
    </w:p>
    <w:p w:rsidR="00C22CAD" w:rsidRPr="00453B2B" w:rsidRDefault="00C22CAD" w:rsidP="007F3B81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hyperlink r:id="rId16" w:history="1">
        <w:r w:rsidRPr="00453B2B">
          <w:rPr>
            <w:rFonts w:ascii="Times New Roman" w:hAnsi="Times New Roman" w:cs="Times New Roman"/>
            <w:spacing w:val="-1"/>
            <w:sz w:val="24"/>
            <w:szCs w:val="24"/>
          </w:rPr>
          <w:t>Совместный приказ Минэкономразвития России и Казначейства России от 20 сентября 2013 г. №544/18Н</w:t>
        </w:r>
      </w:hyperlink>
      <w:r w:rsidRPr="00453B2B">
        <w:rPr>
          <w:rFonts w:ascii="Times New Roman" w:hAnsi="Times New Roman" w:cs="Times New Roman"/>
          <w:spacing w:val="-1"/>
          <w:sz w:val="24"/>
          <w:szCs w:val="24"/>
        </w:rPr>
        <w:t xml:space="preserve"> «Об особенностях размещения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предоставление услуг планов-графиков размещения заказов на 2014 и 2015 годы»</w:t>
      </w:r>
    </w:p>
    <w:p w:rsidR="00C22CAD" w:rsidRPr="00453B2B" w:rsidRDefault="00C22CAD" w:rsidP="007F3B81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hyperlink r:id="rId17" w:history="1">
        <w:r w:rsidRPr="00453B2B">
          <w:rPr>
            <w:rFonts w:ascii="Times New Roman" w:hAnsi="Times New Roman" w:cs="Times New Roman"/>
            <w:spacing w:val="-1"/>
            <w:sz w:val="24"/>
            <w:szCs w:val="24"/>
          </w:rPr>
          <w:t>Постановление Правительства Российской Федерации от 28 ноября 2013 г. №1093</w:t>
        </w:r>
      </w:hyperlink>
      <w:r w:rsidRPr="00453B2B">
        <w:rPr>
          <w:rFonts w:ascii="Times New Roman" w:hAnsi="Times New Roman" w:cs="Times New Roman"/>
          <w:spacing w:val="-1"/>
          <w:sz w:val="24"/>
          <w:szCs w:val="24"/>
        </w:rPr>
        <w:t xml:space="preserve"> «О порядке подготовки и размещения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исполнения»</w:t>
      </w:r>
    </w:p>
    <w:p w:rsidR="00C22CAD" w:rsidRPr="00453B2B" w:rsidRDefault="00C22CAD" w:rsidP="007F3B81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hyperlink r:id="rId18" w:history="1">
        <w:r w:rsidRPr="00453B2B">
          <w:rPr>
            <w:rFonts w:ascii="Times New Roman" w:hAnsi="Times New Roman" w:cs="Times New Roman"/>
            <w:spacing w:val="-1"/>
            <w:sz w:val="24"/>
            <w:szCs w:val="24"/>
          </w:rPr>
          <w:t>Постановление Правительства Российской Федерации от 21 ноября 2013 г. №1044</w:t>
        </w:r>
      </w:hyperlink>
      <w:r w:rsidRPr="00453B2B">
        <w:rPr>
          <w:rFonts w:ascii="Times New Roman" w:hAnsi="Times New Roman" w:cs="Times New Roman"/>
          <w:spacing w:val="-1"/>
          <w:sz w:val="24"/>
          <w:szCs w:val="24"/>
        </w:rPr>
        <w:t xml:space="preserve">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</w:t>
      </w:r>
    </w:p>
    <w:p w:rsidR="00C22CAD" w:rsidRPr="00453B2B" w:rsidRDefault="00C22CAD" w:rsidP="007F3B81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hyperlink r:id="rId19" w:history="1">
        <w:r w:rsidRPr="00453B2B">
          <w:rPr>
            <w:rFonts w:ascii="Times New Roman" w:hAnsi="Times New Roman" w:cs="Times New Roman"/>
            <w:spacing w:val="-1"/>
            <w:sz w:val="24"/>
            <w:szCs w:val="24"/>
          </w:rPr>
          <w:t>Приказ Минэкономразвития России от 29 октября 2013 г. №631</w:t>
        </w:r>
      </w:hyperlink>
      <w:r w:rsidRPr="00453B2B">
        <w:rPr>
          <w:rFonts w:ascii="Times New Roman" w:hAnsi="Times New Roman" w:cs="Times New Roman"/>
          <w:spacing w:val="-1"/>
          <w:sz w:val="24"/>
          <w:szCs w:val="24"/>
        </w:rPr>
        <w:t xml:space="preserve"> «Об утверждении Типового положения о контрактной службе» </w:t>
      </w:r>
    </w:p>
    <w:p w:rsidR="00C22CAD" w:rsidRPr="00453B2B" w:rsidRDefault="00C22CAD" w:rsidP="007F3B81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hyperlink r:id="rId20" w:history="1">
        <w:r w:rsidRPr="00453B2B">
          <w:rPr>
            <w:rFonts w:ascii="Times New Roman" w:hAnsi="Times New Roman" w:cs="Times New Roman"/>
            <w:spacing w:val="-1"/>
            <w:sz w:val="24"/>
            <w:szCs w:val="24"/>
          </w:rPr>
          <w:t>Распоряжение Правительства Российской Федерации от 31 октября 2013 г. №2019-р</w:t>
        </w:r>
      </w:hyperlink>
      <w:r w:rsidRPr="00453B2B">
        <w:rPr>
          <w:rFonts w:ascii="Times New Roman" w:hAnsi="Times New Roman" w:cs="Times New Roman"/>
          <w:spacing w:val="-1"/>
          <w:sz w:val="24"/>
          <w:szCs w:val="24"/>
        </w:rPr>
        <w:t xml:space="preserve"> «О перечне товаров, работ, услуг, закупка которых должна осуществляться путем проведения электронного аукциона»</w:t>
      </w:r>
    </w:p>
    <w:p w:rsidR="00C22CAD" w:rsidRPr="00453B2B" w:rsidRDefault="00C22CAD" w:rsidP="007F3B81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53B2B">
        <w:rPr>
          <w:rFonts w:ascii="Times New Roman" w:hAnsi="Times New Roman" w:cs="Times New Roman"/>
          <w:spacing w:val="-1"/>
          <w:sz w:val="24"/>
          <w:szCs w:val="24"/>
        </w:rPr>
        <w:t>Приказом директора «Об утверждении Положения о единой комиссии и форм протоколов, используемых при размещении заказов на поставки товаров, выполнение работ, оказание услуг для государственных и муниципальных нужд» №11 от 12 января 2015 г.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Материально-техническое обеспечение осуществляется на основании Федерального закона РФ от 05.04.2013 №  44 – ФЗ «О контрактной системе в сфере закупок товаров, работ, услуг для обеспечения государственных и муниципальных нужд» с учетом требований к качеству и иным техническим требованиям, сложившихся цен на товарном рынке, расходов по транспортировке и сроков поставки.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 xml:space="preserve">Подразделения ежегодно формируют заявки на материально-техническое обеспечение. После получения заявок от подразделений формируется сводный перечень материалов, и после финансирования формируется план-график  на один год, после чего размещаются заказы на поставку товаров, выполнение работ, предоставление услуг. </w:t>
      </w:r>
      <w:r w:rsidRPr="00453B2B">
        <w:rPr>
          <w:rFonts w:ascii="Times New Roman" w:hAnsi="Times New Roman"/>
          <w:i/>
          <w:color w:val="FF0000"/>
          <w:spacing w:val="-1"/>
          <w:sz w:val="24"/>
          <w:szCs w:val="24"/>
        </w:rPr>
        <w:t xml:space="preserve"> 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i/>
          <w:color w:val="FF0000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Учреждение оценивает и выбирает поставщиков на основе их способности поставлять продукцию в соответствии с требованиями Учреждения. Существуют критерии отбора и оценки поставщиков, которые прописаны в Федеральном законе № 44 – ФЗ «О контрактной системе в сфере закупок товаров, работ, услуг для обеспечения государственных и муниципальных нужд»</w:t>
      </w:r>
      <w:r w:rsidRPr="00453B2B">
        <w:rPr>
          <w:rFonts w:ascii="Times New Roman" w:hAnsi="Times New Roman"/>
          <w:i/>
          <w:color w:val="FF0000"/>
          <w:spacing w:val="-1"/>
          <w:sz w:val="24"/>
          <w:szCs w:val="24"/>
        </w:rPr>
        <w:t xml:space="preserve"> 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Ответственность за деятельность по закупкам несет заместитель директора по административно-хозяйственной части.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За</w:t>
      </w:r>
      <w:r w:rsidRPr="00453B2B">
        <w:rPr>
          <w:rFonts w:ascii="Times New Roman" w:hAnsi="Times New Roman"/>
          <w:sz w:val="24"/>
          <w:szCs w:val="24"/>
        </w:rPr>
        <w:t>писи результатов оценивания и в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ех необходимых дей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тви</w:t>
      </w:r>
      <w:r w:rsidRPr="00453B2B">
        <w:rPr>
          <w:rFonts w:ascii="Times New Roman" w:hAnsi="Times New Roman"/>
          <w:spacing w:val="-1"/>
          <w:sz w:val="24"/>
          <w:szCs w:val="24"/>
        </w:rPr>
        <w:t>й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одде</w:t>
      </w:r>
      <w:r w:rsidRPr="00453B2B">
        <w:rPr>
          <w:rFonts w:ascii="Times New Roman" w:hAnsi="Times New Roman"/>
          <w:spacing w:val="-1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ж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ва</w:t>
      </w:r>
      <w:r w:rsidRPr="00453B2B">
        <w:rPr>
          <w:rFonts w:ascii="Times New Roman" w:hAnsi="Times New Roman"/>
          <w:spacing w:val="-1"/>
          <w:sz w:val="24"/>
          <w:szCs w:val="24"/>
        </w:rPr>
        <w:t>ются</w:t>
      </w:r>
      <w:r w:rsidRPr="00453B2B">
        <w:rPr>
          <w:rFonts w:ascii="Times New Roman" w:hAnsi="Times New Roman"/>
          <w:sz w:val="24"/>
          <w:szCs w:val="24"/>
        </w:rPr>
        <w:t xml:space="preserve"> в рабочем состо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>нии согласно СМК  ДП-02 «Управление записями СМК».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Положение о закупках товаров, работ и услуг для собственных нужд учреждения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закупок товаров и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протоколы совещаний комиссий по закупкам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договора, спецификации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свидетельства оценки поставщиков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Отчеты по закупочной деятельности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8.4.2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Тип и степень управления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Учреждение обеспечивает, чтобы процессы, продукция и услуги, поставляемые внешними поставщиками, не оказывали негативного влияния на способность учреждения постоянно поставлять своим потребителям соответствующую услуги.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Учреждение: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- обеспечивает, чтобы процессы, поставляемые внешними поставщиками, находились под управлением его СМК;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- определяет средства управления, которые оно планирует применять как в отношении внешнего поставщика, так и к поставляемым им результатам;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- учитывает:</w:t>
      </w:r>
    </w:p>
    <w:p w:rsidR="00C22CAD" w:rsidRPr="00453B2B" w:rsidRDefault="00C22CAD" w:rsidP="00453B2B">
      <w:pPr>
        <w:tabs>
          <w:tab w:val="left" w:pos="1007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-возможное влияние процессов, продукции и услуг, поставляемых внешними поставщиками, на способность учреждения постоянно обеспечивать соответствие требованиям потребителей и применимым законодательным и нормативным правовым требованиям;</w:t>
      </w:r>
    </w:p>
    <w:p w:rsidR="00C22CAD" w:rsidRPr="00453B2B" w:rsidRDefault="00C22CAD" w:rsidP="00453B2B">
      <w:pPr>
        <w:tabs>
          <w:tab w:val="left" w:pos="1007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-результативность средств управления, применяемых внешним поставщиком;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-определять верификацию или другие действия, необходимые для обеспечения соответствия процессов, продукции и услуг, поставляемых внешними поставщиками, требованиям.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Договора/Контракты на закупку ТМЦ или оказание услуг/выполнение работ.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Дополнительные соглашения к договорам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Письма или иные документы по обмену информацией</w:t>
      </w:r>
    </w:p>
    <w:p w:rsidR="00C22CAD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8.4.3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Информация, предоставляемая внешним поставщикам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i/>
          <w:color w:val="FF0000"/>
          <w:spacing w:val="-1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Контроль закупленной продукции в Учреждении проводится путем проверки наличия сопроводительных документов, подтверждающих качество (паспорт, сертификат соответствия), проверки комплектности полученной продукции, сличения данных по товарной накладной с сертификатами качества и маркировкой на продукции, проверки целостности упаковки, а также проведением экспертизы в соответствии со ст. 41 Федерального закона №44-ФЗ. 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pacing w:val="-1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Ответственность за деятельность по закупкам несет заместитель директора по административно-хозяйственной части.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Договора/Контракты на закупку ТМЦ или оказание услуг/выполнение работ.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Дополнительные соглашения к договорам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Письма или иные документы по обмену информацией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527"/>
        </w:tabs>
        <w:spacing w:after="0" w:line="240" w:lineRule="auto"/>
        <w:ind w:left="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8.5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Предоставление услуг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tabs>
          <w:tab w:val="left" w:pos="647"/>
        </w:tabs>
        <w:spacing w:after="0" w:line="240" w:lineRule="auto"/>
        <w:ind w:left="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8.5.1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Управление предоставлением услуг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Руководство Учреждения планирует и осуществляет выполнение процессов предоставления социальных услуг в управляемых условиях, которые направлены на соответствие законодательным и нормативным требованиям в сфере социальных услуг, поддержание требуемого уровня качества оказываемых услуг, предупреждение появления несоответствий. Процессы предоставления социальных услуг Учреждения описаны в Альбоме основных процессов предоставления социальных услуг </w:t>
      </w:r>
      <w:r>
        <w:rPr>
          <w:rFonts w:ascii="Times New Roman" w:hAnsi="Times New Roman"/>
          <w:sz w:val="24"/>
          <w:szCs w:val="24"/>
        </w:rPr>
        <w:t>ГАУ "СРЦН Артинского района"</w:t>
      </w:r>
      <w:r w:rsidRPr="00453B2B">
        <w:rPr>
          <w:rFonts w:ascii="Times New Roman" w:hAnsi="Times New Roman"/>
          <w:sz w:val="24"/>
          <w:szCs w:val="24"/>
        </w:rPr>
        <w:t>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Управляемые условия процесса обеспечиваются: </w:t>
      </w:r>
    </w:p>
    <w:p w:rsidR="00C22CAD" w:rsidRPr="00453B2B" w:rsidRDefault="00C22CAD" w:rsidP="007F3B81">
      <w:pPr>
        <w:pStyle w:val="ListParagraph"/>
        <w:numPr>
          <w:ilvl w:val="0"/>
          <w:numId w:val="25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 xml:space="preserve">наличием необходимых для реализации, мониторинга и измерений основных процессов материалов, оборудования и иных ресурсов; </w:t>
      </w:r>
    </w:p>
    <w:p w:rsidR="00C22CAD" w:rsidRPr="00453B2B" w:rsidRDefault="00C22CAD" w:rsidP="007F3B81">
      <w:pPr>
        <w:pStyle w:val="ListParagraph"/>
        <w:numPr>
          <w:ilvl w:val="0"/>
          <w:numId w:val="25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 xml:space="preserve">наличием стандартов по социальному обслуживанию населения, организационно-методических документов, планов, инструкций; </w:t>
      </w:r>
    </w:p>
    <w:p w:rsidR="00C22CAD" w:rsidRPr="00453B2B" w:rsidRDefault="00C22CAD" w:rsidP="007F3B81">
      <w:pPr>
        <w:pStyle w:val="ListParagraph"/>
        <w:numPr>
          <w:ilvl w:val="0"/>
          <w:numId w:val="25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 xml:space="preserve">соответствием результатов выполняемых процессов внешним законодательным требованиям в сфере социального обслуживания и требованиям документации системы менеджмента качества; </w:t>
      </w:r>
    </w:p>
    <w:p w:rsidR="00C22CAD" w:rsidRPr="00453B2B" w:rsidRDefault="00C22CAD" w:rsidP="007F3B81">
      <w:pPr>
        <w:pStyle w:val="ListParagraph"/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проведением мониторинга и измерений процессов СМК и их результатов;</w:t>
      </w:r>
    </w:p>
    <w:p w:rsidR="00C22CAD" w:rsidRPr="00453B2B" w:rsidRDefault="00C22CAD" w:rsidP="007F3B81">
      <w:pPr>
        <w:pStyle w:val="ListParagraph"/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предоставлением услуг в сфере социального обслуживания населения  и действий после их предоставления.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Управление процессами предоставления услуг осуществляется посредством планирования, организации и контроля всех видов деятельности Учреждения.</w:t>
      </w:r>
    </w:p>
    <w:p w:rsidR="00C22CAD" w:rsidRPr="00453B2B" w:rsidRDefault="00C22CAD" w:rsidP="00453B2B">
      <w:pPr>
        <w:pStyle w:val="ListParagraph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53B2B">
        <w:rPr>
          <w:rFonts w:ascii="Times New Roman" w:hAnsi="Times New Roman" w:cs="Times New Roman"/>
          <w:spacing w:val="-1"/>
          <w:sz w:val="24"/>
          <w:szCs w:val="24"/>
        </w:rPr>
        <w:t xml:space="preserve">Ответственность за выполнение процессов в Учреждении несут заведующие отделений по оказанию социальных услуг в сфере социального обслуживания населения </w:t>
      </w:r>
    </w:p>
    <w:p w:rsidR="00C22CAD" w:rsidRPr="00453B2B" w:rsidRDefault="00C22CAD" w:rsidP="00453B2B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left="1" w:right="-24"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 целью подтверждения соответствия оказываемых услуг в сфере социального обслуживания установленным требованиям в Учреждении определены и разработаны процедуры управления оборудованием для мониторинга и измерений. Все средства измерений (СИ) и вспомогательное оборудование (ВО), используемые для осуществления основных процессов, обеспечивают требуемую точность и надежность в соответствии с их назначением.</w:t>
      </w:r>
    </w:p>
    <w:p w:rsidR="00C22CAD" w:rsidRPr="00453B2B" w:rsidRDefault="00C22CAD" w:rsidP="00453B2B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left="1" w:right="-24" w:firstLine="708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Разработан перечень всех используемых средств измерений, вспомогательного оборудования. Составлен график поверки и калибровки СИ. Каждое СИ сопровождается учетной карточкой, содержащей информацию о текущем статусе поверки/калибровки и ответственном лице за данное СИ. </w:t>
      </w:r>
    </w:p>
    <w:p w:rsidR="00C22CAD" w:rsidRPr="00453B2B" w:rsidRDefault="00C22CAD" w:rsidP="00453B2B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left="1" w:right="-24"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Записи результатов поверки/калибровки поддерживаются в рабочем состоянии в соответствии  с СМК  ДП-02 «Управление записями СМК».</w:t>
      </w:r>
    </w:p>
    <w:p w:rsidR="00C22CAD" w:rsidRPr="00453B2B" w:rsidRDefault="00C22CAD" w:rsidP="00453B2B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left="1" w:right="-24"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Все СИ защищены от регулировок для предотвращения получения недействительных результатов. Условия эксплуатации и хранения средств измерения и вспомогательного оборудования обеспечивает их сохранность и защиту от повреждения и ухудшения состояния в ходе обращения и хранения.</w:t>
      </w:r>
    </w:p>
    <w:p w:rsidR="00C22CAD" w:rsidRPr="00453B2B" w:rsidRDefault="00C22CAD" w:rsidP="00453B2B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left="1" w:right="-24"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Поверка и калибровка используемых в Учреждении СИ осуществляется сторонними организациями, которые имеют право на осуществление данной деятельности.</w:t>
      </w:r>
      <w:r w:rsidRPr="00453B2B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пользуемые ком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ьютер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ые </w:t>
      </w:r>
      <w:r w:rsidRPr="00453B2B">
        <w:rPr>
          <w:rFonts w:ascii="Times New Roman" w:hAnsi="Times New Roman"/>
          <w:spacing w:val="-1"/>
          <w:sz w:val="24"/>
          <w:szCs w:val="24"/>
        </w:rPr>
        <w:t>пр</w:t>
      </w:r>
      <w:r w:rsidRPr="00453B2B">
        <w:rPr>
          <w:rFonts w:ascii="Times New Roman" w:hAnsi="Times New Roman"/>
          <w:sz w:val="24"/>
          <w:szCs w:val="24"/>
        </w:rPr>
        <w:t>ог</w:t>
      </w:r>
      <w:r w:rsidRPr="00453B2B">
        <w:rPr>
          <w:rFonts w:ascii="Times New Roman" w:hAnsi="Times New Roman"/>
          <w:spacing w:val="-1"/>
          <w:sz w:val="24"/>
          <w:szCs w:val="24"/>
        </w:rPr>
        <w:t>рам</w:t>
      </w:r>
      <w:r w:rsidRPr="00453B2B">
        <w:rPr>
          <w:rFonts w:ascii="Times New Roman" w:hAnsi="Times New Roman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ны</w:t>
      </w:r>
      <w:r w:rsidRPr="00453B2B">
        <w:rPr>
          <w:rFonts w:ascii="Times New Roman" w:hAnsi="Times New Roman"/>
          <w:sz w:val="24"/>
          <w:szCs w:val="24"/>
        </w:rPr>
        <w:t>е средс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а </w:t>
      </w:r>
      <w:r w:rsidRPr="00453B2B">
        <w:rPr>
          <w:rFonts w:ascii="Times New Roman" w:hAnsi="Times New Roman"/>
          <w:sz w:val="24"/>
          <w:szCs w:val="24"/>
        </w:rPr>
        <w:t>для мони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ор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нга и измерений  установлен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ых тре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ований удо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ле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ор</w:t>
      </w:r>
      <w:r w:rsidRPr="00453B2B">
        <w:rPr>
          <w:rFonts w:ascii="Times New Roman" w:hAnsi="Times New Roman"/>
          <w:spacing w:val="-1"/>
          <w:sz w:val="24"/>
          <w:szCs w:val="24"/>
        </w:rPr>
        <w:t>яю</w:t>
      </w:r>
      <w:r w:rsidRPr="00453B2B">
        <w:rPr>
          <w:rFonts w:ascii="Times New Roman" w:hAnsi="Times New Roman"/>
          <w:sz w:val="24"/>
          <w:szCs w:val="24"/>
        </w:rPr>
        <w:t>т предполагаемому пр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мене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ию. </w:t>
      </w:r>
      <w:r w:rsidRPr="00453B2B">
        <w:rPr>
          <w:rFonts w:ascii="Times New Roman" w:hAnsi="Times New Roman"/>
          <w:spacing w:val="-1"/>
          <w:sz w:val="24"/>
          <w:szCs w:val="24"/>
        </w:rPr>
        <w:t>Э</w:t>
      </w:r>
      <w:r w:rsidRPr="00453B2B">
        <w:rPr>
          <w:rFonts w:ascii="Times New Roman" w:hAnsi="Times New Roman"/>
          <w:sz w:val="24"/>
          <w:szCs w:val="24"/>
        </w:rPr>
        <w:t>то осуще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 до начала приме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ия и пов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орно подтве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ждается по мере нео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ход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ос</w:t>
      </w:r>
      <w:r w:rsidRPr="00453B2B">
        <w:rPr>
          <w:rFonts w:ascii="Times New Roman" w:hAnsi="Times New Roman"/>
          <w:sz w:val="24"/>
          <w:szCs w:val="24"/>
        </w:rPr>
        <w:t>ти.</w:t>
      </w:r>
    </w:p>
    <w:p w:rsidR="00C22CAD" w:rsidRPr="00453B2B" w:rsidRDefault="00C22CAD" w:rsidP="00453B2B">
      <w:pPr>
        <w:pStyle w:val="ListParagraph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53B2B">
        <w:rPr>
          <w:rFonts w:ascii="Times New Roman" w:hAnsi="Times New Roman" w:cs="Times New Roman"/>
          <w:spacing w:val="-1"/>
          <w:sz w:val="24"/>
          <w:szCs w:val="24"/>
        </w:rPr>
        <w:t>Ответственность за управление оборудованием в Учреждении несет заместитель директора по административно-хозяйственной деятельности.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Сайт Учреждения и Министерства и т.д., информационные стенды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Стандарты социальных услуг, Карты получателей соц. услуг, Личное дело Получателя соц.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Паспорта доступности объектов и услуг. Отчеты по доступности.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Кодекс этики и служебного поведения и т.д. </w:t>
      </w:r>
    </w:p>
    <w:p w:rsidR="00C22CAD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8.5.2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Идентификация и прослеживаемость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идентифиц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рует статус услуги по от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оше</w:t>
      </w:r>
      <w:r w:rsidRPr="00453B2B">
        <w:rPr>
          <w:rFonts w:ascii="Times New Roman" w:hAnsi="Times New Roman"/>
          <w:spacing w:val="-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>ю к требованиям мон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торин</w:t>
      </w:r>
      <w:r w:rsidRPr="00453B2B">
        <w:rPr>
          <w:rFonts w:ascii="Times New Roman" w:hAnsi="Times New Roman"/>
          <w:spacing w:val="-2"/>
          <w:sz w:val="24"/>
          <w:szCs w:val="24"/>
        </w:rPr>
        <w:t>г</w:t>
      </w:r>
      <w:r w:rsidRPr="00453B2B">
        <w:rPr>
          <w:rFonts w:ascii="Times New Roman" w:hAnsi="Times New Roman"/>
          <w:sz w:val="24"/>
          <w:szCs w:val="24"/>
        </w:rPr>
        <w:t xml:space="preserve">а и измерений, 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что позволяет осуществить ее прослеживаемость </w:t>
      </w:r>
      <w:r w:rsidRPr="00453B2B">
        <w:rPr>
          <w:rFonts w:ascii="Times New Roman" w:hAnsi="Times New Roman"/>
          <w:sz w:val="24"/>
          <w:szCs w:val="24"/>
        </w:rPr>
        <w:t>в ходе всего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 процесса </w:t>
      </w:r>
      <w:r w:rsidRPr="00453B2B">
        <w:rPr>
          <w:rFonts w:ascii="Times New Roman" w:hAnsi="Times New Roman"/>
          <w:sz w:val="24"/>
          <w:szCs w:val="24"/>
        </w:rPr>
        <w:t>предоставления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 услуги</w:t>
      </w:r>
      <w:r w:rsidRPr="00453B2B">
        <w:rPr>
          <w:rFonts w:ascii="Times New Roman" w:hAnsi="Times New Roman"/>
          <w:sz w:val="24"/>
          <w:szCs w:val="24"/>
        </w:rPr>
        <w:t xml:space="preserve">. 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Записи по идентификации услуги ведутся и поддерживаются в рабочем состоянии согласно СМК  ДП-02 «Управление записями СМК».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426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Арматурная карточка на вещи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Арматурные карточки проживающих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Книга учета мягкого инвентаря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Алфавитный журнал учёта воспитанников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8.5.3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Собственность потребителей или внешних поставщиков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 Учреждении к собственности потребителя относят:</w:t>
      </w:r>
    </w:p>
    <w:p w:rsidR="00C22CAD" w:rsidRPr="00453B2B" w:rsidRDefault="00C22CAD" w:rsidP="007F3B81">
      <w:pPr>
        <w:pStyle w:val="ListParagraph"/>
        <w:numPr>
          <w:ilvl w:val="0"/>
          <w:numId w:val="30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документы получателей социальных услуг, сданные при обращении в Учреждение;</w:t>
      </w:r>
    </w:p>
    <w:p w:rsidR="00C22CAD" w:rsidRPr="00453B2B" w:rsidRDefault="00C22CAD" w:rsidP="007F3B81">
      <w:pPr>
        <w:pStyle w:val="ListParagraph"/>
        <w:numPr>
          <w:ilvl w:val="0"/>
          <w:numId w:val="30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персональные данные;</w:t>
      </w:r>
    </w:p>
    <w:p w:rsidR="00C22CAD" w:rsidRPr="00453B2B" w:rsidRDefault="00C22CAD" w:rsidP="007F3B81">
      <w:pPr>
        <w:pStyle w:val="ListParagraph"/>
        <w:numPr>
          <w:ilvl w:val="0"/>
          <w:numId w:val="30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оборудование и иные ресурсы, используемые при реализации процессов предоставления социальных услуг.</w:t>
      </w:r>
      <w:r w:rsidRPr="00453B2B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п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 xml:space="preserve">оявляет </w:t>
      </w:r>
      <w:r w:rsidRPr="00453B2B">
        <w:rPr>
          <w:rFonts w:ascii="Times New Roman" w:hAnsi="Times New Roman"/>
          <w:spacing w:val="-1"/>
          <w:sz w:val="24"/>
          <w:szCs w:val="24"/>
        </w:rPr>
        <w:t>з</w:t>
      </w:r>
      <w:r w:rsidRPr="00453B2B">
        <w:rPr>
          <w:rFonts w:ascii="Times New Roman" w:hAnsi="Times New Roman"/>
          <w:sz w:val="24"/>
          <w:szCs w:val="24"/>
        </w:rPr>
        <w:t>а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оту о собс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нос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и потреб</w:t>
      </w:r>
      <w:r w:rsidRPr="00453B2B">
        <w:rPr>
          <w:rFonts w:ascii="Times New Roman" w:hAnsi="Times New Roman"/>
          <w:spacing w:val="-1"/>
          <w:sz w:val="24"/>
          <w:szCs w:val="24"/>
        </w:rPr>
        <w:t>ит</w:t>
      </w:r>
      <w:r w:rsidRPr="00453B2B">
        <w:rPr>
          <w:rFonts w:ascii="Times New Roman" w:hAnsi="Times New Roman"/>
          <w:sz w:val="24"/>
          <w:szCs w:val="24"/>
        </w:rPr>
        <w:t xml:space="preserve">еля, 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 xml:space="preserve">ока она находится 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од его управлением или исполь</w:t>
      </w:r>
      <w:r w:rsidRPr="00453B2B">
        <w:rPr>
          <w:rFonts w:ascii="Times New Roman" w:hAnsi="Times New Roman"/>
          <w:spacing w:val="-2"/>
          <w:sz w:val="24"/>
          <w:szCs w:val="24"/>
        </w:rPr>
        <w:t>з</w:t>
      </w:r>
      <w:r w:rsidRPr="00453B2B">
        <w:rPr>
          <w:rFonts w:ascii="Times New Roman" w:hAnsi="Times New Roman"/>
          <w:sz w:val="24"/>
          <w:szCs w:val="24"/>
        </w:rPr>
        <w:t xml:space="preserve">ованием. </w:t>
      </w:r>
      <w:r w:rsidRPr="00453B2B">
        <w:rPr>
          <w:rFonts w:ascii="Times New Roman" w:hAnsi="Times New Roman"/>
          <w:spacing w:val="-1"/>
          <w:sz w:val="24"/>
          <w:szCs w:val="24"/>
        </w:rPr>
        <w:t>Учреждение</w:t>
      </w:r>
      <w:r w:rsidRPr="00453B2B">
        <w:rPr>
          <w:rFonts w:ascii="Times New Roman" w:hAnsi="Times New Roman"/>
          <w:sz w:val="24"/>
          <w:szCs w:val="24"/>
        </w:rPr>
        <w:t xml:space="preserve"> идентифиц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рует, верифицирует, защищает и сохран</w:t>
      </w:r>
      <w:r w:rsidRPr="00453B2B">
        <w:rPr>
          <w:rFonts w:ascii="Times New Roman" w:hAnsi="Times New Roman"/>
          <w:spacing w:val="-1"/>
          <w:sz w:val="24"/>
          <w:szCs w:val="24"/>
        </w:rPr>
        <w:t>яет</w:t>
      </w:r>
      <w:r w:rsidRPr="00453B2B">
        <w:rPr>
          <w:rFonts w:ascii="Times New Roman" w:hAnsi="Times New Roman"/>
          <w:sz w:val="24"/>
          <w:szCs w:val="24"/>
        </w:rPr>
        <w:t xml:space="preserve"> собс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ен</w:t>
      </w:r>
      <w:r w:rsidRPr="00453B2B">
        <w:rPr>
          <w:rFonts w:ascii="Times New Roman" w:hAnsi="Times New Roman"/>
          <w:sz w:val="24"/>
          <w:szCs w:val="24"/>
        </w:rPr>
        <w:t>нос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ь потреб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тел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>, пре</w:t>
      </w:r>
      <w:r w:rsidRPr="00453B2B">
        <w:rPr>
          <w:rFonts w:ascii="Times New Roman" w:hAnsi="Times New Roman"/>
          <w:spacing w:val="-1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тавленную для использова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ия  или включ</w:t>
      </w:r>
      <w:r w:rsidRPr="00453B2B">
        <w:rPr>
          <w:rFonts w:ascii="Times New Roman" w:hAnsi="Times New Roman"/>
          <w:spacing w:val="-1"/>
          <w:sz w:val="24"/>
          <w:szCs w:val="24"/>
        </w:rPr>
        <w:t>ен</w:t>
      </w:r>
      <w:r w:rsidRPr="00453B2B">
        <w:rPr>
          <w:rFonts w:ascii="Times New Roman" w:hAnsi="Times New Roman"/>
          <w:sz w:val="24"/>
          <w:szCs w:val="24"/>
        </w:rPr>
        <w:t>ия в процесс предоставления услуги. Ес</w:t>
      </w:r>
      <w:r w:rsidRPr="00453B2B">
        <w:rPr>
          <w:rFonts w:ascii="Times New Roman" w:hAnsi="Times New Roman"/>
          <w:spacing w:val="-1"/>
          <w:sz w:val="24"/>
          <w:szCs w:val="24"/>
        </w:rPr>
        <w:t>л</w:t>
      </w:r>
      <w:r w:rsidRPr="00453B2B">
        <w:rPr>
          <w:rFonts w:ascii="Times New Roman" w:hAnsi="Times New Roman"/>
          <w:sz w:val="24"/>
          <w:szCs w:val="24"/>
        </w:rPr>
        <w:t>и соб</w:t>
      </w:r>
      <w:r w:rsidRPr="00453B2B">
        <w:rPr>
          <w:rFonts w:ascii="Times New Roman" w:hAnsi="Times New Roman"/>
          <w:spacing w:val="-1"/>
          <w:sz w:val="24"/>
          <w:szCs w:val="24"/>
        </w:rPr>
        <w:t>ст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ен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ь потреб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теля утеряна, повреж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 xml:space="preserve">на или признана </w:t>
      </w:r>
      <w:r w:rsidRPr="00453B2B">
        <w:rPr>
          <w:rFonts w:ascii="Times New Roman" w:hAnsi="Times New Roman"/>
          <w:spacing w:val="-1"/>
          <w:sz w:val="24"/>
          <w:szCs w:val="24"/>
        </w:rPr>
        <w:t>не</w:t>
      </w:r>
      <w:r w:rsidRPr="00453B2B">
        <w:rPr>
          <w:rFonts w:ascii="Times New Roman" w:hAnsi="Times New Roman"/>
          <w:sz w:val="24"/>
          <w:szCs w:val="24"/>
        </w:rPr>
        <w:t xml:space="preserve">пригодной </w:t>
      </w:r>
      <w:r w:rsidRPr="00453B2B">
        <w:rPr>
          <w:rFonts w:ascii="Times New Roman" w:hAnsi="Times New Roman"/>
          <w:spacing w:val="-1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ля исполь</w:t>
      </w:r>
      <w:r w:rsidRPr="00453B2B">
        <w:rPr>
          <w:rFonts w:ascii="Times New Roman" w:hAnsi="Times New Roman"/>
          <w:spacing w:val="-2"/>
          <w:sz w:val="24"/>
          <w:szCs w:val="24"/>
        </w:rPr>
        <w:t>з</w:t>
      </w: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вани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 xml:space="preserve">, Учреждение </w:t>
      </w:r>
      <w:r w:rsidRPr="00453B2B">
        <w:rPr>
          <w:rFonts w:ascii="Times New Roman" w:hAnsi="Times New Roman"/>
          <w:spacing w:val="-1"/>
          <w:sz w:val="24"/>
          <w:szCs w:val="24"/>
        </w:rPr>
        <w:t>из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 xml:space="preserve">ещает </w:t>
      </w: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б эт</w:t>
      </w: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м потреб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теля и подде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 xml:space="preserve">живает </w:t>
      </w:r>
      <w:r w:rsidRPr="00453B2B">
        <w:rPr>
          <w:rFonts w:ascii="Times New Roman" w:hAnsi="Times New Roman"/>
          <w:spacing w:val="-2"/>
          <w:sz w:val="24"/>
          <w:szCs w:val="24"/>
        </w:rPr>
        <w:t>з</w:t>
      </w:r>
      <w:r w:rsidRPr="00453B2B">
        <w:rPr>
          <w:rFonts w:ascii="Times New Roman" w:hAnsi="Times New Roman"/>
          <w:sz w:val="24"/>
          <w:szCs w:val="24"/>
        </w:rPr>
        <w:t>а</w:t>
      </w:r>
      <w:r w:rsidRPr="00453B2B">
        <w:rPr>
          <w:rFonts w:ascii="Times New Roman" w:hAnsi="Times New Roman"/>
          <w:spacing w:val="-2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иси в рабочем сос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оянии согласно СМК  ДП-02 «Управление записями СМК».</w:t>
      </w: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обеспечивает конфиденциальность персональных данных. Высшее руководство Учреждения определяет перечень конфиденциальной информации, критерии отнесения информации к конфиденциальной, а также порядок доступа к конфиденциальной информации в соответствии с Федеральным законом от 27.07.2006 N 152-ФЗ «О персональных данных».</w:t>
      </w:r>
    </w:p>
    <w:p w:rsidR="00C22CAD" w:rsidRPr="00453B2B" w:rsidRDefault="00C22CAD" w:rsidP="00453B2B">
      <w:pPr>
        <w:pStyle w:val="ListParagraph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53B2B">
        <w:rPr>
          <w:rFonts w:ascii="Times New Roman" w:hAnsi="Times New Roman" w:cs="Times New Roman"/>
          <w:spacing w:val="-1"/>
          <w:sz w:val="24"/>
          <w:szCs w:val="24"/>
        </w:rPr>
        <w:t>Ответственность несут заведующие отделений по оказанию социальных услуг в сфере социального обслуживания населения.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Персональные данные Получателя социальной услуги;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Личные вещи Получателя социальной услуги: документы, одежда и т.д.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Прописано в Кодексе этики, ДИ, Методичках или иных Правилах учреждения.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Журнал учёта личных вещей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Список личных вещей получателя соц. услуг,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Собственность партнеров или спонсоров во временном пользовании.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8.5.4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Сохранение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hd w:val="clear" w:color="auto" w:fill="FFFFFF"/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Гарантии качества результатов основных процессов обеспечиваются за счет разработки и утверждения организационно-распорядительной документации и выполнения требований нормативно-правовой документации, соблюдения условий хранения отдельных видов оборудования и иных ресурсов (инфраструктура, производственная среда), необходимых для реализации основных процессов.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Периодический мониторинг (Патронаж)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Мониторинг опекаемых согласно установленных графиков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( регистрация в Актах обследования)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акт оказания услуги, индивидуальная программа (этапы выполнения)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8.5.5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Деятельность после поставки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Учреждение обеспечивает выполнение требований к деятельности, связанной с услугами, после того, как они были оказаны.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left="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При определении объема требуемой деятельности после поставки учреждение рассматривает:</w:t>
      </w:r>
    </w:p>
    <w:p w:rsidR="00C22CAD" w:rsidRPr="00453B2B" w:rsidRDefault="00C22CAD" w:rsidP="00453B2B">
      <w:pPr>
        <w:numPr>
          <w:ilvl w:val="0"/>
          <w:numId w:val="4"/>
        </w:numPr>
        <w:tabs>
          <w:tab w:val="left" w:pos="407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законодательные и нормативные правовые требования;</w:t>
      </w:r>
    </w:p>
    <w:p w:rsidR="00C22CAD" w:rsidRPr="00453B2B" w:rsidRDefault="00C22CAD" w:rsidP="00453B2B">
      <w:pPr>
        <w:numPr>
          <w:ilvl w:val="0"/>
          <w:numId w:val="4"/>
        </w:numPr>
        <w:tabs>
          <w:tab w:val="left" w:pos="407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потенциальные нежелательные последствия, связанные с ее услугами;</w:t>
      </w:r>
    </w:p>
    <w:p w:rsidR="00C22CAD" w:rsidRPr="00453B2B" w:rsidRDefault="00C22CAD" w:rsidP="00453B2B">
      <w:pPr>
        <w:numPr>
          <w:ilvl w:val="0"/>
          <w:numId w:val="4"/>
        </w:numPr>
        <w:tabs>
          <w:tab w:val="left" w:pos="407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характер, использование и предполагаемое время жизни услуг;</w:t>
      </w:r>
    </w:p>
    <w:p w:rsidR="00C22CAD" w:rsidRPr="00453B2B" w:rsidRDefault="00C22CAD" w:rsidP="00453B2B">
      <w:pPr>
        <w:numPr>
          <w:ilvl w:val="0"/>
          <w:numId w:val="4"/>
        </w:numPr>
        <w:tabs>
          <w:tab w:val="left" w:pos="407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требования потребителей;</w:t>
      </w:r>
    </w:p>
    <w:p w:rsidR="00C22CAD" w:rsidRPr="00453B2B" w:rsidRDefault="00C22CAD" w:rsidP="00453B2B">
      <w:pPr>
        <w:numPr>
          <w:ilvl w:val="0"/>
          <w:numId w:val="4"/>
        </w:numPr>
        <w:tabs>
          <w:tab w:val="left" w:pos="407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обратную связь с потребителями.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left="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ПРИМЕЧАНИЕ Деятельность после поставки может включать в себя действия согласно гарантийным обязательствам, контрактным обязательствам (такие как обслуживание) и дополнительные услуги, как например переработка или окончательное уничтожение.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Периодический мониторинг (Патронаж)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Анкеты обратной связи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Мониторинг клиентов согласно установленных графиков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акт оказания услуги, индивидуальная программа (этапы выполнения)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647"/>
        </w:tabs>
        <w:spacing w:after="0" w:line="240" w:lineRule="auto"/>
        <w:ind w:left="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8.5.6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Управление изменениями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left="7" w:firstLine="533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Учреждение анализирует изменения в предоставлении услуг и управляет ими в той степени, насколько это будет необходимо для обеспечения постоянного соответствия требованиям.</w:t>
      </w:r>
    </w:p>
    <w:p w:rsidR="00C22CAD" w:rsidRPr="00453B2B" w:rsidRDefault="00C22CAD" w:rsidP="00453B2B">
      <w:pPr>
        <w:spacing w:after="0" w:line="240" w:lineRule="auto"/>
        <w:ind w:left="7" w:firstLine="533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Учреждение регистрирует и сохраняет документированную информацию, описывающую результаты анализа изменений, сведения о должностных лицах, санкционировавших внесение изменения, и все необходимые действия, являющиеся результатом анализа.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 и Распоряжения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Протоколы совещаний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Утвержденные стандарты с изменениями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изменения штатного расписания</w:t>
      </w:r>
    </w:p>
    <w:p w:rsidR="00C22CAD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объединение учреждений и т.д.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527"/>
        </w:tabs>
        <w:spacing w:after="0" w:line="240" w:lineRule="auto"/>
        <w:ind w:left="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8.6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Выпуск услуг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left="7" w:firstLine="533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Учреждение внедряет запланированные мероприятия на соответствующих этапах в целях верификации выполнения требований к услугам.</w:t>
      </w:r>
    </w:p>
    <w:p w:rsidR="00C22CAD" w:rsidRPr="00453B2B" w:rsidRDefault="00C22CAD" w:rsidP="00453B2B">
      <w:pPr>
        <w:spacing w:after="0" w:line="240" w:lineRule="auto"/>
        <w:ind w:left="7" w:firstLine="533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Выпуск услуг для потребителя не должен происходить до окончания реализации всех запланированных мероприятий с удовлетворительными результатами, кроме тех случаев, когда это санкционировано уполномоченным органом и/или лицом и, когда это применимо, самим потребителем.</w:t>
      </w:r>
    </w:p>
    <w:p w:rsidR="00C22CAD" w:rsidRPr="00453B2B" w:rsidRDefault="00C22CAD" w:rsidP="00453B2B">
      <w:pPr>
        <w:spacing w:after="0" w:line="240" w:lineRule="auto"/>
        <w:ind w:left="7" w:firstLine="533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 xml:space="preserve">Учреждение регистрирует и сохраняет документированную информацию о выпуске услуг. Документированная информация должна включать: </w:t>
      </w:r>
    </w:p>
    <w:p w:rsidR="00C22CAD" w:rsidRPr="00453B2B" w:rsidRDefault="00C22CAD" w:rsidP="00453B2B">
      <w:pPr>
        <w:spacing w:after="0" w:line="240" w:lineRule="auto"/>
        <w:ind w:left="7" w:firstLine="533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свидетельства, демонстрирующие соответствие критериям приемки;</w:t>
      </w:r>
    </w:p>
    <w:p w:rsidR="00C22CAD" w:rsidRPr="00453B2B" w:rsidRDefault="00C22CAD" w:rsidP="00453B2B">
      <w:pPr>
        <w:spacing w:after="0" w:line="240" w:lineRule="auto"/>
        <w:ind w:left="7" w:firstLine="533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sz w:val="24"/>
          <w:szCs w:val="24"/>
          <w:lang w:eastAsia="ru-RU"/>
        </w:rPr>
        <w:t>прослеживаемость в отношении должностного лица (лиц), санкционировавшего(их) выпуск услуг.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 Анкета удовлетворенности Получателя социальной услуги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Акт предоставления социальных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Корректировка (при необходимости по окончании действия ИППСУ)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527"/>
        </w:tabs>
        <w:spacing w:after="0" w:line="240" w:lineRule="auto"/>
        <w:ind w:left="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8.7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Управление несоответствующими результатами процессов</w:t>
      </w:r>
    </w:p>
    <w:p w:rsidR="00C22CAD" w:rsidRPr="00453B2B" w:rsidRDefault="00C22CAD" w:rsidP="00453B2B">
      <w:pPr>
        <w:tabs>
          <w:tab w:val="left" w:pos="527"/>
        </w:tabs>
        <w:spacing w:after="0" w:line="240" w:lineRule="auto"/>
        <w:ind w:left="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left="7" w:firstLine="533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8.7.1 </w:t>
      </w:r>
      <w:r w:rsidRPr="00453B2B">
        <w:rPr>
          <w:rFonts w:ascii="Times New Roman" w:hAnsi="Times New Roman"/>
          <w:sz w:val="24"/>
          <w:szCs w:val="24"/>
          <w:lang w:eastAsia="ru-RU"/>
        </w:rPr>
        <w:t xml:space="preserve">Учреждение обеспечивает идентификацию и управление результатами процессов, которые не соответствуют требованиям, в целях предотвращения их непредназначенного использования или поставки. </w:t>
      </w:r>
    </w:p>
    <w:p w:rsidR="00C22CAD" w:rsidRPr="00453B2B" w:rsidRDefault="00C22CAD" w:rsidP="00453B2B">
      <w:pPr>
        <w:spacing w:after="0" w:line="240" w:lineRule="auto"/>
        <w:ind w:left="7" w:firstLine="53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 несоответствиям относятся:</w:t>
      </w:r>
    </w:p>
    <w:p w:rsidR="00C22CAD" w:rsidRPr="00453B2B" w:rsidRDefault="00C22CAD" w:rsidP="00453B2B">
      <w:pPr>
        <w:tabs>
          <w:tab w:val="num" w:pos="607"/>
          <w:tab w:val="num" w:pos="7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работы и услуги, выполненные с отклонениями от действующего законодательства РФ, требований стандартов, договоров и другой НД;</w:t>
      </w:r>
    </w:p>
    <w:p w:rsidR="00C22CAD" w:rsidRPr="00453B2B" w:rsidRDefault="00C22CAD" w:rsidP="00453B2B">
      <w:pPr>
        <w:tabs>
          <w:tab w:val="num" w:pos="607"/>
          <w:tab w:val="num" w:pos="7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- закупаемые материалы, инструменты и оборудование, несоответствующие заявленным требованиям (НД, контракты и т.д.).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Учреждение обеспеч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>ет, чт</w:t>
      </w: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бы услуги, кото</w:t>
      </w:r>
      <w:r w:rsidRPr="00453B2B">
        <w:rPr>
          <w:rFonts w:ascii="Times New Roman" w:hAnsi="Times New Roman"/>
          <w:spacing w:val="-2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ые не со</w:t>
      </w: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твет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твуют требования</w:t>
      </w:r>
      <w:r w:rsidRPr="00453B2B">
        <w:rPr>
          <w:rFonts w:ascii="Times New Roman" w:hAnsi="Times New Roman"/>
          <w:spacing w:val="-1"/>
          <w:sz w:val="24"/>
          <w:szCs w:val="24"/>
        </w:rPr>
        <w:t>м</w:t>
      </w:r>
      <w:r w:rsidRPr="00453B2B">
        <w:rPr>
          <w:rFonts w:ascii="Times New Roman" w:hAnsi="Times New Roman"/>
          <w:sz w:val="24"/>
          <w:szCs w:val="24"/>
        </w:rPr>
        <w:t>, бы</w:t>
      </w:r>
      <w:r w:rsidRPr="00453B2B">
        <w:rPr>
          <w:rFonts w:ascii="Times New Roman" w:hAnsi="Times New Roman"/>
          <w:spacing w:val="-1"/>
          <w:sz w:val="24"/>
          <w:szCs w:val="24"/>
        </w:rPr>
        <w:t>л</w:t>
      </w:r>
      <w:r w:rsidRPr="00453B2B">
        <w:rPr>
          <w:rFonts w:ascii="Times New Roman" w:hAnsi="Times New Roman"/>
          <w:sz w:val="24"/>
          <w:szCs w:val="24"/>
        </w:rPr>
        <w:t xml:space="preserve">и идентифицированы и управлялись с </w:t>
      </w:r>
      <w:r w:rsidRPr="00453B2B">
        <w:rPr>
          <w:rFonts w:ascii="Times New Roman" w:hAnsi="Times New Roman"/>
          <w:spacing w:val="-1"/>
          <w:sz w:val="24"/>
          <w:szCs w:val="24"/>
        </w:rPr>
        <w:t>цел</w:t>
      </w:r>
      <w:r w:rsidRPr="00453B2B">
        <w:rPr>
          <w:rFonts w:ascii="Times New Roman" w:hAnsi="Times New Roman"/>
          <w:sz w:val="24"/>
          <w:szCs w:val="24"/>
        </w:rPr>
        <w:t>ью предо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вращения непреднаме</w:t>
      </w:r>
      <w:r w:rsidRPr="00453B2B">
        <w:rPr>
          <w:rFonts w:ascii="Times New Roman" w:hAnsi="Times New Roman"/>
          <w:spacing w:val="-1"/>
          <w:sz w:val="24"/>
          <w:szCs w:val="24"/>
        </w:rPr>
        <w:t>р</w:t>
      </w:r>
      <w:r w:rsidRPr="00453B2B">
        <w:rPr>
          <w:rFonts w:ascii="Times New Roman" w:hAnsi="Times New Roman"/>
          <w:sz w:val="24"/>
          <w:szCs w:val="24"/>
        </w:rPr>
        <w:t>енного их предоставления. Управление несоответствующей услугой осуществляется в соответствии с СМК  ДП-04 «Управление несоответствиями, корректирующие и предупреждающие действия СМК».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 xml:space="preserve">м, где целесообразно, Учреждение решает 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пр</w:t>
      </w:r>
      <w:r w:rsidRPr="00453B2B">
        <w:rPr>
          <w:rFonts w:ascii="Times New Roman" w:hAnsi="Times New Roman"/>
          <w:sz w:val="24"/>
          <w:szCs w:val="24"/>
        </w:rPr>
        <w:t>ос с несоответс</w:t>
      </w:r>
      <w:r w:rsidRPr="00453B2B">
        <w:rPr>
          <w:rFonts w:ascii="Times New Roman" w:hAnsi="Times New Roman"/>
          <w:spacing w:val="-1"/>
          <w:sz w:val="24"/>
          <w:szCs w:val="24"/>
        </w:rPr>
        <w:t>тв</w:t>
      </w:r>
      <w:r w:rsidRPr="00453B2B">
        <w:rPr>
          <w:rFonts w:ascii="Times New Roman" w:hAnsi="Times New Roman"/>
          <w:sz w:val="24"/>
          <w:szCs w:val="24"/>
        </w:rPr>
        <w:t>ующей услугой одним или нескольк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ми следующ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ми способами: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pacing w:val="-1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с</w:t>
      </w:r>
      <w:r w:rsidRPr="00453B2B">
        <w:rPr>
          <w:rFonts w:ascii="Times New Roman" w:hAnsi="Times New Roman"/>
          <w:spacing w:val="-1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>щес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ля</w:t>
      </w:r>
      <w:r w:rsidRPr="00453B2B">
        <w:rPr>
          <w:rFonts w:ascii="Times New Roman" w:hAnsi="Times New Roman"/>
          <w:spacing w:val="-1"/>
          <w:sz w:val="24"/>
          <w:szCs w:val="24"/>
        </w:rPr>
        <w:t>ет</w:t>
      </w:r>
      <w:r w:rsidRPr="00453B2B">
        <w:rPr>
          <w:rFonts w:ascii="Times New Roman" w:hAnsi="Times New Roman"/>
          <w:sz w:val="24"/>
          <w:szCs w:val="24"/>
        </w:rPr>
        <w:t xml:space="preserve"> де</w:t>
      </w:r>
      <w:r w:rsidRPr="00453B2B">
        <w:rPr>
          <w:rFonts w:ascii="Times New Roman" w:hAnsi="Times New Roman"/>
          <w:spacing w:val="-1"/>
          <w:sz w:val="24"/>
          <w:szCs w:val="24"/>
        </w:rPr>
        <w:t>йс</w:t>
      </w:r>
      <w:r w:rsidRPr="00453B2B">
        <w:rPr>
          <w:rFonts w:ascii="Times New Roman" w:hAnsi="Times New Roman"/>
          <w:sz w:val="24"/>
          <w:szCs w:val="24"/>
        </w:rPr>
        <w:t xml:space="preserve">твия с </w:t>
      </w:r>
      <w:r w:rsidRPr="00453B2B">
        <w:rPr>
          <w:rFonts w:ascii="Times New Roman" w:hAnsi="Times New Roman"/>
          <w:spacing w:val="-2"/>
          <w:sz w:val="24"/>
          <w:szCs w:val="24"/>
        </w:rPr>
        <w:t>ц</w:t>
      </w:r>
      <w:r w:rsidRPr="00453B2B">
        <w:rPr>
          <w:rFonts w:ascii="Times New Roman" w:hAnsi="Times New Roman"/>
          <w:sz w:val="24"/>
          <w:szCs w:val="24"/>
        </w:rPr>
        <w:t>елью устранения об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аружен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ого несоответс</w:t>
      </w:r>
      <w:r w:rsidRPr="00453B2B">
        <w:rPr>
          <w:rFonts w:ascii="Times New Roman" w:hAnsi="Times New Roman"/>
          <w:spacing w:val="-1"/>
          <w:sz w:val="24"/>
          <w:szCs w:val="24"/>
        </w:rPr>
        <w:t>тв</w:t>
      </w:r>
      <w:r w:rsidRPr="00453B2B">
        <w:rPr>
          <w:rFonts w:ascii="Times New Roman" w:hAnsi="Times New Roman"/>
          <w:sz w:val="24"/>
          <w:szCs w:val="24"/>
        </w:rPr>
        <w:t>ия;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ос</w:t>
      </w:r>
      <w:r w:rsidRPr="00453B2B">
        <w:rPr>
          <w:rFonts w:ascii="Times New Roman" w:hAnsi="Times New Roman"/>
          <w:spacing w:val="-1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>щес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ля</w:t>
      </w:r>
      <w:r w:rsidRPr="00453B2B">
        <w:rPr>
          <w:rFonts w:ascii="Times New Roman" w:hAnsi="Times New Roman"/>
          <w:spacing w:val="-1"/>
          <w:sz w:val="24"/>
          <w:szCs w:val="24"/>
        </w:rPr>
        <w:t xml:space="preserve">ет </w:t>
      </w:r>
      <w:r w:rsidRPr="00453B2B">
        <w:rPr>
          <w:rFonts w:ascii="Times New Roman" w:hAnsi="Times New Roman"/>
          <w:sz w:val="24"/>
          <w:szCs w:val="24"/>
        </w:rPr>
        <w:t>дей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твия с целью предо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вращения её пер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оначал</w:t>
      </w:r>
      <w:r w:rsidRPr="00453B2B">
        <w:rPr>
          <w:rFonts w:ascii="Times New Roman" w:hAnsi="Times New Roman"/>
          <w:spacing w:val="1"/>
          <w:sz w:val="24"/>
          <w:szCs w:val="24"/>
        </w:rPr>
        <w:t>ь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ого предполагаемого ис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 xml:space="preserve">ользования или </w:t>
      </w:r>
      <w:r w:rsidRPr="00453B2B">
        <w:rPr>
          <w:rFonts w:ascii="Times New Roman" w:hAnsi="Times New Roman"/>
          <w:position w:val="-1"/>
          <w:sz w:val="24"/>
          <w:szCs w:val="24"/>
        </w:rPr>
        <w:t>применения;</w:t>
      </w:r>
    </w:p>
    <w:p w:rsidR="00C22CAD" w:rsidRPr="00453B2B" w:rsidRDefault="00C22CAD" w:rsidP="007F3B81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предпринимает де</w:t>
      </w:r>
      <w:r w:rsidRPr="00453B2B">
        <w:rPr>
          <w:rFonts w:ascii="Times New Roman" w:hAnsi="Times New Roman"/>
          <w:spacing w:val="-1"/>
          <w:sz w:val="24"/>
          <w:szCs w:val="24"/>
        </w:rPr>
        <w:t>й</w:t>
      </w:r>
      <w:r w:rsidRPr="00453B2B">
        <w:rPr>
          <w:rFonts w:ascii="Times New Roman" w:hAnsi="Times New Roman"/>
          <w:sz w:val="24"/>
          <w:szCs w:val="24"/>
        </w:rPr>
        <w:t>стви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>, аде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z w:val="24"/>
          <w:szCs w:val="24"/>
        </w:rPr>
        <w:t>ват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ые после</w:t>
      </w:r>
      <w:r w:rsidRPr="00453B2B">
        <w:rPr>
          <w:rFonts w:ascii="Times New Roman" w:hAnsi="Times New Roman"/>
          <w:spacing w:val="-1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стви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>м или потен</w:t>
      </w:r>
      <w:r w:rsidRPr="00453B2B">
        <w:rPr>
          <w:rFonts w:ascii="Times New Roman" w:hAnsi="Times New Roman"/>
          <w:spacing w:val="-2"/>
          <w:sz w:val="24"/>
          <w:szCs w:val="24"/>
        </w:rPr>
        <w:t>ц</w:t>
      </w:r>
      <w:r w:rsidRPr="00453B2B">
        <w:rPr>
          <w:rFonts w:ascii="Times New Roman" w:hAnsi="Times New Roman"/>
          <w:sz w:val="24"/>
          <w:szCs w:val="24"/>
        </w:rPr>
        <w:t>иальным после</w:t>
      </w:r>
      <w:r w:rsidRPr="00453B2B">
        <w:rPr>
          <w:rFonts w:ascii="Times New Roman" w:hAnsi="Times New Roman"/>
          <w:spacing w:val="-1"/>
          <w:sz w:val="24"/>
          <w:szCs w:val="24"/>
        </w:rPr>
        <w:t>д</w:t>
      </w:r>
      <w:r w:rsidRPr="00453B2B">
        <w:rPr>
          <w:rFonts w:ascii="Times New Roman" w:hAnsi="Times New Roman"/>
          <w:sz w:val="24"/>
          <w:szCs w:val="24"/>
        </w:rPr>
        <w:t>стви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>м несоо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ветс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ви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>, если несоответс</w:t>
      </w:r>
      <w:r w:rsidRPr="00453B2B">
        <w:rPr>
          <w:rFonts w:ascii="Times New Roman" w:hAnsi="Times New Roman"/>
          <w:spacing w:val="-1"/>
          <w:sz w:val="24"/>
          <w:szCs w:val="24"/>
        </w:rPr>
        <w:t>тв</w:t>
      </w:r>
      <w:r w:rsidRPr="00453B2B">
        <w:rPr>
          <w:rFonts w:ascii="Times New Roman" w:hAnsi="Times New Roman"/>
          <w:sz w:val="24"/>
          <w:szCs w:val="24"/>
        </w:rPr>
        <w:t>ующая услуга вы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z w:val="24"/>
          <w:szCs w:val="24"/>
        </w:rPr>
        <w:t>вл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на после начала ее предоставления.</w:t>
      </w:r>
    </w:p>
    <w:p w:rsidR="00C22CAD" w:rsidRPr="00453B2B" w:rsidRDefault="00C22CAD" w:rsidP="00453B2B">
      <w:pPr>
        <w:spacing w:after="0" w:line="240" w:lineRule="auto"/>
        <w:ind w:right="210"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Когда </w:t>
      </w:r>
      <w:r w:rsidRPr="00453B2B">
        <w:rPr>
          <w:rFonts w:ascii="Times New Roman" w:hAnsi="Times New Roman"/>
          <w:spacing w:val="-1"/>
          <w:sz w:val="24"/>
          <w:szCs w:val="24"/>
        </w:rPr>
        <w:t>не</w:t>
      </w:r>
      <w:r w:rsidRPr="00453B2B">
        <w:rPr>
          <w:rFonts w:ascii="Times New Roman" w:hAnsi="Times New Roman"/>
          <w:sz w:val="24"/>
          <w:szCs w:val="24"/>
        </w:rPr>
        <w:t>соо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вет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>тв</w:t>
      </w:r>
      <w:r w:rsidRPr="00453B2B">
        <w:rPr>
          <w:rFonts w:ascii="Times New Roman" w:hAnsi="Times New Roman"/>
          <w:spacing w:val="-1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>ющая услуга исправле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pacing w:val="1"/>
          <w:sz w:val="24"/>
          <w:szCs w:val="24"/>
        </w:rPr>
        <w:t>а</w:t>
      </w:r>
      <w:r w:rsidRPr="00453B2B">
        <w:rPr>
          <w:rFonts w:ascii="Times New Roman" w:hAnsi="Times New Roman"/>
          <w:sz w:val="24"/>
          <w:szCs w:val="24"/>
        </w:rPr>
        <w:t xml:space="preserve">, она 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од</w:t>
      </w:r>
      <w:r w:rsidRPr="00453B2B">
        <w:rPr>
          <w:rFonts w:ascii="Times New Roman" w:hAnsi="Times New Roman"/>
          <w:spacing w:val="-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ер</w:t>
      </w:r>
      <w:r w:rsidRPr="00453B2B">
        <w:rPr>
          <w:rFonts w:ascii="Times New Roman" w:hAnsi="Times New Roman"/>
          <w:spacing w:val="-1"/>
          <w:sz w:val="24"/>
          <w:szCs w:val="24"/>
        </w:rPr>
        <w:t>г</w:t>
      </w:r>
      <w:r w:rsidRPr="00453B2B">
        <w:rPr>
          <w:rFonts w:ascii="Times New Roman" w:hAnsi="Times New Roman"/>
          <w:sz w:val="24"/>
          <w:szCs w:val="24"/>
        </w:rPr>
        <w:t>ается пов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орной вер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фика</w:t>
      </w:r>
      <w:r w:rsidRPr="00453B2B">
        <w:rPr>
          <w:rFonts w:ascii="Times New Roman" w:hAnsi="Times New Roman"/>
          <w:spacing w:val="-1"/>
          <w:sz w:val="24"/>
          <w:szCs w:val="24"/>
        </w:rPr>
        <w:t>ц</w:t>
      </w:r>
      <w:r w:rsidRPr="00453B2B">
        <w:rPr>
          <w:rFonts w:ascii="Times New Roman" w:hAnsi="Times New Roman"/>
          <w:sz w:val="24"/>
          <w:szCs w:val="24"/>
        </w:rPr>
        <w:t>ии для подтверждения соо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ве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с</w:t>
      </w:r>
      <w:r w:rsidRPr="00453B2B">
        <w:rPr>
          <w:rFonts w:ascii="Times New Roman" w:hAnsi="Times New Roman"/>
          <w:spacing w:val="-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вия тре</w:t>
      </w:r>
      <w:r w:rsidRPr="00453B2B">
        <w:rPr>
          <w:rFonts w:ascii="Times New Roman" w:hAnsi="Times New Roman"/>
          <w:spacing w:val="-1"/>
          <w:sz w:val="24"/>
          <w:szCs w:val="24"/>
        </w:rPr>
        <w:t>б</w:t>
      </w:r>
      <w:r w:rsidRPr="00453B2B">
        <w:rPr>
          <w:rFonts w:ascii="Times New Roman" w:hAnsi="Times New Roman"/>
          <w:sz w:val="24"/>
          <w:szCs w:val="24"/>
        </w:rPr>
        <w:t>ованиям.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Записи о хара</w:t>
      </w:r>
      <w:r w:rsidRPr="00453B2B">
        <w:rPr>
          <w:rFonts w:ascii="Times New Roman" w:hAnsi="Times New Roman"/>
          <w:spacing w:val="-2"/>
          <w:sz w:val="24"/>
          <w:szCs w:val="24"/>
        </w:rPr>
        <w:t>к</w:t>
      </w:r>
      <w:r w:rsidRPr="00453B2B">
        <w:rPr>
          <w:rFonts w:ascii="Times New Roman" w:hAnsi="Times New Roman"/>
          <w:sz w:val="24"/>
          <w:szCs w:val="24"/>
        </w:rPr>
        <w:t>тере несоответс</w:t>
      </w:r>
      <w:r w:rsidRPr="00453B2B">
        <w:rPr>
          <w:rFonts w:ascii="Times New Roman" w:hAnsi="Times New Roman"/>
          <w:spacing w:val="-1"/>
          <w:sz w:val="24"/>
          <w:szCs w:val="24"/>
        </w:rPr>
        <w:t>тв</w:t>
      </w:r>
      <w:r w:rsidRPr="00453B2B">
        <w:rPr>
          <w:rFonts w:ascii="Times New Roman" w:hAnsi="Times New Roman"/>
          <w:sz w:val="24"/>
          <w:szCs w:val="24"/>
        </w:rPr>
        <w:t>ий и люб</w:t>
      </w:r>
      <w:r w:rsidRPr="00453B2B">
        <w:rPr>
          <w:rFonts w:ascii="Times New Roman" w:hAnsi="Times New Roman"/>
          <w:spacing w:val="-1"/>
          <w:sz w:val="24"/>
          <w:szCs w:val="24"/>
        </w:rPr>
        <w:t>ы</w:t>
      </w:r>
      <w:r w:rsidRPr="00453B2B">
        <w:rPr>
          <w:rFonts w:ascii="Times New Roman" w:hAnsi="Times New Roman"/>
          <w:sz w:val="24"/>
          <w:szCs w:val="24"/>
        </w:rPr>
        <w:t xml:space="preserve">х </w:t>
      </w:r>
      <w:r w:rsidRPr="00453B2B">
        <w:rPr>
          <w:rFonts w:ascii="Times New Roman" w:hAnsi="Times New Roman"/>
          <w:spacing w:val="-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оследу</w:t>
      </w:r>
      <w:r w:rsidRPr="00453B2B">
        <w:rPr>
          <w:rFonts w:ascii="Times New Roman" w:hAnsi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/>
          <w:sz w:val="24"/>
          <w:szCs w:val="24"/>
        </w:rPr>
        <w:t>щих предпр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нятых действи</w:t>
      </w:r>
      <w:r w:rsidRPr="00453B2B">
        <w:rPr>
          <w:rFonts w:ascii="Times New Roman" w:hAnsi="Times New Roman"/>
          <w:spacing w:val="-1"/>
          <w:sz w:val="24"/>
          <w:szCs w:val="24"/>
        </w:rPr>
        <w:t>я</w:t>
      </w:r>
      <w:r w:rsidRPr="00453B2B">
        <w:rPr>
          <w:rFonts w:ascii="Times New Roman" w:hAnsi="Times New Roman"/>
          <w:spacing w:val="1"/>
          <w:sz w:val="24"/>
          <w:szCs w:val="24"/>
        </w:rPr>
        <w:t>х</w:t>
      </w:r>
      <w:r w:rsidRPr="00453B2B">
        <w:rPr>
          <w:rFonts w:ascii="Times New Roman" w:hAnsi="Times New Roman"/>
          <w:sz w:val="24"/>
          <w:szCs w:val="24"/>
        </w:rPr>
        <w:t>, вклю</w:t>
      </w:r>
      <w:r w:rsidRPr="00453B2B">
        <w:rPr>
          <w:rFonts w:ascii="Times New Roman" w:hAnsi="Times New Roman"/>
          <w:spacing w:val="-1"/>
          <w:sz w:val="24"/>
          <w:szCs w:val="24"/>
        </w:rPr>
        <w:t>ч</w:t>
      </w:r>
      <w:r w:rsidRPr="00453B2B">
        <w:rPr>
          <w:rFonts w:ascii="Times New Roman" w:hAnsi="Times New Roman"/>
          <w:sz w:val="24"/>
          <w:szCs w:val="24"/>
        </w:rPr>
        <w:t>ая получен</w:t>
      </w:r>
      <w:r w:rsidRPr="00453B2B">
        <w:rPr>
          <w:rFonts w:ascii="Times New Roman" w:hAnsi="Times New Roman"/>
          <w:spacing w:val="-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ые разрешения на от</w:t>
      </w:r>
      <w:r w:rsidRPr="00453B2B">
        <w:rPr>
          <w:rFonts w:ascii="Times New Roman" w:hAnsi="Times New Roman"/>
          <w:spacing w:val="-2"/>
          <w:sz w:val="24"/>
          <w:szCs w:val="24"/>
        </w:rPr>
        <w:t>к</w:t>
      </w:r>
      <w:r w:rsidRPr="00453B2B">
        <w:rPr>
          <w:rFonts w:ascii="Times New Roman" w:hAnsi="Times New Roman"/>
          <w:sz w:val="24"/>
          <w:szCs w:val="24"/>
        </w:rPr>
        <w:t>лон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ния, поддерж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 xml:space="preserve">аются в </w:t>
      </w:r>
      <w:r w:rsidRPr="00453B2B">
        <w:rPr>
          <w:rFonts w:ascii="Times New Roman" w:hAnsi="Times New Roman"/>
          <w:spacing w:val="-1"/>
          <w:sz w:val="24"/>
          <w:szCs w:val="24"/>
        </w:rPr>
        <w:t>ра</w:t>
      </w:r>
      <w:r w:rsidRPr="00453B2B">
        <w:rPr>
          <w:rFonts w:ascii="Times New Roman" w:hAnsi="Times New Roman"/>
          <w:sz w:val="24"/>
          <w:szCs w:val="24"/>
        </w:rPr>
        <w:t>бо</w:t>
      </w:r>
      <w:r w:rsidRPr="00453B2B">
        <w:rPr>
          <w:rFonts w:ascii="Times New Roman" w:hAnsi="Times New Roman"/>
          <w:spacing w:val="-1"/>
          <w:sz w:val="24"/>
          <w:szCs w:val="24"/>
        </w:rPr>
        <w:t>ч</w:t>
      </w:r>
      <w:r w:rsidRPr="00453B2B">
        <w:rPr>
          <w:rFonts w:ascii="Times New Roman" w:hAnsi="Times New Roman"/>
          <w:sz w:val="24"/>
          <w:szCs w:val="24"/>
        </w:rPr>
        <w:t>ем со</w:t>
      </w:r>
      <w:r w:rsidRPr="00453B2B">
        <w:rPr>
          <w:rFonts w:ascii="Times New Roman" w:hAnsi="Times New Roman"/>
          <w:spacing w:val="-1"/>
          <w:sz w:val="24"/>
          <w:szCs w:val="24"/>
        </w:rPr>
        <w:t>ст</w:t>
      </w:r>
      <w:r w:rsidRPr="00453B2B">
        <w:rPr>
          <w:rFonts w:ascii="Times New Roman" w:hAnsi="Times New Roman"/>
          <w:sz w:val="24"/>
          <w:szCs w:val="24"/>
        </w:rPr>
        <w:t>оянии согласно СМК  ДП-02 «Управление записями СМК».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 комиссии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акты несоответствия по результатам внутреннего контроля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планы корректирующих действий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акты предписаний контрольно-надзорных органов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акт служебного расследования самовольного ухода воспитанников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письма и т.д.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8.7.2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spacing w:val="-2"/>
          <w:sz w:val="24"/>
          <w:szCs w:val="24"/>
        </w:rPr>
        <w:t>Учреждение регистрирует и сохраняет документированную информацию, которая: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453B2B">
        <w:rPr>
          <w:rFonts w:ascii="Times New Roman" w:hAnsi="Times New Roman"/>
          <w:spacing w:val="-2"/>
          <w:sz w:val="24"/>
          <w:szCs w:val="24"/>
        </w:rPr>
        <w:t>- описывает несоответствие;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453B2B">
        <w:rPr>
          <w:rFonts w:ascii="Times New Roman" w:hAnsi="Times New Roman"/>
          <w:spacing w:val="-2"/>
          <w:sz w:val="24"/>
          <w:szCs w:val="24"/>
        </w:rPr>
        <w:t>- описывает предпринятые действия;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453B2B">
        <w:rPr>
          <w:rFonts w:ascii="Times New Roman" w:hAnsi="Times New Roman"/>
          <w:spacing w:val="-2"/>
          <w:sz w:val="24"/>
          <w:szCs w:val="24"/>
        </w:rPr>
        <w:t>- описывает полученные разрешения на отклонение;</w:t>
      </w:r>
    </w:p>
    <w:p w:rsidR="00C22CAD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453B2B">
        <w:rPr>
          <w:rFonts w:ascii="Times New Roman" w:hAnsi="Times New Roman"/>
          <w:spacing w:val="-2"/>
          <w:sz w:val="24"/>
          <w:szCs w:val="24"/>
        </w:rPr>
        <w:t>- указывает полномочный орган и/или лицо, принимавшее решение о действии в отношении несоответствия.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C22CAD" w:rsidRPr="00453B2B" w:rsidRDefault="00C22CAD" w:rsidP="00453B2B">
      <w:pPr>
        <w:numPr>
          <w:ilvl w:val="0"/>
          <w:numId w:val="5"/>
        </w:numPr>
        <w:tabs>
          <w:tab w:val="left" w:pos="4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Оценка результатов деятельности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tabs>
          <w:tab w:val="left" w:pos="54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9.1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Мониторинг, измерение, анализ и оценка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9.1.1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Общие положения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Мониторинг и измерение процессов осуществляется с целью подтверждения способности процессов достигать установленных целей в области качества, запланированных желаемых результатов.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_Ref50800570"/>
      <w:r w:rsidRPr="00453B2B">
        <w:rPr>
          <w:rFonts w:ascii="Times New Roman" w:hAnsi="Times New Roman"/>
          <w:sz w:val="24"/>
          <w:szCs w:val="24"/>
        </w:rPr>
        <w:t>Результативность процесса отражает степень соответствия достигнутых целей запланированным.</w:t>
      </w:r>
      <w:bookmarkEnd w:id="2"/>
      <w:r w:rsidRPr="00453B2B">
        <w:rPr>
          <w:rFonts w:ascii="Times New Roman" w:hAnsi="Times New Roman"/>
          <w:sz w:val="24"/>
          <w:szCs w:val="24"/>
        </w:rPr>
        <w:t xml:space="preserve"> Для оценки результативности каждого из процессов СМК определены соответствующие критерии (точки контроля) и методики, которые приведены в документах СМК для каждого процесса (в альбоме основных процессов предоставления социальных услуг ГАУ "СРЦН Артинского района" ).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Анализ данных проводят заведующие отделений. Отчеты по результативности процесса по отделению передаются руководителю процесса (заместителю директора по воспитательной работе).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Оценка результативности процесса проводится руководителем процесса с установленной периодичностью: ежеквартально до 10 числа, следующего за квартальным. По итогам оценки оформляется отчёт, который содержит количественные показатели оценки результативности процесса в соответствии с теми показателями, которые определены государственным заданием от Министерства социальной политики, информацию о тенденции процесса (сравнение с показателями предыдущих отчётов), а также предложения по повышению его результативности и совершенствованию. Оформленный отчёт включает мероприятия по разработке корректирующих/ предупреждающих действий, необходимых для улучшения.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Ответственный заместитель директора обобщает и анализирует полученную информацию о результативности процессов для использования их при общем анализе функционирования СМК высшим руководством Учреждения.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Законодательные и нормативные –правовые требования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Приказы, стандарты Министерства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Руководство по качеству, стандарты и инструкции Учреждений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 заседания консилиума, совещаний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9.1.2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Удовлетворенность потребителей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Мониторинг удовлетворенности потребителей услуг в сфере социального обслуживания населения основан на анализе информации, источниками которой являются: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отзывы, пожелания, рекомендации, предложения, претензии и рекламации получателями социальных услуг;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непосредственные контакты руководителей и специалистов Учреждения с получателями социальных услуг;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участие в  выставках, семинарах, конференциях;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неформальные беседы посредством личных контактов;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анкетирование, благодарственные письма;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акты выполненных работ (услуг);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 Учреждении на основании Приказа Министерства социальной политики Свердловской области от 13.12.2013 № 847 «О проведении независимой оценки качества работы учреждений социального обслуживания населения Свердловской области» проводятся мероприятия по оценке удовлетворенности потребителей социальных услуг по установленным в методических рекомендациях по проведению независимой оценки качества работы учреждений социального обслуживания  населения Свердловской области (Приложение № 2 Приказа Министерства от 13.12.2013 № 847) показателям качества работ Учреждения характеризующие: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Удовлетворенность качеством обслуживания в учреждении;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Открытость и доступность информации об учреждении социального обслуживания;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Комфортность условий и доступность получения социальных услуг, в том числе для граждан с ограниченными возможностями;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Время ожидания в очереди при получении социальных услуг;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Доброжелательность, вежливость и компетентность работников учреждения социального обслуживания, удовлетворенность качеством обслуживания в учреждения;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Финансово – хозяйственная деятельность учреждения социального обслуживания;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Коммуникативную эффективность учреждения социального обслуживания.</w:t>
      </w:r>
    </w:p>
    <w:p w:rsidR="00C22CAD" w:rsidRPr="00453B2B" w:rsidRDefault="00C22CAD" w:rsidP="00453B2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Ответственным за исполнение работ по независимой оценке качества в Учреждении является консультативное отделение. 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Анализ данных проводят заведующие отделений. Отчеты по анализу передаются заместителю директора по соответствующему направлению.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Ответственным за анализ данных о степени удовлетворенности потребителя социальных услуг является заместитель директора по воспитательной работе, результаты анализа доводятся до директора.</w:t>
      </w:r>
    </w:p>
    <w:p w:rsidR="00C22CAD" w:rsidRPr="00453B2B" w:rsidRDefault="00C22CAD" w:rsidP="00453B2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Вся информация и данные анализа удовлетворенности потребителя социальных услуг включается ответственным заместителем директора в отчет о функционировании СМК.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анкеты удовлетворенности Получателей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книга жалоб и предложений, журнал обращения граждан, Журнал устных обращений граждан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опрос получателей социальных услуг в рамках независимой оценки качества оказания услуг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Анкета по анализу удовлетворенности качеством оказания социальных услуг в Учреждениях социального обслуживания в Свердловской области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отчет по результатам анкетирования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на сайте Министерства социальной политики электронная АНКЕТА по анализу удовлетворенности качеством оказания социальных услуг в Учреждениях социального обслуживания в Свердловской области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электронная приемная (сайт Министерства социальной политики)</w:t>
      </w:r>
    </w:p>
    <w:p w:rsidR="00C22CAD" w:rsidRPr="00453B2B" w:rsidRDefault="00C22CAD" w:rsidP="00453B2B">
      <w:pPr>
        <w:spacing w:after="0" w:line="240" w:lineRule="auto"/>
        <w:ind w:right="8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9.1.3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Анализ и оценка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Мониторинг и измерение оказываемых услуг осуществляется на соответствующих стадиях жизненного цикла услуг, с целью проверки выполнения предъявляемых к ней нормативно-законодательных требований и требований договора.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На всех этапах мониторинга услуги производится регистрация данных о качестве:</w:t>
      </w:r>
    </w:p>
    <w:p w:rsidR="00C22CAD" w:rsidRPr="00453B2B" w:rsidRDefault="00C22CAD" w:rsidP="007F3B81">
      <w:pPr>
        <w:pStyle w:val="ListParagraph"/>
        <w:numPr>
          <w:ilvl w:val="0"/>
          <w:numId w:val="32"/>
        </w:numPr>
        <w:tabs>
          <w:tab w:val="left" w:pos="851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в книге отзывов и предложений;</w:t>
      </w:r>
    </w:p>
    <w:p w:rsidR="00C22CAD" w:rsidRPr="00453B2B" w:rsidRDefault="00C22CAD" w:rsidP="007F3B81">
      <w:pPr>
        <w:pStyle w:val="ListParagraph"/>
        <w:numPr>
          <w:ilvl w:val="0"/>
          <w:numId w:val="32"/>
        </w:numPr>
        <w:tabs>
          <w:tab w:val="left" w:pos="851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в сводном анализе анкет;</w:t>
      </w:r>
    </w:p>
    <w:p w:rsidR="00C22CAD" w:rsidRPr="00453B2B" w:rsidRDefault="00C22CAD" w:rsidP="007F3B81">
      <w:pPr>
        <w:pStyle w:val="ListParagraph"/>
        <w:numPr>
          <w:ilvl w:val="0"/>
          <w:numId w:val="32"/>
        </w:numPr>
        <w:tabs>
          <w:tab w:val="left" w:pos="851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в актах сдачи-приемки работ (услуг);</w:t>
      </w:r>
    </w:p>
    <w:p w:rsidR="00C22CAD" w:rsidRPr="00453B2B" w:rsidRDefault="00C22CAD" w:rsidP="007F3B81">
      <w:pPr>
        <w:pStyle w:val="ListParagraph"/>
        <w:numPr>
          <w:ilvl w:val="0"/>
          <w:numId w:val="32"/>
        </w:numPr>
        <w:tabs>
          <w:tab w:val="left" w:pos="851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в отчетах подразделений;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 отчетах, справках и заключениях комиссий по проверке основной, организационной и финансовой деятельности Учреждения.</w:t>
      </w:r>
      <w:r w:rsidRPr="00453B2B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 Ответственными являются социальные работники отделений по предоставлению социальных услуг в Учреждении.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Записи о качестве ведутся, находятся в рабочем состоянии, хранятся и управляются согласно СМК  ДП-02 «Управление записями СМК».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Отчет об исполнении Плана мероприятий по реализации  комплексной программы Свердловской области «Доступная среда»,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Отчет об использовании целевой субсидии по соглашению,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Отчётная ежеквартальная информация о работе учреждения,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Отчет специалистов,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Отчет подразделения учреждения по реализованным соц. услугам,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акт о результатах выездной проверки (со стороны МСП),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аналитический отчет о работе учреждения,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доклад руководителя о выполнении ключевых показателей деятельности учреждения,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 аналитическая записка о выполнении государственного задания.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527"/>
        </w:tabs>
        <w:spacing w:after="0" w:line="240" w:lineRule="auto"/>
        <w:ind w:left="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9.2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Внутренний аудит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9.2.1 </w:t>
      </w:r>
      <w:r w:rsidRPr="00453B2B">
        <w:rPr>
          <w:rFonts w:ascii="Times New Roman" w:hAnsi="Times New Roman"/>
          <w:sz w:val="24"/>
          <w:szCs w:val="24"/>
        </w:rPr>
        <w:t xml:space="preserve">Аудиты применяются для определения степени выполнения требований к СМК. Наблюдения аудитов используются для оценки результативности СМК и определения возможностей для улучшения.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В соответствии с требованиями </w:t>
      </w:r>
      <w:r w:rsidRPr="00453B2B">
        <w:rPr>
          <w:rFonts w:ascii="Times New Roman" w:hAnsi="Times New Roman"/>
          <w:sz w:val="24"/>
          <w:szCs w:val="24"/>
          <w:lang w:val="en-US"/>
        </w:rPr>
        <w:t>ISO</w:t>
      </w:r>
      <w:r w:rsidRPr="00453B2B">
        <w:rPr>
          <w:rFonts w:ascii="Times New Roman" w:hAnsi="Times New Roman"/>
          <w:sz w:val="24"/>
          <w:szCs w:val="24"/>
        </w:rPr>
        <w:t xml:space="preserve"> 9001 в Учреждении планируются и проводятся внутренние аудиты (внутренние проверки).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Внутренние аудиты СМК Учреждения проводятся с целью:</w:t>
      </w:r>
    </w:p>
    <w:p w:rsidR="00C22CAD" w:rsidRPr="00453B2B" w:rsidRDefault="00C22CAD" w:rsidP="007F3B81">
      <w:pPr>
        <w:pStyle w:val="ListParagraph"/>
        <w:numPr>
          <w:ilvl w:val="0"/>
          <w:numId w:val="31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 xml:space="preserve">установления того, что деятельность подразделений Учреждения соответствует требованиям стандарта </w:t>
      </w:r>
      <w:r w:rsidRPr="00453B2B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453B2B">
        <w:rPr>
          <w:rFonts w:ascii="Times New Roman" w:hAnsi="Times New Roman" w:cs="Times New Roman"/>
          <w:sz w:val="24"/>
          <w:szCs w:val="24"/>
        </w:rPr>
        <w:t xml:space="preserve"> 9001, требованиям документов СМК и/или запланированным мероприятиям;</w:t>
      </w:r>
    </w:p>
    <w:p w:rsidR="00C22CAD" w:rsidRPr="00453B2B" w:rsidRDefault="00C22CAD" w:rsidP="007F3B81">
      <w:pPr>
        <w:pStyle w:val="ListParagraph"/>
        <w:numPr>
          <w:ilvl w:val="0"/>
          <w:numId w:val="31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установления того, что СМК внедрена, результативна и поддерживается в рабочем состоянии;</w:t>
      </w:r>
    </w:p>
    <w:p w:rsidR="00C22CAD" w:rsidRPr="00453B2B" w:rsidRDefault="00C22CAD" w:rsidP="007F3B81">
      <w:pPr>
        <w:pStyle w:val="ListParagraph"/>
        <w:numPr>
          <w:ilvl w:val="0"/>
          <w:numId w:val="31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 xml:space="preserve">оценки способности СМК обеспечить соответствие законодательным и нормативным требованиям; </w:t>
      </w:r>
    </w:p>
    <w:p w:rsidR="00C22CAD" w:rsidRPr="00453B2B" w:rsidRDefault="00C22CAD" w:rsidP="007F3B81">
      <w:pPr>
        <w:pStyle w:val="ListParagraph"/>
        <w:numPr>
          <w:ilvl w:val="0"/>
          <w:numId w:val="31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выявления сильных и слабых сторон СМК для определения направлений, возможностей и путей постоянного улучшения и совершенствования СМК;</w:t>
      </w:r>
    </w:p>
    <w:p w:rsidR="00C22CAD" w:rsidRPr="00453B2B" w:rsidRDefault="00C22CAD" w:rsidP="007F3B81">
      <w:pPr>
        <w:pStyle w:val="ListParagraph"/>
        <w:numPr>
          <w:ilvl w:val="0"/>
          <w:numId w:val="31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проверки выполнения и оценки эффективности корректирующих и предупреждающих мероприятий по результатам внутренних аудитов;</w:t>
      </w:r>
    </w:p>
    <w:p w:rsidR="00C22CAD" w:rsidRPr="00453B2B" w:rsidRDefault="00C22CAD" w:rsidP="007F3B81">
      <w:pPr>
        <w:pStyle w:val="ListParagraph"/>
        <w:numPr>
          <w:ilvl w:val="0"/>
          <w:numId w:val="31"/>
        </w:numPr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определения степени соответствия процессов социального обслуживания населения Свердловской области критериям аудита.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Ответственность за организацию и проведение внутренних аудитов возложена на руководителя группы аудиторов, контроль проведения внутренних аудитов СМК – на ПРКиСО.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Внутренние аудиты проводят лица, прошедшие необходимую подготовку и получившие навыки проведения внутренних аудитов.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Плановые внутренние аудиты, охватывающие все подразделения учреждения, проводятся на основании ежегодных программ не реже 1-го раза в год.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 xml:space="preserve">Внеплановые проверки проводятся по приказу директора в случаях неэффективной работы Учреждения, резкого ухудшения показателей, характеризующих конечные результаты работы по обеспечению качества услуг, поступления жалоб потребителей, по заявкам руководителей, в случае оценки эффективности корректирующих действий, а также при значительных изменениях организации работ и технологий предоставления услуг, отрицательно влияющих на их качество.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Результаты проверки СМК Учреждения являются основанием для разработки и реализации мероприятий по ее совершенствованию, по разработке новых методов и средств управления качеством предоставляемых услуг, улучшению состава и содержания нормативной документации на систему качества.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>После окончания внутренней проверки ее результаты оформляются в виде отчета о  проведение внутреннего аудита. По результатам проведения всех запланированных внутренних аудитов в соответствии с ежегодной программой проведения внутренних аудитов составляется сводный отчет, который является входными данными для анализа функционирования СМК со стороны высшего руководства и отправляется в Министерство социальной политики Свердловской области в целях централизованного контроля СМК подведомственных учреждений.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Процедура проведения внутреннего аудита и ответственность за проведение описана в СМК ДП-03 «Внутренний аудит СМК».</w:t>
      </w:r>
    </w:p>
    <w:p w:rsidR="00C22CAD" w:rsidRPr="00453B2B" w:rsidRDefault="00C22CAD" w:rsidP="00453B2B">
      <w:pPr>
        <w:spacing w:after="0" w:line="240" w:lineRule="auto"/>
        <w:ind w:left="1" w:right="207"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Записи ауд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 xml:space="preserve">тов и 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х результаты поддерж</w:t>
      </w:r>
      <w:r w:rsidRPr="00453B2B">
        <w:rPr>
          <w:rFonts w:ascii="Times New Roman" w:hAnsi="Times New Roman"/>
          <w:spacing w:val="-1"/>
          <w:sz w:val="24"/>
          <w:szCs w:val="24"/>
        </w:rPr>
        <w:t>и</w:t>
      </w:r>
      <w:r w:rsidRPr="00453B2B">
        <w:rPr>
          <w:rFonts w:ascii="Times New Roman" w:hAnsi="Times New Roman"/>
          <w:spacing w:val="1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 xml:space="preserve">аются в </w:t>
      </w:r>
      <w:r w:rsidRPr="00453B2B">
        <w:rPr>
          <w:rFonts w:ascii="Times New Roman" w:hAnsi="Times New Roman"/>
          <w:spacing w:val="-1"/>
          <w:sz w:val="24"/>
          <w:szCs w:val="24"/>
        </w:rPr>
        <w:t>ра</w:t>
      </w:r>
      <w:r w:rsidRPr="00453B2B">
        <w:rPr>
          <w:rFonts w:ascii="Times New Roman" w:hAnsi="Times New Roman"/>
          <w:sz w:val="24"/>
          <w:szCs w:val="24"/>
        </w:rPr>
        <w:t>бо</w:t>
      </w:r>
      <w:r w:rsidRPr="00453B2B">
        <w:rPr>
          <w:rFonts w:ascii="Times New Roman" w:hAnsi="Times New Roman"/>
          <w:spacing w:val="-1"/>
          <w:sz w:val="24"/>
          <w:szCs w:val="24"/>
        </w:rPr>
        <w:t>ч</w:t>
      </w:r>
      <w:r w:rsidRPr="00453B2B">
        <w:rPr>
          <w:rFonts w:ascii="Times New Roman" w:hAnsi="Times New Roman"/>
          <w:sz w:val="24"/>
          <w:szCs w:val="24"/>
        </w:rPr>
        <w:t>ем со</w:t>
      </w:r>
      <w:r w:rsidRPr="00453B2B">
        <w:rPr>
          <w:rFonts w:ascii="Times New Roman" w:hAnsi="Times New Roman"/>
          <w:spacing w:val="-1"/>
          <w:sz w:val="24"/>
          <w:szCs w:val="24"/>
        </w:rPr>
        <w:t>ст</w:t>
      </w:r>
      <w:r w:rsidRPr="00453B2B">
        <w:rPr>
          <w:rFonts w:ascii="Times New Roman" w:hAnsi="Times New Roman"/>
          <w:sz w:val="24"/>
          <w:szCs w:val="24"/>
        </w:rPr>
        <w:t>оянии согласно СМК  ДП-02 «Управление записями СМК».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положение о контроле качества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программа внутренних аудитов на год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планы, отчеты, опросные листы, акты несоответствий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документированная процедура «Внутренние аудиты»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протоколы совещаний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журнал внутреннего контроля качества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отчет «результаты внутреннего контроля качества»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план проведения внутреннего контроля качества...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акт по контролю за качеством</w:t>
      </w:r>
    </w:p>
    <w:p w:rsidR="00C22CAD" w:rsidRPr="00453B2B" w:rsidRDefault="00C22CAD" w:rsidP="00453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9.2.2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sz w:val="24"/>
          <w:szCs w:val="24"/>
        </w:rPr>
        <w:t>Учреждение: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а)</w:t>
      </w:r>
      <w:r w:rsidRPr="00453B2B">
        <w:rPr>
          <w:rFonts w:ascii="Times New Roman" w:hAnsi="Times New Roman"/>
          <w:sz w:val="24"/>
          <w:szCs w:val="24"/>
        </w:rPr>
        <w:tab/>
        <w:t>планирует, разрабатывает, реализовывает и поддерживает в актуальном состоянии программу(мы) аудитов, включая периодичность и методы проведения аудитов, а также ответственность, планируемые для проверки требования и предоставление отчетности. Программа(мы) аудитов разрабатывается(ются) с учетом важности проверяемых процессов, изменений, оказывающих влияние на учреждение, и результатов предыдущих аудитов;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определяет критерии аудита и область проверки для каждого аудита;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отбирает аудиторов и проводит аудиты так, чтобы обеспечивалась объективность и беспристрастность процесса аудита;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обеспечивает передачу информации о результатах аудитов соответствующим руководителям;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осуществляет соответствующую коррекцию и корректирующие действия без необоснованной задержки;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регистрирует и сохраняет документированную информацию как свидетельство реализации программы аудитов и полученных результатов аудитов.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Программа аудита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Свидетельства аудита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9.3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Анализ со стороны руководства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9.3.1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Общие положения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Деятельность по измерению, анализу и улучшению является составной частью всех процессов СМК Учреждения. 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 СМК Учреждения определены методы измерения, анализа и улучшения,  (Таблица 2 – Методы мониторинга, измерения и анализа) необходимые для:</w:t>
      </w:r>
    </w:p>
    <w:p w:rsidR="00C22CAD" w:rsidRPr="00453B2B" w:rsidRDefault="00C22CAD" w:rsidP="007F3B81">
      <w:pPr>
        <w:pStyle w:val="ListParagraph"/>
        <w:numPr>
          <w:ilvl w:val="0"/>
          <w:numId w:val="3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 xml:space="preserve">соответствия СМК требованиям </w:t>
      </w:r>
      <w:r w:rsidRPr="00453B2B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453B2B">
        <w:rPr>
          <w:rFonts w:ascii="Times New Roman" w:hAnsi="Times New Roman" w:cs="Times New Roman"/>
          <w:sz w:val="24"/>
          <w:szCs w:val="24"/>
        </w:rPr>
        <w:t xml:space="preserve"> 9001;</w:t>
      </w:r>
    </w:p>
    <w:p w:rsidR="00C22CAD" w:rsidRPr="00453B2B" w:rsidRDefault="00C22CAD" w:rsidP="007F3B81">
      <w:pPr>
        <w:pStyle w:val="ListParagraph"/>
        <w:numPr>
          <w:ilvl w:val="0"/>
          <w:numId w:val="3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непрерывного улучшения процессов, повышения результативности СМК на основе данных, получаемых при мониторинге и измерении;</w:t>
      </w:r>
    </w:p>
    <w:p w:rsidR="00C22CAD" w:rsidRPr="00453B2B" w:rsidRDefault="00C22CAD" w:rsidP="007F3B81">
      <w:pPr>
        <w:pStyle w:val="ListParagraph"/>
        <w:numPr>
          <w:ilvl w:val="0"/>
          <w:numId w:val="3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повышения степени удовлетворенности потребителя социальных услуг;</w:t>
      </w:r>
    </w:p>
    <w:p w:rsidR="00C22CAD" w:rsidRPr="00453B2B" w:rsidRDefault="00C22CAD" w:rsidP="007F3B81">
      <w:pPr>
        <w:pStyle w:val="ListParagraph"/>
        <w:numPr>
          <w:ilvl w:val="0"/>
          <w:numId w:val="3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демонстрации качества услуг.</w:t>
      </w:r>
    </w:p>
    <w:p w:rsidR="00C22CAD" w:rsidRPr="00453B2B" w:rsidRDefault="00C22CAD" w:rsidP="00453B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Контроль и измерения осуществляются на базе:</w:t>
      </w:r>
    </w:p>
    <w:p w:rsidR="00C22CAD" w:rsidRPr="00453B2B" w:rsidRDefault="00C22CAD" w:rsidP="007F3B81">
      <w:pPr>
        <w:pStyle w:val="ListParagraph"/>
        <w:numPr>
          <w:ilvl w:val="0"/>
          <w:numId w:val="39"/>
        </w:numPr>
        <w:tabs>
          <w:tab w:val="left" w:pos="993"/>
        </w:tabs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организации внутреннего аудита СМК;</w:t>
      </w:r>
    </w:p>
    <w:p w:rsidR="00C22CAD" w:rsidRPr="00453B2B" w:rsidRDefault="00C22CAD" w:rsidP="007F3B81">
      <w:pPr>
        <w:pStyle w:val="ListParagraph"/>
        <w:numPr>
          <w:ilvl w:val="0"/>
          <w:numId w:val="39"/>
        </w:numPr>
        <w:tabs>
          <w:tab w:val="left" w:pos="993"/>
        </w:tabs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анализа процессов;</w:t>
      </w:r>
    </w:p>
    <w:p w:rsidR="00C22CAD" w:rsidRPr="00453B2B" w:rsidRDefault="00C22CAD" w:rsidP="007F3B81">
      <w:pPr>
        <w:pStyle w:val="ListParagraph"/>
        <w:numPr>
          <w:ilvl w:val="0"/>
          <w:numId w:val="39"/>
        </w:numPr>
        <w:tabs>
          <w:tab w:val="left" w:pos="993"/>
        </w:tabs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анализа результативности СМК;</w:t>
      </w:r>
    </w:p>
    <w:p w:rsidR="00C22CAD" w:rsidRPr="00453B2B" w:rsidRDefault="00C22CAD" w:rsidP="007F3B81">
      <w:pPr>
        <w:pStyle w:val="ListParagraph"/>
        <w:numPr>
          <w:ilvl w:val="0"/>
          <w:numId w:val="39"/>
        </w:numPr>
        <w:tabs>
          <w:tab w:val="left" w:pos="993"/>
        </w:tabs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оценки степени удовлетворенности потребителя социальных услуг.</w:t>
      </w:r>
    </w:p>
    <w:p w:rsidR="00C22CAD" w:rsidRPr="00453B2B" w:rsidRDefault="00C22CAD" w:rsidP="00453B2B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2CAD" w:rsidRPr="00453B2B" w:rsidRDefault="00C22CAD" w:rsidP="00453B2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Таблица 2. Методы мониторинга, измерения и анализа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69"/>
        <w:gridCol w:w="5387"/>
      </w:tblGrid>
      <w:tr w:rsidR="00C22CAD" w:rsidRPr="00453B2B" w:rsidTr="008D6843">
        <w:tc>
          <w:tcPr>
            <w:tcW w:w="3969" w:type="dxa"/>
          </w:tcPr>
          <w:p w:rsidR="00C22CAD" w:rsidRPr="00453B2B" w:rsidRDefault="00C22CAD" w:rsidP="00453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453B2B">
              <w:rPr>
                <w:rFonts w:ascii="Times New Roman" w:hAnsi="Times New Roman"/>
                <w:b/>
                <w:sz w:val="24"/>
                <w:szCs w:val="24"/>
              </w:rPr>
              <w:t>Источники данных</w:t>
            </w:r>
          </w:p>
        </w:tc>
        <w:tc>
          <w:tcPr>
            <w:tcW w:w="5387" w:type="dxa"/>
          </w:tcPr>
          <w:p w:rsidR="00C22CAD" w:rsidRPr="00453B2B" w:rsidRDefault="00C22CAD" w:rsidP="00453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453B2B">
              <w:rPr>
                <w:rFonts w:ascii="Times New Roman" w:hAnsi="Times New Roman"/>
                <w:b/>
                <w:sz w:val="24"/>
                <w:szCs w:val="24"/>
              </w:rPr>
              <w:t>Методы измерения и анализа</w:t>
            </w:r>
          </w:p>
        </w:tc>
      </w:tr>
      <w:tr w:rsidR="00C22CAD" w:rsidRPr="00453B2B" w:rsidTr="008D6843">
        <w:tc>
          <w:tcPr>
            <w:tcW w:w="3969" w:type="dxa"/>
          </w:tcPr>
          <w:p w:rsidR="00C22CAD" w:rsidRPr="00453B2B" w:rsidRDefault="00C22CAD" w:rsidP="007F3B81">
            <w:pPr>
              <w:widowControl w:val="0"/>
              <w:numPr>
                <w:ilvl w:val="0"/>
                <w:numId w:val="40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7" w:firstLine="0"/>
              <w:rPr>
                <w:rFonts w:ascii="Times New Roman" w:hAnsi="Times New Roman"/>
                <w:sz w:val="24"/>
                <w:szCs w:val="24"/>
              </w:rPr>
            </w:pPr>
            <w:r w:rsidRPr="00453B2B">
              <w:rPr>
                <w:rFonts w:ascii="Times New Roman" w:hAnsi="Times New Roman"/>
                <w:sz w:val="24"/>
                <w:szCs w:val="24"/>
              </w:rPr>
              <w:t>Опрос, анкетирование.</w:t>
            </w:r>
          </w:p>
          <w:p w:rsidR="00C22CAD" w:rsidRPr="00453B2B" w:rsidRDefault="00C22CAD" w:rsidP="007F3B81">
            <w:pPr>
              <w:widowControl w:val="0"/>
              <w:numPr>
                <w:ilvl w:val="0"/>
                <w:numId w:val="40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7" w:firstLine="0"/>
              <w:rPr>
                <w:rFonts w:ascii="Times New Roman" w:hAnsi="Times New Roman"/>
                <w:sz w:val="24"/>
                <w:szCs w:val="24"/>
              </w:rPr>
            </w:pPr>
            <w:r w:rsidRPr="00453B2B">
              <w:rPr>
                <w:rFonts w:ascii="Times New Roman" w:hAnsi="Times New Roman"/>
                <w:sz w:val="24"/>
                <w:szCs w:val="24"/>
              </w:rPr>
              <w:t>Аудиты.</w:t>
            </w:r>
          </w:p>
          <w:p w:rsidR="00C22CAD" w:rsidRPr="00453B2B" w:rsidRDefault="00C22CAD" w:rsidP="007F3B81">
            <w:pPr>
              <w:widowControl w:val="0"/>
              <w:numPr>
                <w:ilvl w:val="0"/>
                <w:numId w:val="40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7" w:firstLine="0"/>
              <w:rPr>
                <w:rFonts w:ascii="Times New Roman" w:hAnsi="Times New Roman"/>
                <w:sz w:val="24"/>
                <w:szCs w:val="24"/>
              </w:rPr>
            </w:pPr>
            <w:r w:rsidRPr="00453B2B">
              <w:rPr>
                <w:rFonts w:ascii="Times New Roman" w:hAnsi="Times New Roman"/>
                <w:sz w:val="24"/>
                <w:szCs w:val="24"/>
              </w:rPr>
              <w:t>Сбор замечаний, претензий, отзывов потребителей.</w:t>
            </w:r>
          </w:p>
          <w:p w:rsidR="00C22CAD" w:rsidRPr="00453B2B" w:rsidRDefault="00C22CAD" w:rsidP="007F3B81">
            <w:pPr>
              <w:widowControl w:val="0"/>
              <w:numPr>
                <w:ilvl w:val="0"/>
                <w:numId w:val="40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7" w:firstLine="0"/>
              <w:rPr>
                <w:rFonts w:ascii="Times New Roman" w:hAnsi="Times New Roman"/>
                <w:sz w:val="24"/>
                <w:szCs w:val="24"/>
              </w:rPr>
            </w:pPr>
            <w:r w:rsidRPr="00453B2B">
              <w:rPr>
                <w:rFonts w:ascii="Times New Roman" w:hAnsi="Times New Roman"/>
                <w:sz w:val="24"/>
                <w:szCs w:val="24"/>
              </w:rPr>
              <w:t>Показания измерительных приборов.</w:t>
            </w:r>
          </w:p>
          <w:p w:rsidR="00C22CAD" w:rsidRPr="00453B2B" w:rsidRDefault="00C22CAD" w:rsidP="007F3B81">
            <w:pPr>
              <w:widowControl w:val="0"/>
              <w:numPr>
                <w:ilvl w:val="0"/>
                <w:numId w:val="40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7" w:firstLine="0"/>
              <w:rPr>
                <w:rFonts w:ascii="Times New Roman" w:hAnsi="Times New Roman"/>
                <w:sz w:val="24"/>
                <w:szCs w:val="24"/>
              </w:rPr>
            </w:pPr>
            <w:r w:rsidRPr="00453B2B">
              <w:rPr>
                <w:rFonts w:ascii="Times New Roman" w:hAnsi="Times New Roman"/>
                <w:sz w:val="24"/>
                <w:szCs w:val="24"/>
              </w:rPr>
              <w:t>Самооценка.</w:t>
            </w:r>
          </w:p>
          <w:p w:rsidR="00C22CAD" w:rsidRPr="00453B2B" w:rsidRDefault="00C22CAD" w:rsidP="007F3B81">
            <w:pPr>
              <w:widowControl w:val="0"/>
              <w:numPr>
                <w:ilvl w:val="0"/>
                <w:numId w:val="40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7" w:firstLine="0"/>
              <w:rPr>
                <w:rFonts w:ascii="Times New Roman" w:hAnsi="Times New Roman"/>
                <w:sz w:val="24"/>
                <w:szCs w:val="24"/>
              </w:rPr>
            </w:pPr>
            <w:r w:rsidRPr="00453B2B">
              <w:rPr>
                <w:rFonts w:ascii="Times New Roman" w:hAnsi="Times New Roman"/>
                <w:sz w:val="24"/>
                <w:szCs w:val="24"/>
              </w:rPr>
              <w:t>Отчетные статистические данные и др.</w:t>
            </w:r>
          </w:p>
        </w:tc>
        <w:tc>
          <w:tcPr>
            <w:tcW w:w="5387" w:type="dxa"/>
          </w:tcPr>
          <w:p w:rsidR="00C22CAD" w:rsidRPr="00453B2B" w:rsidRDefault="00C22CAD" w:rsidP="007F3B81">
            <w:pPr>
              <w:widowControl w:val="0"/>
              <w:numPr>
                <w:ilvl w:val="0"/>
                <w:numId w:val="40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7" w:firstLine="0"/>
              <w:rPr>
                <w:rFonts w:ascii="Times New Roman" w:hAnsi="Times New Roman"/>
                <w:sz w:val="24"/>
                <w:szCs w:val="24"/>
              </w:rPr>
            </w:pPr>
            <w:r w:rsidRPr="00453B2B">
              <w:rPr>
                <w:rFonts w:ascii="Times New Roman" w:hAnsi="Times New Roman"/>
                <w:sz w:val="24"/>
                <w:szCs w:val="24"/>
              </w:rPr>
              <w:t>Расчет среднего.</w:t>
            </w:r>
          </w:p>
          <w:p w:rsidR="00C22CAD" w:rsidRPr="00453B2B" w:rsidRDefault="00C22CAD" w:rsidP="007F3B81">
            <w:pPr>
              <w:widowControl w:val="0"/>
              <w:numPr>
                <w:ilvl w:val="0"/>
                <w:numId w:val="40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7" w:firstLine="0"/>
              <w:rPr>
                <w:rFonts w:ascii="Times New Roman" w:hAnsi="Times New Roman"/>
                <w:sz w:val="24"/>
                <w:szCs w:val="24"/>
              </w:rPr>
            </w:pPr>
            <w:r w:rsidRPr="00453B2B">
              <w:rPr>
                <w:rFonts w:ascii="Times New Roman" w:hAnsi="Times New Roman"/>
                <w:sz w:val="24"/>
                <w:szCs w:val="24"/>
              </w:rPr>
              <w:t>Сравнение достигнутых результатов с запланированными.</w:t>
            </w:r>
          </w:p>
          <w:p w:rsidR="00C22CAD" w:rsidRPr="00453B2B" w:rsidRDefault="00C22CAD" w:rsidP="007F3B81">
            <w:pPr>
              <w:widowControl w:val="0"/>
              <w:numPr>
                <w:ilvl w:val="0"/>
                <w:numId w:val="40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7" w:firstLine="0"/>
              <w:rPr>
                <w:rFonts w:ascii="Times New Roman" w:hAnsi="Times New Roman"/>
                <w:sz w:val="24"/>
                <w:szCs w:val="24"/>
              </w:rPr>
            </w:pPr>
            <w:r w:rsidRPr="00453B2B">
              <w:rPr>
                <w:rFonts w:ascii="Times New Roman" w:hAnsi="Times New Roman"/>
                <w:sz w:val="24"/>
                <w:szCs w:val="24"/>
              </w:rPr>
              <w:t>Расчет процента соответствия заявленным требованиям.</w:t>
            </w:r>
          </w:p>
          <w:p w:rsidR="00C22CAD" w:rsidRPr="00453B2B" w:rsidRDefault="00C22CAD" w:rsidP="007F3B81">
            <w:pPr>
              <w:widowControl w:val="0"/>
              <w:numPr>
                <w:ilvl w:val="0"/>
                <w:numId w:val="40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7" w:firstLine="0"/>
              <w:rPr>
                <w:rFonts w:ascii="Times New Roman" w:hAnsi="Times New Roman"/>
                <w:sz w:val="24"/>
                <w:szCs w:val="24"/>
              </w:rPr>
            </w:pPr>
            <w:r w:rsidRPr="00453B2B">
              <w:rPr>
                <w:rFonts w:ascii="Times New Roman" w:hAnsi="Times New Roman"/>
                <w:sz w:val="24"/>
                <w:szCs w:val="24"/>
              </w:rPr>
              <w:t>Построение диаграмм.и др.</w:t>
            </w:r>
          </w:p>
        </w:tc>
      </w:tr>
    </w:tbl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Анализ со стороны руководства 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Протокол проведения анализа СМК со стороны руководства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Аналитический отчет о деятельности Учреждения  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9.3.2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Входные данные анализа со стороны руководства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pStyle w:val="BodyTextIndent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Входные данные для анализа со стороны руководства включают в себя: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результаты внутренних и внешних проверок (отчёты по внешним и внутренним аудитам);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записи по результатам проверок надзорных органов;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оценку удовлетворённости потребителей, результаты обратной связи от потребителей (наличие жалоб, претензий, опросы потребителей), принятые меры;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результаты функционирования процессов СМК;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данные о соответствии услуги установленным требованиям;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оценку и статус предпринятых корректирующих и предупреждающих действий;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выполнение решений по результатам предыдущего анализа СМК высшим руководством;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 xml:space="preserve"> изменения, которые могли бы повлиять на СМК;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предложения, рекомендации, которые могли бы улучшить функционирование СМК.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отчёты по внешним и внутренним аудитам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записи по результатам проверок надзорных органов;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 xml:space="preserve">оценка удовлетворённости потребителей, 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результаты обратной связи от потребителей (наличие жалоб, претензий, опросы потребителей), принятые меры;</w:t>
      </w:r>
    </w:p>
    <w:p w:rsidR="00C22CAD" w:rsidRPr="00453B2B" w:rsidRDefault="00C22CAD" w:rsidP="00453B2B">
      <w:pPr>
        <w:pStyle w:val="BodyText"/>
        <w:widowControl/>
        <w:autoSpaceDE/>
        <w:autoSpaceDN/>
        <w:adjustRightInd/>
        <w:spacing w:after="0"/>
        <w:jc w:val="both"/>
        <w:rPr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tabs>
          <w:tab w:val="left" w:pos="660"/>
        </w:tabs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9.3.3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Выходные данные анализа со стороны руководства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pStyle w:val="BodyTextIndent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Выходные данные для анализа со стороны руководства включают в себя все решения и действия относящиеся к: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постоянному улучшению СМК и повышению результативности её процессов;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оценке адекватности Политики в области качества и необходимости изменения целей в области качества;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оценке достаточности ресурсов, необходимых для функционирования и развития СМК;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направлению улучшения СМК;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улучшению услуг по отношению к требованиям потребителей;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оценке выполнения решений Руководства по результатам предыдущего анализа СМК.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План развития СМК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План работы учреждения</w:t>
      </w:r>
    </w:p>
    <w:p w:rsidR="00C22CAD" w:rsidRPr="00453B2B" w:rsidRDefault="00C22CAD" w:rsidP="00453B2B">
      <w:pPr>
        <w:pStyle w:val="BodyText"/>
        <w:widowControl/>
        <w:autoSpaceDE/>
        <w:autoSpaceDN/>
        <w:adjustRightInd/>
        <w:spacing w:after="0"/>
        <w:jc w:val="both"/>
        <w:rPr>
          <w:sz w:val="24"/>
          <w:szCs w:val="24"/>
        </w:rPr>
      </w:pPr>
    </w:p>
    <w:p w:rsidR="00C22CAD" w:rsidRPr="00453B2B" w:rsidRDefault="00C22CAD" w:rsidP="007F3B81">
      <w:pPr>
        <w:numPr>
          <w:ilvl w:val="0"/>
          <w:numId w:val="6"/>
        </w:numPr>
        <w:tabs>
          <w:tab w:val="left" w:pos="407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Улучшение</w:t>
      </w:r>
    </w:p>
    <w:p w:rsidR="00C22CAD" w:rsidRPr="00453B2B" w:rsidRDefault="00C22CAD" w:rsidP="00453B2B">
      <w:pPr>
        <w:spacing w:after="0" w:line="240" w:lineRule="auto"/>
        <w:ind w:left="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C22CAD" w:rsidRPr="00453B2B" w:rsidRDefault="00C22CAD" w:rsidP="00453B2B">
      <w:pPr>
        <w:spacing w:after="0" w:line="240" w:lineRule="auto"/>
        <w:ind w:left="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10.1 Общие положения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Основываясь на сборе, измерении и анализе информации, в Учреждении выполняются работы по постоянному улучшению функционирования СМК. Целью постоянного улучшения СМК является увеличение возможности повышения удовлетворенности потребителей и других заинтересованных сторон.</w:t>
      </w:r>
    </w:p>
    <w:p w:rsidR="00C22CAD" w:rsidRPr="00453B2B" w:rsidRDefault="00C22CAD" w:rsidP="00453B2B">
      <w:pPr>
        <w:tabs>
          <w:tab w:val="left" w:pos="709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Методы и основные направления указанных работ включают: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постановку и реализацию основных направлений Политики в области качества и её актуализацию при достижении поставленных целей;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установление, актуализацию и достижение целей в области качества;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разработку и проведение процедуры внутреннего аудита системы качества;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процедуру управления записями о качестве;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сбор, обработку и анализ данных;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процедуру управления корректирующими действиями;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процедуру управления предупреждающими действиями;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годовые отчеты по анализу функционирования СМК высшим руководством;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отчеты по оценке процессов СМК.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ab/>
        <w:t>Результаты анализируются с целью установления дальнейших возможностей улучшения. Таким образом, улучшение является постоянным действием.</w:t>
      </w:r>
    </w:p>
    <w:p w:rsidR="00C22CAD" w:rsidRPr="00453B2B" w:rsidRDefault="00C22CAD" w:rsidP="00453B2B">
      <w:pPr>
        <w:pStyle w:val="BodyTextIndent3"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Постоянное улучшение осуществляют руководители всех уровней ответственности Учреждения:</w:t>
      </w:r>
    </w:p>
    <w:p w:rsidR="00C22CAD" w:rsidRPr="00453B2B" w:rsidRDefault="00C22CAD" w:rsidP="00453B2B">
      <w:pPr>
        <w:pStyle w:val="BodyTextIndent3"/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-</w:t>
      </w:r>
      <w:r w:rsidRPr="00453B2B">
        <w:rPr>
          <w:sz w:val="24"/>
          <w:szCs w:val="24"/>
        </w:rPr>
        <w:tab/>
        <w:t>руководители подразделений;</w:t>
      </w:r>
    </w:p>
    <w:p w:rsidR="00C22CAD" w:rsidRPr="00453B2B" w:rsidRDefault="00C22CAD" w:rsidP="00453B2B">
      <w:pPr>
        <w:pStyle w:val="BodyTextIndent3"/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 xml:space="preserve">- </w:t>
      </w:r>
      <w:r w:rsidRPr="00453B2B">
        <w:rPr>
          <w:sz w:val="24"/>
          <w:szCs w:val="24"/>
        </w:rPr>
        <w:tab/>
        <w:t>заместители директора;</w:t>
      </w:r>
    </w:p>
    <w:p w:rsidR="00C22CAD" w:rsidRPr="00453B2B" w:rsidRDefault="00C22CAD" w:rsidP="00453B2B">
      <w:pPr>
        <w:pStyle w:val="BodyTextIndent3"/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-</w:t>
      </w:r>
      <w:r w:rsidRPr="00453B2B">
        <w:rPr>
          <w:sz w:val="24"/>
          <w:szCs w:val="24"/>
        </w:rPr>
        <w:tab/>
        <w:t>директор Учреждения.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pStyle w:val="BodyText"/>
        <w:widowControl/>
        <w:numPr>
          <w:ilvl w:val="0"/>
          <w:numId w:val="20"/>
        </w:numPr>
        <w:tabs>
          <w:tab w:val="num" w:pos="993"/>
        </w:tabs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Мероприятия/Планы по результатам анализа удовлетворенности Получателей, внутренним и внешним проверкам, в т.ч. контрольно-надзорных органов и иных заинтересованных сторон ;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Pr="00453B2B" w:rsidRDefault="00C22CAD" w:rsidP="00453B2B">
      <w:pPr>
        <w:spacing w:after="0" w:line="240" w:lineRule="auto"/>
        <w:ind w:left="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10.2 Несоответствия и корректирующие действия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widowControl w:val="0"/>
        <w:tabs>
          <w:tab w:val="left" w:pos="1620"/>
          <w:tab w:val="left" w:pos="3460"/>
          <w:tab w:val="left" w:pos="5520"/>
          <w:tab w:val="left" w:pos="6740"/>
          <w:tab w:val="left" w:pos="7900"/>
          <w:tab w:val="left" w:pos="9280"/>
        </w:tabs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10.2.1</w:t>
      </w:r>
      <w:r w:rsidRPr="00453B2B">
        <w:rPr>
          <w:rFonts w:ascii="Times New Roman" w:hAnsi="Times New Roman"/>
          <w:sz w:val="24"/>
          <w:szCs w:val="24"/>
          <w:lang w:eastAsia="ru-RU"/>
        </w:rPr>
        <w:tab/>
      </w:r>
      <w:r w:rsidRPr="00453B2B">
        <w:rPr>
          <w:rFonts w:ascii="Times New Roman" w:hAnsi="Times New Roman"/>
          <w:spacing w:val="-1"/>
          <w:sz w:val="24"/>
          <w:szCs w:val="24"/>
        </w:rPr>
        <w:t>Це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1"/>
          <w:sz w:val="24"/>
          <w:szCs w:val="24"/>
        </w:rPr>
        <w:t>ь</w:t>
      </w:r>
      <w:r w:rsidRPr="00453B2B">
        <w:rPr>
          <w:rFonts w:ascii="Times New Roman" w:hAnsi="Times New Roman"/>
          <w:sz w:val="24"/>
          <w:szCs w:val="24"/>
        </w:rPr>
        <w:t xml:space="preserve">ю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2"/>
          <w:sz w:val="24"/>
          <w:szCs w:val="24"/>
        </w:rPr>
        <w:t>щ</w:t>
      </w:r>
      <w:r w:rsidRPr="00453B2B">
        <w:rPr>
          <w:rFonts w:ascii="Times New Roman" w:hAnsi="Times New Roman"/>
          <w:spacing w:val="-1"/>
          <w:sz w:val="24"/>
          <w:szCs w:val="24"/>
        </w:rPr>
        <w:t>ес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рр</w:t>
      </w:r>
      <w:r w:rsidRPr="00453B2B">
        <w:rPr>
          <w:rFonts w:ascii="Times New Roman" w:hAnsi="Times New Roman"/>
          <w:spacing w:val="-1"/>
          <w:sz w:val="24"/>
          <w:szCs w:val="24"/>
        </w:rPr>
        <w:t>ек</w:t>
      </w:r>
      <w:r w:rsidRPr="00453B2B">
        <w:rPr>
          <w:rFonts w:ascii="Times New Roman" w:hAnsi="Times New Roman"/>
          <w:spacing w:val="1"/>
          <w:sz w:val="24"/>
          <w:szCs w:val="24"/>
        </w:rPr>
        <w:t>ти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/>
          <w:spacing w:val="2"/>
          <w:sz w:val="24"/>
          <w:szCs w:val="24"/>
        </w:rPr>
        <w:t>щ</w:t>
      </w:r>
      <w:r w:rsidRPr="00453B2B">
        <w:rPr>
          <w:rFonts w:ascii="Times New Roman" w:hAnsi="Times New Roman"/>
          <w:spacing w:val="6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 xml:space="preserve">х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й я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ля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2"/>
          <w:sz w:val="24"/>
          <w:szCs w:val="24"/>
        </w:rPr>
        <w:t>вы</w:t>
      </w:r>
      <w:r w:rsidRPr="00453B2B">
        <w:rPr>
          <w:rFonts w:ascii="Times New Roman" w:hAnsi="Times New Roman"/>
          <w:spacing w:val="-5"/>
          <w:sz w:val="24"/>
          <w:szCs w:val="24"/>
        </w:rPr>
        <w:t>я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 xml:space="preserve">е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pacing w:val="-1"/>
          <w:sz w:val="24"/>
          <w:szCs w:val="24"/>
        </w:rPr>
        <w:t>ч</w:t>
      </w:r>
      <w:r w:rsidRPr="00453B2B">
        <w:rPr>
          <w:rFonts w:ascii="Times New Roman" w:hAnsi="Times New Roman"/>
          <w:spacing w:val="1"/>
          <w:sz w:val="24"/>
          <w:szCs w:val="24"/>
        </w:rPr>
        <w:t>ин н</w:t>
      </w:r>
      <w:r w:rsidRPr="00453B2B">
        <w:rPr>
          <w:rFonts w:ascii="Times New Roman" w:hAnsi="Times New Roman"/>
          <w:spacing w:val="-1"/>
          <w:sz w:val="24"/>
          <w:szCs w:val="24"/>
        </w:rPr>
        <w:t>ес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й в</w:t>
      </w:r>
      <w:r w:rsidRPr="00453B2B">
        <w:rPr>
          <w:rFonts w:ascii="Times New Roman" w:hAnsi="Times New Roman"/>
          <w:spacing w:val="1"/>
          <w:sz w:val="24"/>
          <w:szCs w:val="24"/>
        </w:rPr>
        <w:t xml:space="preserve"> услугах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-5"/>
          <w:sz w:val="24"/>
          <w:szCs w:val="24"/>
        </w:rPr>
        <w:t>р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ц</w:t>
      </w:r>
      <w:r w:rsidRPr="00453B2B">
        <w:rPr>
          <w:rFonts w:ascii="Times New Roman" w:hAnsi="Times New Roman"/>
          <w:spacing w:val="-1"/>
          <w:sz w:val="24"/>
          <w:szCs w:val="24"/>
        </w:rPr>
        <w:t>есса</w:t>
      </w:r>
      <w:r w:rsidRPr="00453B2B">
        <w:rPr>
          <w:rFonts w:ascii="Times New Roman" w:hAnsi="Times New Roman"/>
          <w:sz w:val="24"/>
          <w:szCs w:val="24"/>
        </w:rPr>
        <w:t xml:space="preserve">х и </w:t>
      </w:r>
      <w:r w:rsidRPr="00453B2B">
        <w:rPr>
          <w:rFonts w:ascii="Times New Roman" w:hAnsi="Times New Roman"/>
          <w:spacing w:val="-2"/>
          <w:sz w:val="24"/>
          <w:szCs w:val="24"/>
        </w:rPr>
        <w:t>СМК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-5"/>
          <w:sz w:val="24"/>
          <w:szCs w:val="24"/>
        </w:rPr>
        <w:t>у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/>
          <w:sz w:val="24"/>
          <w:szCs w:val="24"/>
        </w:rPr>
        <w:t xml:space="preserve">е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pacing w:val="-1"/>
          <w:sz w:val="24"/>
          <w:szCs w:val="24"/>
        </w:rPr>
        <w:t>ч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>о</w:t>
      </w:r>
      <w:r w:rsidRPr="00453B2B">
        <w:rPr>
          <w:rFonts w:ascii="Times New Roman" w:hAnsi="Times New Roman"/>
          <w:spacing w:val="-2"/>
          <w:sz w:val="24"/>
          <w:szCs w:val="24"/>
        </w:rPr>
        <w:t>г</w:t>
      </w:r>
      <w:r w:rsidRPr="00453B2B">
        <w:rPr>
          <w:rFonts w:ascii="Times New Roman" w:hAnsi="Times New Roman"/>
          <w:sz w:val="24"/>
          <w:szCs w:val="24"/>
        </w:rPr>
        <w:t xml:space="preserve">о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/>
          <w:spacing w:val="-5"/>
          <w:sz w:val="24"/>
          <w:szCs w:val="24"/>
        </w:rPr>
        <w:t>л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 xml:space="preserve">я </w:t>
      </w:r>
      <w:r w:rsidRPr="00453B2B">
        <w:rPr>
          <w:rFonts w:ascii="Times New Roman" w:hAnsi="Times New Roman"/>
          <w:spacing w:val="-1"/>
          <w:sz w:val="24"/>
          <w:szCs w:val="24"/>
        </w:rPr>
        <w:t>качес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а предоставления</w:t>
      </w:r>
      <w:r w:rsidRPr="00453B2B">
        <w:rPr>
          <w:rFonts w:ascii="Times New Roman" w:hAnsi="Times New Roman"/>
          <w:spacing w:val="1"/>
          <w:sz w:val="24"/>
          <w:szCs w:val="24"/>
        </w:rPr>
        <w:t xml:space="preserve"> социальных услуг</w:t>
      </w:r>
      <w:r w:rsidRPr="00453B2B">
        <w:rPr>
          <w:rFonts w:ascii="Times New Roman" w:hAnsi="Times New Roman"/>
          <w:sz w:val="24"/>
          <w:szCs w:val="24"/>
        </w:rPr>
        <w:t xml:space="preserve">,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-5"/>
          <w:sz w:val="24"/>
          <w:szCs w:val="24"/>
        </w:rPr>
        <w:t>р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ц</w:t>
      </w:r>
      <w:r w:rsidRPr="00453B2B">
        <w:rPr>
          <w:rFonts w:ascii="Times New Roman" w:hAnsi="Times New Roman"/>
          <w:spacing w:val="-1"/>
          <w:sz w:val="24"/>
          <w:szCs w:val="24"/>
        </w:rPr>
        <w:t>ес</w:t>
      </w:r>
      <w:r w:rsidRPr="00453B2B">
        <w:rPr>
          <w:rFonts w:ascii="Times New Roman" w:hAnsi="Times New Roman"/>
          <w:spacing w:val="-6"/>
          <w:sz w:val="24"/>
          <w:szCs w:val="24"/>
        </w:rPr>
        <w:t>с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 xml:space="preserve">в и </w:t>
      </w:r>
      <w:r w:rsidRPr="00453B2B">
        <w:rPr>
          <w:rFonts w:ascii="Times New Roman" w:hAnsi="Times New Roman"/>
          <w:spacing w:val="-2"/>
          <w:sz w:val="24"/>
          <w:szCs w:val="24"/>
        </w:rPr>
        <w:t>СМ</w:t>
      </w:r>
      <w:r w:rsidRPr="00453B2B">
        <w:rPr>
          <w:rFonts w:ascii="Times New Roman" w:hAnsi="Times New Roman"/>
          <w:sz w:val="24"/>
          <w:szCs w:val="24"/>
        </w:rPr>
        <w:t xml:space="preserve">К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z w:val="24"/>
          <w:szCs w:val="24"/>
        </w:rPr>
        <w:t xml:space="preserve">т 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/>
          <w:sz w:val="24"/>
          <w:szCs w:val="24"/>
        </w:rPr>
        <w:t xml:space="preserve">х 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>и</w:t>
      </w:r>
      <w:r w:rsidRPr="00453B2B">
        <w:rPr>
          <w:rFonts w:ascii="Times New Roman" w:hAnsi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/>
          <w:sz w:val="24"/>
          <w:szCs w:val="24"/>
        </w:rPr>
        <w:t>.</w:t>
      </w:r>
    </w:p>
    <w:p w:rsidR="00C22CAD" w:rsidRPr="00453B2B" w:rsidRDefault="00C22CAD" w:rsidP="00453B2B">
      <w:pPr>
        <w:widowControl w:val="0"/>
        <w:tabs>
          <w:tab w:val="left" w:pos="1620"/>
          <w:tab w:val="left" w:pos="3460"/>
          <w:tab w:val="left" w:pos="5520"/>
          <w:tab w:val="left" w:pos="6740"/>
          <w:tab w:val="left" w:pos="7900"/>
          <w:tab w:val="left" w:pos="9280"/>
        </w:tabs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 xml:space="preserve">В Учреждении установлена процедура управления корректирующими действиями, обеспечивающими поиск, анализ и устранение выявленных несоответствий и вызвавших их причин </w:t>
      </w:r>
      <w:r w:rsidRPr="00453B2B">
        <w:rPr>
          <w:rFonts w:ascii="Times New Roman" w:hAnsi="Times New Roman"/>
          <w:sz w:val="24"/>
          <w:szCs w:val="24"/>
        </w:rPr>
        <w:t>СМК  ДП-04 «Управление несоответствиями, корректирующие и предупреждающие действия СМК».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left="655" w:right="-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В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3"/>
          <w:sz w:val="24"/>
          <w:szCs w:val="24"/>
        </w:rPr>
        <w:t>к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2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нти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ой процедуре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ы 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я:</w:t>
      </w:r>
    </w:p>
    <w:p w:rsidR="00C22CAD" w:rsidRPr="00453B2B" w:rsidRDefault="00C22CAD" w:rsidP="007F3B81">
      <w:pPr>
        <w:pStyle w:val="ListParagraph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ind w:left="0" w:right="-2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-1"/>
          <w:sz w:val="24"/>
          <w:szCs w:val="24"/>
        </w:rPr>
        <w:t>к 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6"/>
          <w:sz w:val="24"/>
          <w:szCs w:val="24"/>
        </w:rPr>
        <w:t>з</w:t>
      </w:r>
      <w:r w:rsidRPr="00453B2B">
        <w:rPr>
          <w:rFonts w:ascii="Times New Roman" w:hAnsi="Times New Roman" w:cs="Times New Roman"/>
          <w:sz w:val="24"/>
          <w:szCs w:val="24"/>
        </w:rPr>
        <w:t xml:space="preserve">у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Pr="00453B2B">
        <w:rPr>
          <w:rFonts w:ascii="Times New Roman" w:hAnsi="Times New Roman" w:cs="Times New Roman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й</w:t>
      </w:r>
      <w:r w:rsidRPr="00453B2B">
        <w:rPr>
          <w:rFonts w:ascii="Times New Roman" w:hAnsi="Times New Roman" w:cs="Times New Roman"/>
          <w:sz w:val="24"/>
          <w:szCs w:val="24"/>
        </w:rPr>
        <w:t xml:space="preserve">, 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ча</w:t>
      </w:r>
      <w:r w:rsidRPr="00453B2B">
        <w:rPr>
          <w:rFonts w:ascii="Times New Roman" w:hAnsi="Times New Roman" w:cs="Times New Roman"/>
          <w:sz w:val="24"/>
          <w:szCs w:val="24"/>
        </w:rPr>
        <w:t xml:space="preserve">я 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ж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 w:cs="Times New Roman"/>
          <w:sz w:val="24"/>
          <w:szCs w:val="24"/>
        </w:rPr>
        <w:t xml:space="preserve">ы 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п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-5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ит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 w:cs="Times New Roman"/>
          <w:sz w:val="24"/>
          <w:szCs w:val="24"/>
        </w:rPr>
        <w:t>;</w:t>
      </w:r>
    </w:p>
    <w:p w:rsidR="00C22CAD" w:rsidRPr="00453B2B" w:rsidRDefault="00C22CAD" w:rsidP="007F3B81">
      <w:pPr>
        <w:pStyle w:val="ListParagraph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ind w:left="0" w:right="-2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-5"/>
          <w:sz w:val="24"/>
          <w:szCs w:val="24"/>
        </w:rPr>
        <w:t>к у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ю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-6"/>
          <w:sz w:val="24"/>
          <w:szCs w:val="24"/>
        </w:rPr>
        <w:t>ч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z w:val="24"/>
          <w:szCs w:val="24"/>
        </w:rPr>
        <w:t xml:space="preserve">н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Pr="00453B2B">
        <w:rPr>
          <w:rFonts w:ascii="Times New Roman" w:hAnsi="Times New Roman" w:cs="Times New Roman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 w:cs="Times New Roman"/>
          <w:sz w:val="24"/>
          <w:szCs w:val="24"/>
        </w:rPr>
        <w:t>;</w:t>
      </w:r>
    </w:p>
    <w:p w:rsidR="00C22CAD" w:rsidRPr="00453B2B" w:rsidRDefault="00C22CAD" w:rsidP="007F3B81">
      <w:pPr>
        <w:pStyle w:val="ListParagraph"/>
        <w:widowControl w:val="0"/>
        <w:numPr>
          <w:ilvl w:val="0"/>
          <w:numId w:val="34"/>
        </w:numPr>
        <w:tabs>
          <w:tab w:val="left" w:pos="993"/>
          <w:tab w:val="left" w:pos="1760"/>
          <w:tab w:val="left" w:pos="3560"/>
          <w:tab w:val="left" w:pos="4720"/>
          <w:tab w:val="left" w:pos="5280"/>
          <w:tab w:val="left" w:pos="6420"/>
          <w:tab w:val="left" w:pos="7140"/>
          <w:tab w:val="left" w:pos="8000"/>
          <w:tab w:val="left" w:pos="9780"/>
        </w:tabs>
        <w:autoSpaceDE w:val="0"/>
        <w:autoSpaceDN w:val="0"/>
        <w:adjustRightInd w:val="0"/>
        <w:ind w:left="0" w:right="-2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5"/>
          <w:sz w:val="24"/>
          <w:szCs w:val="24"/>
        </w:rPr>
        <w:t>к о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ц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 w:cs="Times New Roman"/>
          <w:sz w:val="24"/>
          <w:szCs w:val="24"/>
        </w:rPr>
        <w:t xml:space="preserve">е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6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 w:cs="Times New Roman"/>
          <w:spacing w:val="-5"/>
          <w:sz w:val="24"/>
          <w:szCs w:val="24"/>
        </w:rPr>
        <w:t>х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-3"/>
          <w:sz w:val="24"/>
          <w:szCs w:val="24"/>
        </w:rPr>
        <w:t>м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z w:val="24"/>
          <w:szCs w:val="24"/>
        </w:rPr>
        <w:t xml:space="preserve">и 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и</w:t>
      </w:r>
      <w:r w:rsidRPr="00453B2B">
        <w:rPr>
          <w:rFonts w:ascii="Times New Roman" w:hAnsi="Times New Roman" w:cs="Times New Roman"/>
          <w:sz w:val="24"/>
          <w:szCs w:val="24"/>
        </w:rPr>
        <w:t xml:space="preserve">й 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z w:val="24"/>
          <w:szCs w:val="24"/>
        </w:rPr>
        <w:t xml:space="preserve">ля 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г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6"/>
          <w:sz w:val="24"/>
          <w:szCs w:val="24"/>
        </w:rPr>
        <w:t>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нти</w:t>
      </w:r>
      <w:r w:rsidRPr="00453B2B">
        <w:rPr>
          <w:rFonts w:ascii="Times New Roman" w:hAnsi="Times New Roman" w:cs="Times New Roman"/>
          <w:sz w:val="24"/>
          <w:szCs w:val="24"/>
        </w:rPr>
        <w:t xml:space="preserve">и 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 w:cs="Times New Roman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г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 xml:space="preserve">о, 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ч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 w:cs="Times New Roman"/>
          <w:sz w:val="24"/>
          <w:szCs w:val="24"/>
        </w:rPr>
        <w:t xml:space="preserve">ы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Pr="00453B2B">
        <w:rPr>
          <w:rFonts w:ascii="Times New Roman" w:hAnsi="Times New Roman" w:cs="Times New Roman"/>
          <w:sz w:val="24"/>
          <w:szCs w:val="24"/>
        </w:rPr>
        <w:t>оо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я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не п</w:t>
      </w:r>
      <w:r w:rsidRPr="00453B2B">
        <w:rPr>
          <w:rFonts w:ascii="Times New Roman" w:hAnsi="Times New Roman" w:cs="Times New Roman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z w:val="24"/>
          <w:szCs w:val="24"/>
        </w:rPr>
        <w:t>рял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ь</w:t>
      </w:r>
      <w:r w:rsidRPr="00453B2B">
        <w:rPr>
          <w:rFonts w:ascii="Times New Roman" w:hAnsi="Times New Roman" w:cs="Times New Roman"/>
          <w:sz w:val="24"/>
          <w:szCs w:val="24"/>
        </w:rPr>
        <w:t>;</w:t>
      </w:r>
    </w:p>
    <w:p w:rsidR="00C22CAD" w:rsidRPr="00453B2B" w:rsidRDefault="00C22CAD" w:rsidP="007F3B81">
      <w:pPr>
        <w:pStyle w:val="ListParagraph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ind w:left="0" w:right="-2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5"/>
          <w:sz w:val="24"/>
          <w:szCs w:val="24"/>
        </w:rPr>
        <w:t>к о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 w:cs="Times New Roman"/>
          <w:sz w:val="24"/>
          <w:szCs w:val="24"/>
        </w:rPr>
        <w:t>ю и 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еа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из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ци</w:t>
      </w:r>
      <w:r w:rsidRPr="00453B2B">
        <w:rPr>
          <w:rFonts w:ascii="Times New Roman" w:hAnsi="Times New Roman" w:cs="Times New Roman"/>
          <w:sz w:val="24"/>
          <w:szCs w:val="24"/>
        </w:rPr>
        <w:t xml:space="preserve">и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6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 w:cs="Times New Roman"/>
          <w:spacing w:val="-5"/>
          <w:sz w:val="24"/>
          <w:szCs w:val="24"/>
        </w:rPr>
        <w:t>х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мы</w:t>
      </w:r>
      <w:r w:rsidRPr="00453B2B">
        <w:rPr>
          <w:rFonts w:ascii="Times New Roman" w:hAnsi="Times New Roman" w:cs="Times New Roman"/>
          <w:sz w:val="24"/>
          <w:szCs w:val="24"/>
        </w:rPr>
        <w:t xml:space="preserve">х 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ий</w:t>
      </w:r>
      <w:r w:rsidRPr="00453B2B">
        <w:rPr>
          <w:rFonts w:ascii="Times New Roman" w:hAnsi="Times New Roman" w:cs="Times New Roman"/>
          <w:sz w:val="24"/>
          <w:szCs w:val="24"/>
        </w:rPr>
        <w:t>;</w:t>
      </w:r>
    </w:p>
    <w:p w:rsidR="00C22CAD" w:rsidRPr="00453B2B" w:rsidRDefault="00C22CAD" w:rsidP="007F3B81">
      <w:pPr>
        <w:pStyle w:val="ListParagraph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ind w:left="0" w:right="-2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2"/>
          <w:sz w:val="24"/>
          <w:szCs w:val="24"/>
        </w:rPr>
        <w:t>к в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ю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з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пи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се</w:t>
      </w:r>
      <w:r w:rsidRPr="00453B2B">
        <w:rPr>
          <w:rFonts w:ascii="Times New Roman" w:hAnsi="Times New Roman" w:cs="Times New Roman"/>
          <w:sz w:val="24"/>
          <w:szCs w:val="24"/>
        </w:rPr>
        <w:t>й 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з</w:t>
      </w:r>
      <w:r w:rsidRPr="00453B2B">
        <w:rPr>
          <w:rFonts w:ascii="Times New Roman" w:hAnsi="Times New Roman" w:cs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ьт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z w:val="24"/>
          <w:szCs w:val="24"/>
        </w:rPr>
        <w:t xml:space="preserve">в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ин</w:t>
      </w:r>
      <w:r w:rsidRPr="00453B2B">
        <w:rPr>
          <w:rFonts w:ascii="Times New Roman" w:hAnsi="Times New Roman" w:cs="Times New Roman"/>
          <w:sz w:val="24"/>
          <w:szCs w:val="24"/>
        </w:rPr>
        <w:t>я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 w:cs="Times New Roman"/>
          <w:sz w:val="24"/>
          <w:szCs w:val="24"/>
        </w:rPr>
        <w:t xml:space="preserve">х 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ий</w:t>
      </w:r>
      <w:r w:rsidRPr="00453B2B">
        <w:rPr>
          <w:rFonts w:ascii="Times New Roman" w:hAnsi="Times New Roman" w:cs="Times New Roman"/>
          <w:sz w:val="24"/>
          <w:szCs w:val="24"/>
        </w:rPr>
        <w:t>;</w:t>
      </w:r>
    </w:p>
    <w:p w:rsidR="00C22CAD" w:rsidRPr="00453B2B" w:rsidRDefault="00C22CAD" w:rsidP="007F3B81">
      <w:pPr>
        <w:pStyle w:val="ListParagraph"/>
        <w:widowControl w:val="0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ind w:left="0" w:right="-2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-1"/>
          <w:sz w:val="24"/>
          <w:szCs w:val="24"/>
        </w:rPr>
        <w:t>к 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6"/>
          <w:sz w:val="24"/>
          <w:szCs w:val="24"/>
        </w:rPr>
        <w:t>з</w:t>
      </w:r>
      <w:r w:rsidRPr="00453B2B">
        <w:rPr>
          <w:rFonts w:ascii="Times New Roman" w:hAnsi="Times New Roman" w:cs="Times New Roman"/>
          <w:sz w:val="24"/>
          <w:szCs w:val="24"/>
        </w:rPr>
        <w:t xml:space="preserve">у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ин</w:t>
      </w:r>
      <w:r w:rsidRPr="00453B2B">
        <w:rPr>
          <w:rFonts w:ascii="Times New Roman" w:hAnsi="Times New Roman" w:cs="Times New Roman"/>
          <w:sz w:val="24"/>
          <w:szCs w:val="24"/>
        </w:rPr>
        <w:t>я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г</w:t>
      </w:r>
      <w:r w:rsidRPr="00453B2B">
        <w:rPr>
          <w:rFonts w:ascii="Times New Roman" w:hAnsi="Times New Roman" w:cs="Times New Roman"/>
          <w:sz w:val="24"/>
          <w:szCs w:val="24"/>
        </w:rPr>
        <w:t xml:space="preserve">о </w:t>
      </w:r>
      <w:r w:rsidRPr="00453B2B">
        <w:rPr>
          <w:rFonts w:ascii="Times New Roman" w:hAnsi="Times New Roman" w:cs="Times New Roman"/>
          <w:spacing w:val="-6"/>
          <w:sz w:val="24"/>
          <w:szCs w:val="24"/>
        </w:rPr>
        <w:t>к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z w:val="24"/>
          <w:szCs w:val="24"/>
        </w:rPr>
        <w:t>рр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ек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ти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щ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г</w:t>
      </w:r>
      <w:r w:rsidRPr="00453B2B">
        <w:rPr>
          <w:rFonts w:ascii="Times New Roman" w:hAnsi="Times New Roman" w:cs="Times New Roman"/>
          <w:sz w:val="24"/>
          <w:szCs w:val="24"/>
        </w:rPr>
        <w:t xml:space="preserve">о 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 w:cs="Times New Roman"/>
          <w:spacing w:val="-6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z w:val="24"/>
          <w:szCs w:val="24"/>
        </w:rPr>
        <w:t>я.</w:t>
      </w:r>
    </w:p>
    <w:p w:rsidR="00C22CAD" w:rsidRPr="00453B2B" w:rsidRDefault="00C22CAD" w:rsidP="00453B2B">
      <w:pPr>
        <w:widowControl w:val="0"/>
        <w:tabs>
          <w:tab w:val="left" w:pos="1620"/>
          <w:tab w:val="left" w:pos="3460"/>
          <w:tab w:val="left" w:pos="5520"/>
          <w:tab w:val="left" w:pos="6740"/>
          <w:tab w:val="left" w:pos="7900"/>
          <w:tab w:val="left" w:pos="9280"/>
        </w:tabs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53B2B">
        <w:rPr>
          <w:rFonts w:ascii="Times New Roman" w:hAnsi="Times New Roman"/>
          <w:color w:val="000000"/>
          <w:sz w:val="24"/>
          <w:szCs w:val="24"/>
        </w:rPr>
        <w:t xml:space="preserve">Ответственность за разработку и проведение корректирующих действий в подразделениях, а также за своевременную передачу информации о выявленных несоответствиях и разработанных корректирующих действиях высшему руководству несут заместители директора. 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655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Целью осуществления предупреждающих действий является выявление потенциальных причин несоответствий в услуге, процессах и СМК, для предотвращения их появления или повторного возникновения.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655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 xml:space="preserve">В 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3"/>
          <w:sz w:val="24"/>
          <w:szCs w:val="24"/>
        </w:rPr>
        <w:t>к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pacing w:val="2"/>
          <w:sz w:val="24"/>
          <w:szCs w:val="24"/>
        </w:rPr>
        <w:t>м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нти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ой 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pacing w:val="-5"/>
          <w:sz w:val="24"/>
          <w:szCs w:val="24"/>
        </w:rPr>
        <w:t>р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ц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3"/>
          <w:sz w:val="24"/>
          <w:szCs w:val="24"/>
        </w:rPr>
        <w:t>д</w:t>
      </w:r>
      <w:r w:rsidRPr="00453B2B">
        <w:rPr>
          <w:rFonts w:ascii="Times New Roman" w:hAnsi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/>
          <w:sz w:val="24"/>
          <w:szCs w:val="24"/>
        </w:rPr>
        <w:t xml:space="preserve">ре СМК  ДП-04 «Управление несоответствиями, корректирующие и предупреждающие действия СМК» 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z w:val="24"/>
          <w:szCs w:val="24"/>
        </w:rPr>
        <w:t>л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/>
          <w:sz w:val="24"/>
          <w:szCs w:val="24"/>
        </w:rPr>
        <w:t xml:space="preserve">ы </w:t>
      </w:r>
      <w:r w:rsidRPr="00453B2B">
        <w:rPr>
          <w:rFonts w:ascii="Times New Roman" w:hAnsi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/>
          <w:sz w:val="24"/>
          <w:szCs w:val="24"/>
        </w:rPr>
        <w:t>р</w:t>
      </w:r>
      <w:r w:rsidRPr="00453B2B">
        <w:rPr>
          <w:rFonts w:ascii="Times New Roman" w:hAnsi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/>
          <w:sz w:val="24"/>
          <w:szCs w:val="24"/>
        </w:rPr>
        <w:t>я:</w:t>
      </w:r>
    </w:p>
    <w:p w:rsidR="00C22CAD" w:rsidRPr="00453B2B" w:rsidRDefault="00C22CAD" w:rsidP="007F3B81">
      <w:pPr>
        <w:pStyle w:val="ListParagraph"/>
        <w:widowControl w:val="0"/>
        <w:numPr>
          <w:ilvl w:val="1"/>
          <w:numId w:val="35"/>
        </w:numPr>
        <w:tabs>
          <w:tab w:val="left" w:pos="993"/>
          <w:tab w:val="left" w:pos="8931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-5"/>
          <w:sz w:val="24"/>
          <w:szCs w:val="24"/>
        </w:rPr>
        <w:t>к у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ю 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п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ци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ь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 w:cs="Times New Roman"/>
          <w:sz w:val="24"/>
          <w:szCs w:val="24"/>
        </w:rPr>
        <w:t xml:space="preserve">х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 xml:space="preserve">несоответствий </w:t>
      </w:r>
      <w:r w:rsidRPr="00453B2B">
        <w:rPr>
          <w:rFonts w:ascii="Times New Roman" w:hAnsi="Times New Roman" w:cs="Times New Roman"/>
          <w:sz w:val="24"/>
          <w:szCs w:val="24"/>
        </w:rPr>
        <w:t xml:space="preserve">и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х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ч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ин</w:t>
      </w:r>
      <w:r w:rsidRPr="00453B2B">
        <w:rPr>
          <w:rFonts w:ascii="Times New Roman" w:hAnsi="Times New Roman" w:cs="Times New Roman"/>
          <w:sz w:val="24"/>
          <w:szCs w:val="24"/>
        </w:rPr>
        <w:t>;</w:t>
      </w:r>
    </w:p>
    <w:p w:rsidR="00C22CAD" w:rsidRPr="00453B2B" w:rsidRDefault="00C22CAD" w:rsidP="007F3B81">
      <w:pPr>
        <w:pStyle w:val="ListParagraph"/>
        <w:widowControl w:val="0"/>
        <w:numPr>
          <w:ilvl w:val="1"/>
          <w:numId w:val="35"/>
        </w:numPr>
        <w:tabs>
          <w:tab w:val="left" w:pos="993"/>
          <w:tab w:val="left" w:pos="2280"/>
          <w:tab w:val="left" w:pos="3220"/>
          <w:tab w:val="left" w:pos="4880"/>
          <w:tab w:val="left" w:pos="6000"/>
          <w:tab w:val="left" w:pos="6560"/>
          <w:tab w:val="left" w:pos="8480"/>
          <w:tab w:val="left" w:pos="8931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1"/>
          <w:sz w:val="24"/>
          <w:szCs w:val="24"/>
        </w:rPr>
        <w:t>к п</w:t>
      </w:r>
      <w:r w:rsidRPr="00453B2B">
        <w:rPr>
          <w:rFonts w:ascii="Times New Roman" w:hAnsi="Times New Roman" w:cs="Times New Roman"/>
          <w:sz w:val="24"/>
          <w:szCs w:val="24"/>
        </w:rPr>
        <w:t>ро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ю 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ц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 w:cs="Times New Roman"/>
          <w:sz w:val="24"/>
          <w:szCs w:val="24"/>
        </w:rPr>
        <w:t xml:space="preserve">и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 w:cs="Times New Roman"/>
          <w:spacing w:val="-5"/>
          <w:sz w:val="24"/>
          <w:szCs w:val="24"/>
        </w:rPr>
        <w:t>х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-3"/>
          <w:sz w:val="24"/>
          <w:szCs w:val="24"/>
        </w:rPr>
        <w:t>м</w:t>
      </w:r>
      <w:r w:rsidRPr="00453B2B">
        <w:rPr>
          <w:rFonts w:ascii="Times New Roman" w:hAnsi="Times New Roman" w:cs="Times New Roman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г</w:t>
      </w:r>
      <w:r w:rsidRPr="00453B2B">
        <w:rPr>
          <w:rFonts w:ascii="Times New Roman" w:hAnsi="Times New Roman" w:cs="Times New Roman"/>
          <w:sz w:val="24"/>
          <w:szCs w:val="24"/>
        </w:rPr>
        <w:t xml:space="preserve">о 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я 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z w:val="24"/>
          <w:szCs w:val="24"/>
        </w:rPr>
        <w:t xml:space="preserve">ля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3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ж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я 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з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ия 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Pr="00453B2B">
        <w:rPr>
          <w:rFonts w:ascii="Times New Roman" w:hAnsi="Times New Roman" w:cs="Times New Roman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ий</w:t>
      </w:r>
      <w:r w:rsidRPr="00453B2B">
        <w:rPr>
          <w:rFonts w:ascii="Times New Roman" w:hAnsi="Times New Roman" w:cs="Times New Roman"/>
          <w:sz w:val="24"/>
          <w:szCs w:val="24"/>
        </w:rPr>
        <w:t>;</w:t>
      </w:r>
    </w:p>
    <w:p w:rsidR="00C22CAD" w:rsidRPr="00453B2B" w:rsidRDefault="00C22CAD" w:rsidP="007F3B81">
      <w:pPr>
        <w:pStyle w:val="ListParagraph"/>
        <w:widowControl w:val="0"/>
        <w:numPr>
          <w:ilvl w:val="1"/>
          <w:numId w:val="35"/>
        </w:numPr>
        <w:tabs>
          <w:tab w:val="left" w:pos="993"/>
          <w:tab w:val="left" w:pos="8931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5"/>
          <w:sz w:val="24"/>
          <w:szCs w:val="24"/>
        </w:rPr>
        <w:t>к о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ю и </w:t>
      </w:r>
      <w:r w:rsidRPr="00453B2B">
        <w:rPr>
          <w:rFonts w:ascii="Times New Roman" w:hAnsi="Times New Roman" w:cs="Times New Roman"/>
          <w:spacing w:val="-3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п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ю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6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б</w:t>
      </w:r>
      <w:r w:rsidRPr="00453B2B">
        <w:rPr>
          <w:rFonts w:ascii="Times New Roman" w:hAnsi="Times New Roman" w:cs="Times New Roman"/>
          <w:spacing w:val="-5"/>
          <w:sz w:val="24"/>
          <w:szCs w:val="24"/>
        </w:rPr>
        <w:t>х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м</w:t>
      </w:r>
      <w:r w:rsidRPr="00453B2B">
        <w:rPr>
          <w:rFonts w:ascii="Times New Roman" w:hAnsi="Times New Roman" w:cs="Times New Roman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г</w:t>
      </w:r>
      <w:r w:rsidRPr="00453B2B">
        <w:rPr>
          <w:rFonts w:ascii="Times New Roman" w:hAnsi="Times New Roman" w:cs="Times New Roman"/>
          <w:sz w:val="24"/>
          <w:szCs w:val="24"/>
        </w:rPr>
        <w:t xml:space="preserve">о 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й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z w:val="24"/>
          <w:szCs w:val="24"/>
        </w:rPr>
        <w:t>я;</w:t>
      </w:r>
    </w:p>
    <w:p w:rsidR="00C22CAD" w:rsidRPr="00453B2B" w:rsidRDefault="00C22CAD" w:rsidP="007F3B81">
      <w:pPr>
        <w:pStyle w:val="ListParagraph"/>
        <w:widowControl w:val="0"/>
        <w:numPr>
          <w:ilvl w:val="1"/>
          <w:numId w:val="35"/>
        </w:numPr>
        <w:tabs>
          <w:tab w:val="left" w:pos="993"/>
          <w:tab w:val="left" w:pos="8931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2"/>
          <w:sz w:val="24"/>
          <w:szCs w:val="24"/>
        </w:rPr>
        <w:t>к в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53B2B">
        <w:rPr>
          <w:rFonts w:ascii="Times New Roman" w:hAnsi="Times New Roman" w:cs="Times New Roman"/>
          <w:sz w:val="24"/>
          <w:szCs w:val="24"/>
        </w:rPr>
        <w:t xml:space="preserve">ю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з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пи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се</w:t>
      </w:r>
      <w:r w:rsidRPr="00453B2B">
        <w:rPr>
          <w:rFonts w:ascii="Times New Roman" w:hAnsi="Times New Roman" w:cs="Times New Roman"/>
          <w:sz w:val="24"/>
          <w:szCs w:val="24"/>
        </w:rPr>
        <w:t>й 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з</w:t>
      </w:r>
      <w:r w:rsidRPr="00453B2B">
        <w:rPr>
          <w:rFonts w:ascii="Times New Roman" w:hAnsi="Times New Roman" w:cs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ьт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53B2B">
        <w:rPr>
          <w:rFonts w:ascii="Times New Roman" w:hAnsi="Times New Roman" w:cs="Times New Roman"/>
          <w:sz w:val="24"/>
          <w:szCs w:val="24"/>
        </w:rPr>
        <w:t xml:space="preserve">в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ин</w:t>
      </w:r>
      <w:r w:rsidRPr="00453B2B">
        <w:rPr>
          <w:rFonts w:ascii="Times New Roman" w:hAnsi="Times New Roman" w:cs="Times New Roman"/>
          <w:sz w:val="24"/>
          <w:szCs w:val="24"/>
        </w:rPr>
        <w:t>я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ы</w:t>
      </w:r>
      <w:r w:rsidRPr="00453B2B">
        <w:rPr>
          <w:rFonts w:ascii="Times New Roman" w:hAnsi="Times New Roman" w:cs="Times New Roman"/>
          <w:sz w:val="24"/>
          <w:szCs w:val="24"/>
        </w:rPr>
        <w:t xml:space="preserve">х 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й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ий</w:t>
      </w:r>
      <w:r w:rsidRPr="00453B2B">
        <w:rPr>
          <w:rFonts w:ascii="Times New Roman" w:hAnsi="Times New Roman" w:cs="Times New Roman"/>
          <w:sz w:val="24"/>
          <w:szCs w:val="24"/>
        </w:rPr>
        <w:t>;</w:t>
      </w:r>
    </w:p>
    <w:p w:rsidR="00C22CAD" w:rsidRPr="00453B2B" w:rsidRDefault="00C22CAD" w:rsidP="007F3B81">
      <w:pPr>
        <w:pStyle w:val="ListParagraph"/>
        <w:widowControl w:val="0"/>
        <w:numPr>
          <w:ilvl w:val="1"/>
          <w:numId w:val="35"/>
        </w:numPr>
        <w:tabs>
          <w:tab w:val="left" w:pos="993"/>
          <w:tab w:val="left" w:pos="8931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pacing w:val="-1"/>
          <w:sz w:val="24"/>
          <w:szCs w:val="24"/>
        </w:rPr>
        <w:t>к а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z w:val="24"/>
          <w:szCs w:val="24"/>
        </w:rPr>
        <w:t>л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pacing w:val="6"/>
          <w:sz w:val="24"/>
          <w:szCs w:val="24"/>
        </w:rPr>
        <w:t>з</w:t>
      </w:r>
      <w:r w:rsidRPr="00453B2B">
        <w:rPr>
          <w:rFonts w:ascii="Times New Roman" w:hAnsi="Times New Roman" w:cs="Times New Roman"/>
          <w:sz w:val="24"/>
          <w:szCs w:val="24"/>
        </w:rPr>
        <w:t xml:space="preserve">у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ин</w:t>
      </w:r>
      <w:r w:rsidRPr="00453B2B">
        <w:rPr>
          <w:rFonts w:ascii="Times New Roman" w:hAnsi="Times New Roman" w:cs="Times New Roman"/>
          <w:sz w:val="24"/>
          <w:szCs w:val="24"/>
        </w:rPr>
        <w:t>я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z w:val="24"/>
          <w:szCs w:val="24"/>
        </w:rPr>
        <w:t>о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г</w:t>
      </w:r>
      <w:r w:rsidRPr="00453B2B">
        <w:rPr>
          <w:rFonts w:ascii="Times New Roman" w:hAnsi="Times New Roman" w:cs="Times New Roman"/>
          <w:sz w:val="24"/>
          <w:szCs w:val="24"/>
        </w:rPr>
        <w:t xml:space="preserve">о 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3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0"/>
          <w:sz w:val="24"/>
          <w:szCs w:val="24"/>
        </w:rPr>
        <w:t>у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53B2B">
        <w:rPr>
          <w:rFonts w:ascii="Times New Roman" w:hAnsi="Times New Roman" w:cs="Times New Roman"/>
          <w:sz w:val="24"/>
          <w:szCs w:val="24"/>
        </w:rPr>
        <w:t>р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ж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ю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щ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г</w:t>
      </w:r>
      <w:r w:rsidRPr="00453B2B">
        <w:rPr>
          <w:rFonts w:ascii="Times New Roman" w:hAnsi="Times New Roman" w:cs="Times New Roman"/>
          <w:sz w:val="24"/>
          <w:szCs w:val="24"/>
        </w:rPr>
        <w:t xml:space="preserve">о </w:t>
      </w:r>
      <w:r w:rsidRPr="00453B2B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53B2B">
        <w:rPr>
          <w:rFonts w:ascii="Times New Roman" w:hAnsi="Times New Roman" w:cs="Times New Roman"/>
          <w:spacing w:val="-4"/>
          <w:sz w:val="24"/>
          <w:szCs w:val="24"/>
        </w:rPr>
        <w:t>й</w:t>
      </w:r>
      <w:r w:rsidRPr="00453B2B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53B2B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53B2B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53B2B">
        <w:rPr>
          <w:rFonts w:ascii="Times New Roman" w:hAnsi="Times New Roman" w:cs="Times New Roman"/>
          <w:sz w:val="24"/>
          <w:szCs w:val="24"/>
        </w:rPr>
        <w:t>я.</w:t>
      </w:r>
    </w:p>
    <w:p w:rsidR="00C22CAD" w:rsidRPr="00453B2B" w:rsidRDefault="00C22CAD" w:rsidP="00453B2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Ответственность за разработку и проведение предупреждающих действий несут заместители директора.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655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10.2.2 </w:t>
      </w:r>
      <w:r w:rsidRPr="00453B2B">
        <w:rPr>
          <w:rFonts w:ascii="Times New Roman" w:hAnsi="Times New Roman"/>
          <w:sz w:val="24"/>
          <w:szCs w:val="24"/>
        </w:rPr>
        <w:t>Учреждение регистрирует и сохраняет документированную информацию как свидетельство: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655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характера выявленных несоответствий и последующих предпринятых действий;</w:t>
      </w:r>
    </w:p>
    <w:p w:rsidR="00C22CAD" w:rsidRPr="00453B2B" w:rsidRDefault="00C22CAD" w:rsidP="00453B2B">
      <w:pPr>
        <w:widowControl w:val="0"/>
        <w:autoSpaceDE w:val="0"/>
        <w:autoSpaceDN w:val="0"/>
        <w:adjustRightInd w:val="0"/>
        <w:spacing w:after="0" w:line="240" w:lineRule="auto"/>
        <w:ind w:right="-20" w:firstLine="655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- результатов всех корректирующих действий.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pStyle w:val="ListParagraph"/>
        <w:widowControl w:val="0"/>
        <w:numPr>
          <w:ilvl w:val="1"/>
          <w:numId w:val="35"/>
        </w:numPr>
        <w:tabs>
          <w:tab w:val="left" w:pos="993"/>
          <w:tab w:val="left" w:pos="8931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pacing w:val="5"/>
          <w:sz w:val="24"/>
          <w:szCs w:val="24"/>
        </w:rPr>
      </w:pPr>
      <w:r w:rsidRPr="00453B2B">
        <w:rPr>
          <w:rFonts w:ascii="Times New Roman" w:hAnsi="Times New Roman" w:cs="Times New Roman"/>
          <w:spacing w:val="5"/>
          <w:sz w:val="24"/>
          <w:szCs w:val="24"/>
        </w:rPr>
        <w:t>Свидетельства аудита</w:t>
      </w:r>
    </w:p>
    <w:p w:rsidR="00C22CAD" w:rsidRPr="00453B2B" w:rsidRDefault="00C22CAD" w:rsidP="00453B2B">
      <w:pPr>
        <w:pStyle w:val="ListParagraph"/>
        <w:widowControl w:val="0"/>
        <w:tabs>
          <w:tab w:val="left" w:pos="993"/>
          <w:tab w:val="left" w:pos="8931"/>
        </w:tabs>
        <w:autoSpaceDE w:val="0"/>
        <w:autoSpaceDN w:val="0"/>
        <w:adjustRightInd w:val="0"/>
        <w:ind w:left="0"/>
        <w:contextualSpacing/>
        <w:jc w:val="both"/>
        <w:rPr>
          <w:rFonts w:ascii="Times New Roman" w:hAnsi="Times New Roman" w:cs="Times New Roman"/>
          <w:spacing w:val="5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3B2B">
        <w:rPr>
          <w:rFonts w:ascii="Times New Roman" w:hAnsi="Times New Roman"/>
          <w:b/>
          <w:bCs/>
          <w:sz w:val="24"/>
          <w:szCs w:val="24"/>
          <w:lang w:eastAsia="ru-RU"/>
        </w:rPr>
        <w:t>10.3 Постоянное улучшение</w:t>
      </w:r>
    </w:p>
    <w:p w:rsidR="00C22CAD" w:rsidRPr="00453B2B" w:rsidRDefault="00C22CAD" w:rsidP="00453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22CAD" w:rsidRPr="00453B2B" w:rsidRDefault="00C22CAD" w:rsidP="00453B2B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Основываясь на сборе, измерении и анализе информации, в Учреждении выполняются работы по постоянному улучшению функционирования СМК. Целью постоянного улучшения СМК является увеличение возможности повышения удовлетворенности потребителей и других заинтересованных сторон.</w:t>
      </w:r>
    </w:p>
    <w:p w:rsidR="00C22CAD" w:rsidRPr="00453B2B" w:rsidRDefault="00C22CAD" w:rsidP="00453B2B">
      <w:pPr>
        <w:tabs>
          <w:tab w:val="left" w:pos="709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Методы и основные направления указанных работ включают: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постановку и реализацию основных направлений Политики в области качества и её актуализацию при достижении поставленных целей;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установление, актуализацию и достижение целей в области качества;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разработку и проведение процедуры внутреннего аудита системы качества;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процедуру управления записями о качестве;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сбор, обработку и анализ данных;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процедуру управления корректирующими действиями;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процедуру управления предупреждающими действиями;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годовые отчеты по анализу функционирования СМК высшим руководством;</w:t>
      </w:r>
    </w:p>
    <w:p w:rsidR="00C22CAD" w:rsidRPr="00453B2B" w:rsidRDefault="00C22CAD" w:rsidP="007F3B81">
      <w:pPr>
        <w:pStyle w:val="ListParagraph"/>
        <w:numPr>
          <w:ilvl w:val="0"/>
          <w:numId w:val="33"/>
        </w:numPr>
        <w:tabs>
          <w:tab w:val="left" w:pos="709"/>
          <w:tab w:val="left" w:pos="993"/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3B2B">
        <w:rPr>
          <w:rFonts w:ascii="Times New Roman" w:hAnsi="Times New Roman" w:cs="Times New Roman"/>
          <w:sz w:val="24"/>
          <w:szCs w:val="24"/>
        </w:rPr>
        <w:t>отчеты по оценке процессов СМК.</w:t>
      </w:r>
    </w:p>
    <w:p w:rsidR="00C22CAD" w:rsidRPr="00453B2B" w:rsidRDefault="00C22CAD" w:rsidP="00453B2B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ab/>
        <w:t>Результаты анализируются с целью установления дальнейших возможностей улучшения. Таким образом, улучшение является постоянным действием.</w:t>
      </w:r>
    </w:p>
    <w:p w:rsidR="00C22CAD" w:rsidRPr="00453B2B" w:rsidRDefault="00C22CAD" w:rsidP="00453B2B">
      <w:pPr>
        <w:pStyle w:val="BodyTextIndent3"/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Постоянное улучшение осуществляют руководители всех уровней ответственности Учреждения:</w:t>
      </w:r>
    </w:p>
    <w:p w:rsidR="00C22CAD" w:rsidRPr="00453B2B" w:rsidRDefault="00C22CAD" w:rsidP="00453B2B">
      <w:pPr>
        <w:pStyle w:val="BodyTextIndent3"/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-</w:t>
      </w:r>
      <w:r w:rsidRPr="00453B2B">
        <w:rPr>
          <w:sz w:val="24"/>
          <w:szCs w:val="24"/>
        </w:rPr>
        <w:tab/>
        <w:t>руководители подразделений;</w:t>
      </w:r>
    </w:p>
    <w:p w:rsidR="00C22CAD" w:rsidRPr="00453B2B" w:rsidRDefault="00C22CAD" w:rsidP="00453B2B">
      <w:pPr>
        <w:pStyle w:val="BodyTextIndent3"/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 xml:space="preserve">- </w:t>
      </w:r>
      <w:r w:rsidRPr="00453B2B">
        <w:rPr>
          <w:sz w:val="24"/>
          <w:szCs w:val="24"/>
        </w:rPr>
        <w:tab/>
        <w:t>заместители директора;</w:t>
      </w:r>
    </w:p>
    <w:p w:rsidR="00C22CAD" w:rsidRPr="00453B2B" w:rsidRDefault="00C22CAD" w:rsidP="00453B2B">
      <w:pPr>
        <w:pStyle w:val="BodyTextIndent3"/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 w:rsidRPr="00453B2B">
        <w:rPr>
          <w:sz w:val="24"/>
          <w:szCs w:val="24"/>
        </w:rPr>
        <w:t>-</w:t>
      </w:r>
      <w:r w:rsidRPr="00453B2B">
        <w:rPr>
          <w:sz w:val="24"/>
          <w:szCs w:val="24"/>
        </w:rPr>
        <w:tab/>
        <w:t>директор Учреждения.</w:t>
      </w: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C22CAD" w:rsidRPr="00453B2B" w:rsidRDefault="00C22CAD" w:rsidP="00453B2B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Подтверждением являются следующие документы: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Отчет о выполнении плана мероприятий по реализации «Дорожной карты»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аналитический отчет учреждения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доклад директора учреждения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иные отчеты по деятельности Учреждений</w:t>
      </w:r>
    </w:p>
    <w:p w:rsidR="00C22CAD" w:rsidRPr="00453B2B" w:rsidRDefault="00C22CAD" w:rsidP="007F3B81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53B2B">
        <w:rPr>
          <w:rFonts w:ascii="Times New Roman" w:hAnsi="Times New Roman"/>
          <w:sz w:val="24"/>
          <w:szCs w:val="24"/>
        </w:rPr>
        <w:t>Приказ  « О мерах направленных на улучшение деятельности организаций социального обслуживания Свердловской области, по результатам проведенной независимой оценки качества оказания услуг Учреждениями социального обслуживания населения»</w:t>
      </w: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453B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C22CAD" w:rsidRDefault="00C22CAD" w:rsidP="007F3B8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3B81">
        <w:rPr>
          <w:rFonts w:ascii="Times New Roman" w:hAnsi="Times New Roman"/>
          <w:sz w:val="24"/>
          <w:szCs w:val="24"/>
        </w:rPr>
        <w:t>Приложение А</w: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E2525">
        <w:rPr>
          <w:rFonts w:ascii="Times New Roman" w:hAnsi="Times New Roman"/>
          <w:b/>
          <w:sz w:val="24"/>
          <w:szCs w:val="24"/>
        </w:rPr>
        <w:t>Реестр заинтересованных сторон</w: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2531"/>
        <w:gridCol w:w="3600"/>
        <w:gridCol w:w="3600"/>
      </w:tblGrid>
      <w:tr w:rsidR="00C22CAD" w:rsidRPr="00DE2525" w:rsidTr="00723575">
        <w:tc>
          <w:tcPr>
            <w:tcW w:w="709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31" w:type="dxa"/>
            <w:vAlign w:val="center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Заинтересованные стороны по стандарту</w:t>
            </w: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IQNetSR</w:t>
            </w: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 xml:space="preserve"> 10</w:t>
            </w:r>
          </w:p>
        </w:tc>
        <w:tc>
          <w:tcPr>
            <w:tcW w:w="3600" w:type="dxa"/>
            <w:vAlign w:val="center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Заинтересованные стороны Учреждения</w:t>
            </w:r>
          </w:p>
        </w:tc>
        <w:tc>
          <w:tcPr>
            <w:tcW w:w="3600" w:type="dxa"/>
            <w:vAlign w:val="center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Методы взаимодействия с заинтересованными сторонами</w:t>
            </w:r>
          </w:p>
        </w:tc>
      </w:tr>
      <w:tr w:rsidR="00C22CAD" w:rsidRPr="00DE2525" w:rsidTr="00723575">
        <w:trPr>
          <w:trHeight w:val="420"/>
        </w:trPr>
        <w:tc>
          <w:tcPr>
            <w:tcW w:w="709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531" w:type="dxa"/>
          </w:tcPr>
          <w:p w:rsidR="00C22CAD" w:rsidRPr="00DE2525" w:rsidRDefault="00C22CAD" w:rsidP="00723575">
            <w:pPr>
              <w:spacing w:after="0" w:line="240" w:lineRule="auto"/>
              <w:ind w:left="360" w:right="333" w:hanging="9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Владельцы, акционеры и инвесторы</w:t>
            </w:r>
          </w:p>
        </w:tc>
        <w:tc>
          <w:tcPr>
            <w:tcW w:w="3600" w:type="dxa"/>
          </w:tcPr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 xml:space="preserve">Правительство Свердловской области 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Министерство социальной политики Свердловской области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Министерство по управлению государственным имуществом Свердловской области</w:t>
            </w:r>
          </w:p>
        </w:tc>
        <w:tc>
          <w:tcPr>
            <w:tcW w:w="3600" w:type="dxa"/>
            <w:vAlign w:val="center"/>
          </w:tcPr>
          <w:p w:rsidR="00C22CAD" w:rsidRPr="00DE2525" w:rsidRDefault="00C22CAD" w:rsidP="007F3B81">
            <w:pPr>
              <w:pStyle w:val="2"/>
              <w:numPr>
                <w:ilvl w:val="0"/>
                <w:numId w:val="58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Конференции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8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Семинары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8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Консультации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8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Совещания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8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Соблюдение законов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8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Контроль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8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Сотрудничество</w:t>
            </w:r>
          </w:p>
          <w:p w:rsidR="00C22CAD" w:rsidRPr="00DE2525" w:rsidRDefault="00C22CAD" w:rsidP="00723575">
            <w:pPr>
              <w:pStyle w:val="2"/>
              <w:spacing w:line="240" w:lineRule="auto"/>
              <w:ind w:left="360" w:right="333" w:hanging="108"/>
              <w:rPr>
                <w:szCs w:val="24"/>
                <w:lang w:eastAsia="en-US"/>
              </w:rPr>
            </w:pPr>
          </w:p>
        </w:tc>
      </w:tr>
      <w:tr w:rsidR="00C22CAD" w:rsidRPr="00DE2525" w:rsidTr="00723575">
        <w:tc>
          <w:tcPr>
            <w:tcW w:w="709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531" w:type="dxa"/>
          </w:tcPr>
          <w:p w:rsidR="00C22CAD" w:rsidRPr="00DE2525" w:rsidRDefault="00C22CAD" w:rsidP="00723575">
            <w:pPr>
              <w:spacing w:after="0" w:line="240" w:lineRule="auto"/>
              <w:ind w:left="360" w:right="333" w:hanging="9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Сотрудники</w:t>
            </w:r>
          </w:p>
        </w:tc>
        <w:tc>
          <w:tcPr>
            <w:tcW w:w="3600" w:type="dxa"/>
          </w:tcPr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Высшее руководство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Сотрудники</w:t>
            </w:r>
          </w:p>
        </w:tc>
        <w:tc>
          <w:tcPr>
            <w:tcW w:w="3600" w:type="dxa"/>
            <w:vAlign w:val="center"/>
          </w:tcPr>
          <w:p w:rsidR="00C22CAD" w:rsidRPr="00DE2525" w:rsidRDefault="00C22CAD" w:rsidP="007F3B81">
            <w:pPr>
              <w:pStyle w:val="2"/>
              <w:numPr>
                <w:ilvl w:val="0"/>
                <w:numId w:val="59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Общие собрания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9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Совещания, планерки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9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Опросы сотрудников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9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Соблюдение законов, контроль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9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Построение системы мотивации на результат деятельности, в т.ч. учреждения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9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Социальные проекты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9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Индивидуальные беседы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9"/>
              </w:numPr>
              <w:spacing w:line="240" w:lineRule="auto"/>
              <w:ind w:left="360" w:right="333" w:hanging="108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Круглые столы</w:t>
            </w:r>
          </w:p>
        </w:tc>
      </w:tr>
      <w:tr w:rsidR="00C22CAD" w:rsidRPr="00DE2525" w:rsidTr="00723575">
        <w:tc>
          <w:tcPr>
            <w:tcW w:w="709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31" w:type="dxa"/>
          </w:tcPr>
          <w:p w:rsidR="00C22CAD" w:rsidRPr="00DE2525" w:rsidRDefault="00C22CAD" w:rsidP="00723575">
            <w:pPr>
              <w:spacing w:after="0" w:line="240" w:lineRule="auto"/>
              <w:ind w:left="360" w:right="333" w:hanging="9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Клиенты, пользователи, потребители</w:t>
            </w:r>
          </w:p>
        </w:tc>
        <w:tc>
          <w:tcPr>
            <w:tcW w:w="3600" w:type="dxa"/>
          </w:tcPr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Получатели социальных услуг:</w:t>
            </w: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- дети;</w:t>
            </w: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vAlign w:val="center"/>
          </w:tcPr>
          <w:p w:rsidR="00C22CAD" w:rsidRPr="00DE2525" w:rsidRDefault="00C22CAD" w:rsidP="007F3B81">
            <w:pPr>
              <w:pStyle w:val="2"/>
              <w:numPr>
                <w:ilvl w:val="0"/>
                <w:numId w:val="60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Работа с жалобами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0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Консультации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0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Индивидуальные беседы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0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Опрос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0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Благотворительные концерты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0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Соблюдение законов</w:t>
            </w:r>
          </w:p>
        </w:tc>
      </w:tr>
      <w:tr w:rsidR="00C22CAD" w:rsidRPr="00DE2525" w:rsidTr="00723575">
        <w:tc>
          <w:tcPr>
            <w:tcW w:w="709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31" w:type="dxa"/>
          </w:tcPr>
          <w:p w:rsidR="00C22CAD" w:rsidRPr="00DE2525" w:rsidRDefault="00C22CAD" w:rsidP="00723575">
            <w:pPr>
              <w:spacing w:after="0" w:line="240" w:lineRule="auto"/>
              <w:ind w:left="360" w:right="333" w:hanging="9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Поставщики и партнеры</w:t>
            </w:r>
          </w:p>
        </w:tc>
        <w:tc>
          <w:tcPr>
            <w:tcW w:w="3600" w:type="dxa"/>
          </w:tcPr>
          <w:p w:rsidR="00C22CAD" w:rsidRPr="00DE2525" w:rsidRDefault="00C22CAD" w:rsidP="00723575">
            <w:pPr>
              <w:pStyle w:val="2"/>
              <w:spacing w:line="240" w:lineRule="auto"/>
              <w:ind w:left="360" w:right="333" w:firstLine="540"/>
              <w:rPr>
                <w:b/>
                <w:szCs w:val="24"/>
                <w:lang w:eastAsia="en-US"/>
              </w:rPr>
            </w:pPr>
            <w:r w:rsidRPr="00DE2525">
              <w:rPr>
                <w:b/>
                <w:szCs w:val="24"/>
                <w:lang w:eastAsia="en-US"/>
              </w:rPr>
              <w:t>Поставщики получателей социальных услуг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Учреждения здравоохранения Свердловской области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Родственники получателей социальных услуг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 xml:space="preserve">Органы внутренних дел 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Волонтеры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 xml:space="preserve">Общественные организации 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Религиозные организации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МЧС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ФСБ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Территориальная комиссия по делам несовершеннолетних и защите их прав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Управление социальной политики по Артинскому району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Центр занятости населения по Артинскому району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Образовательные учреждения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Учреждения социального обслуживания населения Свердловской области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отдельные граждане</w:t>
            </w:r>
          </w:p>
          <w:p w:rsidR="00C22CAD" w:rsidRPr="00DE2525" w:rsidRDefault="00C22CAD" w:rsidP="00723575">
            <w:pPr>
              <w:pStyle w:val="2"/>
              <w:spacing w:line="240" w:lineRule="auto"/>
              <w:ind w:left="360" w:right="333" w:firstLine="540"/>
              <w:rPr>
                <w:szCs w:val="24"/>
                <w:lang w:eastAsia="en-US"/>
              </w:rPr>
            </w:pPr>
          </w:p>
          <w:p w:rsidR="00C22CAD" w:rsidRPr="00DE2525" w:rsidRDefault="00C22CAD" w:rsidP="00723575">
            <w:pPr>
              <w:pStyle w:val="2"/>
              <w:spacing w:line="240" w:lineRule="auto"/>
              <w:ind w:left="360" w:right="333" w:firstLine="540"/>
              <w:rPr>
                <w:b/>
                <w:szCs w:val="24"/>
                <w:lang w:eastAsia="en-US"/>
              </w:rPr>
            </w:pPr>
            <w:r w:rsidRPr="00DE2525">
              <w:rPr>
                <w:b/>
                <w:szCs w:val="24"/>
                <w:lang w:eastAsia="en-US"/>
              </w:rPr>
              <w:t>Поставщики продукции: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Поставщики продовольственной продукции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Лекарственных средств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Средства коммунально-бытового обслуживания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Материально-технических средств</w:t>
            </w:r>
          </w:p>
          <w:p w:rsidR="00C22CAD" w:rsidRPr="00DE2525" w:rsidRDefault="00C22CAD" w:rsidP="00723575">
            <w:pPr>
              <w:pStyle w:val="2"/>
              <w:spacing w:line="240" w:lineRule="auto"/>
              <w:ind w:left="360" w:right="333" w:firstLine="540"/>
              <w:rPr>
                <w:szCs w:val="24"/>
                <w:lang w:eastAsia="en-US"/>
              </w:rPr>
            </w:pPr>
          </w:p>
          <w:p w:rsidR="00C22CAD" w:rsidRPr="00DE2525" w:rsidRDefault="00C22CAD" w:rsidP="00723575">
            <w:pPr>
              <w:pStyle w:val="2"/>
              <w:spacing w:line="240" w:lineRule="auto"/>
              <w:ind w:left="360" w:right="333" w:firstLine="540"/>
              <w:rPr>
                <w:szCs w:val="24"/>
                <w:lang w:eastAsia="en-US"/>
              </w:rPr>
            </w:pPr>
          </w:p>
          <w:p w:rsidR="00C22CAD" w:rsidRPr="00DE2525" w:rsidRDefault="00C22CAD" w:rsidP="00723575">
            <w:pPr>
              <w:pStyle w:val="2"/>
              <w:spacing w:line="240" w:lineRule="auto"/>
              <w:ind w:left="360" w:right="333" w:firstLine="540"/>
              <w:rPr>
                <w:b/>
                <w:szCs w:val="24"/>
                <w:lang w:eastAsia="en-US"/>
              </w:rPr>
            </w:pPr>
            <w:r w:rsidRPr="00DE2525">
              <w:rPr>
                <w:b/>
                <w:szCs w:val="24"/>
                <w:lang w:eastAsia="en-US"/>
              </w:rPr>
              <w:t>Партнеры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Отделение пенсионного фонда Российской Федерации по Артинскому району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Уполномоченный по правам человека Свердловской области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Уполномоченный по правам ребенка Свердловской области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Администрация Артинского городского округа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Организационно-методический центр социальной помощи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Учреждение здравоохранения  АЦРБ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Органы внутренних дел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Центр занятости населения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Управление социальной политики по Артинскому городскому округу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Все социальные учреждения Артинского района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 xml:space="preserve">Религиозные учреждения 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МЧС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Организации, оказывающие ритуальные услуги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Территориальная комиссия по делам несовершеннолетних и защите их прав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Общественные организации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Совет ветеранов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 xml:space="preserve">Русский регистр </w:t>
            </w:r>
          </w:p>
        </w:tc>
        <w:tc>
          <w:tcPr>
            <w:tcW w:w="3600" w:type="dxa"/>
            <w:vAlign w:val="center"/>
          </w:tcPr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Совместные исследования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Дни поставщиков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Рейтинг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Опрос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Сотрудничество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Заключение сделок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Реклама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Соблюдение законов, контроль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Установление партнерских связей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Индивидуальные встречи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Переговоры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Социальные проекты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Круглые столы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Семинары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Консультации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Презентации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Совещания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Соблюдение законов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1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Индивидуальные встречи</w:t>
            </w: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F3B81">
            <w:pPr>
              <w:pStyle w:val="2"/>
              <w:numPr>
                <w:ilvl w:val="0"/>
                <w:numId w:val="62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Установление партнерских связей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2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Круглые столы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2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Конференции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2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Индивидуальные встречи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2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Презентации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2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Совещания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2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Консультации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2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Соблюдение законов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2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Развитие проектов и участие в различных акциях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2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Участие в работе регулирующих и наблюдательных органов</w:t>
            </w:r>
          </w:p>
        </w:tc>
      </w:tr>
      <w:tr w:rsidR="00C22CAD" w:rsidRPr="00DE2525" w:rsidTr="00723575">
        <w:trPr>
          <w:trHeight w:val="1030"/>
        </w:trPr>
        <w:tc>
          <w:tcPr>
            <w:tcW w:w="709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531" w:type="dxa"/>
          </w:tcPr>
          <w:p w:rsidR="00C22CAD" w:rsidRPr="00DE2525" w:rsidRDefault="00C22CAD" w:rsidP="00723575">
            <w:pPr>
              <w:spacing w:after="0" w:line="240" w:lineRule="auto"/>
              <w:ind w:left="360" w:right="333" w:hanging="9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Союзы и совместные работы (Ассоциации, союзы, кластеры, профессиональные объединения)</w:t>
            </w:r>
          </w:p>
        </w:tc>
        <w:tc>
          <w:tcPr>
            <w:tcW w:w="3600" w:type="dxa"/>
          </w:tcPr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Попечительный совет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Общественные организации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Конфессиональный союз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Профсоюз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5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Русский регистр</w:t>
            </w:r>
          </w:p>
        </w:tc>
        <w:tc>
          <w:tcPr>
            <w:tcW w:w="3600" w:type="dxa"/>
            <w:vAlign w:val="center"/>
          </w:tcPr>
          <w:p w:rsidR="00C22CAD" w:rsidRPr="00DE2525" w:rsidRDefault="00C22CAD" w:rsidP="007F3B81">
            <w:pPr>
              <w:pStyle w:val="2"/>
              <w:numPr>
                <w:ilvl w:val="0"/>
                <w:numId w:val="63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Собрания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3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Совещания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3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Консультации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3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Презентации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3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Семинары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3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Конференции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3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Совместные исследования</w:t>
            </w:r>
          </w:p>
        </w:tc>
      </w:tr>
      <w:tr w:rsidR="00C22CAD" w:rsidRPr="00DE2525" w:rsidTr="00723575">
        <w:trPr>
          <w:trHeight w:val="64"/>
        </w:trPr>
        <w:tc>
          <w:tcPr>
            <w:tcW w:w="709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531" w:type="dxa"/>
          </w:tcPr>
          <w:p w:rsidR="00C22CAD" w:rsidRPr="00DE2525" w:rsidRDefault="00C22CAD" w:rsidP="00723575">
            <w:pPr>
              <w:spacing w:after="0" w:line="240" w:lineRule="auto"/>
              <w:ind w:left="360" w:right="333" w:hanging="9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Конкуренты</w:t>
            </w:r>
          </w:p>
        </w:tc>
        <w:tc>
          <w:tcPr>
            <w:tcW w:w="3600" w:type="dxa"/>
          </w:tcPr>
          <w:p w:rsidR="00C22CAD" w:rsidRPr="00DE2525" w:rsidRDefault="00C22CAD" w:rsidP="007F3B81">
            <w:pPr>
              <w:pStyle w:val="2"/>
              <w:numPr>
                <w:ilvl w:val="0"/>
                <w:numId w:val="57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Негосударственные социальные учреждения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7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Индивидуальные предприниматели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7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Государственные учреждения</w:t>
            </w:r>
          </w:p>
        </w:tc>
        <w:tc>
          <w:tcPr>
            <w:tcW w:w="3600" w:type="dxa"/>
            <w:vAlign w:val="center"/>
          </w:tcPr>
          <w:p w:rsidR="00C22CAD" w:rsidRPr="00DE2525" w:rsidRDefault="00C22CAD" w:rsidP="007F3B81">
            <w:pPr>
              <w:pStyle w:val="2"/>
              <w:numPr>
                <w:ilvl w:val="0"/>
                <w:numId w:val="64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Круглые столы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4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Конференции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4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Соблюдение законов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4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Совместная деятельность по плану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4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Переговоры</w:t>
            </w:r>
          </w:p>
        </w:tc>
      </w:tr>
      <w:tr w:rsidR="00C22CAD" w:rsidRPr="00DE2525" w:rsidTr="00723575">
        <w:tc>
          <w:tcPr>
            <w:tcW w:w="709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531" w:type="dxa"/>
          </w:tcPr>
          <w:p w:rsidR="00C22CAD" w:rsidRPr="00DE2525" w:rsidRDefault="00C22CAD" w:rsidP="00723575">
            <w:pPr>
              <w:spacing w:after="0" w:line="240" w:lineRule="auto"/>
              <w:ind w:left="360" w:right="333" w:hanging="9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Правительство</w:t>
            </w:r>
          </w:p>
        </w:tc>
        <w:tc>
          <w:tcPr>
            <w:tcW w:w="3600" w:type="dxa"/>
          </w:tcPr>
          <w:p w:rsidR="00C22CAD" w:rsidRPr="00DE2525" w:rsidRDefault="00C22CAD" w:rsidP="007F3B81">
            <w:pPr>
              <w:pStyle w:val="2"/>
              <w:numPr>
                <w:ilvl w:val="0"/>
                <w:numId w:val="54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Правительство Российской Федерации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4"/>
              </w:numPr>
              <w:spacing w:line="240" w:lineRule="auto"/>
              <w:ind w:left="360"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Правительство Свердловской области</w:t>
            </w:r>
          </w:p>
        </w:tc>
        <w:tc>
          <w:tcPr>
            <w:tcW w:w="3600" w:type="dxa"/>
            <w:vAlign w:val="center"/>
          </w:tcPr>
          <w:p w:rsidR="00C22CAD" w:rsidRPr="00DE2525" w:rsidRDefault="00C22CAD" w:rsidP="007F3B81">
            <w:pPr>
              <w:pStyle w:val="2"/>
              <w:numPr>
                <w:ilvl w:val="0"/>
                <w:numId w:val="65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Соблюдение законов</w:t>
            </w:r>
          </w:p>
        </w:tc>
      </w:tr>
      <w:tr w:rsidR="00C22CAD" w:rsidRPr="00DE2525" w:rsidTr="00723575">
        <w:trPr>
          <w:trHeight w:val="76"/>
        </w:trPr>
        <w:tc>
          <w:tcPr>
            <w:tcW w:w="709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531" w:type="dxa"/>
          </w:tcPr>
          <w:p w:rsidR="00C22CAD" w:rsidRPr="00DE2525" w:rsidRDefault="00C22CAD" w:rsidP="00723575">
            <w:pPr>
              <w:spacing w:after="0" w:line="240" w:lineRule="auto"/>
              <w:ind w:left="360" w:right="333" w:hanging="9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Население и общественность</w:t>
            </w:r>
          </w:p>
        </w:tc>
        <w:tc>
          <w:tcPr>
            <w:tcW w:w="3600" w:type="dxa"/>
          </w:tcPr>
          <w:p w:rsidR="00C22CAD" w:rsidRPr="00DE2525" w:rsidRDefault="00C22CAD" w:rsidP="007F3B81">
            <w:pPr>
              <w:pStyle w:val="2"/>
              <w:numPr>
                <w:ilvl w:val="0"/>
                <w:numId w:val="56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СМИ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6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Местное сообщество, население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6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Общественные организации</w:t>
            </w:r>
          </w:p>
        </w:tc>
        <w:tc>
          <w:tcPr>
            <w:tcW w:w="3600" w:type="dxa"/>
            <w:vAlign w:val="center"/>
          </w:tcPr>
          <w:p w:rsidR="00C22CAD" w:rsidRPr="00DE2525" w:rsidRDefault="00C22CAD" w:rsidP="007F3B81">
            <w:pPr>
              <w:pStyle w:val="2"/>
              <w:numPr>
                <w:ilvl w:val="0"/>
                <w:numId w:val="66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Соблюдение законов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6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Совместная деятельность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6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Реклама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6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Презентации</w:t>
            </w:r>
          </w:p>
        </w:tc>
      </w:tr>
      <w:tr w:rsidR="00C22CAD" w:rsidRPr="00DE2525" w:rsidTr="00723575">
        <w:tc>
          <w:tcPr>
            <w:tcW w:w="709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252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531" w:type="dxa"/>
          </w:tcPr>
          <w:p w:rsidR="00C22CAD" w:rsidRPr="00DE2525" w:rsidRDefault="00C22CAD" w:rsidP="00723575">
            <w:pPr>
              <w:spacing w:after="0" w:line="240" w:lineRule="auto"/>
              <w:ind w:left="360" w:right="333" w:hanging="9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Окружающая среда</w:t>
            </w:r>
          </w:p>
        </w:tc>
        <w:tc>
          <w:tcPr>
            <w:tcW w:w="3600" w:type="dxa"/>
          </w:tcPr>
          <w:p w:rsidR="00C22CAD" w:rsidRPr="00DE2525" w:rsidRDefault="00C22CAD" w:rsidP="007F3B81">
            <w:pPr>
              <w:pStyle w:val="2"/>
              <w:numPr>
                <w:ilvl w:val="0"/>
                <w:numId w:val="56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Управление Федеральной службы по надзору в сфере защиты прав потребителей и благополучия человека по Свердловской области (Роспотребнадзор)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6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Территориальный орган Федеральной службы по надзору в сфере здравоохранения (Росздравнадзор)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56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Уральское управление Федеральной службы по экологическому, технологическому и атомному надзору (Ростехнадзор)</w:t>
            </w:r>
          </w:p>
        </w:tc>
        <w:tc>
          <w:tcPr>
            <w:tcW w:w="3600" w:type="dxa"/>
            <w:vAlign w:val="center"/>
          </w:tcPr>
          <w:p w:rsidR="00C22CAD" w:rsidRPr="00DE2525" w:rsidRDefault="00C22CAD" w:rsidP="007F3B81">
            <w:pPr>
              <w:pStyle w:val="2"/>
              <w:numPr>
                <w:ilvl w:val="0"/>
                <w:numId w:val="67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Соблюдение законов, контроль,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7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Консультации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7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Переговоры</w:t>
            </w:r>
          </w:p>
          <w:p w:rsidR="00C22CAD" w:rsidRPr="00DE2525" w:rsidRDefault="00C22CAD" w:rsidP="007F3B81">
            <w:pPr>
              <w:pStyle w:val="2"/>
              <w:numPr>
                <w:ilvl w:val="0"/>
                <w:numId w:val="67"/>
              </w:numPr>
              <w:spacing w:line="240" w:lineRule="auto"/>
              <w:ind w:right="333" w:firstLine="540"/>
              <w:jc w:val="left"/>
              <w:rPr>
                <w:szCs w:val="24"/>
                <w:lang w:eastAsia="en-US"/>
              </w:rPr>
            </w:pPr>
            <w:r w:rsidRPr="00DE2525">
              <w:rPr>
                <w:szCs w:val="24"/>
                <w:lang w:eastAsia="en-US"/>
              </w:rPr>
              <w:t>Индивидуальные беседы</w:t>
            </w:r>
          </w:p>
        </w:tc>
      </w:tr>
    </w:tbl>
    <w:p w:rsidR="00C22CAD" w:rsidRPr="00DE2525" w:rsidRDefault="00C22CAD" w:rsidP="007F3B81">
      <w:pPr>
        <w:spacing w:after="0" w:line="240" w:lineRule="auto"/>
        <w:ind w:left="360" w:right="333" w:firstLine="540"/>
        <w:rPr>
          <w:rFonts w:ascii="Times New Roman" w:hAnsi="Times New Roman"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Б</w:t>
      </w: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pt;margin-top:12.6pt;width:556.2pt;height:390.1pt;z-index:251681280">
            <v:imagedata r:id="rId21" o:title=""/>
          </v:shape>
        </w:pict>
      </w: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Default="00C22CAD" w:rsidP="007F3B81">
      <w:pPr>
        <w:spacing w:after="0" w:line="240" w:lineRule="auto"/>
        <w:ind w:left="360" w:right="333" w:firstLine="54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В</w:t>
      </w:r>
    </w:p>
    <w:p w:rsidR="00C22CAD" w:rsidRPr="002B3AC6" w:rsidRDefault="00C22CAD" w:rsidP="007F3B81">
      <w:pPr>
        <w:spacing w:after="0" w:line="240" w:lineRule="auto"/>
        <w:ind w:left="142" w:right="29"/>
        <w:contextualSpacing/>
        <w:jc w:val="center"/>
        <w:rPr>
          <w:rFonts w:ascii="Times New Roman" w:hAnsi="Times New Roman"/>
          <w:b/>
          <w:sz w:val="24"/>
        </w:rPr>
      </w:pPr>
      <w:r w:rsidRPr="002B3AC6">
        <w:rPr>
          <w:rFonts w:ascii="Times New Roman" w:hAnsi="Times New Roman"/>
          <w:b/>
          <w:sz w:val="24"/>
        </w:rPr>
        <w:t>Министерство социальной политики Свердловской области</w:t>
      </w:r>
    </w:p>
    <w:p w:rsidR="00C22CAD" w:rsidRPr="0077260C" w:rsidRDefault="00C22CAD" w:rsidP="007F3B81">
      <w:pPr>
        <w:spacing w:after="0" w:line="240" w:lineRule="auto"/>
        <w:ind w:left="142" w:right="29"/>
        <w:contextualSpacing/>
        <w:jc w:val="center"/>
        <w:rPr>
          <w:rFonts w:ascii="Times New Roman" w:hAnsi="Times New Roman"/>
          <w:b/>
          <w:sz w:val="24"/>
        </w:rPr>
      </w:pPr>
      <w:r w:rsidRPr="002B3AC6">
        <w:rPr>
          <w:rFonts w:ascii="Times New Roman" w:hAnsi="Times New Roman"/>
          <w:b/>
          <w:sz w:val="24"/>
        </w:rPr>
        <w:t>Учреждения социального обслуживания населения Свердловской области</w:t>
      </w:r>
    </w:p>
    <w:p w:rsidR="00C22CAD" w:rsidRPr="00ED3398" w:rsidRDefault="00C22CAD" w:rsidP="007F3B81">
      <w:pPr>
        <w:spacing w:after="0"/>
        <w:ind w:left="142" w:right="29"/>
        <w:jc w:val="center"/>
        <w:rPr>
          <w:rFonts w:ascii="Times New Roman" w:hAnsi="Times New Roman"/>
          <w:b/>
          <w:sz w:val="16"/>
        </w:rPr>
      </w:pPr>
    </w:p>
    <w:p w:rsidR="00C22CAD" w:rsidRPr="00341C86" w:rsidRDefault="00C22CAD" w:rsidP="007F3B81">
      <w:pPr>
        <w:spacing w:after="0"/>
        <w:ind w:left="142" w:right="29"/>
        <w:jc w:val="center"/>
        <w:rPr>
          <w:rFonts w:ascii="Times New Roman" w:hAnsi="Times New Roman"/>
          <w:b/>
          <w:sz w:val="24"/>
        </w:rPr>
      </w:pPr>
      <w:r w:rsidRPr="00341C86">
        <w:rPr>
          <w:rFonts w:ascii="Times New Roman" w:hAnsi="Times New Roman"/>
          <w:b/>
          <w:sz w:val="24"/>
        </w:rPr>
        <w:t>ПОЛИТИКА В ОБЛАСТИ КАЧЕСТВА</w:t>
      </w:r>
    </w:p>
    <w:p w:rsidR="00C22CAD" w:rsidRPr="00341C86" w:rsidRDefault="00C22CAD" w:rsidP="007F3B81">
      <w:pPr>
        <w:spacing w:after="0"/>
        <w:ind w:left="142" w:right="29"/>
        <w:jc w:val="center"/>
        <w:rPr>
          <w:rFonts w:ascii="Times New Roman" w:hAnsi="Times New Roman"/>
          <w:sz w:val="18"/>
        </w:rPr>
      </w:pPr>
    </w:p>
    <w:p w:rsidR="00C22CAD" w:rsidRPr="00341C86" w:rsidRDefault="00C22CAD" w:rsidP="007F3B81">
      <w:pPr>
        <w:pStyle w:val="NormalWeb"/>
        <w:spacing w:after="0"/>
        <w:ind w:left="142" w:right="29" w:firstLine="425"/>
        <w:jc w:val="both"/>
        <w:rPr>
          <w:szCs w:val="22"/>
        </w:rPr>
      </w:pPr>
      <w:r w:rsidRPr="00341C86">
        <w:rPr>
          <w:szCs w:val="22"/>
        </w:rPr>
        <w:t xml:space="preserve">Политика в области качества </w:t>
      </w:r>
      <w:r>
        <w:rPr>
          <w:b/>
          <w:szCs w:val="22"/>
        </w:rPr>
        <w:t>составлена на основе</w:t>
      </w:r>
      <w:r w:rsidRPr="00341C86">
        <w:rPr>
          <w:b/>
          <w:szCs w:val="22"/>
        </w:rPr>
        <w:t xml:space="preserve"> закона Свердловской области</w:t>
      </w:r>
      <w:r w:rsidRPr="00341C86">
        <w:rPr>
          <w:szCs w:val="22"/>
        </w:rPr>
        <w:t xml:space="preserve"> от 03.12.</w:t>
      </w:r>
      <w:r>
        <w:rPr>
          <w:szCs w:val="22"/>
        </w:rPr>
        <w:t>20</w:t>
      </w:r>
      <w:r w:rsidRPr="00341C86">
        <w:rPr>
          <w:szCs w:val="22"/>
        </w:rPr>
        <w:t xml:space="preserve">14г. № </w:t>
      </w:r>
      <w:r w:rsidRPr="00341C86">
        <w:rPr>
          <w:b/>
          <w:szCs w:val="22"/>
        </w:rPr>
        <w:t xml:space="preserve">108-ОЗ </w:t>
      </w:r>
      <w:r w:rsidRPr="00AD6FDF">
        <w:rPr>
          <w:szCs w:val="22"/>
        </w:rPr>
        <w:t>(о</w:t>
      </w:r>
      <w:r w:rsidRPr="00341C86">
        <w:rPr>
          <w:szCs w:val="22"/>
        </w:rPr>
        <w:t xml:space="preserve"> социальном обслуживании</w:t>
      </w:r>
      <w:r>
        <w:rPr>
          <w:szCs w:val="22"/>
        </w:rPr>
        <w:t xml:space="preserve"> граждан в Свердловской области)</w:t>
      </w:r>
      <w:r w:rsidRPr="00341C86">
        <w:rPr>
          <w:szCs w:val="22"/>
        </w:rPr>
        <w:t xml:space="preserve"> и </w:t>
      </w:r>
      <w:r w:rsidRPr="00341C86">
        <w:rPr>
          <w:b/>
          <w:szCs w:val="22"/>
        </w:rPr>
        <w:t>Приказа</w:t>
      </w:r>
      <w:r w:rsidRPr="00341C86">
        <w:rPr>
          <w:szCs w:val="22"/>
        </w:rPr>
        <w:t xml:space="preserve"> Министерства социальной политики Свердловской области от 19.08.2015 № </w:t>
      </w:r>
      <w:r w:rsidRPr="00341C86">
        <w:rPr>
          <w:b/>
          <w:szCs w:val="22"/>
        </w:rPr>
        <w:t>494</w:t>
      </w:r>
      <w:r w:rsidRPr="00341C86">
        <w:rPr>
          <w:szCs w:val="22"/>
        </w:rPr>
        <w:t xml:space="preserve"> </w:t>
      </w:r>
      <w:r w:rsidRPr="00076EC5">
        <w:rPr>
          <w:szCs w:val="22"/>
        </w:rPr>
        <w:t>(</w:t>
      </w:r>
      <w:r>
        <w:rPr>
          <w:szCs w:val="22"/>
        </w:rPr>
        <w:t>о</w:t>
      </w:r>
      <w:r w:rsidRPr="00341C86">
        <w:rPr>
          <w:szCs w:val="22"/>
        </w:rPr>
        <w:t xml:space="preserve"> проведении независимой оценки качества оказания услуг</w:t>
      </w:r>
      <w:r>
        <w:rPr>
          <w:szCs w:val="22"/>
        </w:rPr>
        <w:t>).</w:t>
      </w:r>
    </w:p>
    <w:p w:rsidR="00C22CAD" w:rsidRPr="00341C86" w:rsidRDefault="00C22CAD" w:rsidP="007F3B81">
      <w:pPr>
        <w:pStyle w:val="NormalWeb"/>
        <w:spacing w:before="0" w:beforeAutospacing="0" w:after="0" w:afterAutospacing="0"/>
        <w:ind w:left="142" w:right="29" w:firstLine="425"/>
        <w:jc w:val="both"/>
      </w:pPr>
      <w:r w:rsidRPr="00341C86">
        <w:rPr>
          <w:szCs w:val="22"/>
        </w:rPr>
        <w:t xml:space="preserve"> </w:t>
      </w:r>
      <w:r>
        <w:t>Политика направлена на постоянное совершенствование</w:t>
      </w:r>
      <w:r w:rsidRPr="00341C86">
        <w:t xml:space="preserve"> деятельности в области качества </w:t>
      </w:r>
      <w:r w:rsidRPr="00341C86">
        <w:rPr>
          <w:b/>
        </w:rPr>
        <w:t>на основе следующих положений</w:t>
      </w:r>
      <w:r w:rsidRPr="00341C86">
        <w:t>:</w:t>
      </w:r>
    </w:p>
    <w:p w:rsidR="00C22CAD" w:rsidRPr="00AD6FDF" w:rsidRDefault="00C22CAD" w:rsidP="007F3B81">
      <w:pPr>
        <w:pStyle w:val="ListParagraph"/>
        <w:numPr>
          <w:ilvl w:val="0"/>
          <w:numId w:val="68"/>
        </w:numPr>
        <w:tabs>
          <w:tab w:val="left" w:pos="0"/>
        </w:tabs>
        <w:spacing w:before="120" w:after="120"/>
        <w:ind w:left="142" w:right="29" w:firstLine="426"/>
        <w:contextualSpacing/>
        <w:jc w:val="both"/>
        <w:rPr>
          <w:rFonts w:ascii="Times New Roman" w:hAnsi="Times New Roman"/>
          <w:sz w:val="16"/>
        </w:rPr>
      </w:pPr>
      <w:r w:rsidRPr="00AD6FDF"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</w:rPr>
        <w:t>инистерство и Учреждения разрабо</w:t>
      </w:r>
      <w:r w:rsidRPr="00AD6FDF"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али</w:t>
      </w:r>
      <w:r w:rsidRPr="00AD6FDF">
        <w:rPr>
          <w:rFonts w:ascii="Times New Roman" w:hAnsi="Times New Roman"/>
          <w:sz w:val="24"/>
        </w:rPr>
        <w:t>, внедр</w:t>
      </w:r>
      <w:r>
        <w:rPr>
          <w:rFonts w:ascii="Times New Roman" w:hAnsi="Times New Roman"/>
          <w:sz w:val="24"/>
        </w:rPr>
        <w:t>или</w:t>
      </w:r>
      <w:r w:rsidRPr="00AD6FDF">
        <w:rPr>
          <w:rFonts w:ascii="Times New Roman" w:hAnsi="Times New Roman"/>
          <w:sz w:val="24"/>
        </w:rPr>
        <w:t xml:space="preserve">, поддерживают в рабочем состоянии, проводят мониторинг, анализируют, непрерывно улучшают и </w:t>
      </w:r>
      <w:r w:rsidRPr="00AD6FDF">
        <w:rPr>
          <w:rFonts w:ascii="Times New Roman" w:hAnsi="Times New Roman"/>
          <w:b/>
          <w:sz w:val="24"/>
        </w:rPr>
        <w:t>развивают систему менеджмента качества в соответствии: с требованиями</w:t>
      </w:r>
      <w:r w:rsidRPr="00AD6FDF">
        <w:rPr>
          <w:rFonts w:ascii="Times New Roman" w:hAnsi="Times New Roman"/>
          <w:sz w:val="24"/>
        </w:rPr>
        <w:t xml:space="preserve"> международного стандарта </w:t>
      </w:r>
      <w:r w:rsidRPr="00AD6FDF">
        <w:rPr>
          <w:rFonts w:ascii="Times New Roman" w:hAnsi="Times New Roman"/>
          <w:sz w:val="24"/>
          <w:lang w:val="en-US"/>
        </w:rPr>
        <w:t>ISO</w:t>
      </w:r>
      <w:r w:rsidRPr="00AD6FDF">
        <w:rPr>
          <w:rFonts w:ascii="Times New Roman" w:hAnsi="Times New Roman"/>
          <w:sz w:val="24"/>
        </w:rPr>
        <w:t xml:space="preserve"> 9001 «Система менеджмента качества. Требования»; </w:t>
      </w:r>
      <w:r w:rsidRPr="00AD6FDF">
        <w:rPr>
          <w:rFonts w:ascii="Times New Roman" w:hAnsi="Times New Roman"/>
          <w:b/>
          <w:sz w:val="24"/>
        </w:rPr>
        <w:t>с законодательными требованиями</w:t>
      </w:r>
      <w:r>
        <w:rPr>
          <w:rFonts w:ascii="Times New Roman" w:hAnsi="Times New Roman"/>
          <w:sz w:val="24"/>
        </w:rPr>
        <w:t xml:space="preserve">; </w:t>
      </w:r>
      <w:r w:rsidRPr="003464C7">
        <w:rPr>
          <w:rFonts w:ascii="Times New Roman" w:hAnsi="Times New Roman"/>
          <w:sz w:val="24"/>
          <w:szCs w:val="24"/>
        </w:rPr>
        <w:t xml:space="preserve">с установленными на основе Политики </w:t>
      </w:r>
      <w:r w:rsidRPr="003464C7">
        <w:rPr>
          <w:rFonts w:ascii="Times New Roman" w:hAnsi="Times New Roman"/>
          <w:b/>
          <w:sz w:val="24"/>
          <w:szCs w:val="24"/>
        </w:rPr>
        <w:t>целями и целевыми показателями</w:t>
      </w:r>
      <w:r>
        <w:rPr>
          <w:rFonts w:ascii="Times New Roman" w:hAnsi="Times New Roman"/>
          <w:sz w:val="24"/>
        </w:rPr>
        <w:t xml:space="preserve">; </w:t>
      </w:r>
      <w:r w:rsidRPr="003F1A6A">
        <w:rPr>
          <w:rFonts w:ascii="Times New Roman" w:hAnsi="Times New Roman"/>
          <w:b/>
          <w:sz w:val="24"/>
        </w:rPr>
        <w:t>требованиями получателей</w:t>
      </w:r>
      <w:r>
        <w:rPr>
          <w:rFonts w:ascii="Times New Roman" w:hAnsi="Times New Roman"/>
          <w:sz w:val="24"/>
        </w:rPr>
        <w:t xml:space="preserve"> социальных услуг; </w:t>
      </w:r>
      <w:r w:rsidRPr="007C41E5">
        <w:rPr>
          <w:rFonts w:ascii="Times New Roman" w:hAnsi="Times New Roman"/>
          <w:b/>
          <w:sz w:val="24"/>
        </w:rPr>
        <w:t>требованиями заинтересованных сторон</w:t>
      </w:r>
      <w:r>
        <w:rPr>
          <w:rFonts w:ascii="Times New Roman" w:hAnsi="Times New Roman"/>
          <w:sz w:val="24"/>
        </w:rPr>
        <w:t>.</w:t>
      </w:r>
    </w:p>
    <w:p w:rsidR="00C22CAD" w:rsidRPr="00AD6FDF" w:rsidRDefault="00C22CAD" w:rsidP="007F3B81">
      <w:pPr>
        <w:pStyle w:val="ListParagraph"/>
        <w:tabs>
          <w:tab w:val="left" w:pos="0"/>
        </w:tabs>
        <w:spacing w:before="120" w:after="120"/>
        <w:ind w:left="568" w:right="29"/>
        <w:jc w:val="both"/>
        <w:rPr>
          <w:rFonts w:ascii="Times New Roman" w:hAnsi="Times New Roman"/>
          <w:sz w:val="16"/>
        </w:rPr>
      </w:pPr>
    </w:p>
    <w:p w:rsidR="00C22CAD" w:rsidRPr="00076EC5" w:rsidRDefault="00C22CAD" w:rsidP="007F3B81">
      <w:pPr>
        <w:pStyle w:val="ListParagraph"/>
        <w:numPr>
          <w:ilvl w:val="0"/>
          <w:numId w:val="68"/>
        </w:numPr>
        <w:tabs>
          <w:tab w:val="left" w:pos="0"/>
        </w:tabs>
        <w:spacing w:after="120"/>
        <w:ind w:left="142" w:right="29" w:firstLine="425"/>
        <w:contextualSpacing/>
        <w:jc w:val="both"/>
        <w:rPr>
          <w:rFonts w:ascii="Times New Roman" w:hAnsi="Times New Roman"/>
          <w:sz w:val="24"/>
        </w:rPr>
      </w:pPr>
      <w:r w:rsidRPr="00076EC5">
        <w:rPr>
          <w:rFonts w:ascii="Times New Roman" w:hAnsi="Times New Roman"/>
          <w:sz w:val="24"/>
        </w:rPr>
        <w:t xml:space="preserve">Система менеджмента качества Министерства и Учреждений </w:t>
      </w:r>
      <w:r w:rsidRPr="00076EC5">
        <w:rPr>
          <w:rFonts w:ascii="Times New Roman" w:hAnsi="Times New Roman"/>
          <w:b/>
          <w:sz w:val="24"/>
        </w:rPr>
        <w:t>построена на принципах менеджмента качества:</w:t>
      </w:r>
      <w:r w:rsidRPr="00076EC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ориентация на потребителей; лидерство; вовлечение персонала;</w:t>
      </w:r>
      <w:r w:rsidRPr="00AD6FDF">
        <w:rPr>
          <w:rFonts w:ascii="Times New Roman" w:hAnsi="Times New Roman"/>
          <w:sz w:val="24"/>
        </w:rPr>
        <w:t xml:space="preserve"> процессный подход</w:t>
      </w:r>
      <w:r>
        <w:rPr>
          <w:rFonts w:ascii="Times New Roman" w:hAnsi="Times New Roman"/>
          <w:sz w:val="24"/>
        </w:rPr>
        <w:t>; улучшение;</w:t>
      </w:r>
      <w:r w:rsidRPr="00AD6FDF">
        <w:rPr>
          <w:rFonts w:ascii="Times New Roman" w:hAnsi="Times New Roman"/>
          <w:sz w:val="24"/>
        </w:rPr>
        <w:t xml:space="preserve"> принятие решений, </w:t>
      </w:r>
      <w:r>
        <w:rPr>
          <w:rFonts w:ascii="Times New Roman" w:hAnsi="Times New Roman"/>
          <w:sz w:val="24"/>
        </w:rPr>
        <w:t>основанное на свидетельствах;</w:t>
      </w:r>
      <w:r w:rsidRPr="00AD6FDF">
        <w:rPr>
          <w:rFonts w:ascii="Times New Roman" w:hAnsi="Times New Roman"/>
          <w:sz w:val="24"/>
        </w:rPr>
        <w:t xml:space="preserve"> менеджмент взаимоотношений.</w:t>
      </w:r>
    </w:p>
    <w:p w:rsidR="00C22CAD" w:rsidRPr="00341C86" w:rsidRDefault="00C22CAD" w:rsidP="007F3B81">
      <w:pPr>
        <w:tabs>
          <w:tab w:val="left" w:pos="0"/>
        </w:tabs>
        <w:spacing w:before="120" w:after="0" w:line="240" w:lineRule="auto"/>
        <w:ind w:left="142" w:right="29"/>
        <w:jc w:val="both"/>
        <w:rPr>
          <w:rFonts w:ascii="Times New Roman" w:hAnsi="Times New Roman"/>
          <w:sz w:val="10"/>
        </w:rPr>
      </w:pPr>
    </w:p>
    <w:p w:rsidR="00C22CAD" w:rsidRPr="00341C86" w:rsidRDefault="00C22CAD" w:rsidP="007F3B81">
      <w:pPr>
        <w:tabs>
          <w:tab w:val="left" w:pos="0"/>
        </w:tabs>
        <w:spacing w:after="0" w:line="240" w:lineRule="auto"/>
        <w:ind w:left="142" w:right="29"/>
        <w:jc w:val="both"/>
        <w:rPr>
          <w:rFonts w:ascii="Times New Roman" w:hAnsi="Times New Roman"/>
          <w:sz w:val="4"/>
        </w:rPr>
      </w:pPr>
    </w:p>
    <w:p w:rsidR="00C22CAD" w:rsidRPr="00341C86" w:rsidRDefault="00C22CAD" w:rsidP="007F3B81">
      <w:pPr>
        <w:pStyle w:val="ListParagraph"/>
        <w:numPr>
          <w:ilvl w:val="0"/>
          <w:numId w:val="68"/>
        </w:numPr>
        <w:tabs>
          <w:tab w:val="left" w:pos="0"/>
        </w:tabs>
        <w:spacing w:after="120"/>
        <w:ind w:left="142" w:right="29" w:firstLine="425"/>
        <w:contextualSpacing/>
        <w:jc w:val="both"/>
        <w:rPr>
          <w:rFonts w:ascii="Times New Roman" w:hAnsi="Times New Roman"/>
          <w:sz w:val="24"/>
        </w:rPr>
      </w:pPr>
      <w:r w:rsidRPr="00341C86">
        <w:rPr>
          <w:rFonts w:ascii="Times New Roman" w:hAnsi="Times New Roman"/>
          <w:b/>
          <w:sz w:val="24"/>
        </w:rPr>
        <w:t>Для удовлетворения потребностей населения</w:t>
      </w:r>
      <w:r w:rsidRPr="00341C86">
        <w:rPr>
          <w:rFonts w:ascii="Times New Roman" w:hAnsi="Times New Roman"/>
          <w:sz w:val="24"/>
        </w:rPr>
        <w:t xml:space="preserve"> в социальных услугах </w:t>
      </w:r>
      <w:r w:rsidRPr="00341C86">
        <w:rPr>
          <w:rFonts w:ascii="Times New Roman" w:hAnsi="Times New Roman"/>
          <w:b/>
          <w:sz w:val="24"/>
        </w:rPr>
        <w:t>высокого качества</w:t>
      </w:r>
      <w:r w:rsidRPr="00341C86">
        <w:rPr>
          <w:rFonts w:ascii="Times New Roman" w:hAnsi="Times New Roman"/>
          <w:sz w:val="24"/>
        </w:rPr>
        <w:t xml:space="preserve">, система менеджмента качества </w:t>
      </w:r>
      <w:r w:rsidRPr="00341C86">
        <w:rPr>
          <w:rFonts w:ascii="Times New Roman" w:hAnsi="Times New Roman"/>
          <w:b/>
          <w:sz w:val="24"/>
        </w:rPr>
        <w:t>ориентирована: на модернизацию и развитие системы социального обслуживания населения</w:t>
      </w:r>
      <w:r w:rsidRPr="00341C86">
        <w:rPr>
          <w:rFonts w:ascii="Times New Roman" w:hAnsi="Times New Roman"/>
          <w:sz w:val="24"/>
        </w:rPr>
        <w:t xml:space="preserve">; на ее адаптацию к изменяющимся правовым, социально-экономическим и демографическим условиям; на повышение доступности, качества, безопасности, </w:t>
      </w:r>
      <w:r>
        <w:rPr>
          <w:rFonts w:ascii="Times New Roman" w:hAnsi="Times New Roman"/>
          <w:sz w:val="24"/>
        </w:rPr>
        <w:t>результативности</w:t>
      </w:r>
      <w:r w:rsidRPr="00341C86">
        <w:rPr>
          <w:rFonts w:ascii="Times New Roman" w:hAnsi="Times New Roman"/>
          <w:sz w:val="24"/>
        </w:rPr>
        <w:t xml:space="preserve"> социального обслуживания; на повышение качества жизни; на внедрение новых методов и технологий предоставления социальных услуг с учетом индивидуальных потребностей в обслуживании; на регламентацию порядка предоставления социальных услуг; на повышение информированности населения</w:t>
      </w:r>
      <w:r>
        <w:rPr>
          <w:rFonts w:ascii="Times New Roman" w:hAnsi="Times New Roman"/>
          <w:sz w:val="24"/>
        </w:rPr>
        <w:t xml:space="preserve"> и др</w:t>
      </w:r>
      <w:r w:rsidRPr="00341C86">
        <w:rPr>
          <w:rFonts w:ascii="Times New Roman" w:hAnsi="Times New Roman"/>
          <w:sz w:val="24"/>
        </w:rPr>
        <w:t>.</w:t>
      </w:r>
    </w:p>
    <w:p w:rsidR="00C22CAD" w:rsidRPr="00341C86" w:rsidRDefault="00C22CAD" w:rsidP="007F3B81">
      <w:pPr>
        <w:pStyle w:val="ListParagraph"/>
        <w:ind w:left="142" w:right="29"/>
        <w:rPr>
          <w:rFonts w:ascii="Times New Roman" w:hAnsi="Times New Roman"/>
          <w:sz w:val="16"/>
        </w:rPr>
      </w:pPr>
    </w:p>
    <w:p w:rsidR="00C22CAD" w:rsidRPr="00341C86" w:rsidRDefault="00C22CAD" w:rsidP="007F3B81">
      <w:pPr>
        <w:pStyle w:val="ListParagraph"/>
        <w:numPr>
          <w:ilvl w:val="0"/>
          <w:numId w:val="68"/>
        </w:numPr>
        <w:tabs>
          <w:tab w:val="left" w:pos="0"/>
        </w:tabs>
        <w:spacing w:before="120" w:after="120"/>
        <w:ind w:left="142" w:right="29" w:firstLine="426"/>
        <w:contextualSpacing/>
        <w:jc w:val="both"/>
        <w:rPr>
          <w:rFonts w:ascii="Times New Roman" w:hAnsi="Times New Roman"/>
          <w:sz w:val="24"/>
        </w:rPr>
      </w:pPr>
      <w:r w:rsidRPr="00341C86">
        <w:rPr>
          <w:rFonts w:ascii="Times New Roman" w:hAnsi="Times New Roman"/>
          <w:sz w:val="24"/>
        </w:rPr>
        <w:t xml:space="preserve">Система менеджмента качества </w:t>
      </w:r>
      <w:r w:rsidRPr="00341C86">
        <w:rPr>
          <w:rFonts w:ascii="Times New Roman" w:hAnsi="Times New Roman"/>
          <w:b/>
          <w:sz w:val="24"/>
        </w:rPr>
        <w:t>направлена на достижение следующих целей</w:t>
      </w:r>
      <w:r w:rsidRPr="00341C86">
        <w:rPr>
          <w:rFonts w:ascii="Times New Roman" w:hAnsi="Times New Roman"/>
          <w:sz w:val="24"/>
        </w:rPr>
        <w:t>: повышение степени открытости и доступности информации об организации социального обслуживания; повышение комфортности условий предоставления социальных услуг и доступности их получения; снижение времени ожидания предоставления социальной услуги; повышение уровня доброжелательности, вежливости, компетентности работников орган</w:t>
      </w:r>
      <w:r>
        <w:rPr>
          <w:rFonts w:ascii="Times New Roman" w:hAnsi="Times New Roman"/>
          <w:sz w:val="24"/>
        </w:rPr>
        <w:t>изаций социального обслуживания</w:t>
      </w:r>
      <w:r w:rsidRPr="00341C86">
        <w:rPr>
          <w:rFonts w:ascii="Times New Roman" w:hAnsi="Times New Roman"/>
          <w:sz w:val="24"/>
        </w:rPr>
        <w:t>; повышение удовлетворенности качеством оказания услуг.</w:t>
      </w:r>
    </w:p>
    <w:p w:rsidR="00C22CAD" w:rsidRPr="00341C86" w:rsidRDefault="00C22CAD" w:rsidP="007F3B81">
      <w:pPr>
        <w:tabs>
          <w:tab w:val="left" w:pos="0"/>
        </w:tabs>
        <w:spacing w:after="0" w:line="240" w:lineRule="auto"/>
        <w:ind w:left="142" w:right="29"/>
        <w:jc w:val="both"/>
        <w:rPr>
          <w:rFonts w:ascii="Times New Roman" w:hAnsi="Times New Roman"/>
          <w:sz w:val="10"/>
        </w:rPr>
      </w:pPr>
    </w:p>
    <w:p w:rsidR="00C22CAD" w:rsidRPr="00DF7B03" w:rsidRDefault="00C22CAD" w:rsidP="007F3B81">
      <w:pPr>
        <w:pStyle w:val="ListParagraph"/>
        <w:numPr>
          <w:ilvl w:val="0"/>
          <w:numId w:val="68"/>
        </w:numPr>
        <w:tabs>
          <w:tab w:val="left" w:pos="0"/>
        </w:tabs>
        <w:ind w:left="142" w:right="29" w:firstLine="425"/>
        <w:contextualSpacing/>
        <w:jc w:val="both"/>
        <w:rPr>
          <w:rFonts w:ascii="Times New Roman" w:hAnsi="Times New Roman"/>
          <w:sz w:val="24"/>
        </w:rPr>
      </w:pPr>
      <w:r w:rsidRPr="00DF7B03">
        <w:rPr>
          <w:rFonts w:ascii="Times New Roman" w:hAnsi="Times New Roman"/>
          <w:b/>
          <w:sz w:val="24"/>
        </w:rPr>
        <w:t>Руководство Министерства и Учреждений берет на себя обязательства:</w:t>
      </w:r>
      <w:r w:rsidRPr="00DF7B03">
        <w:rPr>
          <w:rFonts w:ascii="Times New Roman" w:hAnsi="Times New Roman"/>
          <w:sz w:val="24"/>
        </w:rPr>
        <w:t xml:space="preserve"> по выполнению положений настоящей Политики; по выполнению принципов менеджмента качества; по повышению результативности, эффективности и развитию системы менеджмента качества; </w:t>
      </w:r>
      <w:r>
        <w:rPr>
          <w:rFonts w:ascii="Times New Roman" w:hAnsi="Times New Roman"/>
          <w:sz w:val="24"/>
        </w:rPr>
        <w:t xml:space="preserve">по </w:t>
      </w:r>
      <w:r w:rsidRPr="00DF7B03">
        <w:rPr>
          <w:rFonts w:ascii="Times New Roman" w:hAnsi="Times New Roman"/>
          <w:sz w:val="24"/>
        </w:rPr>
        <w:t>планирова</w:t>
      </w:r>
      <w:r>
        <w:rPr>
          <w:rFonts w:ascii="Times New Roman" w:hAnsi="Times New Roman"/>
          <w:sz w:val="24"/>
        </w:rPr>
        <w:t>нию системы</w:t>
      </w:r>
      <w:r w:rsidRPr="00DF7B0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менеджмента качества и принятию</w:t>
      </w:r>
      <w:r w:rsidRPr="00DF7B03">
        <w:rPr>
          <w:rFonts w:ascii="Times New Roman" w:hAnsi="Times New Roman"/>
          <w:sz w:val="24"/>
        </w:rPr>
        <w:t xml:space="preserve"> решени</w:t>
      </w:r>
      <w:r>
        <w:rPr>
          <w:rFonts w:ascii="Times New Roman" w:hAnsi="Times New Roman"/>
          <w:sz w:val="24"/>
        </w:rPr>
        <w:t>й</w:t>
      </w:r>
      <w:r w:rsidRPr="00DF7B03">
        <w:rPr>
          <w:rFonts w:ascii="Times New Roman" w:hAnsi="Times New Roman"/>
          <w:sz w:val="24"/>
        </w:rPr>
        <w:t xml:space="preserve"> с учетом рисков и возможностей; по принятию необходимых мер по обеспечению понимания и поддержки системы ме</w:t>
      </w:r>
      <w:r>
        <w:rPr>
          <w:rFonts w:ascii="Times New Roman" w:hAnsi="Times New Roman"/>
          <w:sz w:val="24"/>
        </w:rPr>
        <w:t>неджмента качества заинтересованными сторонами.</w:t>
      </w:r>
    </w:p>
    <w:p w:rsidR="00C22CAD" w:rsidRPr="00341C86" w:rsidRDefault="00C22CAD" w:rsidP="007F3B81">
      <w:pPr>
        <w:tabs>
          <w:tab w:val="left" w:pos="0"/>
        </w:tabs>
        <w:spacing w:after="0" w:line="240" w:lineRule="auto"/>
        <w:ind w:left="142" w:right="29"/>
        <w:jc w:val="both"/>
        <w:rPr>
          <w:rFonts w:ascii="Times New Roman" w:hAnsi="Times New Roman"/>
          <w:sz w:val="20"/>
        </w:rPr>
      </w:pPr>
    </w:p>
    <w:p w:rsidR="00C22CAD" w:rsidRPr="00341C86" w:rsidRDefault="00C22CAD" w:rsidP="007F3B81">
      <w:pPr>
        <w:spacing w:after="120" w:line="240" w:lineRule="auto"/>
        <w:ind w:left="142" w:right="29" w:firstLine="425"/>
        <w:jc w:val="both"/>
        <w:rPr>
          <w:rFonts w:ascii="Times New Roman" w:hAnsi="Times New Roman"/>
          <w:b/>
          <w:sz w:val="24"/>
        </w:rPr>
      </w:pPr>
      <w:r w:rsidRPr="00341C86">
        <w:rPr>
          <w:rFonts w:ascii="Times New Roman" w:hAnsi="Times New Roman"/>
          <w:b/>
          <w:sz w:val="24"/>
        </w:rPr>
        <w:t>Политика</w:t>
      </w:r>
      <w:r w:rsidRPr="00341C86">
        <w:rPr>
          <w:rFonts w:ascii="Times New Roman" w:hAnsi="Times New Roman"/>
          <w:sz w:val="24"/>
        </w:rPr>
        <w:t xml:space="preserve"> в области качества доводится до сведения сотрудников</w:t>
      </w:r>
      <w:r>
        <w:rPr>
          <w:rFonts w:ascii="Times New Roman" w:hAnsi="Times New Roman"/>
          <w:sz w:val="24"/>
        </w:rPr>
        <w:t xml:space="preserve">, получателей социальных услуг и других заинтересованных сторон, </w:t>
      </w:r>
      <w:r w:rsidRPr="00341C86">
        <w:rPr>
          <w:rFonts w:ascii="Times New Roman" w:hAnsi="Times New Roman"/>
          <w:sz w:val="24"/>
        </w:rPr>
        <w:t xml:space="preserve">а также </w:t>
      </w:r>
      <w:r w:rsidRPr="00341C86">
        <w:rPr>
          <w:rFonts w:ascii="Times New Roman" w:hAnsi="Times New Roman"/>
          <w:b/>
          <w:sz w:val="24"/>
        </w:rPr>
        <w:t>регулярно подвергается анализу на предмет ее постоянной актуальности и пригодности.</w:t>
      </w:r>
    </w:p>
    <w:p w:rsidR="00C22CAD" w:rsidRPr="00341C86" w:rsidRDefault="00C22CAD" w:rsidP="007F3B81">
      <w:pPr>
        <w:spacing w:before="120" w:after="120" w:line="240" w:lineRule="auto"/>
        <w:ind w:left="142" w:right="29" w:firstLine="426"/>
        <w:jc w:val="both"/>
        <w:rPr>
          <w:rFonts w:ascii="Times New Roman" w:hAnsi="Times New Roman"/>
          <w:b/>
          <w:sz w:val="6"/>
        </w:rPr>
      </w:pPr>
    </w:p>
    <w:p w:rsidR="00C22CAD" w:rsidRPr="00341C86" w:rsidRDefault="00C22CAD" w:rsidP="007F3B81">
      <w:pPr>
        <w:spacing w:before="120" w:after="120" w:line="240" w:lineRule="auto"/>
        <w:ind w:left="142" w:right="29" w:firstLine="426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Министр</w:t>
      </w:r>
      <w:r w:rsidRPr="00341C86">
        <w:rPr>
          <w:rFonts w:ascii="Times New Roman" w:hAnsi="Times New Roman"/>
          <w:sz w:val="24"/>
        </w:rPr>
        <w:tab/>
      </w:r>
      <w:r w:rsidRPr="00341C86">
        <w:rPr>
          <w:rFonts w:ascii="Times New Roman" w:hAnsi="Times New Roman"/>
          <w:sz w:val="24"/>
        </w:rPr>
        <w:tab/>
      </w:r>
      <w:r w:rsidRPr="00341C86">
        <w:rPr>
          <w:rFonts w:ascii="Times New Roman" w:hAnsi="Times New Roman"/>
          <w:sz w:val="24"/>
        </w:rPr>
        <w:tab/>
      </w:r>
      <w:r w:rsidRPr="00341C86">
        <w:rPr>
          <w:rFonts w:ascii="Times New Roman" w:hAnsi="Times New Roman"/>
          <w:sz w:val="24"/>
        </w:rPr>
        <w:tab/>
        <w:t>А.</w:t>
      </w:r>
      <w:r>
        <w:rPr>
          <w:rFonts w:ascii="Times New Roman" w:hAnsi="Times New Roman"/>
          <w:sz w:val="24"/>
        </w:rPr>
        <w:t xml:space="preserve">В. </w:t>
      </w:r>
      <w:r w:rsidRPr="00341C8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Злоказов</w:t>
      </w:r>
    </w:p>
    <w:p w:rsidR="00C22CAD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jc w:val="right"/>
        <w:rPr>
          <w:rFonts w:ascii="Times New Roman" w:hAnsi="Times New Roman"/>
          <w:b/>
          <w:sz w:val="24"/>
          <w:szCs w:val="24"/>
        </w:rPr>
      </w:pPr>
      <w:r w:rsidRPr="00DE2525">
        <w:rPr>
          <w:rFonts w:ascii="Times New Roman" w:hAnsi="Times New Roman"/>
          <w:b/>
          <w:sz w:val="24"/>
          <w:szCs w:val="24"/>
        </w:rPr>
        <w:t>ПРИЛОЖЕНИЕ</w:t>
      </w:r>
      <w:r>
        <w:rPr>
          <w:rFonts w:ascii="Times New Roman" w:hAnsi="Times New Roman"/>
          <w:b/>
          <w:sz w:val="24"/>
          <w:szCs w:val="24"/>
        </w:rPr>
        <w:t xml:space="preserve"> Г </w:t>
      </w:r>
    </w:p>
    <w:p w:rsidR="00C22CAD" w:rsidRPr="00DE2525" w:rsidRDefault="00C22CAD" w:rsidP="007F3B81">
      <w:pPr>
        <w:tabs>
          <w:tab w:val="left" w:pos="0"/>
        </w:tabs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7pt;margin-top:12.6pt;width:468.8pt;height:181.6pt;z-index:251638272">
            <v:textbox style="mso-next-textbox:#_x0000_s1027">
              <w:txbxContent>
                <w:p w:rsidR="00C22CAD" w:rsidRPr="009B469F" w:rsidRDefault="00C22CAD" w:rsidP="007F3B81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9B469F">
                    <w:rPr>
                      <w:b/>
                      <w:sz w:val="18"/>
                      <w:szCs w:val="18"/>
                    </w:rPr>
                    <w:t>Министерство социальной политики Свердловской области</w:t>
                  </w:r>
                </w:p>
              </w:txbxContent>
            </v:textbox>
          </v:shape>
        </w:pict>
      </w:r>
      <w:r w:rsidRPr="00DE2525">
        <w:rPr>
          <w:rFonts w:ascii="Times New Roman" w:hAnsi="Times New Roman"/>
          <w:b/>
          <w:sz w:val="24"/>
          <w:szCs w:val="24"/>
        </w:rPr>
        <w:t xml:space="preserve">Организационная структура </w:t>
      </w:r>
      <w:r>
        <w:rPr>
          <w:rFonts w:ascii="Times New Roman" w:hAnsi="Times New Roman"/>
          <w:b/>
          <w:sz w:val="24"/>
          <w:szCs w:val="24"/>
        </w:rPr>
        <w:t xml:space="preserve">ГАУ "СРЦН Артинского района" </w:t>
      </w:r>
    </w:p>
    <w:p w:rsidR="00C22CAD" w:rsidRPr="00DE2525" w:rsidRDefault="00C22CAD" w:rsidP="007F3B81">
      <w:pPr>
        <w:tabs>
          <w:tab w:val="left" w:pos="0"/>
        </w:tabs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E2525">
        <w:rPr>
          <w:rFonts w:ascii="Times New Roman" w:hAnsi="Times New Roman"/>
          <w:b/>
          <w:sz w:val="24"/>
          <w:szCs w:val="24"/>
        </w:rPr>
        <w:t>«алахит»</w:t>
      </w:r>
    </w:p>
    <w:p w:rsidR="00C22CAD" w:rsidRPr="00DE2525" w:rsidRDefault="00C22CAD" w:rsidP="007F3B81">
      <w:pPr>
        <w:tabs>
          <w:tab w:val="left" w:pos="0"/>
        </w:tabs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 id="_x0000_s1028" type="#_x0000_t202" style="position:absolute;left:0;text-align:left;margin-left:66.55pt;margin-top:6.75pt;width:452.55pt;height:18pt;z-index:251639296">
            <v:textbox style="mso-next-textbox:#_x0000_s1028">
              <w:txbxContent>
                <w:p w:rsidR="00C22CAD" w:rsidRPr="009B469F" w:rsidRDefault="00C22CAD" w:rsidP="007F3B8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Министр социальной политики Свердловской области</w:t>
                  </w:r>
                </w:p>
              </w:txbxContent>
            </v:textbox>
          </v:shape>
        </w:pict>
      </w:r>
    </w:p>
    <w:p w:rsidR="00C22CAD" w:rsidRPr="00DE2525" w:rsidRDefault="00C22CAD" w:rsidP="007F3B81">
      <w:pPr>
        <w:tabs>
          <w:tab w:val="left" w:pos="0"/>
        </w:tabs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82.7pt;margin-top:6.35pt;width:0;height:36.2pt;z-index:251650560" o:connectortype="straight"/>
        </w:pict>
      </w:r>
      <w:r>
        <w:rPr>
          <w:noProof/>
          <w:lang w:eastAsia="ru-RU"/>
        </w:rPr>
        <w:pict>
          <v:shape id="_x0000_s1030" type="#_x0000_t32" style="position:absolute;left:0;text-align:left;margin-left:282.7pt;margin-top:6.35pt;width:.05pt;height:3.05pt;z-index:251644416" o:connectortype="straight"/>
        </w:pic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1" type="#_x0000_t32" style="position:absolute;left:0;text-align:left;margin-left:282.7pt;margin-top:5.25pt;width:.05pt;height:5pt;z-index:251645440" o:connectortype="straight">
            <v:stroke dashstyle="dash"/>
          </v:shape>
        </w:pict>
      </w:r>
    </w:p>
    <w:p w:rsidR="00C22CAD" w:rsidRPr="00DE2525" w:rsidRDefault="00C22CAD" w:rsidP="007F3B81">
      <w:pPr>
        <w:tabs>
          <w:tab w:val="left" w:pos="6165"/>
        </w:tabs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2" type="#_x0000_t32" style="position:absolute;left:0;text-align:left;margin-left:152.4pt;margin-top:5.75pt;width:0;height:7.65pt;z-index:251654656" o:connectortype="straight"/>
        </w:pict>
      </w:r>
      <w:r>
        <w:rPr>
          <w:noProof/>
          <w:lang w:eastAsia="ru-RU"/>
        </w:rPr>
        <w:pict>
          <v:shape id="_x0000_s1033" type="#_x0000_t32" style="position:absolute;left:0;text-align:left;margin-left:152.4pt;margin-top:5.75pt;width:11.75pt;height:0;flip:x;z-index:251653632" o:connectortype="straight"/>
        </w:pict>
      </w:r>
      <w:r>
        <w:rPr>
          <w:noProof/>
          <w:lang w:eastAsia="ru-RU"/>
        </w:rPr>
        <w:pict>
          <v:shape id="_x0000_s1034" type="#_x0000_t32" style="position:absolute;left:0;text-align:left;margin-left:367.6pt;margin-top:5.75pt;width:0;height:7.65pt;z-index:251652608" o:connectortype="straight"/>
        </w:pict>
      </w:r>
      <w:r>
        <w:rPr>
          <w:noProof/>
          <w:lang w:eastAsia="ru-RU"/>
        </w:rPr>
        <w:pict>
          <v:shape id="_x0000_s1035" type="#_x0000_t32" style="position:absolute;left:0;text-align:left;margin-left:164.15pt;margin-top:5.75pt;width:203.45pt;height:0;z-index:251651584" o:connectortype="straight"/>
        </w:pict>
      </w:r>
    </w:p>
    <w:p w:rsidR="00C22CAD" w:rsidRPr="00DE2525" w:rsidRDefault="00C22CAD" w:rsidP="007F3B81">
      <w:pPr>
        <w:tabs>
          <w:tab w:val="left" w:pos="6165"/>
        </w:tabs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6" type="#_x0000_t202" style="position:absolute;left:0;text-align:left;margin-left:325.7pt;margin-top:4.2pt;width:121.25pt;height:19.45pt;z-index:251641344">
            <v:textbox style="mso-next-textbox:#_x0000_s1036">
              <w:txbxContent>
                <w:p w:rsidR="00C22CAD" w:rsidRPr="009B469F" w:rsidRDefault="00C22CAD" w:rsidP="007F3B8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Заместитель министра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7" type="#_x0000_t202" style="position:absolute;left:0;text-align:left;margin-left:110.75pt;margin-top:4.2pt;width:121.3pt;height:19.45pt;z-index:251640320">
            <v:textbox style="mso-next-textbox:#_x0000_s1037">
              <w:txbxContent>
                <w:p w:rsidR="00C22CAD" w:rsidRPr="009B469F" w:rsidRDefault="00C22CAD" w:rsidP="007F3B8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Заместитель министра</w:t>
                  </w:r>
                </w:p>
              </w:txbxContent>
            </v:textbox>
          </v:shape>
        </w:pic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8" type="#_x0000_t32" style="position:absolute;left:0;text-align:left;margin-left:378pt;margin-top:9.6pt;width:0;height:27pt;z-index:251647488" o:connectortype="straight"/>
        </w:pict>
      </w:r>
      <w:r>
        <w:rPr>
          <w:noProof/>
          <w:lang w:eastAsia="ru-RU"/>
        </w:rPr>
        <w:pict>
          <v:shape id="_x0000_s1039" type="#_x0000_t32" style="position:absolute;left:0;text-align:left;margin-left:162pt;margin-top:9.6pt;width:0;height:27pt;z-index:251646464" o:connectortype="straight"/>
        </w:pic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40" type="#_x0000_t202" style="position:absolute;left:0;text-align:left;margin-left:342pt;margin-top:9pt;width:102pt;height:40.55pt;z-index:251643392">
            <v:textbox style="mso-next-textbox:#_x0000_s1040">
              <w:txbxContent>
                <w:p w:rsidR="00C22CAD" w:rsidRPr="00B713DB" w:rsidRDefault="00C22CAD" w:rsidP="007F3B81">
                  <w:pPr>
                    <w:spacing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Отдел технологий социального обслуживания граждан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1" type="#_x0000_t202" style="position:absolute;left:0;text-align:left;margin-left:117pt;margin-top:9pt;width:105.9pt;height:70.75pt;z-index:251642368">
            <v:textbox style="mso-next-textbox:#_x0000_s1041">
              <w:txbxContent>
                <w:p w:rsidR="00C22CAD" w:rsidRPr="00B713DB" w:rsidRDefault="00C22CAD" w:rsidP="007F3B81">
                  <w:pPr>
                    <w:jc w:val="center"/>
                    <w:rPr>
                      <w:sz w:val="18"/>
                    </w:rPr>
                  </w:pPr>
                  <w:r w:rsidRPr="00D95ADB">
                    <w:rPr>
                      <w:sz w:val="18"/>
                      <w:szCs w:val="18"/>
                    </w:rPr>
                    <w:t xml:space="preserve">Отдел семейной политики и социального обслуживания семьи и </w:t>
                  </w:r>
                  <w:r>
                    <w:rPr>
                      <w:sz w:val="18"/>
                    </w:rPr>
                    <w:t>детей</w:t>
                  </w:r>
                </w:p>
              </w:txbxContent>
            </v:textbox>
          </v:shape>
        </w:pic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42" type="#_x0000_t32" style="position:absolute;left:0;text-align:left;margin-left:331.55pt;margin-top:6.45pt;width:13.4pt;height:0;z-index:251649536" o:connectortype="straight">
            <v:stroke endarrow="block"/>
          </v:shape>
        </w:pic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i/>
          <w:sz w:val="24"/>
          <w:szCs w:val="24"/>
        </w:rPr>
      </w:pPr>
      <w:r>
        <w:rPr>
          <w:noProof/>
          <w:lang w:eastAsia="ru-RU"/>
        </w:rPr>
        <w:pict>
          <v:shape id="_x0000_s1043" type="#_x0000_t32" style="position:absolute;left:0;text-align:left;margin-left:116.3pt;margin-top:3.8pt;width:9.85pt;height:0;z-index:251648512" o:connectortype="straight">
            <v:stroke endarrow="block"/>
          </v:shape>
        </w:pic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i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Text Box 53" o:spid="_x0000_s1044" type="#_x0000_t202" style="position:absolute;left:0;text-align:left;margin-left:27pt;margin-top:11.45pt;width:486pt;height:27pt;z-index:251634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">
            <v:textbox style="mso-next-textbox:#Text Box 53">
              <w:txbxContent>
                <w:p w:rsidR="00C22CAD" w:rsidRPr="007F6667" w:rsidRDefault="00C22CAD" w:rsidP="007F3B81">
                  <w:pPr>
                    <w:tabs>
                      <w:tab w:val="left" w:pos="0"/>
                    </w:tabs>
                    <w:jc w:val="center"/>
                    <w:rPr>
                      <w:b/>
                      <w:sz w:val="18"/>
                      <w:szCs w:val="18"/>
                    </w:rPr>
                  </w:pPr>
                  <w:r w:rsidRPr="007F6667">
                    <w:rPr>
                      <w:b/>
                      <w:sz w:val="18"/>
                      <w:szCs w:val="18"/>
                    </w:rPr>
                    <w:t xml:space="preserve">Директор </w:t>
                  </w:r>
                  <w:r>
                    <w:rPr>
                      <w:b/>
                      <w:sz w:val="18"/>
                      <w:szCs w:val="18"/>
                    </w:rPr>
                    <w:t xml:space="preserve">ГАУ "СРЦН Артинского района" </w:t>
                  </w:r>
                </w:p>
                <w:p w:rsidR="00C22CAD" w:rsidRPr="007F6667" w:rsidRDefault="00C22CAD" w:rsidP="007F3B8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45" type="#_x0000_t32" style="position:absolute;left:0;text-align:left;margin-left:260.4pt;margin-top:8pt;width:0;height:8.35pt;z-index:251655680" o:connectortype="straight">
            <v:stroke dashstyle="dash"/>
          </v:shape>
        </w:pic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46" type="#_x0000_t32" style="position:absolute;left:0;text-align:left;margin-left:373.65pt;margin-top:7.65pt;width:.6pt;height:29.45pt;flip:x;z-index:25168025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7" type="#_x0000_t32" style="position:absolute;left:0;text-align:left;margin-left:115.7pt;margin-top:7.65pt;width:.6pt;height:29.45pt;flip:x;z-index:25167923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8" type="#_x0000_t32" style="position:absolute;left:0;text-align:left;margin-left:510.75pt;margin-top:80.3pt;width:.65pt;height:70.1pt;z-index:251678208" o:connectortype="straight">
            <v:stroke dashstyle="1 1" endarrow="block"/>
          </v:shape>
        </w:pict>
      </w:r>
      <w:r>
        <w:rPr>
          <w:noProof/>
          <w:lang w:eastAsia="ru-RU"/>
        </w:rPr>
        <w:pict>
          <v:shape id="_x0000_s1049" type="#_x0000_t32" style="position:absolute;left:0;text-align:left;margin-left:392.4pt;margin-top:172.95pt;width:0;height:26.9pt;z-index:25167616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0" type="#_x0000_t32" style="position:absolute;left:0;text-align:left;margin-left:285.35pt;margin-top:172.95pt;width:0;height:26.9pt;z-index:25167513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1" type="#_x0000_t32" style="position:absolute;left:0;text-align:left;margin-left:178.45pt;margin-top:172.95pt;width:0;height:26.9pt;z-index:25167411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2" type="#_x0000_t32" style="position:absolute;left:0;text-align:left;margin-left:53.1pt;margin-top:172.95pt;width:0;height:26.9pt;z-index:25167308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3" type="#_x0000_t32" style="position:absolute;left:0;text-align:left;margin-left:151.4pt;margin-top:85.9pt;width:.6pt;height:13.8pt;z-index:251672064" o:connectortype="straight"/>
        </w:pict>
      </w:r>
      <w:r>
        <w:rPr>
          <w:noProof/>
          <w:lang w:eastAsia="ru-RU"/>
        </w:rPr>
        <w:pict>
          <v:shape id="_x0000_s1054" type="#_x0000_t32" style="position:absolute;left:0;text-align:left;margin-left:403.05pt;margin-top:99.05pt;width:0;height:25.05pt;z-index:25167104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5" type="#_x0000_t32" style="position:absolute;left:0;text-align:left;margin-left:281.6pt;margin-top:99.7pt;width:0;height:25.05pt;z-index:25167001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6" type="#_x0000_t32" style="position:absolute;left:0;text-align:left;margin-left:174.55pt;margin-top:99.7pt;width:0;height:25.05pt;z-index:25166899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7" type="#_x0000_t32" style="position:absolute;left:0;text-align:left;margin-left:35.55pt;margin-top:99.7pt;width:0;height:25.05pt;z-index:25166796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8" type="#_x0000_t32" style="position:absolute;left:0;text-align:left;margin-left:35.55pt;margin-top:99.05pt;width:367.5pt;height:.65pt;flip:y;z-index:251666944" o:connectortype="straight"/>
        </w:pict>
      </w:r>
      <w:r>
        <w:rPr>
          <w:noProof/>
          <w:lang w:eastAsia="ru-RU"/>
        </w:rPr>
        <w:pict>
          <v:roundrect id="_x0000_s1059" style="position:absolute;left:0;text-align:left;margin-left:349.35pt;margin-top:124.75pt;width:98.9pt;height:48.2pt;z-index:251661824" arcsize="10923f">
            <v:textbox>
              <w:txbxContent>
                <w:p w:rsidR="00C22CAD" w:rsidRDefault="00C22CAD" w:rsidP="007F3B81">
                  <w:r>
                    <w:t>Заведующий ОСЗС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060" style="position:absolute;left:0;text-align:left;margin-left:237.9pt;margin-top:124.75pt;width:98.9pt;height:48.2pt;z-index:251660800" arcsize="10923f">
            <v:textbox>
              <w:txbxContent>
                <w:p w:rsidR="00C22CAD" w:rsidRDefault="00C22CAD" w:rsidP="007F3B81">
                  <w:r>
                    <w:t>Заведующий ОПБН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061" style="position:absolute;left:0;text-align:left;margin-left:123.95pt;margin-top:124.75pt;width:98.9pt;height:48.2pt;z-index:251659776" arcsize="10923f">
            <v:textbox>
              <w:txbxContent>
                <w:p w:rsidR="00C22CAD" w:rsidRDefault="00C22CAD" w:rsidP="007F3B81">
                  <w:r>
                    <w:t>Заведующий ОСР (ВП)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062" style="position:absolute;left:0;text-align:left;margin-left:9.9pt;margin-top:124.75pt;width:98.9pt;height:48.2pt;z-index:251658752" arcsize="10923f">
            <v:textbox>
              <w:txbxContent>
                <w:p w:rsidR="00C22CAD" w:rsidRDefault="00C22CAD" w:rsidP="007F3B81">
                  <w:r>
                    <w:t>Заведующий КО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ect id="_x0000_s1063" style="position:absolute;left:0;text-align:left;margin-left:349.35pt;margin-top:37.1pt;width:178.95pt;height:43.2pt;z-index:251657728" strokecolor="#4bacc6" strokeweight="5pt">
            <v:stroke linestyle="thickThin"/>
            <v:shadow color="#868686"/>
            <v:textbox>
              <w:txbxContent>
                <w:p w:rsidR="00C22CAD" w:rsidRDefault="00C22CAD" w:rsidP="007F3B81">
                  <w:r>
                    <w:t>Заместитель директора по АХЧ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64" style="position:absolute;left:0;text-align:left;margin-left:.5pt;margin-top:40.85pt;width:196.55pt;height:45.05pt;z-index:251656704" strokecolor="#4bacc6" strokeweight="5pt">
            <v:stroke linestyle="thickThin"/>
            <v:shadow color="#868686"/>
            <v:textbox>
              <w:txbxContent>
                <w:p w:rsidR="00C22CAD" w:rsidRDefault="00C22CAD" w:rsidP="007F3B81">
                  <w:r>
                    <w:t>Заместитель директора по воспитательной работе</w:t>
                  </w:r>
                </w:p>
              </w:txbxContent>
            </v:textbox>
          </v:rect>
        </w:pict>
      </w: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tabs>
          <w:tab w:val="left" w:pos="6848"/>
        </w:tabs>
        <w:spacing w:after="0" w:line="240" w:lineRule="auto"/>
        <w:ind w:left="360" w:right="333" w:firstLine="540"/>
        <w:contextualSpacing/>
        <w:jc w:val="center"/>
        <w:rPr>
          <w:rFonts w:ascii="Times New Roman" w:hAnsi="Times New Roman"/>
          <w:sz w:val="24"/>
          <w:szCs w:val="24"/>
        </w:rPr>
        <w:sectPr w:rsidR="00C22CAD" w:rsidRPr="00DE2525" w:rsidSect="00DE2525">
          <w:pgSz w:w="11906" w:h="16838"/>
          <w:pgMar w:top="284" w:right="746" w:bottom="255" w:left="1260" w:header="709" w:footer="46" w:gutter="0"/>
          <w:cols w:space="708"/>
          <w:docGrid w:linePitch="360"/>
        </w:sectPr>
      </w:pPr>
      <w:r>
        <w:rPr>
          <w:noProof/>
          <w:lang w:eastAsia="ru-RU"/>
        </w:rPr>
        <w:pict>
          <v:shape id="AutoShape 148" o:spid="_x0000_s1065" type="#_x0000_t32" style="position:absolute;left:0;text-align:left;margin-left:279pt;margin-top:264.1pt;width:36pt;height:0;z-index:251637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" adj="-205200,-1,-205200">
            <v:stroke dashstyle="dash"/>
          </v:shape>
        </w:pict>
      </w:r>
      <w:r>
        <w:rPr>
          <w:noProof/>
          <w:lang w:eastAsia="ru-RU"/>
        </w:rPr>
        <w:pict>
          <v:shape id="AutoShape 147" o:spid="_x0000_s1066" type="#_x0000_t32" style="position:absolute;left:0;text-align:left;margin-left:279pt;margin-top:246.1pt;width:36pt;height:0;z-index:251636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oPNQIAAHkEAAAOAAAAZHJzL2Uyb0RvYy54bWysVE2P2yAQvVfqf0DcE9upk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" adj="-205200,-1,-205200"/>
        </w:pict>
      </w:r>
      <w:r>
        <w:rPr>
          <w:noProof/>
          <w:lang w:eastAsia="ru-RU"/>
        </w:rPr>
        <w:pict>
          <v:shape id="Text Box 146" o:spid="_x0000_s1067" type="#_x0000_t202" style="position:absolute;left:0;text-align:left;margin-left:270pt;margin-top:237.65pt;width:177.85pt;height:41.35pt;z-index:251635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">
            <v:textbox style="mso-next-textbox:#Text Box 146">
              <w:txbxContent>
                <w:p w:rsidR="00C22CAD" w:rsidRPr="00E00CE1" w:rsidRDefault="00C22CAD" w:rsidP="007F3B81">
                  <w:pPr>
                    <w:spacing w:line="240" w:lineRule="auto"/>
                    <w:contextualSpacing/>
                    <w:jc w:val="right"/>
                    <w:rPr>
                      <w:sz w:val="18"/>
                      <w:szCs w:val="20"/>
                    </w:rPr>
                  </w:pPr>
                  <w:r w:rsidRPr="00E00CE1">
                    <w:rPr>
                      <w:sz w:val="18"/>
                      <w:szCs w:val="20"/>
                    </w:rPr>
                    <w:t>линейное подчинение</w:t>
                  </w:r>
                </w:p>
                <w:p w:rsidR="00C22CAD" w:rsidRPr="00E00CE1" w:rsidRDefault="00C22CAD" w:rsidP="007F3B81">
                  <w:pPr>
                    <w:spacing w:line="240" w:lineRule="auto"/>
                    <w:contextualSpacing/>
                    <w:jc w:val="right"/>
                    <w:rPr>
                      <w:sz w:val="18"/>
                      <w:szCs w:val="20"/>
                    </w:rPr>
                  </w:pPr>
                  <w:r w:rsidRPr="00E00CE1">
                    <w:rPr>
                      <w:sz w:val="18"/>
                      <w:szCs w:val="20"/>
                    </w:rPr>
                    <w:t>функциональное подчинение</w:t>
                  </w:r>
                </w:p>
                <w:p w:rsidR="00C22CAD" w:rsidRPr="00E00CE1" w:rsidRDefault="00C22CAD" w:rsidP="007F3B81">
                  <w:pPr>
                    <w:spacing w:line="240" w:lineRule="auto"/>
                    <w:contextualSpacing/>
                    <w:jc w:val="right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68" style="position:absolute;left:0;text-align:left;margin-left:450pt;margin-top:30.65pt;width:105.2pt;height:45pt;z-index:251677184">
            <v:textbox style="mso-next-textbox:#_x0000_s1068">
              <w:txbxContent>
                <w:p w:rsidR="00C22CAD" w:rsidRDefault="00C22CAD" w:rsidP="007F3B81">
                  <w:r>
                    <w:t>Аппарат центра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oundrect id="_x0000_s1069" style="position:absolute;left:0;text-align:left;margin-left:359.4pt;margin-top:135.45pt;width:88.85pt;height:48.4pt;z-index:251664896" arcsize="10923f">
            <v:textbox>
              <w:txbxContent>
                <w:p w:rsidR="00C22CAD" w:rsidRDefault="00C22CAD" w:rsidP="007F3B81">
                  <w:r>
                    <w:t>Специалисты отделения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070" style="position:absolute;left:0;text-align:left;margin-left:15.5pt;margin-top:135.45pt;width:88.85pt;height:44.95pt;z-index:251662848" arcsize="10923f">
            <v:textbox>
              <w:txbxContent>
                <w:p w:rsidR="00C22CAD" w:rsidRDefault="00C22CAD" w:rsidP="007F3B81">
                  <w:r>
                    <w:t>Специалисты отделения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071" style="position:absolute;left:0;text-align:left;margin-left:134pt;margin-top:135.45pt;width:88.85pt;height:48.4pt;z-index:251665920" arcsize="10923f">
            <v:textbox>
              <w:txbxContent>
                <w:p w:rsidR="00C22CAD" w:rsidRDefault="00C22CAD" w:rsidP="007F3B81">
                  <w:r>
                    <w:t>Специалисты отделения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072" style="position:absolute;left:0;text-align:left;margin-left:243.45pt;margin-top:135.45pt;width:88.85pt;height:48.4pt;z-index:251663872" arcsize="10923f">
            <v:textbox>
              <w:txbxContent>
                <w:p w:rsidR="00C22CAD" w:rsidRDefault="00C22CAD" w:rsidP="007F3B81">
                  <w:r>
                    <w:t>Специалисты отделения</w:t>
                  </w:r>
                </w:p>
              </w:txbxContent>
            </v:textbox>
          </v:roundrect>
        </w:pict>
      </w:r>
    </w:p>
    <w:p w:rsidR="00C22CAD" w:rsidRPr="00DE2525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  <w:r w:rsidRPr="00DE2525">
        <w:rPr>
          <w:rFonts w:ascii="Times New Roman" w:hAnsi="Times New Roman"/>
          <w:b/>
          <w:sz w:val="24"/>
          <w:szCs w:val="24"/>
        </w:rPr>
        <w:t>Лист согласования</w:t>
      </w:r>
    </w:p>
    <w:p w:rsidR="00C22CAD" w:rsidRPr="00DE2525" w:rsidRDefault="00C22CAD" w:rsidP="007F3B81">
      <w:pPr>
        <w:spacing w:after="0" w:line="240" w:lineRule="auto"/>
        <w:ind w:left="360" w:right="333" w:firstLine="540"/>
        <w:rPr>
          <w:rFonts w:ascii="Times New Roman" w:hAnsi="Times New Roman"/>
          <w:i/>
          <w:color w:val="FF0000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0A0"/>
      </w:tblPr>
      <w:tblGrid>
        <w:gridCol w:w="2977"/>
        <w:gridCol w:w="2379"/>
        <w:gridCol w:w="2079"/>
        <w:gridCol w:w="2861"/>
      </w:tblGrid>
      <w:tr w:rsidR="00C22CAD" w:rsidRPr="00DE2525" w:rsidTr="00723575">
        <w:tc>
          <w:tcPr>
            <w:tcW w:w="2496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496" w:type="dxa"/>
          </w:tcPr>
          <w:p w:rsidR="00C22CAD" w:rsidRPr="00DE2525" w:rsidRDefault="00C22CAD" w:rsidP="00723575">
            <w:pPr>
              <w:pBdr>
                <w:bottom w:val="single" w:sz="12" w:space="1" w:color="auto"/>
              </w:pBd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496" w:type="dxa"/>
          </w:tcPr>
          <w:p w:rsidR="00C22CAD" w:rsidRPr="00DE2525" w:rsidRDefault="00C22CAD" w:rsidP="00723575">
            <w:pPr>
              <w:pBdr>
                <w:bottom w:val="single" w:sz="12" w:space="1" w:color="auto"/>
              </w:pBd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496" w:type="dxa"/>
            <w:vAlign w:val="center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О.В.Швалёва</w:t>
            </w: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2CAD" w:rsidRPr="00DE2525" w:rsidTr="00723575">
        <w:tc>
          <w:tcPr>
            <w:tcW w:w="2496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496" w:type="dxa"/>
          </w:tcPr>
          <w:p w:rsidR="00C22CAD" w:rsidRPr="00DE2525" w:rsidRDefault="00C22CAD" w:rsidP="00723575">
            <w:pPr>
              <w:pBdr>
                <w:bottom w:val="single" w:sz="12" w:space="1" w:color="auto"/>
              </w:pBd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496" w:type="dxa"/>
          </w:tcPr>
          <w:p w:rsidR="00C22CAD" w:rsidRPr="00DE2525" w:rsidRDefault="00C22CAD" w:rsidP="00723575">
            <w:pPr>
              <w:pBdr>
                <w:bottom w:val="single" w:sz="12" w:space="1" w:color="auto"/>
              </w:pBd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496" w:type="dxa"/>
            <w:vAlign w:val="center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Л.Ф.Баранова</w:t>
            </w: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2CAD" w:rsidRPr="00DE2525" w:rsidTr="00723575">
        <w:tc>
          <w:tcPr>
            <w:tcW w:w="2496" w:type="dxa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</w:tc>
        <w:tc>
          <w:tcPr>
            <w:tcW w:w="2496" w:type="dxa"/>
          </w:tcPr>
          <w:p w:rsidR="00C22CAD" w:rsidRPr="00DE2525" w:rsidRDefault="00C22CAD" w:rsidP="00723575">
            <w:pPr>
              <w:pBdr>
                <w:bottom w:val="single" w:sz="12" w:space="1" w:color="auto"/>
              </w:pBd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496" w:type="dxa"/>
          </w:tcPr>
          <w:p w:rsidR="00C22CAD" w:rsidRPr="00DE2525" w:rsidRDefault="00C22CAD" w:rsidP="00723575">
            <w:pPr>
              <w:pBdr>
                <w:bottom w:val="single" w:sz="12" w:space="1" w:color="auto"/>
              </w:pBd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2CAD" w:rsidRPr="00DE2525" w:rsidRDefault="00C22CAD" w:rsidP="00723575">
            <w:pPr>
              <w:spacing w:after="0" w:line="240" w:lineRule="auto"/>
              <w:ind w:left="360" w:right="333"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496" w:type="dxa"/>
            <w:vAlign w:val="center"/>
          </w:tcPr>
          <w:p w:rsidR="00C22CAD" w:rsidRPr="00DE2525" w:rsidRDefault="00C22CAD" w:rsidP="00723575">
            <w:pPr>
              <w:spacing w:after="0" w:line="240" w:lineRule="auto"/>
              <w:ind w:left="360" w:right="333" w:firstLine="540"/>
              <w:rPr>
                <w:rFonts w:ascii="Times New Roman" w:hAnsi="Times New Roman"/>
                <w:sz w:val="24"/>
                <w:szCs w:val="24"/>
              </w:rPr>
            </w:pPr>
            <w:r w:rsidRPr="00DE2525">
              <w:rPr>
                <w:rFonts w:ascii="Times New Roman" w:hAnsi="Times New Roman"/>
                <w:sz w:val="24"/>
                <w:szCs w:val="24"/>
              </w:rPr>
              <w:t>С.С.Пупкова</w:t>
            </w:r>
          </w:p>
        </w:tc>
      </w:tr>
    </w:tbl>
    <w:p w:rsidR="00C22CAD" w:rsidRPr="00DE2525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  <w:sectPr w:rsidR="00C22CAD" w:rsidRPr="00DE2525" w:rsidSect="00DE2525">
          <w:pgSz w:w="11906" w:h="16838"/>
          <w:pgMar w:top="993" w:right="746" w:bottom="720" w:left="1080" w:header="851" w:footer="0" w:gutter="0"/>
          <w:cols w:space="708"/>
          <w:docGrid w:linePitch="360"/>
        </w:sectPr>
      </w:pPr>
    </w:p>
    <w:p w:rsidR="00C22CAD" w:rsidRPr="00DE2525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b/>
          <w:sz w:val="24"/>
          <w:szCs w:val="24"/>
        </w:rPr>
      </w:pPr>
      <w:r w:rsidRPr="00DE2525">
        <w:rPr>
          <w:rFonts w:ascii="Times New Roman" w:hAnsi="Times New Roman"/>
          <w:b/>
          <w:sz w:val="24"/>
          <w:szCs w:val="24"/>
        </w:rPr>
        <w:t>Лист рассылки и ознакомления</w:t>
      </w:r>
    </w:p>
    <w:tbl>
      <w:tblPr>
        <w:tblW w:w="103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800"/>
        <w:gridCol w:w="2588"/>
        <w:gridCol w:w="1678"/>
        <w:gridCol w:w="1931"/>
        <w:gridCol w:w="2338"/>
      </w:tblGrid>
      <w:tr w:rsidR="00C22CAD" w:rsidRPr="00DE2525" w:rsidTr="00723575"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right="333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  <w:r w:rsidRPr="00DE252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  <w:t>Ф. И. О.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72"/>
              <w:jc w:val="center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  <w:r w:rsidRPr="00DE252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4"/>
              <w:jc w:val="center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  <w:r w:rsidRPr="00DE252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  <w:t>№ копии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hanging="54"/>
              <w:jc w:val="center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  <w:r w:rsidRPr="00DE252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  <w:t>Дата выдачи бумажной копии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hanging="5"/>
              <w:jc w:val="center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  <w:r w:rsidRPr="00DE252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  <w:t>Подпись</w:t>
            </w: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tabs>
                <w:tab w:val="left" w:pos="1038"/>
              </w:tabs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  <w:r w:rsidRPr="00DE252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  <w:tab/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  <w:tr w:rsidR="00C22CAD" w:rsidRPr="00DE2525" w:rsidTr="00723575">
        <w:trPr>
          <w:trHeight w:hRule="exact" w:val="284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PlainText"/>
              <w:ind w:left="360" w:right="333" w:firstLine="540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CAD" w:rsidRPr="00DE2525" w:rsidRDefault="00C22CAD" w:rsidP="00723575">
            <w:pPr>
              <w:pStyle w:val="Heading2"/>
              <w:spacing w:before="0" w:after="0" w:line="240" w:lineRule="auto"/>
              <w:ind w:left="360" w:right="333" w:firstLine="54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ru-RU"/>
              </w:rPr>
            </w:pPr>
          </w:p>
        </w:tc>
      </w:tr>
    </w:tbl>
    <w:p w:rsidR="00C22CAD" w:rsidRPr="00DE2525" w:rsidRDefault="00C22CAD" w:rsidP="007F3B81">
      <w:pPr>
        <w:spacing w:after="0" w:line="240" w:lineRule="auto"/>
        <w:ind w:left="360" w:right="333" w:firstLine="540"/>
        <w:rPr>
          <w:rFonts w:ascii="Times New Roman" w:hAnsi="Times New Roman"/>
          <w:sz w:val="24"/>
          <w:szCs w:val="24"/>
        </w:rPr>
      </w:pPr>
    </w:p>
    <w:p w:rsidR="00C22CAD" w:rsidRPr="00DE2525" w:rsidRDefault="00C22CAD" w:rsidP="007F3B81">
      <w:pPr>
        <w:spacing w:after="0" w:line="240" w:lineRule="auto"/>
        <w:ind w:left="360" w:right="333" w:firstLine="540"/>
        <w:jc w:val="center"/>
        <w:rPr>
          <w:rFonts w:ascii="Times New Roman" w:hAnsi="Times New Roman"/>
          <w:sz w:val="24"/>
          <w:szCs w:val="24"/>
        </w:rPr>
      </w:pPr>
    </w:p>
    <w:p w:rsidR="00C22CAD" w:rsidRPr="007F3B81" w:rsidRDefault="00C22CAD" w:rsidP="007F3B8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C22CAD" w:rsidRPr="007F3B81" w:rsidSect="00E65969">
      <w:footerReference w:type="even" r:id="rId22"/>
      <w:footerReference w:type="default" r:id="rId23"/>
      <w:pgSz w:w="11906" w:h="16838"/>
      <w:pgMar w:top="1258" w:right="74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CAD" w:rsidRDefault="00C22CAD">
      <w:r>
        <w:separator/>
      </w:r>
    </w:p>
  </w:endnote>
  <w:endnote w:type="continuationSeparator" w:id="0">
    <w:p w:rsidR="00C22CAD" w:rsidRDefault="00C22C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CAD" w:rsidRDefault="00C22CAD" w:rsidP="0094669B">
    <w:pPr>
      <w:pStyle w:val="Footer"/>
      <w:framePr w:wrap="around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end"/>
    </w:r>
  </w:p>
  <w:p w:rsidR="00C22CAD" w:rsidRDefault="00C22CAD" w:rsidP="000C366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CAD" w:rsidRDefault="00C22CAD" w:rsidP="0094669B">
    <w:pPr>
      <w:pStyle w:val="Footer"/>
      <w:framePr w:wrap="around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54</w:t>
    </w:r>
    <w:r>
      <w:rPr>
        <w:rStyle w:val="PageNumber"/>
        <w:rFonts w:cs="Arial"/>
      </w:rPr>
      <w:fldChar w:fldCharType="end"/>
    </w:r>
  </w:p>
  <w:p w:rsidR="00C22CAD" w:rsidRDefault="00C22CAD" w:rsidP="000C366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CAD" w:rsidRDefault="00C22CAD">
      <w:r>
        <w:separator/>
      </w:r>
    </w:p>
  </w:footnote>
  <w:footnote w:type="continuationSeparator" w:id="0">
    <w:p w:rsidR="00C22CAD" w:rsidRDefault="00C22C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hybridMultilevel"/>
    <w:tmpl w:val="2D00B4FC"/>
    <w:lvl w:ilvl="0" w:tplc="FFFFFFFF">
      <w:start w:val="2"/>
      <w:numFmt w:val="decimal"/>
      <w:lvlText w:val="4.%1."/>
      <w:lvlJc w:val="left"/>
      <w:rPr>
        <w:rFonts w:cs="Times New Roman"/>
      </w:rPr>
    </w:lvl>
    <w:lvl w:ilvl="1" w:tplc="FFFFFFFF">
      <w:start w:val="1"/>
      <w:numFmt w:val="bullet"/>
      <w:lvlText w:val="•"/>
      <w:lvlJc w:val="left"/>
    </w:lvl>
    <w:lvl w:ilvl="2" w:tplc="FFFFFFFF">
      <w:start w:val="1"/>
      <w:numFmt w:val="bullet"/>
      <w:lvlText w:val="К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FBF"/>
    <w:multiLevelType w:val="hybridMultilevel"/>
    <w:tmpl w:val="0D54A458"/>
    <w:lvl w:ilvl="0" w:tplc="327292AC">
      <w:start w:val="1"/>
      <w:numFmt w:val="lowerLetter"/>
      <w:lvlText w:val="%1)"/>
      <w:lvlJc w:val="left"/>
      <w:rPr>
        <w:rFonts w:cs="Times New Roman"/>
      </w:rPr>
    </w:lvl>
    <w:lvl w:ilvl="1" w:tplc="3A58D0FA">
      <w:numFmt w:val="decimal"/>
      <w:lvlText w:val=""/>
      <w:lvlJc w:val="left"/>
      <w:rPr>
        <w:rFonts w:cs="Times New Roman"/>
      </w:rPr>
    </w:lvl>
    <w:lvl w:ilvl="2" w:tplc="94ACF54C">
      <w:numFmt w:val="decimal"/>
      <w:lvlText w:val=""/>
      <w:lvlJc w:val="left"/>
      <w:rPr>
        <w:rFonts w:cs="Times New Roman"/>
      </w:rPr>
    </w:lvl>
    <w:lvl w:ilvl="3" w:tplc="EB14EBC8">
      <w:numFmt w:val="decimal"/>
      <w:lvlText w:val=""/>
      <w:lvlJc w:val="left"/>
      <w:rPr>
        <w:rFonts w:cs="Times New Roman"/>
      </w:rPr>
    </w:lvl>
    <w:lvl w:ilvl="4" w:tplc="E0D29B00">
      <w:numFmt w:val="decimal"/>
      <w:lvlText w:val=""/>
      <w:lvlJc w:val="left"/>
      <w:rPr>
        <w:rFonts w:cs="Times New Roman"/>
      </w:rPr>
    </w:lvl>
    <w:lvl w:ilvl="5" w:tplc="F1DE50D6">
      <w:numFmt w:val="decimal"/>
      <w:lvlText w:val=""/>
      <w:lvlJc w:val="left"/>
      <w:rPr>
        <w:rFonts w:cs="Times New Roman"/>
      </w:rPr>
    </w:lvl>
    <w:lvl w:ilvl="6" w:tplc="7772B3D4">
      <w:numFmt w:val="decimal"/>
      <w:lvlText w:val=""/>
      <w:lvlJc w:val="left"/>
      <w:rPr>
        <w:rFonts w:cs="Times New Roman"/>
      </w:rPr>
    </w:lvl>
    <w:lvl w:ilvl="7" w:tplc="70C6B686">
      <w:numFmt w:val="decimal"/>
      <w:lvlText w:val=""/>
      <w:lvlJc w:val="left"/>
      <w:rPr>
        <w:rFonts w:cs="Times New Roman"/>
      </w:rPr>
    </w:lvl>
    <w:lvl w:ilvl="8" w:tplc="B8E26402">
      <w:numFmt w:val="decimal"/>
      <w:lvlText w:val=""/>
      <w:lvlJc w:val="left"/>
      <w:rPr>
        <w:rFonts w:cs="Times New Roman"/>
      </w:rPr>
    </w:lvl>
  </w:abstractNum>
  <w:abstractNum w:abstractNumId="2">
    <w:nsid w:val="00003699"/>
    <w:multiLevelType w:val="hybridMultilevel"/>
    <w:tmpl w:val="2D789C30"/>
    <w:lvl w:ilvl="0" w:tplc="5524B9D0">
      <w:start w:val="1"/>
      <w:numFmt w:val="bullet"/>
      <w:lvlText w:val="•"/>
      <w:lvlJc w:val="left"/>
    </w:lvl>
    <w:lvl w:ilvl="1" w:tplc="11E4CE44">
      <w:numFmt w:val="decimal"/>
      <w:lvlText w:val=""/>
      <w:lvlJc w:val="left"/>
      <w:rPr>
        <w:rFonts w:cs="Times New Roman"/>
      </w:rPr>
    </w:lvl>
    <w:lvl w:ilvl="2" w:tplc="B30C7D06">
      <w:numFmt w:val="decimal"/>
      <w:lvlText w:val=""/>
      <w:lvlJc w:val="left"/>
      <w:rPr>
        <w:rFonts w:cs="Times New Roman"/>
      </w:rPr>
    </w:lvl>
    <w:lvl w:ilvl="3" w:tplc="EADA4582">
      <w:numFmt w:val="decimal"/>
      <w:lvlText w:val=""/>
      <w:lvlJc w:val="left"/>
      <w:rPr>
        <w:rFonts w:cs="Times New Roman"/>
      </w:rPr>
    </w:lvl>
    <w:lvl w:ilvl="4" w:tplc="FAF8A376">
      <w:numFmt w:val="decimal"/>
      <w:lvlText w:val=""/>
      <w:lvlJc w:val="left"/>
      <w:rPr>
        <w:rFonts w:cs="Times New Roman"/>
      </w:rPr>
    </w:lvl>
    <w:lvl w:ilvl="5" w:tplc="8370F052">
      <w:numFmt w:val="decimal"/>
      <w:lvlText w:val=""/>
      <w:lvlJc w:val="left"/>
      <w:rPr>
        <w:rFonts w:cs="Times New Roman"/>
      </w:rPr>
    </w:lvl>
    <w:lvl w:ilvl="6" w:tplc="FC2A6884">
      <w:numFmt w:val="decimal"/>
      <w:lvlText w:val=""/>
      <w:lvlJc w:val="left"/>
      <w:rPr>
        <w:rFonts w:cs="Times New Roman"/>
      </w:rPr>
    </w:lvl>
    <w:lvl w:ilvl="7" w:tplc="0CA6B482">
      <w:numFmt w:val="decimal"/>
      <w:lvlText w:val=""/>
      <w:lvlJc w:val="left"/>
      <w:rPr>
        <w:rFonts w:cs="Times New Roman"/>
      </w:rPr>
    </w:lvl>
    <w:lvl w:ilvl="8" w:tplc="77B00148">
      <w:numFmt w:val="decimal"/>
      <w:lvlText w:val=""/>
      <w:lvlJc w:val="left"/>
      <w:rPr>
        <w:rFonts w:cs="Times New Roman"/>
      </w:rPr>
    </w:lvl>
  </w:abstractNum>
  <w:abstractNum w:abstractNumId="3">
    <w:nsid w:val="00005753"/>
    <w:multiLevelType w:val="hybridMultilevel"/>
    <w:tmpl w:val="5DD413B6"/>
    <w:lvl w:ilvl="0" w:tplc="99A82DAC">
      <w:start w:val="1"/>
      <w:numFmt w:val="lowerLetter"/>
      <w:lvlText w:val="%1)"/>
      <w:lvlJc w:val="left"/>
      <w:rPr>
        <w:rFonts w:cs="Times New Roman"/>
      </w:rPr>
    </w:lvl>
    <w:lvl w:ilvl="1" w:tplc="A5FC3BD6">
      <w:numFmt w:val="decimal"/>
      <w:lvlText w:val=""/>
      <w:lvlJc w:val="left"/>
      <w:rPr>
        <w:rFonts w:cs="Times New Roman"/>
      </w:rPr>
    </w:lvl>
    <w:lvl w:ilvl="2" w:tplc="EC0E614C">
      <w:numFmt w:val="decimal"/>
      <w:lvlText w:val=""/>
      <w:lvlJc w:val="left"/>
      <w:rPr>
        <w:rFonts w:cs="Times New Roman"/>
      </w:rPr>
    </w:lvl>
    <w:lvl w:ilvl="3" w:tplc="13D4FA80">
      <w:numFmt w:val="decimal"/>
      <w:lvlText w:val=""/>
      <w:lvlJc w:val="left"/>
      <w:rPr>
        <w:rFonts w:cs="Times New Roman"/>
      </w:rPr>
    </w:lvl>
    <w:lvl w:ilvl="4" w:tplc="8B3619AC">
      <w:numFmt w:val="decimal"/>
      <w:lvlText w:val=""/>
      <w:lvlJc w:val="left"/>
      <w:rPr>
        <w:rFonts w:cs="Times New Roman"/>
      </w:rPr>
    </w:lvl>
    <w:lvl w:ilvl="5" w:tplc="3FD4F2BA">
      <w:numFmt w:val="decimal"/>
      <w:lvlText w:val=""/>
      <w:lvlJc w:val="left"/>
      <w:rPr>
        <w:rFonts w:cs="Times New Roman"/>
      </w:rPr>
    </w:lvl>
    <w:lvl w:ilvl="6" w:tplc="67D82D20">
      <w:numFmt w:val="decimal"/>
      <w:lvlText w:val=""/>
      <w:lvlJc w:val="left"/>
      <w:rPr>
        <w:rFonts w:cs="Times New Roman"/>
      </w:rPr>
    </w:lvl>
    <w:lvl w:ilvl="7" w:tplc="7116E206">
      <w:numFmt w:val="decimal"/>
      <w:lvlText w:val=""/>
      <w:lvlJc w:val="left"/>
      <w:rPr>
        <w:rFonts w:cs="Times New Roman"/>
      </w:rPr>
    </w:lvl>
    <w:lvl w:ilvl="8" w:tplc="C22EE37A">
      <w:numFmt w:val="decimal"/>
      <w:lvlText w:val=""/>
      <w:lvlJc w:val="left"/>
      <w:rPr>
        <w:rFonts w:cs="Times New Roman"/>
      </w:rPr>
    </w:lvl>
  </w:abstractNum>
  <w:abstractNum w:abstractNumId="4">
    <w:nsid w:val="00005C67"/>
    <w:multiLevelType w:val="hybridMultilevel"/>
    <w:tmpl w:val="70BA1F10"/>
    <w:lvl w:ilvl="0" w:tplc="F4748C04">
      <w:start w:val="5"/>
      <w:numFmt w:val="decimal"/>
      <w:lvlText w:val="%1"/>
      <w:lvlJc w:val="left"/>
      <w:rPr>
        <w:rFonts w:cs="Times New Roman"/>
      </w:rPr>
    </w:lvl>
    <w:lvl w:ilvl="1" w:tplc="DB70D2A8">
      <w:numFmt w:val="decimal"/>
      <w:lvlText w:val=""/>
      <w:lvlJc w:val="left"/>
      <w:rPr>
        <w:rFonts w:cs="Times New Roman"/>
      </w:rPr>
    </w:lvl>
    <w:lvl w:ilvl="2" w:tplc="1B7A55AA">
      <w:numFmt w:val="decimal"/>
      <w:lvlText w:val=""/>
      <w:lvlJc w:val="left"/>
      <w:rPr>
        <w:rFonts w:cs="Times New Roman"/>
      </w:rPr>
    </w:lvl>
    <w:lvl w:ilvl="3" w:tplc="DB3C1A54">
      <w:numFmt w:val="decimal"/>
      <w:lvlText w:val=""/>
      <w:lvlJc w:val="left"/>
      <w:rPr>
        <w:rFonts w:cs="Times New Roman"/>
      </w:rPr>
    </w:lvl>
    <w:lvl w:ilvl="4" w:tplc="5EE2924C">
      <w:numFmt w:val="decimal"/>
      <w:lvlText w:val=""/>
      <w:lvlJc w:val="left"/>
      <w:rPr>
        <w:rFonts w:cs="Times New Roman"/>
      </w:rPr>
    </w:lvl>
    <w:lvl w:ilvl="5" w:tplc="052CD67C">
      <w:numFmt w:val="decimal"/>
      <w:lvlText w:val=""/>
      <w:lvlJc w:val="left"/>
      <w:rPr>
        <w:rFonts w:cs="Times New Roman"/>
      </w:rPr>
    </w:lvl>
    <w:lvl w:ilvl="6" w:tplc="EECA717C">
      <w:numFmt w:val="decimal"/>
      <w:lvlText w:val=""/>
      <w:lvlJc w:val="left"/>
      <w:rPr>
        <w:rFonts w:cs="Times New Roman"/>
      </w:rPr>
    </w:lvl>
    <w:lvl w:ilvl="7" w:tplc="2E641F58">
      <w:numFmt w:val="decimal"/>
      <w:lvlText w:val=""/>
      <w:lvlJc w:val="left"/>
      <w:rPr>
        <w:rFonts w:cs="Times New Roman"/>
      </w:rPr>
    </w:lvl>
    <w:lvl w:ilvl="8" w:tplc="C5165344">
      <w:numFmt w:val="decimal"/>
      <w:lvlText w:val=""/>
      <w:lvlJc w:val="left"/>
      <w:rPr>
        <w:rFonts w:cs="Times New Roman"/>
      </w:rPr>
    </w:lvl>
  </w:abstractNum>
  <w:abstractNum w:abstractNumId="5">
    <w:nsid w:val="00007BB9"/>
    <w:multiLevelType w:val="hybridMultilevel"/>
    <w:tmpl w:val="451E2462"/>
    <w:lvl w:ilvl="0" w:tplc="4588E48A">
      <w:start w:val="1"/>
      <w:numFmt w:val="lowerLetter"/>
      <w:lvlText w:val="%1)"/>
      <w:lvlJc w:val="left"/>
      <w:rPr>
        <w:rFonts w:cs="Times New Roman"/>
      </w:rPr>
    </w:lvl>
    <w:lvl w:ilvl="1" w:tplc="2B722B94">
      <w:numFmt w:val="decimal"/>
      <w:lvlText w:val=""/>
      <w:lvlJc w:val="left"/>
      <w:rPr>
        <w:rFonts w:cs="Times New Roman"/>
      </w:rPr>
    </w:lvl>
    <w:lvl w:ilvl="2" w:tplc="214A8A62">
      <w:numFmt w:val="decimal"/>
      <w:lvlText w:val=""/>
      <w:lvlJc w:val="left"/>
      <w:rPr>
        <w:rFonts w:cs="Times New Roman"/>
      </w:rPr>
    </w:lvl>
    <w:lvl w:ilvl="3" w:tplc="424493E6">
      <w:numFmt w:val="decimal"/>
      <w:lvlText w:val=""/>
      <w:lvlJc w:val="left"/>
      <w:rPr>
        <w:rFonts w:cs="Times New Roman"/>
      </w:rPr>
    </w:lvl>
    <w:lvl w:ilvl="4" w:tplc="504E30DE">
      <w:numFmt w:val="decimal"/>
      <w:lvlText w:val=""/>
      <w:lvlJc w:val="left"/>
      <w:rPr>
        <w:rFonts w:cs="Times New Roman"/>
      </w:rPr>
    </w:lvl>
    <w:lvl w:ilvl="5" w:tplc="0D362300">
      <w:numFmt w:val="decimal"/>
      <w:lvlText w:val=""/>
      <w:lvlJc w:val="left"/>
      <w:rPr>
        <w:rFonts w:cs="Times New Roman"/>
      </w:rPr>
    </w:lvl>
    <w:lvl w:ilvl="6" w:tplc="12688952">
      <w:numFmt w:val="decimal"/>
      <w:lvlText w:val=""/>
      <w:lvlJc w:val="left"/>
      <w:rPr>
        <w:rFonts w:cs="Times New Roman"/>
      </w:rPr>
    </w:lvl>
    <w:lvl w:ilvl="7" w:tplc="B45CA8BA">
      <w:numFmt w:val="decimal"/>
      <w:lvlText w:val=""/>
      <w:lvlJc w:val="left"/>
      <w:rPr>
        <w:rFonts w:cs="Times New Roman"/>
      </w:rPr>
    </w:lvl>
    <w:lvl w:ilvl="8" w:tplc="6502650C">
      <w:numFmt w:val="decimal"/>
      <w:lvlText w:val=""/>
      <w:lvlJc w:val="left"/>
      <w:rPr>
        <w:rFonts w:cs="Times New Roman"/>
      </w:rPr>
    </w:lvl>
  </w:abstractNum>
  <w:abstractNum w:abstractNumId="6">
    <w:nsid w:val="00352DA0"/>
    <w:multiLevelType w:val="hybridMultilevel"/>
    <w:tmpl w:val="E17876F2"/>
    <w:lvl w:ilvl="0" w:tplc="5D5CF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19972AA"/>
    <w:multiLevelType w:val="hybridMultilevel"/>
    <w:tmpl w:val="7326EC28"/>
    <w:lvl w:ilvl="0" w:tplc="672A3C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710ECB"/>
    <w:multiLevelType w:val="hybridMultilevel"/>
    <w:tmpl w:val="5CCEE230"/>
    <w:lvl w:ilvl="0" w:tplc="ACA23D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6050A4"/>
    <w:multiLevelType w:val="hybridMultilevel"/>
    <w:tmpl w:val="CD8891C2"/>
    <w:lvl w:ilvl="0" w:tplc="AEBC18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9A4793"/>
    <w:multiLevelType w:val="hybridMultilevel"/>
    <w:tmpl w:val="1F78A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F86CDC"/>
    <w:multiLevelType w:val="hybridMultilevel"/>
    <w:tmpl w:val="8AF681EA"/>
    <w:lvl w:ilvl="0" w:tplc="59C8C07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0C7E6628"/>
    <w:multiLevelType w:val="hybridMultilevel"/>
    <w:tmpl w:val="D67875B8"/>
    <w:lvl w:ilvl="0" w:tplc="5D5CF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E450DEF"/>
    <w:multiLevelType w:val="hybridMultilevel"/>
    <w:tmpl w:val="56161FDA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8A3C0F"/>
    <w:multiLevelType w:val="hybridMultilevel"/>
    <w:tmpl w:val="890E696C"/>
    <w:lvl w:ilvl="0" w:tplc="5D5CF60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164472"/>
    <w:multiLevelType w:val="hybridMultilevel"/>
    <w:tmpl w:val="07D25072"/>
    <w:lvl w:ilvl="0" w:tplc="ACA23D88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E00D0E"/>
    <w:multiLevelType w:val="multilevel"/>
    <w:tmpl w:val="FB769D34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1C594947"/>
    <w:multiLevelType w:val="hybridMultilevel"/>
    <w:tmpl w:val="EB3E3EAA"/>
    <w:lvl w:ilvl="0" w:tplc="672A3CE4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1CE946C0"/>
    <w:multiLevelType w:val="hybridMultilevel"/>
    <w:tmpl w:val="A1EEB84E"/>
    <w:lvl w:ilvl="0" w:tplc="ACA23D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DA92098"/>
    <w:multiLevelType w:val="hybridMultilevel"/>
    <w:tmpl w:val="417E09C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1E152FCA"/>
    <w:multiLevelType w:val="hybridMultilevel"/>
    <w:tmpl w:val="27C663D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01041E3"/>
    <w:multiLevelType w:val="hybridMultilevel"/>
    <w:tmpl w:val="E3828116"/>
    <w:lvl w:ilvl="0" w:tplc="5D5CF60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2">
    <w:nsid w:val="221F32C1"/>
    <w:multiLevelType w:val="hybridMultilevel"/>
    <w:tmpl w:val="80CA53C8"/>
    <w:lvl w:ilvl="0" w:tplc="A896EC68">
      <w:start w:val="1"/>
      <w:numFmt w:val="lowerLetter"/>
      <w:lvlText w:val="%1)"/>
      <w:lvlJc w:val="left"/>
      <w:rPr>
        <w:rFonts w:cs="Times New Roman"/>
      </w:rPr>
    </w:lvl>
    <w:lvl w:ilvl="1" w:tplc="09E879D6">
      <w:numFmt w:val="decimal"/>
      <w:lvlText w:val=""/>
      <w:lvlJc w:val="left"/>
      <w:rPr>
        <w:rFonts w:cs="Times New Roman"/>
      </w:rPr>
    </w:lvl>
    <w:lvl w:ilvl="2" w:tplc="67A82E3C">
      <w:numFmt w:val="decimal"/>
      <w:lvlText w:val=""/>
      <w:lvlJc w:val="left"/>
      <w:rPr>
        <w:rFonts w:cs="Times New Roman"/>
      </w:rPr>
    </w:lvl>
    <w:lvl w:ilvl="3" w:tplc="3FF28036">
      <w:numFmt w:val="decimal"/>
      <w:lvlText w:val=""/>
      <w:lvlJc w:val="left"/>
      <w:rPr>
        <w:rFonts w:cs="Times New Roman"/>
      </w:rPr>
    </w:lvl>
    <w:lvl w:ilvl="4" w:tplc="FA7E3656">
      <w:numFmt w:val="decimal"/>
      <w:lvlText w:val=""/>
      <w:lvlJc w:val="left"/>
      <w:rPr>
        <w:rFonts w:cs="Times New Roman"/>
      </w:rPr>
    </w:lvl>
    <w:lvl w:ilvl="5" w:tplc="F7AC3252">
      <w:numFmt w:val="decimal"/>
      <w:lvlText w:val=""/>
      <w:lvlJc w:val="left"/>
      <w:rPr>
        <w:rFonts w:cs="Times New Roman"/>
      </w:rPr>
    </w:lvl>
    <w:lvl w:ilvl="6" w:tplc="BD8EA5F4">
      <w:numFmt w:val="decimal"/>
      <w:lvlText w:val=""/>
      <w:lvlJc w:val="left"/>
      <w:rPr>
        <w:rFonts w:cs="Times New Roman"/>
      </w:rPr>
    </w:lvl>
    <w:lvl w:ilvl="7" w:tplc="24A88FFE">
      <w:numFmt w:val="decimal"/>
      <w:lvlText w:val=""/>
      <w:lvlJc w:val="left"/>
      <w:rPr>
        <w:rFonts w:cs="Times New Roman"/>
      </w:rPr>
    </w:lvl>
    <w:lvl w:ilvl="8" w:tplc="6F4C1F2C">
      <w:numFmt w:val="decimal"/>
      <w:lvlText w:val=""/>
      <w:lvlJc w:val="left"/>
      <w:rPr>
        <w:rFonts w:cs="Times New Roman"/>
      </w:rPr>
    </w:lvl>
  </w:abstractNum>
  <w:abstractNum w:abstractNumId="23">
    <w:nsid w:val="25555700"/>
    <w:multiLevelType w:val="multilevel"/>
    <w:tmpl w:val="B3EAAB1A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26467914"/>
    <w:multiLevelType w:val="hybridMultilevel"/>
    <w:tmpl w:val="878EC532"/>
    <w:lvl w:ilvl="0" w:tplc="672A3C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64C61E3"/>
    <w:multiLevelType w:val="hybridMultilevel"/>
    <w:tmpl w:val="18AA829A"/>
    <w:lvl w:ilvl="0" w:tplc="AEBC18B8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04"/>
        </w:tabs>
        <w:ind w:left="16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24"/>
        </w:tabs>
        <w:ind w:left="23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44"/>
        </w:tabs>
        <w:ind w:left="30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64"/>
        </w:tabs>
        <w:ind w:left="37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84"/>
        </w:tabs>
        <w:ind w:left="44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04"/>
        </w:tabs>
        <w:ind w:left="52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24"/>
        </w:tabs>
        <w:ind w:left="59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44"/>
        </w:tabs>
        <w:ind w:left="6644" w:hanging="360"/>
      </w:pPr>
      <w:rPr>
        <w:rFonts w:ascii="Wingdings" w:hAnsi="Wingdings" w:hint="default"/>
      </w:rPr>
    </w:lvl>
  </w:abstractNum>
  <w:abstractNum w:abstractNumId="26">
    <w:nsid w:val="28A90D77"/>
    <w:multiLevelType w:val="hybridMultilevel"/>
    <w:tmpl w:val="8DFEDE2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7">
    <w:nsid w:val="2C6D0B3D"/>
    <w:multiLevelType w:val="hybridMultilevel"/>
    <w:tmpl w:val="A858DFA2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FC31AFF"/>
    <w:multiLevelType w:val="hybridMultilevel"/>
    <w:tmpl w:val="C630DD92"/>
    <w:lvl w:ilvl="0" w:tplc="970A08A2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9">
    <w:nsid w:val="300E3AD9"/>
    <w:multiLevelType w:val="multilevel"/>
    <w:tmpl w:val="BF68A126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3500760F"/>
    <w:multiLevelType w:val="hybridMultilevel"/>
    <w:tmpl w:val="BF9433AC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5A70437"/>
    <w:multiLevelType w:val="hybridMultilevel"/>
    <w:tmpl w:val="D10E8D6C"/>
    <w:lvl w:ilvl="0" w:tplc="CCF43C1A">
      <w:start w:val="9"/>
      <w:numFmt w:val="decimal"/>
      <w:lvlText w:val="%1"/>
      <w:lvlJc w:val="left"/>
      <w:rPr>
        <w:rFonts w:cs="Times New Roman"/>
      </w:rPr>
    </w:lvl>
    <w:lvl w:ilvl="1" w:tplc="1E4A6872">
      <w:numFmt w:val="decimal"/>
      <w:lvlText w:val=""/>
      <w:lvlJc w:val="left"/>
      <w:rPr>
        <w:rFonts w:cs="Times New Roman"/>
      </w:rPr>
    </w:lvl>
    <w:lvl w:ilvl="2" w:tplc="7256A93A">
      <w:numFmt w:val="decimal"/>
      <w:lvlText w:val=""/>
      <w:lvlJc w:val="left"/>
      <w:rPr>
        <w:rFonts w:cs="Times New Roman"/>
      </w:rPr>
    </w:lvl>
    <w:lvl w:ilvl="3" w:tplc="976225F0">
      <w:numFmt w:val="decimal"/>
      <w:lvlText w:val=""/>
      <w:lvlJc w:val="left"/>
      <w:rPr>
        <w:rFonts w:cs="Times New Roman"/>
      </w:rPr>
    </w:lvl>
    <w:lvl w:ilvl="4" w:tplc="C8C0270E">
      <w:numFmt w:val="decimal"/>
      <w:lvlText w:val=""/>
      <w:lvlJc w:val="left"/>
      <w:rPr>
        <w:rFonts w:cs="Times New Roman"/>
      </w:rPr>
    </w:lvl>
    <w:lvl w:ilvl="5" w:tplc="C7083BB4">
      <w:numFmt w:val="decimal"/>
      <w:lvlText w:val=""/>
      <w:lvlJc w:val="left"/>
      <w:rPr>
        <w:rFonts w:cs="Times New Roman"/>
      </w:rPr>
    </w:lvl>
    <w:lvl w:ilvl="6" w:tplc="C854B684">
      <w:numFmt w:val="decimal"/>
      <w:lvlText w:val=""/>
      <w:lvlJc w:val="left"/>
      <w:rPr>
        <w:rFonts w:cs="Times New Roman"/>
      </w:rPr>
    </w:lvl>
    <w:lvl w:ilvl="7" w:tplc="6CA4417A">
      <w:numFmt w:val="decimal"/>
      <w:lvlText w:val=""/>
      <w:lvlJc w:val="left"/>
      <w:rPr>
        <w:rFonts w:cs="Times New Roman"/>
      </w:rPr>
    </w:lvl>
    <w:lvl w:ilvl="8" w:tplc="68364512">
      <w:numFmt w:val="decimal"/>
      <w:lvlText w:val=""/>
      <w:lvlJc w:val="left"/>
      <w:rPr>
        <w:rFonts w:cs="Times New Roman"/>
      </w:rPr>
    </w:lvl>
  </w:abstractNum>
  <w:abstractNum w:abstractNumId="32">
    <w:nsid w:val="38376701"/>
    <w:multiLevelType w:val="hybridMultilevel"/>
    <w:tmpl w:val="DB4EF9CC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E3D5C1D"/>
    <w:multiLevelType w:val="hybridMultilevel"/>
    <w:tmpl w:val="38B876B6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3EB61E15"/>
    <w:multiLevelType w:val="hybridMultilevel"/>
    <w:tmpl w:val="A8E28696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3F2F2539"/>
    <w:multiLevelType w:val="hybridMultilevel"/>
    <w:tmpl w:val="7602A5B2"/>
    <w:lvl w:ilvl="0" w:tplc="5D5CF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EBC18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FDA452E"/>
    <w:multiLevelType w:val="hybridMultilevel"/>
    <w:tmpl w:val="8798663C"/>
    <w:lvl w:ilvl="0" w:tplc="AEBC18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EBC18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FF84F3F"/>
    <w:multiLevelType w:val="hybridMultilevel"/>
    <w:tmpl w:val="B72EF498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441C38E8"/>
    <w:multiLevelType w:val="hybridMultilevel"/>
    <w:tmpl w:val="C1B82D62"/>
    <w:lvl w:ilvl="0" w:tplc="AEBC18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56E5942"/>
    <w:multiLevelType w:val="multilevel"/>
    <w:tmpl w:val="E4AE86E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484835EB"/>
    <w:multiLevelType w:val="hybridMultilevel"/>
    <w:tmpl w:val="63C86C3E"/>
    <w:lvl w:ilvl="0" w:tplc="A094C74E">
      <w:start w:val="1"/>
      <w:numFmt w:val="bullet"/>
      <w:lvlText w:val="­"/>
      <w:lvlJc w:val="left"/>
      <w:pPr>
        <w:tabs>
          <w:tab w:val="num" w:pos="1466"/>
        </w:tabs>
        <w:ind w:left="1466" w:hanging="397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1">
    <w:nsid w:val="4EE209B7"/>
    <w:multiLevelType w:val="hybridMultilevel"/>
    <w:tmpl w:val="C66CB0FA"/>
    <w:lvl w:ilvl="0" w:tplc="A094C74E">
      <w:start w:val="1"/>
      <w:numFmt w:val="bullet"/>
      <w:lvlText w:val="­"/>
      <w:lvlJc w:val="left"/>
      <w:pPr>
        <w:tabs>
          <w:tab w:val="num" w:pos="937"/>
        </w:tabs>
        <w:ind w:left="937" w:hanging="397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2">
    <w:nsid w:val="51155B49"/>
    <w:multiLevelType w:val="hybridMultilevel"/>
    <w:tmpl w:val="7C3A1AF0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511A1AE3"/>
    <w:multiLevelType w:val="multilevel"/>
    <w:tmpl w:val="406A896A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44">
    <w:nsid w:val="55474705"/>
    <w:multiLevelType w:val="hybridMultilevel"/>
    <w:tmpl w:val="34609F9C"/>
    <w:lvl w:ilvl="0" w:tplc="ACA23D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5667CBB"/>
    <w:multiLevelType w:val="hybridMultilevel"/>
    <w:tmpl w:val="B43ACA72"/>
    <w:lvl w:ilvl="0" w:tplc="AEBC18B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6">
    <w:nsid w:val="5CDB7C42"/>
    <w:multiLevelType w:val="multilevel"/>
    <w:tmpl w:val="6F7EA7AE"/>
    <w:lvl w:ilvl="0">
      <w:start w:val="7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55"/>
        </w:tabs>
        <w:ind w:left="655" w:hanging="645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740"/>
        </w:tabs>
        <w:ind w:left="7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50"/>
        </w:tabs>
        <w:ind w:left="7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20"/>
        </w:tabs>
        <w:ind w:left="11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30"/>
        </w:tabs>
        <w:ind w:left="11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00"/>
        </w:tabs>
        <w:ind w:left="15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10"/>
        </w:tabs>
        <w:ind w:left="151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0"/>
        </w:tabs>
        <w:ind w:left="1880" w:hanging="1800"/>
      </w:pPr>
      <w:rPr>
        <w:rFonts w:cs="Times New Roman" w:hint="default"/>
      </w:rPr>
    </w:lvl>
  </w:abstractNum>
  <w:abstractNum w:abstractNumId="47">
    <w:nsid w:val="5D4F5D5B"/>
    <w:multiLevelType w:val="multilevel"/>
    <w:tmpl w:val="5420C4D6"/>
    <w:lvl w:ilvl="0">
      <w:start w:val="8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203"/>
        </w:tabs>
        <w:ind w:left="1203" w:hanging="99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1416"/>
        </w:tabs>
        <w:ind w:left="1416" w:hanging="99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9"/>
        </w:tabs>
        <w:ind w:left="1629" w:hanging="99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932"/>
        </w:tabs>
        <w:ind w:left="193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145"/>
        </w:tabs>
        <w:ind w:left="214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18"/>
        </w:tabs>
        <w:ind w:left="271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931"/>
        </w:tabs>
        <w:ind w:left="2931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504"/>
        </w:tabs>
        <w:ind w:left="3504" w:hanging="1800"/>
      </w:pPr>
      <w:rPr>
        <w:rFonts w:cs="Times New Roman" w:hint="default"/>
      </w:rPr>
    </w:lvl>
  </w:abstractNum>
  <w:abstractNum w:abstractNumId="48">
    <w:nsid w:val="5E232ED5"/>
    <w:multiLevelType w:val="hybridMultilevel"/>
    <w:tmpl w:val="98F2F504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5F9F0F10"/>
    <w:multiLevelType w:val="hybridMultilevel"/>
    <w:tmpl w:val="07E8C958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12349C2"/>
    <w:multiLevelType w:val="hybridMultilevel"/>
    <w:tmpl w:val="B7ACEA46"/>
    <w:lvl w:ilvl="0" w:tplc="5D5CF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2594A57"/>
    <w:multiLevelType w:val="hybridMultilevel"/>
    <w:tmpl w:val="6624FF54"/>
    <w:lvl w:ilvl="0" w:tplc="672A3C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795064E"/>
    <w:multiLevelType w:val="hybridMultilevel"/>
    <w:tmpl w:val="22DA7016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2F2269"/>
    <w:multiLevelType w:val="hybridMultilevel"/>
    <w:tmpl w:val="8A60F52C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D774F0B"/>
    <w:multiLevelType w:val="hybridMultilevel"/>
    <w:tmpl w:val="F32EE6D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>
    <w:nsid w:val="6E4C3580"/>
    <w:multiLevelType w:val="hybridMultilevel"/>
    <w:tmpl w:val="6E82E520"/>
    <w:lvl w:ilvl="0" w:tplc="AEBC18B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6">
    <w:nsid w:val="71924B9B"/>
    <w:multiLevelType w:val="hybridMultilevel"/>
    <w:tmpl w:val="6FE071D8"/>
    <w:lvl w:ilvl="0" w:tplc="5D5CF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237746F"/>
    <w:multiLevelType w:val="hybridMultilevel"/>
    <w:tmpl w:val="3DECFA92"/>
    <w:lvl w:ilvl="0" w:tplc="5D5CF60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>
    <w:nsid w:val="72EF799A"/>
    <w:multiLevelType w:val="hybridMultilevel"/>
    <w:tmpl w:val="A7A03238"/>
    <w:lvl w:ilvl="0" w:tplc="672A3CE4">
      <w:start w:val="1"/>
      <w:numFmt w:val="bullet"/>
      <w:lvlText w:val=""/>
      <w:lvlJc w:val="left"/>
      <w:pPr>
        <w:ind w:left="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59">
    <w:nsid w:val="75615CC2"/>
    <w:multiLevelType w:val="hybridMultilevel"/>
    <w:tmpl w:val="79785F18"/>
    <w:lvl w:ilvl="0" w:tplc="AEBC18B8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0">
    <w:nsid w:val="768E0406"/>
    <w:multiLevelType w:val="hybridMultilevel"/>
    <w:tmpl w:val="224AB740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6F56CB8"/>
    <w:multiLevelType w:val="multilevel"/>
    <w:tmpl w:val="16FC0C48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2">
    <w:nsid w:val="776E16FB"/>
    <w:multiLevelType w:val="hybridMultilevel"/>
    <w:tmpl w:val="8D78D0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>
    <w:nsid w:val="77CF1EB6"/>
    <w:multiLevelType w:val="hybridMultilevel"/>
    <w:tmpl w:val="9AF4F1A6"/>
    <w:lvl w:ilvl="0" w:tplc="24EE0B86">
      <w:start w:val="10"/>
      <w:numFmt w:val="decimal"/>
      <w:lvlText w:val="%1"/>
      <w:lvlJc w:val="left"/>
      <w:rPr>
        <w:rFonts w:cs="Times New Roman"/>
      </w:rPr>
    </w:lvl>
    <w:lvl w:ilvl="1" w:tplc="58BCACF4">
      <w:numFmt w:val="decimal"/>
      <w:lvlText w:val=""/>
      <w:lvlJc w:val="left"/>
      <w:rPr>
        <w:rFonts w:cs="Times New Roman"/>
      </w:rPr>
    </w:lvl>
    <w:lvl w:ilvl="2" w:tplc="A870522C">
      <w:numFmt w:val="decimal"/>
      <w:lvlText w:val=""/>
      <w:lvlJc w:val="left"/>
      <w:rPr>
        <w:rFonts w:cs="Times New Roman"/>
      </w:rPr>
    </w:lvl>
    <w:lvl w:ilvl="3" w:tplc="BF48DE2C">
      <w:numFmt w:val="decimal"/>
      <w:lvlText w:val=""/>
      <w:lvlJc w:val="left"/>
      <w:rPr>
        <w:rFonts w:cs="Times New Roman"/>
      </w:rPr>
    </w:lvl>
    <w:lvl w:ilvl="4" w:tplc="CCA2FBA6">
      <w:numFmt w:val="decimal"/>
      <w:lvlText w:val=""/>
      <w:lvlJc w:val="left"/>
      <w:rPr>
        <w:rFonts w:cs="Times New Roman"/>
      </w:rPr>
    </w:lvl>
    <w:lvl w:ilvl="5" w:tplc="ABF2FD4C">
      <w:numFmt w:val="decimal"/>
      <w:lvlText w:val=""/>
      <w:lvlJc w:val="left"/>
      <w:rPr>
        <w:rFonts w:cs="Times New Roman"/>
      </w:rPr>
    </w:lvl>
    <w:lvl w:ilvl="6" w:tplc="0C56A684">
      <w:numFmt w:val="decimal"/>
      <w:lvlText w:val=""/>
      <w:lvlJc w:val="left"/>
      <w:rPr>
        <w:rFonts w:cs="Times New Roman"/>
      </w:rPr>
    </w:lvl>
    <w:lvl w:ilvl="7" w:tplc="98AC7F5C">
      <w:numFmt w:val="decimal"/>
      <w:lvlText w:val=""/>
      <w:lvlJc w:val="left"/>
      <w:rPr>
        <w:rFonts w:cs="Times New Roman"/>
      </w:rPr>
    </w:lvl>
    <w:lvl w:ilvl="8" w:tplc="80166284">
      <w:numFmt w:val="decimal"/>
      <w:lvlText w:val=""/>
      <w:lvlJc w:val="left"/>
      <w:rPr>
        <w:rFonts w:cs="Times New Roman"/>
      </w:rPr>
    </w:lvl>
  </w:abstractNum>
  <w:abstractNum w:abstractNumId="64">
    <w:nsid w:val="78565FB9"/>
    <w:multiLevelType w:val="hybridMultilevel"/>
    <w:tmpl w:val="2CB46624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>
    <w:nsid w:val="7ACE1538"/>
    <w:multiLevelType w:val="hybridMultilevel"/>
    <w:tmpl w:val="73AE3EF8"/>
    <w:lvl w:ilvl="0" w:tplc="AEBC18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CC61CD3"/>
    <w:multiLevelType w:val="hybridMultilevel"/>
    <w:tmpl w:val="0AD28CE8"/>
    <w:lvl w:ilvl="0" w:tplc="4438AB0E">
      <w:start w:val="1"/>
      <w:numFmt w:val="lowerLetter"/>
      <w:lvlText w:val="%1)"/>
      <w:lvlJc w:val="left"/>
      <w:rPr>
        <w:rFonts w:cs="Times New Roman"/>
      </w:rPr>
    </w:lvl>
    <w:lvl w:ilvl="1" w:tplc="E2208986">
      <w:numFmt w:val="decimal"/>
      <w:lvlText w:val=""/>
      <w:lvlJc w:val="left"/>
      <w:rPr>
        <w:rFonts w:cs="Times New Roman"/>
      </w:rPr>
    </w:lvl>
    <w:lvl w:ilvl="2" w:tplc="52B44D7A">
      <w:numFmt w:val="decimal"/>
      <w:lvlText w:val=""/>
      <w:lvlJc w:val="left"/>
      <w:rPr>
        <w:rFonts w:cs="Times New Roman"/>
      </w:rPr>
    </w:lvl>
    <w:lvl w:ilvl="3" w:tplc="B8728932">
      <w:numFmt w:val="decimal"/>
      <w:lvlText w:val=""/>
      <w:lvlJc w:val="left"/>
      <w:rPr>
        <w:rFonts w:cs="Times New Roman"/>
      </w:rPr>
    </w:lvl>
    <w:lvl w:ilvl="4" w:tplc="A88ED9AE">
      <w:numFmt w:val="decimal"/>
      <w:lvlText w:val=""/>
      <w:lvlJc w:val="left"/>
      <w:rPr>
        <w:rFonts w:cs="Times New Roman"/>
      </w:rPr>
    </w:lvl>
    <w:lvl w:ilvl="5" w:tplc="A6605A26">
      <w:numFmt w:val="decimal"/>
      <w:lvlText w:val=""/>
      <w:lvlJc w:val="left"/>
      <w:rPr>
        <w:rFonts w:cs="Times New Roman"/>
      </w:rPr>
    </w:lvl>
    <w:lvl w:ilvl="6" w:tplc="008A054E">
      <w:numFmt w:val="decimal"/>
      <w:lvlText w:val=""/>
      <w:lvlJc w:val="left"/>
      <w:rPr>
        <w:rFonts w:cs="Times New Roman"/>
      </w:rPr>
    </w:lvl>
    <w:lvl w:ilvl="7" w:tplc="F822DB00">
      <w:numFmt w:val="decimal"/>
      <w:lvlText w:val=""/>
      <w:lvlJc w:val="left"/>
      <w:rPr>
        <w:rFonts w:cs="Times New Roman"/>
      </w:rPr>
    </w:lvl>
    <w:lvl w:ilvl="8" w:tplc="218A2914">
      <w:numFmt w:val="decimal"/>
      <w:lvlText w:val=""/>
      <w:lvlJc w:val="left"/>
      <w:rPr>
        <w:rFonts w:cs="Times New Roman"/>
      </w:rPr>
    </w:lvl>
  </w:abstractNum>
  <w:abstractNum w:abstractNumId="67">
    <w:nsid w:val="7F606471"/>
    <w:multiLevelType w:val="hybridMultilevel"/>
    <w:tmpl w:val="02746008"/>
    <w:lvl w:ilvl="0" w:tplc="5D5CF60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6"/>
  </w:num>
  <w:num w:numId="4">
    <w:abstractNumId w:val="22"/>
  </w:num>
  <w:num w:numId="5">
    <w:abstractNumId w:val="31"/>
  </w:num>
  <w:num w:numId="6">
    <w:abstractNumId w:val="63"/>
  </w:num>
  <w:num w:numId="7">
    <w:abstractNumId w:val="45"/>
  </w:num>
  <w:num w:numId="8">
    <w:abstractNumId w:val="48"/>
  </w:num>
  <w:num w:numId="9">
    <w:abstractNumId w:val="37"/>
  </w:num>
  <w:num w:numId="10">
    <w:abstractNumId w:val="2"/>
  </w:num>
  <w:num w:numId="11">
    <w:abstractNumId w:val="5"/>
  </w:num>
  <w:num w:numId="12">
    <w:abstractNumId w:val="17"/>
  </w:num>
  <w:num w:numId="13">
    <w:abstractNumId w:val="19"/>
  </w:num>
  <w:num w:numId="14">
    <w:abstractNumId w:val="20"/>
  </w:num>
  <w:num w:numId="15">
    <w:abstractNumId w:val="40"/>
  </w:num>
  <w:num w:numId="16">
    <w:abstractNumId w:val="0"/>
  </w:num>
  <w:num w:numId="17">
    <w:abstractNumId w:val="6"/>
  </w:num>
  <w:num w:numId="18">
    <w:abstractNumId w:val="35"/>
  </w:num>
  <w:num w:numId="19">
    <w:abstractNumId w:val="14"/>
  </w:num>
  <w:num w:numId="20">
    <w:abstractNumId w:val="28"/>
  </w:num>
  <w:num w:numId="21">
    <w:abstractNumId w:val="62"/>
  </w:num>
  <w:num w:numId="22">
    <w:abstractNumId w:val="33"/>
  </w:num>
  <w:num w:numId="23">
    <w:abstractNumId w:val="25"/>
  </w:num>
  <w:num w:numId="24">
    <w:abstractNumId w:val="59"/>
  </w:num>
  <w:num w:numId="25">
    <w:abstractNumId w:val="21"/>
  </w:num>
  <w:num w:numId="26">
    <w:abstractNumId w:val="57"/>
  </w:num>
  <w:num w:numId="27">
    <w:abstractNumId w:val="42"/>
  </w:num>
  <w:num w:numId="28">
    <w:abstractNumId w:val="49"/>
  </w:num>
  <w:num w:numId="29">
    <w:abstractNumId w:val="38"/>
  </w:num>
  <w:num w:numId="30">
    <w:abstractNumId w:val="50"/>
  </w:num>
  <w:num w:numId="31">
    <w:abstractNumId w:val="60"/>
  </w:num>
  <w:num w:numId="32">
    <w:abstractNumId w:val="67"/>
  </w:num>
  <w:num w:numId="33">
    <w:abstractNumId w:val="64"/>
  </w:num>
  <w:num w:numId="34">
    <w:abstractNumId w:val="55"/>
  </w:num>
  <w:num w:numId="35">
    <w:abstractNumId w:val="36"/>
  </w:num>
  <w:num w:numId="36">
    <w:abstractNumId w:val="56"/>
  </w:num>
  <w:num w:numId="37">
    <w:abstractNumId w:val="12"/>
  </w:num>
  <w:num w:numId="38">
    <w:abstractNumId w:val="9"/>
  </w:num>
  <w:num w:numId="39">
    <w:abstractNumId w:val="65"/>
  </w:num>
  <w:num w:numId="40">
    <w:abstractNumId w:val="10"/>
  </w:num>
  <w:num w:numId="41">
    <w:abstractNumId w:val="41"/>
  </w:num>
  <w:num w:numId="42">
    <w:abstractNumId w:val="26"/>
  </w:num>
  <w:num w:numId="43">
    <w:abstractNumId w:val="34"/>
  </w:num>
  <w:num w:numId="44">
    <w:abstractNumId w:val="43"/>
  </w:num>
  <w:num w:numId="45">
    <w:abstractNumId w:val="23"/>
  </w:num>
  <w:num w:numId="46">
    <w:abstractNumId w:val="39"/>
  </w:num>
  <w:num w:numId="47">
    <w:abstractNumId w:val="46"/>
  </w:num>
  <w:num w:numId="48">
    <w:abstractNumId w:val="16"/>
  </w:num>
  <w:num w:numId="49">
    <w:abstractNumId w:val="29"/>
  </w:num>
  <w:num w:numId="50">
    <w:abstractNumId w:val="47"/>
  </w:num>
  <w:num w:numId="51">
    <w:abstractNumId w:val="61"/>
  </w:num>
  <w:num w:numId="52">
    <w:abstractNumId w:val="54"/>
  </w:num>
  <w:num w:numId="53">
    <w:abstractNumId w:val="3"/>
  </w:num>
  <w:num w:numId="54">
    <w:abstractNumId w:val="44"/>
  </w:num>
  <w:num w:numId="55">
    <w:abstractNumId w:val="15"/>
  </w:num>
  <w:num w:numId="56">
    <w:abstractNumId w:val="18"/>
  </w:num>
  <w:num w:numId="57">
    <w:abstractNumId w:val="8"/>
  </w:num>
  <w:num w:numId="58">
    <w:abstractNumId w:val="30"/>
  </w:num>
  <w:num w:numId="59">
    <w:abstractNumId w:val="52"/>
  </w:num>
  <w:num w:numId="60">
    <w:abstractNumId w:val="53"/>
  </w:num>
  <w:num w:numId="61">
    <w:abstractNumId w:val="32"/>
  </w:num>
  <w:num w:numId="62">
    <w:abstractNumId w:val="27"/>
  </w:num>
  <w:num w:numId="63">
    <w:abstractNumId w:val="13"/>
  </w:num>
  <w:num w:numId="64">
    <w:abstractNumId w:val="58"/>
  </w:num>
  <w:num w:numId="65">
    <w:abstractNumId w:val="24"/>
  </w:num>
  <w:num w:numId="66">
    <w:abstractNumId w:val="7"/>
  </w:num>
  <w:num w:numId="67">
    <w:abstractNumId w:val="51"/>
  </w:num>
  <w:num w:numId="6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4AF0"/>
    <w:rsid w:val="000001A8"/>
    <w:rsid w:val="00010D16"/>
    <w:rsid w:val="000149BC"/>
    <w:rsid w:val="00020AF3"/>
    <w:rsid w:val="0003169F"/>
    <w:rsid w:val="00036773"/>
    <w:rsid w:val="000370C5"/>
    <w:rsid w:val="00052BAA"/>
    <w:rsid w:val="00055E8E"/>
    <w:rsid w:val="00060A7A"/>
    <w:rsid w:val="00076EC5"/>
    <w:rsid w:val="00081476"/>
    <w:rsid w:val="00097CE2"/>
    <w:rsid w:val="000A4D78"/>
    <w:rsid w:val="000B2DA0"/>
    <w:rsid w:val="000B73FE"/>
    <w:rsid w:val="000C366F"/>
    <w:rsid w:val="000C75EE"/>
    <w:rsid w:val="000D54B0"/>
    <w:rsid w:val="000E040D"/>
    <w:rsid w:val="000E2263"/>
    <w:rsid w:val="000E2479"/>
    <w:rsid w:val="000F381D"/>
    <w:rsid w:val="000F40E8"/>
    <w:rsid w:val="00112EDD"/>
    <w:rsid w:val="00143781"/>
    <w:rsid w:val="00145E76"/>
    <w:rsid w:val="00157242"/>
    <w:rsid w:val="00157FC2"/>
    <w:rsid w:val="0017497F"/>
    <w:rsid w:val="00181B6F"/>
    <w:rsid w:val="001A02E2"/>
    <w:rsid w:val="001B406C"/>
    <w:rsid w:val="001C2331"/>
    <w:rsid w:val="001D043B"/>
    <w:rsid w:val="001D62DC"/>
    <w:rsid w:val="001F50F2"/>
    <w:rsid w:val="002022DD"/>
    <w:rsid w:val="0021004C"/>
    <w:rsid w:val="00227411"/>
    <w:rsid w:val="00237A40"/>
    <w:rsid w:val="0024630E"/>
    <w:rsid w:val="002530CF"/>
    <w:rsid w:val="00254FE3"/>
    <w:rsid w:val="00256121"/>
    <w:rsid w:val="00261D01"/>
    <w:rsid w:val="00262F79"/>
    <w:rsid w:val="002829EB"/>
    <w:rsid w:val="002B3AC6"/>
    <w:rsid w:val="002B7828"/>
    <w:rsid w:val="002C441F"/>
    <w:rsid w:val="002D69D5"/>
    <w:rsid w:val="002E2DCF"/>
    <w:rsid w:val="002F104E"/>
    <w:rsid w:val="00305CF4"/>
    <w:rsid w:val="00306CF5"/>
    <w:rsid w:val="003078F5"/>
    <w:rsid w:val="0031616D"/>
    <w:rsid w:val="00321DF2"/>
    <w:rsid w:val="00337997"/>
    <w:rsid w:val="00341C86"/>
    <w:rsid w:val="003464C7"/>
    <w:rsid w:val="0036105F"/>
    <w:rsid w:val="00372D71"/>
    <w:rsid w:val="00382B80"/>
    <w:rsid w:val="00390345"/>
    <w:rsid w:val="0039270E"/>
    <w:rsid w:val="003A286A"/>
    <w:rsid w:val="003B4F73"/>
    <w:rsid w:val="003B67AC"/>
    <w:rsid w:val="003D7E44"/>
    <w:rsid w:val="003E2651"/>
    <w:rsid w:val="003E313F"/>
    <w:rsid w:val="003F1A6A"/>
    <w:rsid w:val="00412A8F"/>
    <w:rsid w:val="004138BE"/>
    <w:rsid w:val="00453B2B"/>
    <w:rsid w:val="004608F0"/>
    <w:rsid w:val="00467D53"/>
    <w:rsid w:val="00492476"/>
    <w:rsid w:val="0049590A"/>
    <w:rsid w:val="00497A24"/>
    <w:rsid w:val="004A0146"/>
    <w:rsid w:val="004A311E"/>
    <w:rsid w:val="004B7224"/>
    <w:rsid w:val="004C0637"/>
    <w:rsid w:val="004C494E"/>
    <w:rsid w:val="004C60B9"/>
    <w:rsid w:val="004F1EED"/>
    <w:rsid w:val="004F3EC1"/>
    <w:rsid w:val="004F4A02"/>
    <w:rsid w:val="004F6BCE"/>
    <w:rsid w:val="004F7D58"/>
    <w:rsid w:val="00501DC7"/>
    <w:rsid w:val="00505E2C"/>
    <w:rsid w:val="00511192"/>
    <w:rsid w:val="005120EF"/>
    <w:rsid w:val="005164DA"/>
    <w:rsid w:val="0052302D"/>
    <w:rsid w:val="005476BA"/>
    <w:rsid w:val="005519F9"/>
    <w:rsid w:val="00555297"/>
    <w:rsid w:val="005600D3"/>
    <w:rsid w:val="0059109C"/>
    <w:rsid w:val="0059377E"/>
    <w:rsid w:val="005A4838"/>
    <w:rsid w:val="005B56D4"/>
    <w:rsid w:val="005C0573"/>
    <w:rsid w:val="005C6334"/>
    <w:rsid w:val="005D5D98"/>
    <w:rsid w:val="005D6277"/>
    <w:rsid w:val="005E38C8"/>
    <w:rsid w:val="005F2780"/>
    <w:rsid w:val="005F5AB3"/>
    <w:rsid w:val="0063755F"/>
    <w:rsid w:val="00643C99"/>
    <w:rsid w:val="00651C9B"/>
    <w:rsid w:val="00651E74"/>
    <w:rsid w:val="00657336"/>
    <w:rsid w:val="00662F35"/>
    <w:rsid w:val="0066392C"/>
    <w:rsid w:val="00686D2D"/>
    <w:rsid w:val="00694DFD"/>
    <w:rsid w:val="006963B8"/>
    <w:rsid w:val="006A03B8"/>
    <w:rsid w:val="006A3649"/>
    <w:rsid w:val="006A5749"/>
    <w:rsid w:val="006C09B7"/>
    <w:rsid w:val="006C47D9"/>
    <w:rsid w:val="006C56CE"/>
    <w:rsid w:val="006C5F6E"/>
    <w:rsid w:val="006C761A"/>
    <w:rsid w:val="006D4F7F"/>
    <w:rsid w:val="006E03E6"/>
    <w:rsid w:val="006F0D52"/>
    <w:rsid w:val="00707A02"/>
    <w:rsid w:val="0071492A"/>
    <w:rsid w:val="007158A0"/>
    <w:rsid w:val="00717BED"/>
    <w:rsid w:val="00723575"/>
    <w:rsid w:val="0074391D"/>
    <w:rsid w:val="00746AE1"/>
    <w:rsid w:val="007615DC"/>
    <w:rsid w:val="00765262"/>
    <w:rsid w:val="0077260C"/>
    <w:rsid w:val="007948A5"/>
    <w:rsid w:val="007A5A11"/>
    <w:rsid w:val="007C41E5"/>
    <w:rsid w:val="007C6A53"/>
    <w:rsid w:val="007D14DC"/>
    <w:rsid w:val="007D745A"/>
    <w:rsid w:val="007E1153"/>
    <w:rsid w:val="007F3B81"/>
    <w:rsid w:val="007F6667"/>
    <w:rsid w:val="008075C0"/>
    <w:rsid w:val="00811F66"/>
    <w:rsid w:val="00821C33"/>
    <w:rsid w:val="00830E96"/>
    <w:rsid w:val="0084001C"/>
    <w:rsid w:val="00842E57"/>
    <w:rsid w:val="008462EA"/>
    <w:rsid w:val="00853E80"/>
    <w:rsid w:val="0085517D"/>
    <w:rsid w:val="00863FFD"/>
    <w:rsid w:val="00864728"/>
    <w:rsid w:val="008747BB"/>
    <w:rsid w:val="008862AD"/>
    <w:rsid w:val="0088696C"/>
    <w:rsid w:val="0089050C"/>
    <w:rsid w:val="00894553"/>
    <w:rsid w:val="008A148B"/>
    <w:rsid w:val="008A37F5"/>
    <w:rsid w:val="008C2B2C"/>
    <w:rsid w:val="008D6843"/>
    <w:rsid w:val="008E6731"/>
    <w:rsid w:val="008F076E"/>
    <w:rsid w:val="008F55D2"/>
    <w:rsid w:val="008F6330"/>
    <w:rsid w:val="009074A2"/>
    <w:rsid w:val="00921EE6"/>
    <w:rsid w:val="00927CEC"/>
    <w:rsid w:val="0093531E"/>
    <w:rsid w:val="00936691"/>
    <w:rsid w:val="0094195F"/>
    <w:rsid w:val="00942331"/>
    <w:rsid w:val="00942643"/>
    <w:rsid w:val="00945885"/>
    <w:rsid w:val="0094669B"/>
    <w:rsid w:val="00954058"/>
    <w:rsid w:val="0099179C"/>
    <w:rsid w:val="009A0DB2"/>
    <w:rsid w:val="009B469F"/>
    <w:rsid w:val="009C7918"/>
    <w:rsid w:val="009D47D8"/>
    <w:rsid w:val="009D4E0A"/>
    <w:rsid w:val="009E5080"/>
    <w:rsid w:val="009E5CB6"/>
    <w:rsid w:val="00A02FF8"/>
    <w:rsid w:val="00A034F6"/>
    <w:rsid w:val="00A11C43"/>
    <w:rsid w:val="00A15188"/>
    <w:rsid w:val="00A165A6"/>
    <w:rsid w:val="00A33357"/>
    <w:rsid w:val="00A379AE"/>
    <w:rsid w:val="00A403BB"/>
    <w:rsid w:val="00A56EF2"/>
    <w:rsid w:val="00A64F6E"/>
    <w:rsid w:val="00A656E1"/>
    <w:rsid w:val="00A70709"/>
    <w:rsid w:val="00A72362"/>
    <w:rsid w:val="00A81EFC"/>
    <w:rsid w:val="00A8350E"/>
    <w:rsid w:val="00A83F75"/>
    <w:rsid w:val="00AA2F51"/>
    <w:rsid w:val="00AA37BB"/>
    <w:rsid w:val="00AB6EB8"/>
    <w:rsid w:val="00AC1967"/>
    <w:rsid w:val="00AC38EC"/>
    <w:rsid w:val="00AC3D3D"/>
    <w:rsid w:val="00AD6FDF"/>
    <w:rsid w:val="00B01661"/>
    <w:rsid w:val="00B0415C"/>
    <w:rsid w:val="00B22A44"/>
    <w:rsid w:val="00B232C8"/>
    <w:rsid w:val="00B31187"/>
    <w:rsid w:val="00B43F3B"/>
    <w:rsid w:val="00B65EA1"/>
    <w:rsid w:val="00B713DB"/>
    <w:rsid w:val="00B85B9C"/>
    <w:rsid w:val="00B9273B"/>
    <w:rsid w:val="00B9414F"/>
    <w:rsid w:val="00B9627A"/>
    <w:rsid w:val="00BA4AF0"/>
    <w:rsid w:val="00BD1DF7"/>
    <w:rsid w:val="00BD4EF4"/>
    <w:rsid w:val="00BE2244"/>
    <w:rsid w:val="00BE75E7"/>
    <w:rsid w:val="00BF0068"/>
    <w:rsid w:val="00BF302D"/>
    <w:rsid w:val="00BF4EB2"/>
    <w:rsid w:val="00BF6483"/>
    <w:rsid w:val="00C1177C"/>
    <w:rsid w:val="00C22CAD"/>
    <w:rsid w:val="00C2776E"/>
    <w:rsid w:val="00C3209C"/>
    <w:rsid w:val="00C555D9"/>
    <w:rsid w:val="00C60756"/>
    <w:rsid w:val="00C63430"/>
    <w:rsid w:val="00C9426B"/>
    <w:rsid w:val="00CA561B"/>
    <w:rsid w:val="00CD2F77"/>
    <w:rsid w:val="00CE780B"/>
    <w:rsid w:val="00CF6AED"/>
    <w:rsid w:val="00D10B7E"/>
    <w:rsid w:val="00D21088"/>
    <w:rsid w:val="00D22943"/>
    <w:rsid w:val="00D5457F"/>
    <w:rsid w:val="00D57407"/>
    <w:rsid w:val="00D774F1"/>
    <w:rsid w:val="00D80260"/>
    <w:rsid w:val="00D803DA"/>
    <w:rsid w:val="00D91787"/>
    <w:rsid w:val="00D95ADB"/>
    <w:rsid w:val="00D97F1E"/>
    <w:rsid w:val="00DE2525"/>
    <w:rsid w:val="00DE50F5"/>
    <w:rsid w:val="00DF388A"/>
    <w:rsid w:val="00DF7B03"/>
    <w:rsid w:val="00E00CE1"/>
    <w:rsid w:val="00E42A26"/>
    <w:rsid w:val="00E43467"/>
    <w:rsid w:val="00E51EAC"/>
    <w:rsid w:val="00E53F69"/>
    <w:rsid w:val="00E550EB"/>
    <w:rsid w:val="00E561D3"/>
    <w:rsid w:val="00E63B80"/>
    <w:rsid w:val="00E63DB4"/>
    <w:rsid w:val="00E65969"/>
    <w:rsid w:val="00E75828"/>
    <w:rsid w:val="00EA412A"/>
    <w:rsid w:val="00EC44EF"/>
    <w:rsid w:val="00ED300E"/>
    <w:rsid w:val="00ED3398"/>
    <w:rsid w:val="00EE3B96"/>
    <w:rsid w:val="00EE5F3B"/>
    <w:rsid w:val="00EF2E3F"/>
    <w:rsid w:val="00F0084C"/>
    <w:rsid w:val="00F04FD1"/>
    <w:rsid w:val="00F24EE6"/>
    <w:rsid w:val="00F36BC7"/>
    <w:rsid w:val="00F451F0"/>
    <w:rsid w:val="00F47204"/>
    <w:rsid w:val="00F47E85"/>
    <w:rsid w:val="00F57610"/>
    <w:rsid w:val="00F65119"/>
    <w:rsid w:val="00F7159A"/>
    <w:rsid w:val="00F74414"/>
    <w:rsid w:val="00F8657B"/>
    <w:rsid w:val="00F869C2"/>
    <w:rsid w:val="00F908DE"/>
    <w:rsid w:val="00FA2A41"/>
    <w:rsid w:val="00FA714A"/>
    <w:rsid w:val="00FC0294"/>
    <w:rsid w:val="00FC34D7"/>
    <w:rsid w:val="00FC4B94"/>
    <w:rsid w:val="00FD55CD"/>
    <w:rsid w:val="00FE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918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D774F1"/>
    <w:pPr>
      <w:keepNext/>
      <w:spacing w:after="0" w:line="360" w:lineRule="auto"/>
      <w:ind w:firstLine="709"/>
      <w:jc w:val="both"/>
      <w:outlineLvl w:val="0"/>
    </w:pPr>
    <w:rPr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7F3B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1088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56EF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styleId="SubtleEmphasis">
    <w:name w:val="Subtle Emphasis"/>
    <w:basedOn w:val="DefaultParagraphFont"/>
    <w:uiPriority w:val="99"/>
    <w:qFormat/>
    <w:rsid w:val="00BA4AF0"/>
    <w:rPr>
      <w:rFonts w:cs="Times New Roman"/>
      <w:i/>
      <w:color w:val="404040"/>
    </w:rPr>
  </w:style>
  <w:style w:type="paragraph" w:styleId="Header">
    <w:name w:val="header"/>
    <w:basedOn w:val="Normal"/>
    <w:link w:val="HeaderChar"/>
    <w:uiPriority w:val="99"/>
    <w:rsid w:val="00BA4AF0"/>
    <w:pPr>
      <w:tabs>
        <w:tab w:val="center" w:pos="4677"/>
        <w:tab w:val="right" w:pos="9355"/>
      </w:tabs>
      <w:spacing w:after="0" w:line="240" w:lineRule="auto"/>
    </w:pPr>
    <w:rPr>
      <w:rFonts w:cs="Arial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A4AF0"/>
    <w:rPr>
      <w:rFonts w:ascii="Calibri" w:hAnsi="Calibri" w:cs="Arial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BA4AF0"/>
    <w:pPr>
      <w:tabs>
        <w:tab w:val="center" w:pos="4677"/>
        <w:tab w:val="right" w:pos="9355"/>
      </w:tabs>
      <w:spacing w:after="0" w:line="240" w:lineRule="auto"/>
    </w:pPr>
    <w:rPr>
      <w:rFonts w:cs="Arial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A4AF0"/>
    <w:rPr>
      <w:rFonts w:ascii="Calibri" w:hAnsi="Calibri" w:cs="Arial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BA4AF0"/>
    <w:pPr>
      <w:spacing w:after="0" w:line="240" w:lineRule="auto"/>
      <w:ind w:left="708"/>
    </w:pPr>
    <w:rPr>
      <w:rFonts w:cs="Arial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A4AF0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4AF0"/>
    <w:rPr>
      <w:rFonts w:ascii="Segoe UI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rsid w:val="00AC38EC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A379AE"/>
    <w:rPr>
      <w:rFonts w:cs="Times New Roman"/>
      <w:sz w:val="16"/>
    </w:rPr>
  </w:style>
  <w:style w:type="paragraph" w:customStyle="1" w:styleId="1">
    <w:name w:val="Абзац списка1"/>
    <w:basedOn w:val="Normal"/>
    <w:uiPriority w:val="99"/>
    <w:rsid w:val="00D774F1"/>
    <w:pPr>
      <w:spacing w:after="0" w:line="360" w:lineRule="auto"/>
      <w:ind w:left="720"/>
      <w:contextualSpacing/>
      <w:jc w:val="both"/>
    </w:pPr>
    <w:rPr>
      <w:rFonts w:ascii="Times New Roman" w:hAnsi="Times New Roman"/>
      <w:sz w:val="24"/>
      <w:lang w:eastAsia="ru-RU"/>
    </w:rPr>
  </w:style>
  <w:style w:type="character" w:customStyle="1" w:styleId="Heading1Char1">
    <w:name w:val="Heading 1 Char1"/>
    <w:link w:val="Heading1"/>
    <w:uiPriority w:val="99"/>
    <w:locked/>
    <w:rsid w:val="00D774F1"/>
    <w:rPr>
      <w:rFonts w:ascii="Calibri" w:hAnsi="Calibri"/>
      <w:b/>
      <w:sz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31616D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1616D"/>
    <w:rPr>
      <w:rFonts w:cs="Times New Roman"/>
      <w:lang w:val="ru-RU" w:eastAsia="ru-RU" w:bidi="ar-SA"/>
    </w:rPr>
  </w:style>
  <w:style w:type="paragraph" w:styleId="BodyTextIndent3">
    <w:name w:val="Body Text Indent 3"/>
    <w:basedOn w:val="Normal"/>
    <w:link w:val="BodyTextIndent3Char"/>
    <w:uiPriority w:val="99"/>
    <w:rsid w:val="0031616D"/>
    <w:pPr>
      <w:spacing w:after="120" w:line="240" w:lineRule="auto"/>
      <w:ind w:left="283"/>
    </w:pPr>
    <w:rPr>
      <w:rFonts w:ascii="Times New Roman" w:hAnsi="Times New Roman"/>
      <w:sz w:val="16"/>
      <w:szCs w:val="20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1616D"/>
    <w:rPr>
      <w:rFonts w:cs="Times New Roman"/>
      <w:sz w:val="16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7D745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D4F7F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0C366F"/>
    <w:rPr>
      <w:rFonts w:cs="Times New Roman"/>
    </w:rPr>
  </w:style>
  <w:style w:type="paragraph" w:customStyle="1" w:styleId="2">
    <w:name w:val="Абзац списка2"/>
    <w:basedOn w:val="Normal"/>
    <w:uiPriority w:val="99"/>
    <w:rsid w:val="007F3B81"/>
    <w:pPr>
      <w:spacing w:after="0" w:line="360" w:lineRule="auto"/>
      <w:ind w:left="720"/>
      <w:contextualSpacing/>
      <w:jc w:val="both"/>
    </w:pPr>
    <w:rPr>
      <w:rFonts w:ascii="Times New Roman" w:hAnsi="Times New Roman"/>
      <w:sz w:val="24"/>
      <w:lang w:eastAsia="ru-RU"/>
    </w:rPr>
  </w:style>
  <w:style w:type="paragraph" w:styleId="PlainText">
    <w:name w:val="Plain Text"/>
    <w:basedOn w:val="Normal"/>
    <w:link w:val="PlainTextChar1"/>
    <w:uiPriority w:val="99"/>
    <w:rsid w:val="007F3B81"/>
    <w:pPr>
      <w:spacing w:after="0" w:line="240" w:lineRule="auto"/>
    </w:pPr>
    <w:rPr>
      <w:rFonts w:ascii="Courier New" w:hAnsi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A56EF2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7F3B81"/>
    <w:rPr>
      <w:rFonts w:ascii="Courier New" w:hAnsi="Courier New"/>
      <w:lang w:val="en-US" w:eastAsia="en-US"/>
    </w:rPr>
  </w:style>
  <w:style w:type="paragraph" w:styleId="NormalWeb">
    <w:name w:val="Normal (Web)"/>
    <w:basedOn w:val="Normal"/>
    <w:uiPriority w:val="99"/>
    <w:rsid w:val="007F3B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85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85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110@egov66.ru" TargetMode="External"/><Relationship Id="rId13" Type="http://schemas.openxmlformats.org/officeDocument/2006/relationships/hyperlink" Target="http://srcnarti.ru" TargetMode="External"/><Relationship Id="rId18" Type="http://schemas.openxmlformats.org/officeDocument/2006/relationships/hyperlink" Target="javascript:%20void(0);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jpeg"/><Relationship Id="rId7" Type="http://schemas.openxmlformats.org/officeDocument/2006/relationships/hyperlink" Target="http://srcnarti.ru" TargetMode="External"/><Relationship Id="rId12" Type="http://schemas.openxmlformats.org/officeDocument/2006/relationships/hyperlink" Target="http://docs.cntd.ru/document/902189663" TargetMode="External"/><Relationship Id="rId17" Type="http://schemas.openxmlformats.org/officeDocument/2006/relationships/hyperlink" Target="javascript:%20void(0);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javascript:%20void(0);" TargetMode="External"/><Relationship Id="rId20" Type="http://schemas.openxmlformats.org/officeDocument/2006/relationships/hyperlink" Target="javascript:%20void(0);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499078631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javascript:%20void(0);" TargetMode="External"/><Relationship Id="rId23" Type="http://schemas.openxmlformats.org/officeDocument/2006/relationships/footer" Target="footer2.xml"/><Relationship Id="rId10" Type="http://schemas.openxmlformats.org/officeDocument/2006/relationships/hyperlink" Target="http://docs.cntd.ru/document/499078631" TargetMode="External"/><Relationship Id="rId19" Type="http://schemas.openxmlformats.org/officeDocument/2006/relationships/hyperlink" Target="javascript:%20void(0)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4179029/" TargetMode="External"/><Relationship Id="rId14" Type="http://schemas.openxmlformats.org/officeDocument/2006/relationships/hyperlink" Target="http://minszn.midural.ru/files/prikaz/prikaz_783_2014.12.31.docx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1433</TotalTime>
  <Pages>54</Pages>
  <Words>21172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ЦСМ</dc:creator>
  <cp:keywords/>
  <dc:description/>
  <cp:lastModifiedBy>user</cp:lastModifiedBy>
  <cp:revision>113</cp:revision>
  <dcterms:created xsi:type="dcterms:W3CDTF">2017-05-25T10:37:00Z</dcterms:created>
  <dcterms:modified xsi:type="dcterms:W3CDTF">2017-08-11T08:08:00Z</dcterms:modified>
</cp:coreProperties>
</file>