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EE4" w:rsidRPr="003E7EE4" w:rsidRDefault="003E7EE4" w:rsidP="003E7EE4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E7EE4">
        <w:rPr>
          <w:rFonts w:ascii="Liberation Serif" w:hAnsi="Liberation Serif" w:cs="Liberation Serif"/>
          <w:b/>
          <w:sz w:val="24"/>
          <w:szCs w:val="24"/>
        </w:rPr>
        <w:t xml:space="preserve">Перечень государственных организаций социального обслуживания Свердловской области для проведения независимой оценки качества условий оказания услуг </w:t>
      </w:r>
      <w:r w:rsidR="00265B66">
        <w:rPr>
          <w:rFonts w:ascii="Liberation Serif" w:hAnsi="Liberation Serif" w:cs="Liberation Serif"/>
          <w:b/>
          <w:sz w:val="24"/>
          <w:szCs w:val="24"/>
        </w:rPr>
        <w:br/>
      </w:r>
      <w:r w:rsidRPr="003E7EE4">
        <w:rPr>
          <w:rFonts w:ascii="Liberation Serif" w:hAnsi="Liberation Serif" w:cs="Liberation Serif"/>
          <w:b/>
          <w:sz w:val="24"/>
          <w:szCs w:val="24"/>
        </w:rPr>
        <w:t>в 202</w:t>
      </w:r>
      <w:r w:rsidR="00265B66">
        <w:rPr>
          <w:rFonts w:ascii="Liberation Serif" w:hAnsi="Liberation Serif" w:cs="Liberation Serif"/>
          <w:b/>
          <w:sz w:val="24"/>
          <w:szCs w:val="24"/>
        </w:rPr>
        <w:t>6</w:t>
      </w:r>
      <w:r w:rsidRPr="003E7EE4">
        <w:rPr>
          <w:rFonts w:ascii="Liberation Serif" w:hAnsi="Liberation Serif" w:cs="Liberation Serif"/>
          <w:b/>
          <w:sz w:val="24"/>
          <w:szCs w:val="24"/>
        </w:rPr>
        <w:t xml:space="preserve"> году</w:t>
      </w:r>
    </w:p>
    <w:tbl>
      <w:tblPr>
        <w:tblW w:w="4927" w:type="pct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22"/>
        <w:gridCol w:w="9124"/>
      </w:tblGrid>
      <w:tr w:rsidR="009C1DE3" w:rsidRPr="00723655" w:rsidTr="003E7EE4">
        <w:trPr>
          <w:cantSplit/>
          <w:tblHeader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E7EE4" w:rsidRPr="00723655" w:rsidRDefault="009C1DE3" w:rsidP="009C1DE3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color w:val="000000"/>
                <w:sz w:val="23"/>
                <w:szCs w:val="23"/>
              </w:rPr>
            </w:pPr>
            <w:r w:rsidRPr="00723655">
              <w:rPr>
                <w:rFonts w:ascii="Liberation Serif" w:eastAsia="Times New Roman" w:hAnsi="Liberation Serif" w:cs="Liberation Serif"/>
                <w:b/>
                <w:color w:val="000000"/>
                <w:sz w:val="23"/>
                <w:szCs w:val="23"/>
              </w:rPr>
              <w:t>№</w:t>
            </w:r>
          </w:p>
        </w:tc>
        <w:tc>
          <w:tcPr>
            <w:tcW w:w="4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723655" w:rsidRDefault="009C1DE3" w:rsidP="00D56C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3"/>
                <w:szCs w:val="23"/>
              </w:rPr>
            </w:pPr>
            <w:r w:rsidRPr="00723655">
              <w:rPr>
                <w:rFonts w:ascii="Liberation Serif" w:eastAsia="Times New Roman" w:hAnsi="Liberation Serif" w:cs="Liberation Serif"/>
                <w:b/>
                <w:color w:val="000000"/>
                <w:sz w:val="23"/>
                <w:szCs w:val="23"/>
              </w:rPr>
              <w:t xml:space="preserve">Наименование учреждения </w:t>
            </w:r>
          </w:p>
        </w:tc>
      </w:tr>
      <w:tr w:rsidR="009C1DE3" w:rsidRPr="00723655" w:rsidTr="003E7EE4">
        <w:trPr>
          <w:cantSplit/>
          <w:trHeight w:val="264"/>
        </w:trPr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54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Свердловской области «Дом ребенка»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СО «Дом ребенка»)</w:t>
            </w:r>
          </w:p>
        </w:tc>
      </w:tr>
      <w:tr w:rsidR="009C1DE3" w:rsidRPr="00723655" w:rsidTr="003E7EE4">
        <w:trPr>
          <w:cantSplit/>
          <w:trHeight w:val="264"/>
        </w:trPr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54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Артемовского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«ЦСПСиД Артемовского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4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города Нижний Тагил»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«РЦ города Нижний Тагил»)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бюджетное учреждение социального обслуживания Свердловской области «Нижнетагильский </w:t>
            </w:r>
            <w:proofErr w:type="spellStart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социально-реабилитационный</w:t>
            </w:r>
            <w:proofErr w:type="spellEnd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центр для несовершеннолетних»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(ГБУСО СО «Нижнетагильский СРЦН»)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бюджетное учреждение социального обслуживания Свердловской области «Филатовский </w:t>
            </w:r>
            <w:proofErr w:type="spellStart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социально-реабилитационный</w:t>
            </w:r>
            <w:proofErr w:type="spellEnd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центр для несовершеннолетних»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(ГБУСО СО «Филатовский СРЦН»)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города Асбеста»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«СРЦН г. Асбеста»)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города Каменска-Уральского»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«РЦ города Каменска-Уральского»)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«Росинка» города Первоуральска»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«ЦСПСиД «Росинка» города Первоуральска»)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«Отрада» Октябрьского района города Екатеринбурга»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«ЦСПСиД «Отрада» Октябрьского района города Екатеринбурга»)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Режевского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«СРЦН Режевского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</w:t>
            </w:r>
            <w:r w:rsidRPr="00265B6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Свердловской области «Ирбитский центр социальной помощи семье и детям»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«Ирбитский центр социальной помощи семье и детям»)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города</w:t>
            </w:r>
            <w:proofErr w:type="gramEnd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Каменска-Уральского»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«СРЦН города Каменска-Уральского»)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Серова»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«ЦСПСиД города Серова»)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«Гнездышко» Кировского района города Екатеринбурга»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(ГАУСО СО «ЦСПСиД «Гнездышко» Кировского района города Екатеринбурга»)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«Каравелла» Верх-Исетского района города Екатеринбурга»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«ЦСПСиД «Каравелла» Верх-Исетского района города Екатеринбурга»)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«Лювена» Кировского района города Екатеринбурга»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(ГАУ «РЦ «Лювена» Кировского района 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г. Екатеринбурга»)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Нижнесергинского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«ЦСПСиД Нижнесергинского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Тугулымского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Тугулымского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Верхнесалдинского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Верхнесалдинского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города</w:t>
            </w:r>
            <w:proofErr w:type="gramEnd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Нижняя Салда»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города Нижняя Салда»)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Шалинского района</w:t>
            </w:r>
            <w:proofErr w:type="gramEnd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Шалинского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Качканара»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«ЦСПСиД г. Качканара»)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«Золушка» Тавдинского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«Золушка» Тавдинского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«ЦСПСиД г. Богдановича»)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«Талисман» города Екатеринбурга»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«РЦ «Талисман» г. Екатеринбурга»)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«Областной центр реабилитации инвалидов»)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Пышминского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Пышминского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Ревдинского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Ревдинского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Алапаевска»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(ГАУ «ЦСПСиД г. Алапаевска») 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«ЦСПСиД г. Нижняя Тура»)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Ачитского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Ачитского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Талицкого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Талицкого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Артинского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Артинского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«Центр социальной помощи семье и детям города Красноуфимска 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и Красноуфимского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«ЦСПСиД г. Красноуфимска и Красноуфимского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Новолялинского района»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Новолялинского района»)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города</w:t>
            </w:r>
            <w:proofErr w:type="gramEnd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Лесного»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г. Лесного»)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для несовершеннолетних города</w:t>
            </w:r>
            <w:proofErr w:type="gramEnd"/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 xml:space="preserve"> Североуральска»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(ГАУ «СРЦН г. Североуральска»)</w:t>
            </w:r>
          </w:p>
        </w:tc>
      </w:tr>
      <w:tr w:rsidR="009C1DE3" w:rsidRPr="00723655" w:rsidTr="003E7EE4">
        <w:trPr>
          <w:cantSplit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бюджетное образовательное учреждение профессионального образования Свердловской области «Камышловское училище-интернат для инвалидов»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(ГБОУПО СО «Камышловское ПУ»)</w:t>
            </w:r>
          </w:p>
        </w:tc>
      </w:tr>
      <w:tr w:rsidR="009C1DE3" w:rsidRPr="00E50C32" w:rsidTr="003C358F">
        <w:trPr>
          <w:cantSplit/>
          <w:trHeight w:val="363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1DE3" w:rsidRPr="00265B66" w:rsidRDefault="009C1DE3" w:rsidP="00D56C55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4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государственное казенное учреждение социального обслуживания населения Свердловской области «Организационно-методический центр социальной помощи»</w:t>
            </w: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</w:p>
          <w:p w:rsidR="009C1DE3" w:rsidRPr="00265B66" w:rsidRDefault="009C1DE3" w:rsidP="00D56C55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</w:pPr>
            <w:r w:rsidRPr="00265B66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</w:rPr>
              <w:t>(ГКУ СОН СО «ОМЦСП»)</w:t>
            </w:r>
          </w:p>
        </w:tc>
      </w:tr>
    </w:tbl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P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  <w:r w:rsidRPr="007F17F5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Перечень негосударственных организаций социального обслуживания Свердловской области для проведения независимой оценки качества условий оказания услуг </w:t>
      </w:r>
      <w:r w:rsidRPr="007F17F5">
        <w:rPr>
          <w:rFonts w:ascii="Liberation Serif" w:hAnsi="Liberation Serif" w:cs="Liberation Serif"/>
          <w:b/>
          <w:sz w:val="24"/>
          <w:szCs w:val="24"/>
        </w:rPr>
        <w:br/>
        <w:t>в 2026 году</w:t>
      </w:r>
    </w:p>
    <w:p w:rsidR="007F17F5" w:rsidRPr="007F17F5" w:rsidRDefault="007F17F5" w:rsidP="007F17F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F17F5" w:rsidRPr="007F17F5" w:rsidRDefault="007F17F5" w:rsidP="007F17F5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7F17F5">
        <w:rPr>
          <w:rFonts w:ascii="Liberation Serif" w:hAnsi="Liberation Serif" w:cs="Liberation Serif"/>
          <w:b/>
          <w:i/>
          <w:sz w:val="24"/>
          <w:szCs w:val="24"/>
        </w:rPr>
        <w:t>Получатели субсидии</w:t>
      </w:r>
    </w:p>
    <w:p w:rsidR="007F17F5" w:rsidRPr="007F17F5" w:rsidRDefault="007F17F5" w:rsidP="007F17F5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 xml:space="preserve">Индивидуальный предприниматель </w:t>
      </w:r>
      <w:proofErr w:type="spellStart"/>
      <w:r w:rsidRPr="007F17F5">
        <w:rPr>
          <w:rFonts w:ascii="Liberation Serif" w:hAnsi="Liberation Serif" w:cs="Liberation Serif"/>
          <w:sz w:val="24"/>
          <w:szCs w:val="24"/>
        </w:rPr>
        <w:t>Шункиева</w:t>
      </w:r>
      <w:proofErr w:type="spellEnd"/>
      <w:r w:rsidRPr="007F17F5">
        <w:rPr>
          <w:rFonts w:ascii="Liberation Serif" w:hAnsi="Liberation Serif" w:cs="Liberation Serif"/>
          <w:sz w:val="24"/>
          <w:szCs w:val="24"/>
        </w:rPr>
        <w:t xml:space="preserve"> Надежда Викторовна.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Общество с ограниченной ответственностью «РОСЭК Стоматология».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Индивидуальный предприниматель Сыропятов Михаил Борисович.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Общество с ограниченной ответственностью «Детский центр «Я расту».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Общество с ограниченной ответственностью «</w:t>
      </w:r>
      <w:proofErr w:type="spellStart"/>
      <w:r w:rsidRPr="007F17F5">
        <w:rPr>
          <w:rFonts w:ascii="Liberation Serif" w:hAnsi="Liberation Serif" w:cs="Liberation Serif"/>
          <w:sz w:val="24"/>
          <w:szCs w:val="24"/>
        </w:rPr>
        <w:t>Плутониум</w:t>
      </w:r>
      <w:proofErr w:type="spellEnd"/>
      <w:r w:rsidRPr="007F17F5">
        <w:rPr>
          <w:rFonts w:ascii="Liberation Serif" w:hAnsi="Liberation Serif" w:cs="Liberation Serif"/>
          <w:sz w:val="24"/>
          <w:szCs w:val="24"/>
        </w:rPr>
        <w:t>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 xml:space="preserve">Автономная социальная ориентированная некоммерческая организация «Центр социальной адаптации и реабилитации «Потенциал». 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АНО «СПЕКТРУМ-М».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Общество с ограниченной ответственностью «ТАКТ С».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 xml:space="preserve">Индивидуальный предприниматель </w:t>
      </w:r>
      <w:proofErr w:type="spellStart"/>
      <w:r w:rsidRPr="007F17F5">
        <w:rPr>
          <w:rFonts w:ascii="Liberation Serif" w:hAnsi="Liberation Serif" w:cs="Liberation Serif"/>
          <w:sz w:val="24"/>
          <w:szCs w:val="24"/>
        </w:rPr>
        <w:t>Медянкина</w:t>
      </w:r>
      <w:proofErr w:type="spellEnd"/>
      <w:r w:rsidRPr="007F17F5">
        <w:rPr>
          <w:rFonts w:ascii="Liberation Serif" w:hAnsi="Liberation Serif" w:cs="Liberation Serif"/>
          <w:sz w:val="24"/>
          <w:szCs w:val="24"/>
        </w:rPr>
        <w:t xml:space="preserve"> Ольга Николаевна.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Индивидуальный предприниматель Белова Евгения Владимировна.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 xml:space="preserve">Индивидуальный предприниматель </w:t>
      </w:r>
      <w:proofErr w:type="spellStart"/>
      <w:r w:rsidRPr="007F17F5">
        <w:rPr>
          <w:rFonts w:ascii="Liberation Serif" w:hAnsi="Liberation Serif" w:cs="Liberation Serif"/>
          <w:sz w:val="24"/>
          <w:szCs w:val="24"/>
        </w:rPr>
        <w:t>Мордвова</w:t>
      </w:r>
      <w:proofErr w:type="spellEnd"/>
      <w:r w:rsidRPr="007F17F5">
        <w:rPr>
          <w:rFonts w:ascii="Liberation Serif" w:hAnsi="Liberation Serif" w:cs="Liberation Serif"/>
          <w:sz w:val="24"/>
          <w:szCs w:val="24"/>
        </w:rPr>
        <w:t xml:space="preserve"> Ирина Семеновна.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 xml:space="preserve">Индивидуальный предприниматель </w:t>
      </w:r>
      <w:proofErr w:type="spellStart"/>
      <w:r w:rsidRPr="007F17F5">
        <w:rPr>
          <w:rFonts w:ascii="Liberation Serif" w:hAnsi="Liberation Serif" w:cs="Liberation Serif"/>
          <w:sz w:val="24"/>
          <w:szCs w:val="24"/>
        </w:rPr>
        <w:t>Гатилова</w:t>
      </w:r>
      <w:proofErr w:type="spellEnd"/>
      <w:r w:rsidRPr="007F17F5">
        <w:rPr>
          <w:rFonts w:ascii="Liberation Serif" w:hAnsi="Liberation Serif" w:cs="Liberation Serif"/>
          <w:sz w:val="24"/>
          <w:szCs w:val="24"/>
        </w:rPr>
        <w:t xml:space="preserve"> Любовь Васильевна.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Нижнетагильская местная общественная организация инвалидов «Равновесие».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Автономная некоммерческая организация помощи людям с ограниченными возможностями здоровья и незащищенным социальным слоям населения «Вместе с Надеждой».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Общество с ограниченной ответственностью «САПФИР».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Свердловское областное отделение Общероссийского общественного благотворительного фонда «Российский детский фонд».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Автономная социально ориентированная некоммерческая организация оказания социальной помощи «Бонус».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Общество с ограниченной ответственностью «ИРИС».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hAnsi="Liberation Serif" w:cs="Liberation Serif"/>
          <w:sz w:val="24"/>
          <w:szCs w:val="24"/>
        </w:rPr>
        <w:t>БФ «Я особенный».</w:t>
      </w:r>
    </w:p>
    <w:p w:rsidR="007F17F5" w:rsidRPr="007F17F5" w:rsidRDefault="007F17F5" w:rsidP="007F17F5">
      <w:pPr>
        <w:numPr>
          <w:ilvl w:val="0"/>
          <w:numId w:val="3"/>
        </w:numPr>
        <w:tabs>
          <w:tab w:val="left" w:pos="567"/>
        </w:tabs>
        <w:autoSpaceDN w:val="0"/>
        <w:spacing w:after="0" w:line="240" w:lineRule="auto"/>
        <w:ind w:left="0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7F17F5">
        <w:rPr>
          <w:rFonts w:ascii="Liberation Serif" w:eastAsia="Times New Roman" w:hAnsi="Liberation Serif" w:cs="Liberation Serif"/>
          <w:sz w:val="24"/>
          <w:szCs w:val="24"/>
        </w:rPr>
        <w:t>Индивидуальный предприниматель Воропаева Ирина Александровна.</w:t>
      </w:r>
    </w:p>
    <w:p w:rsidR="00BA2BA9" w:rsidRDefault="00BA2BA9"/>
    <w:sectPr w:rsidR="00BA2BA9" w:rsidSect="003D67E8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EE8" w:rsidRDefault="000F6EE8" w:rsidP="003D67E8">
      <w:pPr>
        <w:spacing w:after="0" w:line="240" w:lineRule="auto"/>
      </w:pPr>
      <w:r>
        <w:separator/>
      </w:r>
    </w:p>
  </w:endnote>
  <w:endnote w:type="continuationSeparator" w:id="0">
    <w:p w:rsidR="000F6EE8" w:rsidRDefault="000F6EE8" w:rsidP="003D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EE8" w:rsidRDefault="000F6EE8" w:rsidP="003D67E8">
      <w:pPr>
        <w:spacing w:after="0" w:line="240" w:lineRule="auto"/>
      </w:pPr>
      <w:r>
        <w:separator/>
      </w:r>
    </w:p>
  </w:footnote>
  <w:footnote w:type="continuationSeparator" w:id="0">
    <w:p w:rsidR="000F6EE8" w:rsidRDefault="000F6EE8" w:rsidP="003D6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7000605"/>
      <w:docPartObj>
        <w:docPartGallery w:val="Page Numbers (Top of Page)"/>
        <w:docPartUnique/>
      </w:docPartObj>
    </w:sdtPr>
    <w:sdtEndPr/>
    <w:sdtContent>
      <w:p w:rsidR="003D67E8" w:rsidRDefault="003D67E8">
        <w:pPr>
          <w:pStyle w:val="a6"/>
          <w:jc w:val="center"/>
        </w:pPr>
        <w:r w:rsidRPr="003D67E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D67E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D67E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7F17F5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3D67E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3D67E8" w:rsidRDefault="003D67E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77FEB"/>
    <w:multiLevelType w:val="hybridMultilevel"/>
    <w:tmpl w:val="458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1B68AA"/>
    <w:multiLevelType w:val="hybridMultilevel"/>
    <w:tmpl w:val="0826D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906B6"/>
    <w:multiLevelType w:val="hybridMultilevel"/>
    <w:tmpl w:val="5AEA29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EE"/>
    <w:rsid w:val="000349AF"/>
    <w:rsid w:val="000F6EE8"/>
    <w:rsid w:val="00134E48"/>
    <w:rsid w:val="00155079"/>
    <w:rsid w:val="00265B66"/>
    <w:rsid w:val="002E5D43"/>
    <w:rsid w:val="00366A1E"/>
    <w:rsid w:val="003C358F"/>
    <w:rsid w:val="003D67E8"/>
    <w:rsid w:val="003E7EE4"/>
    <w:rsid w:val="006C0BEE"/>
    <w:rsid w:val="006F1B7A"/>
    <w:rsid w:val="00723655"/>
    <w:rsid w:val="007F17F5"/>
    <w:rsid w:val="00807512"/>
    <w:rsid w:val="008B07A6"/>
    <w:rsid w:val="00967146"/>
    <w:rsid w:val="009A3B46"/>
    <w:rsid w:val="009C1DE3"/>
    <w:rsid w:val="00BA2BA9"/>
    <w:rsid w:val="00C61EDE"/>
    <w:rsid w:val="00C67319"/>
    <w:rsid w:val="00C913F0"/>
    <w:rsid w:val="00F118B5"/>
    <w:rsid w:val="00F80959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863539-BB3E-495A-9E17-0DC1EE2B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DE3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34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4E4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D6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D67E8"/>
  </w:style>
  <w:style w:type="paragraph" w:styleId="a8">
    <w:name w:val="footer"/>
    <w:basedOn w:val="a"/>
    <w:link w:val="a9"/>
    <w:uiPriority w:val="99"/>
    <w:unhideWhenUsed/>
    <w:rsid w:val="003D6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D6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5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Вершинина Камилла Игоревна</cp:lastModifiedBy>
  <cp:revision>15</cp:revision>
  <cp:lastPrinted>2026-01-22T10:20:00Z</cp:lastPrinted>
  <dcterms:created xsi:type="dcterms:W3CDTF">2023-01-31T06:16:00Z</dcterms:created>
  <dcterms:modified xsi:type="dcterms:W3CDTF">2026-03-23T03:35:00Z</dcterms:modified>
</cp:coreProperties>
</file>