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283B" w:rsidRDefault="0036283B" w:rsidP="0036283B">
      <w:pPr>
        <w:spacing w:after="0" w:line="240" w:lineRule="auto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Выписка из Представления </w:t>
      </w:r>
    </w:p>
    <w:p w:rsidR="0036283B" w:rsidRDefault="0036283B" w:rsidP="0036283B">
      <w:pPr>
        <w:spacing w:after="0" w:line="240" w:lineRule="auto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Прокуратуры города Каменска-Уральского от 17.03.2023 № 02-57-2023</w:t>
      </w:r>
    </w:p>
    <w:p w:rsidR="0036283B" w:rsidRDefault="0036283B" w:rsidP="0036283B">
      <w:pPr>
        <w:spacing w:after="0" w:line="240" w:lineRule="auto"/>
        <w:jc w:val="center"/>
        <w:rPr>
          <w:rFonts w:ascii="Liberation Serif" w:hAnsi="Liberation Serif"/>
          <w:sz w:val="28"/>
          <w:szCs w:val="28"/>
        </w:rPr>
      </w:pPr>
    </w:p>
    <w:p w:rsidR="00B817B5" w:rsidRPr="0036283B" w:rsidRDefault="009C1405" w:rsidP="0036283B">
      <w:pPr>
        <w:spacing w:after="0" w:line="240" w:lineRule="auto"/>
        <w:ind w:firstLine="851"/>
        <w:jc w:val="both"/>
        <w:rPr>
          <w:rFonts w:ascii="Liberation Serif" w:hAnsi="Liberation Serif"/>
          <w:sz w:val="28"/>
          <w:szCs w:val="28"/>
        </w:rPr>
      </w:pPr>
      <w:r w:rsidRPr="0036283B">
        <w:rPr>
          <w:rFonts w:ascii="Liberation Serif" w:hAnsi="Liberation Serif"/>
          <w:sz w:val="28"/>
          <w:szCs w:val="28"/>
        </w:rPr>
        <w:t>Прокуратурой г. Каменска-Уральского проведена проверка исполнения требований законодательства об антитеррористической защищенности в здании ГАУСО СО «СРЦН города Каменска-Уральского»</w:t>
      </w:r>
      <w:r w:rsidR="00974FA0" w:rsidRPr="0036283B">
        <w:rPr>
          <w:rFonts w:ascii="Liberation Serif" w:hAnsi="Liberation Serif"/>
          <w:sz w:val="28"/>
          <w:szCs w:val="28"/>
        </w:rPr>
        <w:t>.</w:t>
      </w:r>
    </w:p>
    <w:p w:rsidR="00974FA0" w:rsidRPr="0036283B" w:rsidRDefault="00974FA0" w:rsidP="0036283B">
      <w:pPr>
        <w:spacing w:after="0" w:line="240" w:lineRule="auto"/>
        <w:ind w:firstLine="851"/>
        <w:jc w:val="both"/>
        <w:rPr>
          <w:rFonts w:ascii="Liberation Serif" w:hAnsi="Liberation Serif"/>
          <w:sz w:val="28"/>
          <w:szCs w:val="28"/>
        </w:rPr>
      </w:pPr>
      <w:bookmarkStart w:id="0" w:name="_GoBack"/>
      <w:bookmarkEnd w:id="0"/>
      <w:r w:rsidRPr="0036283B">
        <w:rPr>
          <w:rFonts w:ascii="Liberation Serif" w:hAnsi="Liberation Serif"/>
          <w:sz w:val="28"/>
          <w:szCs w:val="28"/>
        </w:rPr>
        <w:t xml:space="preserve">Установлено, что зданию </w:t>
      </w:r>
      <w:r w:rsidRPr="0036283B">
        <w:rPr>
          <w:rFonts w:ascii="Liberation Serif" w:hAnsi="Liberation Serif"/>
          <w:sz w:val="28"/>
          <w:szCs w:val="28"/>
        </w:rPr>
        <w:t>ГАУСО СО «СРЦН города Каменска-Уральского»</w:t>
      </w:r>
      <w:r w:rsidRPr="0036283B">
        <w:rPr>
          <w:rFonts w:ascii="Liberation Serif" w:hAnsi="Liberation Serif"/>
          <w:sz w:val="28"/>
          <w:szCs w:val="28"/>
        </w:rPr>
        <w:t xml:space="preserve">, расположенному по адресу: ул. Олега Кошевого, 19 присвоена 2 категория опасности. Паспорт безопасности </w:t>
      </w:r>
      <w:r w:rsidRPr="0036283B">
        <w:rPr>
          <w:rFonts w:ascii="Liberation Serif" w:hAnsi="Liberation Serif"/>
          <w:sz w:val="28"/>
          <w:szCs w:val="28"/>
        </w:rPr>
        <w:t>ГАУСО СО «СРЦН города Каменска-Уральского»</w:t>
      </w:r>
      <w:r w:rsidRPr="0036283B">
        <w:rPr>
          <w:rFonts w:ascii="Liberation Serif" w:hAnsi="Liberation Serif"/>
          <w:sz w:val="28"/>
          <w:szCs w:val="28"/>
        </w:rPr>
        <w:t xml:space="preserve"> утвержден 01.08.2017 года. При этом</w:t>
      </w:r>
      <w:r w:rsidR="0036283B" w:rsidRPr="0036283B">
        <w:rPr>
          <w:rFonts w:ascii="Liberation Serif" w:hAnsi="Liberation Serif"/>
          <w:sz w:val="28"/>
          <w:szCs w:val="28"/>
        </w:rPr>
        <w:t>, актуализация паспорта безопасности объекта (территории) осуществляется не реже одного раза в пять лет.</w:t>
      </w:r>
    </w:p>
    <w:p w:rsidR="0036283B" w:rsidRDefault="0036283B" w:rsidP="0036283B">
      <w:pPr>
        <w:spacing w:after="0" w:line="240" w:lineRule="auto"/>
        <w:rPr>
          <w:rFonts w:ascii="Liberation Serif" w:hAnsi="Liberation Serif"/>
          <w:sz w:val="28"/>
          <w:szCs w:val="28"/>
        </w:rPr>
      </w:pPr>
    </w:p>
    <w:p w:rsidR="0036283B" w:rsidRPr="0036283B" w:rsidRDefault="0036283B" w:rsidP="0036283B">
      <w:pPr>
        <w:spacing w:after="0" w:line="240" w:lineRule="auto"/>
        <w:rPr>
          <w:rFonts w:ascii="Liberation Serif" w:hAnsi="Liberation Serif"/>
          <w:sz w:val="28"/>
          <w:szCs w:val="28"/>
        </w:rPr>
      </w:pPr>
    </w:p>
    <w:p w:rsidR="0036283B" w:rsidRPr="0036283B" w:rsidRDefault="0036283B" w:rsidP="0036283B">
      <w:pPr>
        <w:spacing w:after="0" w:line="240" w:lineRule="auto"/>
        <w:rPr>
          <w:rFonts w:ascii="Liberation Serif" w:hAnsi="Liberation Serif"/>
          <w:sz w:val="28"/>
          <w:szCs w:val="28"/>
        </w:rPr>
      </w:pPr>
      <w:r w:rsidRPr="0036283B">
        <w:rPr>
          <w:rFonts w:ascii="Liberation Serif" w:hAnsi="Liberation Serif"/>
          <w:sz w:val="28"/>
          <w:szCs w:val="28"/>
        </w:rPr>
        <w:t>Прокурор города</w:t>
      </w:r>
    </w:p>
    <w:p w:rsidR="0036283B" w:rsidRPr="0036283B" w:rsidRDefault="0036283B" w:rsidP="0036283B">
      <w:pPr>
        <w:spacing w:after="0" w:line="240" w:lineRule="auto"/>
        <w:rPr>
          <w:rFonts w:ascii="Liberation Serif" w:hAnsi="Liberation Serif"/>
          <w:sz w:val="28"/>
          <w:szCs w:val="28"/>
        </w:rPr>
      </w:pPr>
      <w:r w:rsidRPr="0036283B">
        <w:rPr>
          <w:rFonts w:ascii="Liberation Serif" w:hAnsi="Liberation Serif"/>
          <w:sz w:val="28"/>
          <w:szCs w:val="28"/>
        </w:rPr>
        <w:t>Каменска-Уральского</w:t>
      </w:r>
    </w:p>
    <w:p w:rsidR="0036283B" w:rsidRPr="0036283B" w:rsidRDefault="0036283B" w:rsidP="0036283B">
      <w:pPr>
        <w:spacing w:after="0" w:line="240" w:lineRule="auto"/>
        <w:rPr>
          <w:rFonts w:ascii="Liberation Serif" w:hAnsi="Liberation Serif"/>
          <w:sz w:val="28"/>
          <w:szCs w:val="28"/>
        </w:rPr>
      </w:pPr>
      <w:r w:rsidRPr="0036283B">
        <w:rPr>
          <w:rFonts w:ascii="Liberation Serif" w:hAnsi="Liberation Serif"/>
          <w:sz w:val="28"/>
          <w:szCs w:val="28"/>
        </w:rPr>
        <w:t xml:space="preserve">Старший советник юстиции </w:t>
      </w:r>
      <w:r w:rsidRPr="0036283B">
        <w:rPr>
          <w:rFonts w:ascii="Liberation Serif" w:hAnsi="Liberation Serif"/>
          <w:sz w:val="28"/>
          <w:szCs w:val="28"/>
        </w:rPr>
        <w:tab/>
      </w:r>
      <w:r w:rsidRPr="0036283B">
        <w:rPr>
          <w:rFonts w:ascii="Liberation Serif" w:hAnsi="Liberation Serif"/>
          <w:sz w:val="28"/>
          <w:szCs w:val="28"/>
        </w:rPr>
        <w:tab/>
      </w:r>
      <w:r w:rsidRPr="0036283B">
        <w:rPr>
          <w:rFonts w:ascii="Liberation Serif" w:hAnsi="Liberation Serif"/>
          <w:sz w:val="28"/>
          <w:szCs w:val="28"/>
        </w:rPr>
        <w:tab/>
      </w:r>
      <w:r w:rsidRPr="0036283B">
        <w:rPr>
          <w:rFonts w:ascii="Liberation Serif" w:hAnsi="Liberation Serif"/>
          <w:sz w:val="28"/>
          <w:szCs w:val="28"/>
        </w:rPr>
        <w:tab/>
      </w:r>
      <w:r w:rsidRPr="0036283B">
        <w:rPr>
          <w:rFonts w:ascii="Liberation Serif" w:hAnsi="Liberation Serif"/>
          <w:sz w:val="28"/>
          <w:szCs w:val="28"/>
        </w:rPr>
        <w:tab/>
      </w:r>
      <w:r w:rsidRPr="0036283B">
        <w:rPr>
          <w:rFonts w:ascii="Liberation Serif" w:hAnsi="Liberation Serif"/>
          <w:sz w:val="28"/>
          <w:szCs w:val="28"/>
        </w:rPr>
        <w:tab/>
      </w:r>
      <w:r w:rsidRPr="0036283B">
        <w:rPr>
          <w:rFonts w:ascii="Liberation Serif" w:hAnsi="Liberation Serif"/>
          <w:sz w:val="28"/>
          <w:szCs w:val="28"/>
        </w:rPr>
        <w:tab/>
        <w:t>Д.Н. Ершов</w:t>
      </w:r>
    </w:p>
    <w:sectPr w:rsidR="0036283B" w:rsidRPr="003628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57B"/>
    <w:rsid w:val="002D2DB4"/>
    <w:rsid w:val="0036283B"/>
    <w:rsid w:val="0063157B"/>
    <w:rsid w:val="00974FA0"/>
    <w:rsid w:val="009C1405"/>
    <w:rsid w:val="009D566D"/>
    <w:rsid w:val="00B817B5"/>
    <w:rsid w:val="00C632DD"/>
    <w:rsid w:val="00D34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28366"/>
  <w15:chartTrackingRefBased/>
  <w15:docId w15:val="{A90F69CE-1155-4867-91FE-2B05C5DB1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438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4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Плотникова Екатерина Павловна</dc:creator>
  <cp:keywords/>
  <dc:description/>
  <cp:lastModifiedBy>Плотникова Екатерина Павловна</cp:lastModifiedBy>
  <cp:revision>8</cp:revision>
  <dcterms:created xsi:type="dcterms:W3CDTF">2022-01-20T13:25:00Z</dcterms:created>
  <dcterms:modified xsi:type="dcterms:W3CDTF">2023-03-20T11:59:00Z</dcterms:modified>
</cp:coreProperties>
</file>