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6A1" w:rsidRPr="00A43356" w:rsidRDefault="00A43356" w:rsidP="00F37381">
      <w:pPr>
        <w:jc w:val="center"/>
        <w:rPr>
          <w:rFonts w:ascii="Segoe UI" w:hAnsi="Segoe UI" w:cs="Segoe UI"/>
          <w:b/>
          <w:color w:val="FFFFFF" w:themeColor="background1"/>
          <w:sz w:val="32"/>
          <w:szCs w:val="32"/>
          <w:lang w:val="ru-RU"/>
        </w:rPr>
      </w:pPr>
      <w:r w:rsidRPr="00A43356">
        <w:rPr>
          <w:rFonts w:ascii="Segoe UI" w:hAnsi="Segoe UI" w:cs="Segoe UI"/>
          <w:b/>
          <w:noProof/>
          <w:color w:val="FFFFFF" w:themeColor="background1"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6985</wp:posOffset>
                </wp:positionV>
                <wp:extent cx="5990590" cy="561975"/>
                <wp:effectExtent l="0" t="0" r="0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0590" cy="561975"/>
                        </a:xfrm>
                        <a:prstGeom prst="rect">
                          <a:avLst/>
                        </a:prstGeom>
                        <a:solidFill>
                          <a:srgbClr val="8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099F9" id="Прямоугольник 2" o:spid="_x0000_s1026" style="position:absolute;margin-left:-2.25pt;margin-top:.55pt;width:471.7pt;height:44.25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" fillcolor="maroon" stroked="f" strokeweight="1pt"/>
            </w:pict>
          </mc:Fallback>
        </mc:AlternateContent>
      </w:r>
      <w:r w:rsidR="00F37381" w:rsidRPr="00A43356">
        <w:rPr>
          <w:rFonts w:ascii="Segoe UI" w:hAnsi="Segoe UI" w:cs="Segoe UI"/>
          <w:b/>
          <w:color w:val="FFFFFF" w:themeColor="background1"/>
          <w:sz w:val="32"/>
          <w:szCs w:val="32"/>
          <w:lang w:val="ru-RU"/>
        </w:rPr>
        <w:t>12 удивительных, но жизненно важных юридических фактов, о которых нужно знать</w:t>
      </w:r>
    </w:p>
    <w:p w:rsidR="00F37381" w:rsidRPr="00F37381" w:rsidRDefault="00F37381" w:rsidP="00F37381">
      <w:pPr>
        <w:jc w:val="center"/>
        <w:rPr>
          <w:b/>
          <w:sz w:val="32"/>
          <w:szCs w:val="32"/>
          <w:lang w:val="ru-RU"/>
        </w:rPr>
      </w:pP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sz w:val="25"/>
          <w:szCs w:val="25"/>
          <w:shd w:val="clear" w:color="auto" w:fill="FFFFFF"/>
          <w:lang w:val="ru-RU"/>
        </w:rPr>
        <w:t>Юридические знания</w:t>
      </w: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 — как ремень безопасности. Пока всё спокойно — он вроде и не нужен. Но когда «тормозит» — спасает.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Мы собрали 12 удивительных, но жизненно важных юридических фактов, о которых не кричат в новостях, но с которыми сталкиваются тысячи людей каждый день.</w:t>
      </w:r>
    </w:p>
    <w:p w:rsidR="005416A1" w:rsidRPr="00461B3A" w:rsidRDefault="001E43C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b/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70485</wp:posOffset>
            </wp:positionV>
            <wp:extent cx="2456815" cy="2393950"/>
            <wp:effectExtent l="0" t="0" r="635" b="6350"/>
            <wp:wrapTight wrapText="bothSides">
              <wp:wrapPolygon edited="0">
                <wp:start x="0" y="0"/>
                <wp:lineTo x="0" y="21485"/>
                <wp:lineTo x="21438" y="21485"/>
                <wp:lineTo x="21438" y="0"/>
                <wp:lineTo x="0" y="0"/>
              </wp:wrapPolygon>
            </wp:wrapTight>
            <wp:docPr id="1" name="Изображение 1" descr="12 юр фак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2 юр фактов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485"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1. Даже если вы не собственник квартиры, вас не так просто выписать</w:t>
      </w:r>
    </w:p>
    <w:p w:rsidR="005416A1" w:rsidRPr="00F37381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Многие думают: «Не моя квартира — значит, могут в любой момент выгнать». </w:t>
      </w:r>
      <w:r w:rsidRPr="00F37381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На деле — нет.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Если вы зарегистрированы официально (особенно давно), выписать вас можно только через суд, и только при наличии оснований. Даже если вы быв</w:t>
      </w:r>
      <w:bookmarkStart w:id="0" w:name="_GoBack"/>
      <w:bookmarkEnd w:id="0"/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ший супруг, родитель, ребёнок или просто квартирант.</w:t>
      </w:r>
    </w:p>
    <w:p w:rsidR="005416A1" w:rsidRPr="00461B3A" w:rsidRDefault="00461B3A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П</w:t>
      </w:r>
      <w:r w:rsidR="00272485"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ример: Муж уехал, жена выписала его через паспортный стол. Муж подал в суд — и вернули регистрацию, т.к. нарушены права.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2. Ремонт — не считается “вкладом” в имущество при разводе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Сделали дорогой ремонт, купили технику, установили кухню?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Увы, при разделе имущества это не учитывается, если не оформлены соответствующие документы. </w:t>
      </w:r>
      <w:r w:rsid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Всё, что не зафиксировано — как </w:t>
      </w:r>
      <w:r w:rsidR="00461B3A"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будто</w:t>
      </w: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 и не было.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Реальность: Потратили миллион на ремонт — получите только половину квартиры, и всё.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3. Работодатель обязан выплатить все деньги в день увольнения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Уволились? Тогда в тот же день вам должны выдать: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зарплату;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компенсацию за неиспользованный отпуск;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lastRenderedPageBreak/>
        <w:t>• иные выплаты (премии, если положены).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Если не выплатили — можно взыскать через суд с процентами и компенсацией морального вреда.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4. Договор аренды можно заключить устно (но не стоит)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По закону, если жильё сдаётся на срок до 11 месяцев, то договор может быть устным.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НО! Ни одна из сторон не будет защищена юридически при конфликте — ни арендодатель, ни арендатор.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Лучше всё-таки — письменный договор, хотя бы на одной странице, с подписями.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5. Алименты можно взыскать задним числом — до 3 лет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Если бывший супруг не платит алименты, и вы молчали — ещё не поздно.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Можно взыскать долги за последние 3 года, если доказать, что вы пытались договориться (переписка, обращения к нотариусу, свидетели и т.д.).</w:t>
      </w:r>
    </w:p>
    <w:p w:rsidR="005416A1" w:rsidRPr="00461B3A" w:rsidRDefault="00272485">
      <w:pPr>
        <w:pStyle w:val="a3"/>
        <w:numPr>
          <w:ilvl w:val="0"/>
          <w:numId w:val="1"/>
        </w:numPr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Дарственная = налог, если дарит не близкий родственник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Если квартиру (или любое имущество) дарит не мать, отец, брат, сестра, ребёнок или бабушка/дедушка — вам придётся платить 13% от стоимости имущества.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Многие об этом не знают и получают «сюрприз» от налоговой через год.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7. Завещание — не абсолютная гарантия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Составили завещание — хорошо. Но оно может быть: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оспорено;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признано недействительным, если человек был под давлением, болел или завещал с нарушениями;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нарушены права “обязательных наследников” (например, инвалидов, несовершеннолетних, иждивенцев).</w:t>
      </w:r>
    </w:p>
    <w:p w:rsidR="005416A1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Завещание — это инструмент, но не броня. Лучше его составлять с юристом и с нотариусом.</w:t>
      </w:r>
    </w:p>
    <w:p w:rsidR="00461B3A" w:rsidRPr="00461B3A" w:rsidRDefault="00461B3A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8. Вы можете оспорить штраф с камеры и не платить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Многие платят штрафы “на автомате”, не вникая.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Но по закону вы имеете право запросить видеозапись нарушения, проверить корректность постановления и, если есть сомнения — оспорить его через ГИБДД или суд.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Особенно часто штрафы приходят за превышение, где знак закрыт деревьями или висит некорректно.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9. Если вы прожили в квартире 15 лет, вы не становитесь её собственником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Даже если вы 15 лет платите коммуналку, ремонтируете и живёте — это не делает вас владельцем.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Собственность возникает только на основании: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договора купли-продажи;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дарственной;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наследства;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судебного решения.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10. Если человек прописан, он может жить в квартире — даже без права собственности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Это особенно важно при семейных конфликтах.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Прописанный человек (например, бывший муж) имеет право находиться в квартире до тех пор, пока не будет снят с регистрации законно, даже если вы собственник.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Просто </w:t>
      </w:r>
      <w:proofErr w:type="gramStart"/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сказать</w:t>
      </w:r>
      <w:proofErr w:type="gramEnd"/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 “Уходи!” — недостаточно. Только через суд.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11. Общее имущество в доме — это и ваша собственность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Подвал, чердак, технические помещения, даже лестничные клетки — по закону считаются частью общего имущества. А значит, управляющая компания обязана: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lastRenderedPageBreak/>
        <w:t>• отчитываться за их использование;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• не сдавать в аренду без согласия собственников.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Вы имеете право участвовать в решении, что с ними делать!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12. Нотариус не несёт ответственность за содержание договора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Шок, но факт: нотариус проверяет форму документа, а не содержание.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То есть — он удостоверяет, что вы пришли, подписали, и всё.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Если в договоре есть ошибки, риски, невыгодные условия — вы </w:t>
      </w:r>
      <w:r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остаётесь</w:t>
      </w: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 xml:space="preserve"> с ними один на один.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Потому важно: сначала юрист — потом нотариус.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 xml:space="preserve">✅ </w:t>
      </w:r>
      <w:r w:rsid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 xml:space="preserve"> </w:t>
      </w:r>
      <w:r w:rsidRPr="00461B3A">
        <w:rPr>
          <w:rFonts w:ascii="Segoe UI" w:eastAsia="Segoe UI" w:hAnsi="Segoe UI" w:cs="Segoe UI"/>
          <w:b/>
          <w:bCs/>
          <w:sz w:val="25"/>
          <w:szCs w:val="25"/>
          <w:shd w:val="clear" w:color="auto" w:fill="FFFFFF"/>
          <w:lang w:val="ru-RU"/>
        </w:rPr>
        <w:t>Вывод: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Знать свои права — не значит “умничать”. Это значит защитить себя, свою семью и свои деньги, не дожидаясь, пока станет поздно.</w:t>
      </w:r>
    </w:p>
    <w:p w:rsidR="005416A1" w:rsidRPr="00461B3A" w:rsidRDefault="00272485">
      <w:pPr>
        <w:pStyle w:val="a3"/>
        <w:shd w:val="clear" w:color="auto" w:fill="FFFFFF"/>
        <w:spacing w:before="90" w:after="300"/>
        <w:jc w:val="both"/>
        <w:rPr>
          <w:rFonts w:ascii="Segoe UI" w:eastAsia="Segoe UI" w:hAnsi="Segoe UI" w:cs="Segoe UI"/>
          <w:sz w:val="25"/>
          <w:szCs w:val="25"/>
          <w:lang w:val="ru-RU"/>
        </w:rPr>
      </w:pPr>
      <w:r w:rsidRPr="00461B3A">
        <w:rPr>
          <w:rFonts w:ascii="Segoe UI" w:eastAsia="Segoe UI" w:hAnsi="Segoe UI" w:cs="Segoe UI"/>
          <w:sz w:val="25"/>
          <w:szCs w:val="25"/>
          <w:shd w:val="clear" w:color="auto" w:fill="FFFFFF"/>
          <w:lang w:val="ru-RU"/>
        </w:rPr>
        <w:t>Каждый из этих фактов — это чей-то реальный случай, боль или победа.</w:t>
      </w:r>
    </w:p>
    <w:p w:rsidR="005416A1" w:rsidRDefault="005416A1">
      <w:pPr>
        <w:jc w:val="both"/>
        <w:rPr>
          <w:lang w:val="ru-RU"/>
        </w:rPr>
      </w:pPr>
    </w:p>
    <w:sectPr w:rsidR="005416A1" w:rsidSect="00272485">
      <w:pgSz w:w="11906" w:h="16838"/>
      <w:pgMar w:top="709" w:right="849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469AAF5"/>
    <w:multiLevelType w:val="singleLevel"/>
    <w:tmpl w:val="9469AAF5"/>
    <w:lvl w:ilvl="0">
      <w:start w:val="6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A1"/>
    <w:rsid w:val="001E43C5"/>
    <w:rsid w:val="00272485"/>
    <w:rsid w:val="00461B3A"/>
    <w:rsid w:val="005416A1"/>
    <w:rsid w:val="00A43356"/>
    <w:rsid w:val="00F37381"/>
    <w:rsid w:val="06D928CC"/>
    <w:rsid w:val="37C3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76D84"/>
  <w15:docId w15:val="{BD747812-2D2C-4D75-BB21-8A7B0E44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678</Words>
  <Characters>3868</Characters>
  <Application>Microsoft Office Word</Application>
  <DocSecurity>0</DocSecurity>
  <Lines>32</Lines>
  <Paragraphs>9</Paragraphs>
  <ScaleCrop>false</ScaleCrop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Пользователь</cp:lastModifiedBy>
  <cp:revision>6</cp:revision>
  <dcterms:created xsi:type="dcterms:W3CDTF">2026-02-20T09:38:00Z</dcterms:created>
  <dcterms:modified xsi:type="dcterms:W3CDTF">2026-02-25T04:59:00Z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632C94DBE4ED44C19D1892D437623D1A_12</vt:lpwstr>
  </property>
</Properties>
</file>