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10716"/>
      </w:tblGrid>
      <w:tr w:rsidR="0024219A" w:rsidRPr="0024219A" w14:paraId="769854F6" w14:textId="77777777" w:rsidTr="00382813">
        <w:tblPrEx>
          <w:tblCellMar>
            <w:top w:w="0" w:type="dxa"/>
            <w:bottom w:w="0" w:type="dxa"/>
          </w:tblCellMar>
        </w:tblPrEx>
        <w:trPr>
          <w:trHeight w:hRule="exact" w:val="3031"/>
        </w:trPr>
        <w:tc>
          <w:tcPr>
            <w:tcW w:w="10716" w:type="dxa"/>
            <w:tcBorders>
              <w:top w:val="nil"/>
              <w:left w:val="nil"/>
              <w:bottom w:val="nil"/>
              <w:right w:val="nil"/>
            </w:tcBorders>
            <w:tcMar>
              <w:top w:w="60" w:type="dxa"/>
              <w:left w:w="80" w:type="dxa"/>
              <w:bottom w:w="60" w:type="dxa"/>
              <w:right w:w="80" w:type="dxa"/>
            </w:tcMar>
          </w:tcPr>
          <w:p w14:paraId="68ED6714" w14:textId="77777777" w:rsidR="0024219A" w:rsidRPr="0024219A" w:rsidRDefault="0024219A" w:rsidP="0024219A">
            <w:pPr>
              <w:widowControl w:val="0"/>
              <w:autoSpaceDE w:val="0"/>
              <w:autoSpaceDN w:val="0"/>
              <w:spacing w:after="0" w:line="240" w:lineRule="auto"/>
              <w:rPr>
                <w:rFonts w:ascii="Tahoma" w:eastAsiaTheme="minorEastAsia" w:hAnsi="Tahoma" w:cs="Tahoma"/>
                <w:sz w:val="20"/>
                <w:lang w:eastAsia="ru-RU"/>
              </w:rPr>
            </w:pPr>
            <w:r w:rsidRPr="0024219A">
              <w:rPr>
                <w:rFonts w:ascii="Tahoma" w:eastAsiaTheme="minorEastAsia" w:hAnsi="Tahoma" w:cs="Tahoma"/>
                <w:noProof/>
                <w:position w:val="-61"/>
                <w:sz w:val="20"/>
                <w:lang w:eastAsia="ru-RU"/>
              </w:rPr>
              <w:drawing>
                <wp:inline distT="0" distB="0" distL="0" distR="0" wp14:anchorId="79BD362B" wp14:editId="6AD40F86">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rsidR="0024219A" w:rsidRPr="0024219A" w14:paraId="20B2068D" w14:textId="77777777" w:rsidTr="00382813">
        <w:tblPrEx>
          <w:tblCellMar>
            <w:top w:w="0" w:type="dxa"/>
            <w:bottom w:w="0" w:type="dxa"/>
          </w:tblCellMar>
        </w:tblPrEx>
        <w:trPr>
          <w:trHeight w:hRule="exact" w:val="8335"/>
        </w:trPr>
        <w:tc>
          <w:tcPr>
            <w:tcW w:w="10716" w:type="dxa"/>
            <w:tcBorders>
              <w:top w:val="nil"/>
              <w:left w:val="nil"/>
              <w:bottom w:val="nil"/>
              <w:right w:val="nil"/>
            </w:tcBorders>
            <w:tcMar>
              <w:top w:w="60" w:type="dxa"/>
              <w:left w:w="80" w:type="dxa"/>
              <w:bottom w:w="60" w:type="dxa"/>
              <w:right w:w="80" w:type="dxa"/>
            </w:tcMar>
            <w:vAlign w:val="center"/>
          </w:tcPr>
          <w:p w14:paraId="4D005462" w14:textId="77777777" w:rsidR="0024219A" w:rsidRPr="0024219A" w:rsidRDefault="0024219A" w:rsidP="0024219A">
            <w:pPr>
              <w:widowControl w:val="0"/>
              <w:autoSpaceDE w:val="0"/>
              <w:autoSpaceDN w:val="0"/>
              <w:spacing w:after="0" w:line="240" w:lineRule="auto"/>
              <w:jc w:val="center"/>
              <w:rPr>
                <w:rFonts w:ascii="Tahoma" w:eastAsiaTheme="minorEastAsia" w:hAnsi="Tahoma" w:cs="Tahoma"/>
                <w:sz w:val="20"/>
                <w:lang w:eastAsia="ru-RU"/>
              </w:rPr>
            </w:pPr>
            <w:r w:rsidRPr="0024219A">
              <w:rPr>
                <w:rFonts w:ascii="Tahoma" w:eastAsiaTheme="minorEastAsia" w:hAnsi="Tahoma" w:cs="Tahoma"/>
                <w:sz w:val="48"/>
                <w:lang w:eastAsia="ru-RU"/>
              </w:rPr>
              <w:t>Приказ Министерства социальной политики Свердловской области от 11.08.2015 N 482</w:t>
            </w:r>
            <w:r w:rsidRPr="0024219A">
              <w:rPr>
                <w:rFonts w:ascii="Tahoma" w:eastAsiaTheme="minorEastAsia" w:hAnsi="Tahoma" w:cs="Tahoma"/>
                <w:sz w:val="48"/>
                <w:lang w:eastAsia="ru-RU"/>
              </w:rPr>
              <w:br/>
              <w:t>(ред. от 02.10.2025)</w:t>
            </w:r>
            <w:r w:rsidRPr="0024219A">
              <w:rPr>
                <w:rFonts w:ascii="Tahoma" w:eastAsiaTheme="minorEastAsia" w:hAnsi="Tahoma" w:cs="Tahoma"/>
                <w:sz w:val="48"/>
                <w:lang w:eastAsia="ru-RU"/>
              </w:rPr>
              <w:br/>
              <w:t>"Об утверждении стандартов социальных услуг"</w:t>
            </w:r>
          </w:p>
        </w:tc>
      </w:tr>
      <w:tr w:rsidR="0024219A" w:rsidRPr="0024219A" w14:paraId="108E79A9" w14:textId="77777777" w:rsidTr="00382813">
        <w:tblPrEx>
          <w:tblCellMar>
            <w:top w:w="0" w:type="dxa"/>
            <w:bottom w:w="0" w:type="dxa"/>
          </w:tblCellMar>
        </w:tblPrEx>
        <w:trPr>
          <w:trHeight w:hRule="exact" w:val="3031"/>
        </w:trPr>
        <w:tc>
          <w:tcPr>
            <w:tcW w:w="10716" w:type="dxa"/>
            <w:tcBorders>
              <w:top w:val="nil"/>
              <w:left w:val="nil"/>
              <w:bottom w:val="nil"/>
              <w:right w:val="nil"/>
            </w:tcBorders>
            <w:tcMar>
              <w:top w:w="60" w:type="dxa"/>
              <w:left w:w="80" w:type="dxa"/>
              <w:bottom w:w="60" w:type="dxa"/>
              <w:right w:w="80" w:type="dxa"/>
            </w:tcMar>
            <w:vAlign w:val="center"/>
          </w:tcPr>
          <w:p w14:paraId="68B2059E" w14:textId="77777777" w:rsidR="0024219A" w:rsidRPr="0024219A" w:rsidRDefault="0024219A" w:rsidP="0024219A">
            <w:pPr>
              <w:widowControl w:val="0"/>
              <w:autoSpaceDE w:val="0"/>
              <w:autoSpaceDN w:val="0"/>
              <w:spacing w:after="0" w:line="240" w:lineRule="auto"/>
              <w:jc w:val="center"/>
              <w:rPr>
                <w:rFonts w:ascii="Tahoma" w:eastAsiaTheme="minorEastAsia" w:hAnsi="Tahoma" w:cs="Tahoma"/>
                <w:sz w:val="20"/>
                <w:lang w:eastAsia="ru-RU"/>
              </w:rPr>
            </w:pPr>
            <w:r w:rsidRPr="0024219A">
              <w:rPr>
                <w:rFonts w:ascii="Tahoma" w:eastAsiaTheme="minorEastAsia" w:hAnsi="Tahoma" w:cs="Tahoma"/>
                <w:sz w:val="28"/>
                <w:lang w:eastAsia="ru-RU"/>
              </w:rPr>
              <w:t xml:space="preserve">Документ предоставлен </w:t>
            </w:r>
            <w:hyperlink r:id="rId5" w:tooltip="Ссылка на КонсультантПлюс">
              <w:r w:rsidRPr="0024219A">
                <w:rPr>
                  <w:rFonts w:ascii="Tahoma" w:eastAsiaTheme="minorEastAsia" w:hAnsi="Tahoma" w:cs="Tahoma"/>
                  <w:b/>
                  <w:color w:val="0000FF"/>
                  <w:sz w:val="28"/>
                  <w:lang w:eastAsia="ru-RU"/>
                </w:rPr>
                <w:t>КонсультантПлюс</w:t>
              </w:r>
              <w:r w:rsidRPr="0024219A">
                <w:rPr>
                  <w:rFonts w:ascii="Tahoma" w:eastAsiaTheme="minorEastAsia" w:hAnsi="Tahoma" w:cs="Tahoma"/>
                  <w:b/>
                  <w:color w:val="0000FF"/>
                  <w:sz w:val="28"/>
                  <w:lang w:eastAsia="ru-RU"/>
                </w:rPr>
                <w:br/>
              </w:r>
              <w:r w:rsidRPr="0024219A">
                <w:rPr>
                  <w:rFonts w:ascii="Tahoma" w:eastAsiaTheme="minorEastAsia" w:hAnsi="Tahoma" w:cs="Tahoma"/>
                  <w:b/>
                  <w:color w:val="0000FF"/>
                  <w:sz w:val="28"/>
                  <w:lang w:eastAsia="ru-RU"/>
                </w:rPr>
                <w:br/>
              </w:r>
            </w:hyperlink>
            <w:hyperlink r:id="rId6" w:tooltip="Ссылка на КонсультантПлюс">
              <w:r w:rsidRPr="0024219A">
                <w:rPr>
                  <w:rFonts w:ascii="Tahoma" w:eastAsiaTheme="minorEastAsia" w:hAnsi="Tahoma" w:cs="Tahoma"/>
                  <w:b/>
                  <w:color w:val="0000FF"/>
                  <w:sz w:val="28"/>
                  <w:lang w:eastAsia="ru-RU"/>
                </w:rPr>
                <w:t>www.consultant.ru</w:t>
              </w:r>
            </w:hyperlink>
            <w:r w:rsidRPr="0024219A">
              <w:rPr>
                <w:rFonts w:ascii="Tahoma" w:eastAsiaTheme="minorEastAsia" w:hAnsi="Tahoma" w:cs="Tahoma"/>
                <w:sz w:val="28"/>
                <w:lang w:eastAsia="ru-RU"/>
              </w:rPr>
              <w:br/>
            </w:r>
            <w:r w:rsidRPr="0024219A">
              <w:rPr>
                <w:rFonts w:ascii="Tahoma" w:eastAsiaTheme="minorEastAsia" w:hAnsi="Tahoma" w:cs="Tahoma"/>
                <w:sz w:val="28"/>
                <w:lang w:eastAsia="ru-RU"/>
              </w:rPr>
              <w:br/>
              <w:t>Дата сохранения: 22.10.2025</w:t>
            </w:r>
            <w:r w:rsidRPr="0024219A">
              <w:rPr>
                <w:rFonts w:ascii="Tahoma" w:eastAsiaTheme="minorEastAsia" w:hAnsi="Tahoma" w:cs="Tahoma"/>
                <w:sz w:val="28"/>
                <w:lang w:eastAsia="ru-RU"/>
              </w:rPr>
              <w:br/>
              <w:t> </w:t>
            </w:r>
          </w:p>
        </w:tc>
      </w:tr>
    </w:tbl>
    <w:p w14:paraId="44DDF42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sectPr w:rsidR="0024219A" w:rsidRPr="0024219A">
          <w:pgSz w:w="11906" w:h="16838"/>
          <w:pgMar w:top="841" w:right="595" w:bottom="841" w:left="595" w:header="0" w:footer="0" w:gutter="0"/>
          <w:cols w:space="720"/>
          <w:titlePg/>
        </w:sectPr>
      </w:pPr>
    </w:p>
    <w:p w14:paraId="11EC5902" w14:textId="77777777" w:rsidR="0024219A" w:rsidRPr="0024219A" w:rsidRDefault="0024219A" w:rsidP="0024219A">
      <w:pPr>
        <w:widowControl w:val="0"/>
        <w:autoSpaceDE w:val="0"/>
        <w:autoSpaceDN w:val="0"/>
        <w:spacing w:after="0" w:line="240" w:lineRule="auto"/>
        <w:jc w:val="both"/>
        <w:outlineLvl w:val="0"/>
        <w:rPr>
          <w:rFonts w:ascii="Times New Roman" w:eastAsiaTheme="minorEastAsia" w:hAnsi="Times New Roman" w:cs="Times New Roman"/>
          <w:sz w:val="24"/>
          <w:lang w:eastAsia="ru-RU"/>
        </w:rPr>
      </w:pPr>
    </w:p>
    <w:p w14:paraId="331F573A" w14:textId="77777777" w:rsidR="0024219A" w:rsidRPr="0024219A" w:rsidRDefault="0024219A" w:rsidP="0024219A">
      <w:pPr>
        <w:widowControl w:val="0"/>
        <w:autoSpaceDE w:val="0"/>
        <w:autoSpaceDN w:val="0"/>
        <w:spacing w:after="0" w:line="240" w:lineRule="auto"/>
        <w:jc w:val="center"/>
        <w:outlineLvl w:val="0"/>
        <w:rPr>
          <w:rFonts w:ascii="Arial" w:eastAsiaTheme="minorEastAsia" w:hAnsi="Arial" w:cs="Arial"/>
          <w:b/>
          <w:sz w:val="24"/>
          <w:lang w:eastAsia="ru-RU"/>
        </w:rPr>
      </w:pPr>
      <w:r w:rsidRPr="0024219A">
        <w:rPr>
          <w:rFonts w:ascii="Arial" w:eastAsiaTheme="minorEastAsia" w:hAnsi="Arial" w:cs="Arial"/>
          <w:b/>
          <w:sz w:val="24"/>
          <w:lang w:eastAsia="ru-RU"/>
        </w:rPr>
        <w:t>МИНИСТЕРСТВО СОЦИАЛЬНОЙ ПОЛИТИКИ СВЕРДЛОВСКОЙ ОБЛАСТИ</w:t>
      </w:r>
    </w:p>
    <w:p w14:paraId="54621A12" w14:textId="77777777" w:rsidR="0024219A" w:rsidRPr="0024219A" w:rsidRDefault="0024219A" w:rsidP="0024219A">
      <w:pPr>
        <w:widowControl w:val="0"/>
        <w:autoSpaceDE w:val="0"/>
        <w:autoSpaceDN w:val="0"/>
        <w:spacing w:after="0" w:line="240" w:lineRule="auto"/>
        <w:jc w:val="center"/>
        <w:rPr>
          <w:rFonts w:ascii="Arial" w:eastAsiaTheme="minorEastAsia" w:hAnsi="Arial" w:cs="Arial"/>
          <w:b/>
          <w:sz w:val="24"/>
          <w:lang w:eastAsia="ru-RU"/>
        </w:rPr>
      </w:pPr>
    </w:p>
    <w:p w14:paraId="528F01C0" w14:textId="77777777" w:rsidR="0024219A" w:rsidRPr="0024219A" w:rsidRDefault="0024219A" w:rsidP="0024219A">
      <w:pPr>
        <w:widowControl w:val="0"/>
        <w:autoSpaceDE w:val="0"/>
        <w:autoSpaceDN w:val="0"/>
        <w:spacing w:after="0" w:line="240" w:lineRule="auto"/>
        <w:jc w:val="center"/>
        <w:rPr>
          <w:rFonts w:ascii="Arial" w:eastAsiaTheme="minorEastAsia" w:hAnsi="Arial" w:cs="Arial"/>
          <w:b/>
          <w:sz w:val="24"/>
          <w:lang w:eastAsia="ru-RU"/>
        </w:rPr>
      </w:pPr>
      <w:r w:rsidRPr="0024219A">
        <w:rPr>
          <w:rFonts w:ascii="Arial" w:eastAsiaTheme="minorEastAsia" w:hAnsi="Arial" w:cs="Arial"/>
          <w:b/>
          <w:sz w:val="24"/>
          <w:lang w:eastAsia="ru-RU"/>
        </w:rPr>
        <w:t>ПРИКАЗ</w:t>
      </w:r>
    </w:p>
    <w:p w14:paraId="5342FB17" w14:textId="77777777" w:rsidR="0024219A" w:rsidRPr="0024219A" w:rsidRDefault="0024219A" w:rsidP="0024219A">
      <w:pPr>
        <w:widowControl w:val="0"/>
        <w:autoSpaceDE w:val="0"/>
        <w:autoSpaceDN w:val="0"/>
        <w:spacing w:after="0" w:line="240" w:lineRule="auto"/>
        <w:jc w:val="center"/>
        <w:rPr>
          <w:rFonts w:ascii="Arial" w:eastAsiaTheme="minorEastAsia" w:hAnsi="Arial" w:cs="Arial"/>
          <w:b/>
          <w:sz w:val="24"/>
          <w:lang w:eastAsia="ru-RU"/>
        </w:rPr>
      </w:pPr>
      <w:r w:rsidRPr="0024219A">
        <w:rPr>
          <w:rFonts w:ascii="Arial" w:eastAsiaTheme="minorEastAsia" w:hAnsi="Arial" w:cs="Arial"/>
          <w:b/>
          <w:sz w:val="24"/>
          <w:lang w:eastAsia="ru-RU"/>
        </w:rPr>
        <w:t>от 11 августа 2015 г. N 482</w:t>
      </w:r>
    </w:p>
    <w:p w14:paraId="4BA7811D" w14:textId="77777777" w:rsidR="0024219A" w:rsidRPr="0024219A" w:rsidRDefault="0024219A" w:rsidP="0024219A">
      <w:pPr>
        <w:widowControl w:val="0"/>
        <w:autoSpaceDE w:val="0"/>
        <w:autoSpaceDN w:val="0"/>
        <w:spacing w:after="0" w:line="240" w:lineRule="auto"/>
        <w:jc w:val="center"/>
        <w:rPr>
          <w:rFonts w:ascii="Arial" w:eastAsiaTheme="minorEastAsia" w:hAnsi="Arial" w:cs="Arial"/>
          <w:b/>
          <w:sz w:val="24"/>
          <w:lang w:eastAsia="ru-RU"/>
        </w:rPr>
      </w:pPr>
    </w:p>
    <w:p w14:paraId="7411149E" w14:textId="77777777" w:rsidR="0024219A" w:rsidRPr="0024219A" w:rsidRDefault="0024219A" w:rsidP="0024219A">
      <w:pPr>
        <w:widowControl w:val="0"/>
        <w:autoSpaceDE w:val="0"/>
        <w:autoSpaceDN w:val="0"/>
        <w:spacing w:after="0" w:line="240" w:lineRule="auto"/>
        <w:jc w:val="center"/>
        <w:rPr>
          <w:rFonts w:ascii="Arial" w:eastAsiaTheme="minorEastAsia" w:hAnsi="Arial" w:cs="Arial"/>
          <w:b/>
          <w:sz w:val="24"/>
          <w:lang w:eastAsia="ru-RU"/>
        </w:rPr>
      </w:pPr>
      <w:r w:rsidRPr="0024219A">
        <w:rPr>
          <w:rFonts w:ascii="Arial" w:eastAsiaTheme="minorEastAsia" w:hAnsi="Arial" w:cs="Arial"/>
          <w:b/>
          <w:sz w:val="24"/>
          <w:lang w:eastAsia="ru-RU"/>
        </w:rPr>
        <w:t>ОБ УТВЕРЖДЕНИИ СТАНДАРТОВ СОЦИАЛЬНЫХ УСЛУГ</w:t>
      </w:r>
    </w:p>
    <w:p w14:paraId="4E50DE7E" w14:textId="77777777" w:rsidR="0024219A" w:rsidRPr="0024219A" w:rsidRDefault="0024219A" w:rsidP="0024219A">
      <w:pPr>
        <w:widowControl w:val="0"/>
        <w:autoSpaceDE w:val="0"/>
        <w:autoSpaceDN w:val="0"/>
        <w:spacing w:after="1" w:line="240" w:lineRule="auto"/>
        <w:rPr>
          <w:rFonts w:ascii="Times New Roman" w:eastAsiaTheme="minorEastAsia" w:hAnsi="Times New Roman" w:cs="Times New Roman"/>
          <w:sz w:val="24"/>
          <w:lang w:eastAsia="ru-RU"/>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4219A" w:rsidRPr="0024219A" w14:paraId="641B2362" w14:textId="77777777" w:rsidTr="0038281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0F74739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14:paraId="018376A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14:paraId="2B6C5FE7"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color w:val="392C69"/>
                <w:sz w:val="24"/>
                <w:lang w:eastAsia="ru-RU"/>
              </w:rPr>
              <w:t>Список изменяющих документов</w:t>
            </w:r>
          </w:p>
          <w:p w14:paraId="77A7FC54"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color w:val="392C69"/>
                <w:sz w:val="24"/>
                <w:lang w:eastAsia="ru-RU"/>
              </w:rPr>
              <w:t>(в ред. Приказов Министерства социальной политики Свердловской области</w:t>
            </w:r>
          </w:p>
          <w:p w14:paraId="02881EF0"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color w:val="392C69"/>
                <w:sz w:val="24"/>
                <w:lang w:eastAsia="ru-RU"/>
              </w:rPr>
              <w:t xml:space="preserve">от 19.05.2016 </w:t>
            </w:r>
            <w:hyperlink r:id="rId7"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
              <w:r w:rsidRPr="0024219A">
                <w:rPr>
                  <w:rFonts w:ascii="Times New Roman" w:eastAsiaTheme="minorEastAsia" w:hAnsi="Times New Roman" w:cs="Times New Roman"/>
                  <w:color w:val="0000FF"/>
                  <w:sz w:val="24"/>
                  <w:lang w:eastAsia="ru-RU"/>
                </w:rPr>
                <w:t>N 247</w:t>
              </w:r>
            </w:hyperlink>
            <w:r w:rsidRPr="0024219A">
              <w:rPr>
                <w:rFonts w:ascii="Times New Roman" w:eastAsiaTheme="minorEastAsia" w:hAnsi="Times New Roman" w:cs="Times New Roman"/>
                <w:color w:val="392C69"/>
                <w:sz w:val="24"/>
                <w:lang w:eastAsia="ru-RU"/>
              </w:rPr>
              <w:t xml:space="preserve">, от 30.08.2016 </w:t>
            </w:r>
            <w:hyperlink r:id="rId8" w:tooltip="Приказ Министерства социальной политики Свердловской области от 30.08.2016 N 468 &quot;О внесении изменений в Приложение к стандартам социальных услуг, утвержденным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N 468</w:t>
              </w:r>
            </w:hyperlink>
            <w:r w:rsidRPr="0024219A">
              <w:rPr>
                <w:rFonts w:ascii="Times New Roman" w:eastAsiaTheme="minorEastAsia" w:hAnsi="Times New Roman" w:cs="Times New Roman"/>
                <w:color w:val="392C69"/>
                <w:sz w:val="24"/>
                <w:lang w:eastAsia="ru-RU"/>
              </w:rPr>
              <w:t xml:space="preserve">, от 13.04.2017 </w:t>
            </w:r>
            <w:hyperlink r:id="rId9" w:tooltip="Приказ Министерства социальной политики Свердловской области от 13.04.2017 N 153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N 153</w:t>
              </w:r>
            </w:hyperlink>
            <w:r w:rsidRPr="0024219A">
              <w:rPr>
                <w:rFonts w:ascii="Times New Roman" w:eastAsiaTheme="minorEastAsia" w:hAnsi="Times New Roman" w:cs="Times New Roman"/>
                <w:color w:val="392C69"/>
                <w:sz w:val="24"/>
                <w:lang w:eastAsia="ru-RU"/>
              </w:rPr>
              <w:t>,</w:t>
            </w:r>
          </w:p>
          <w:p w14:paraId="3B179529"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color w:val="392C69"/>
                <w:sz w:val="24"/>
                <w:lang w:eastAsia="ru-RU"/>
              </w:rPr>
              <w:t xml:space="preserve">от 09.09.2019 </w:t>
            </w:r>
            <w:hyperlink r:id="rId10" w:tooltip="Приказ Министерства социальной политики Свердловской области от 09.09.2019 N 400 &quot;О внесении изменений в Приказ Министерства социальной политики Свердловской области от 11.08.2015 N 482 &quot;Об утверждении стандартов социальных услуг&quot; {КонсультантПлюс}">
              <w:r w:rsidRPr="0024219A">
                <w:rPr>
                  <w:rFonts w:ascii="Times New Roman" w:eastAsiaTheme="minorEastAsia" w:hAnsi="Times New Roman" w:cs="Times New Roman"/>
                  <w:color w:val="0000FF"/>
                  <w:sz w:val="24"/>
                  <w:lang w:eastAsia="ru-RU"/>
                </w:rPr>
                <w:t>N 400</w:t>
              </w:r>
            </w:hyperlink>
            <w:r w:rsidRPr="0024219A">
              <w:rPr>
                <w:rFonts w:ascii="Times New Roman" w:eastAsiaTheme="minorEastAsia" w:hAnsi="Times New Roman" w:cs="Times New Roman"/>
                <w:color w:val="392C69"/>
                <w:sz w:val="24"/>
                <w:lang w:eastAsia="ru-RU"/>
              </w:rPr>
              <w:t xml:space="preserve">, от 17.04.2020 </w:t>
            </w:r>
            <w:hyperlink r:id="rId11" w:tooltip="Приказ Министерства социальной политики Свердловской области от 17.04.2020 N 222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N 222</w:t>
              </w:r>
            </w:hyperlink>
            <w:r w:rsidRPr="0024219A">
              <w:rPr>
                <w:rFonts w:ascii="Times New Roman" w:eastAsiaTheme="minorEastAsia" w:hAnsi="Times New Roman" w:cs="Times New Roman"/>
                <w:color w:val="392C69"/>
                <w:sz w:val="24"/>
                <w:lang w:eastAsia="ru-RU"/>
              </w:rPr>
              <w:t xml:space="preserve">, от 16.11.2020 </w:t>
            </w:r>
            <w:hyperlink r:id="rId12" w:tooltip="Приказ Министерства социальной политики Свердловской области от 16.11.2020 N 682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N 682</w:t>
              </w:r>
            </w:hyperlink>
            <w:r w:rsidRPr="0024219A">
              <w:rPr>
                <w:rFonts w:ascii="Times New Roman" w:eastAsiaTheme="minorEastAsia" w:hAnsi="Times New Roman" w:cs="Times New Roman"/>
                <w:color w:val="392C69"/>
                <w:sz w:val="24"/>
                <w:lang w:eastAsia="ru-RU"/>
              </w:rPr>
              <w:t>,</w:t>
            </w:r>
          </w:p>
          <w:p w14:paraId="12C213A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color w:val="392C69"/>
                <w:sz w:val="24"/>
                <w:lang w:eastAsia="ru-RU"/>
              </w:rPr>
              <w:t xml:space="preserve">от 11.01.2023 </w:t>
            </w:r>
            <w:hyperlink r:id="rId13"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N 5</w:t>
              </w:r>
            </w:hyperlink>
            <w:r w:rsidRPr="0024219A">
              <w:rPr>
                <w:rFonts w:ascii="Times New Roman" w:eastAsiaTheme="minorEastAsia" w:hAnsi="Times New Roman" w:cs="Times New Roman"/>
                <w:color w:val="392C69"/>
                <w:sz w:val="24"/>
                <w:lang w:eastAsia="ru-RU"/>
              </w:rPr>
              <w:t xml:space="preserve">, от 28.08.2023 </w:t>
            </w:r>
            <w:hyperlink r:id="rId14" w:tooltip="Приказ Министерства социальной политики Свердловской области от 28.08.2023 N 279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N 279</w:t>
              </w:r>
            </w:hyperlink>
            <w:r w:rsidRPr="0024219A">
              <w:rPr>
                <w:rFonts w:ascii="Times New Roman" w:eastAsiaTheme="minorEastAsia" w:hAnsi="Times New Roman" w:cs="Times New Roman"/>
                <w:color w:val="392C69"/>
                <w:sz w:val="24"/>
                <w:lang w:eastAsia="ru-RU"/>
              </w:rPr>
              <w:t xml:space="preserve">, от 02.10.2025 </w:t>
            </w:r>
            <w:hyperlink r:id="rId15" w:tooltip="Приказ Министерства социальной политики Свердловской области от 02.10.2025 N 270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N 270</w:t>
              </w:r>
            </w:hyperlink>
            <w:r w:rsidRPr="0024219A">
              <w:rPr>
                <w:rFonts w:ascii="Times New Roman" w:eastAsiaTheme="minorEastAsia" w:hAnsi="Times New Roman" w:cs="Times New Roman"/>
                <w:color w:val="392C69"/>
                <w:sz w:val="24"/>
                <w:lang w:eastAsia="ru-RU"/>
              </w:rPr>
              <w:t>)</w:t>
            </w:r>
          </w:p>
        </w:tc>
        <w:tc>
          <w:tcPr>
            <w:tcW w:w="113" w:type="dxa"/>
            <w:tcBorders>
              <w:top w:val="nil"/>
              <w:left w:val="nil"/>
              <w:bottom w:val="nil"/>
              <w:right w:val="nil"/>
            </w:tcBorders>
            <w:shd w:val="clear" w:color="auto" w:fill="F4F3F8"/>
            <w:tcMar>
              <w:top w:w="0" w:type="dxa"/>
              <w:left w:w="0" w:type="dxa"/>
              <w:bottom w:w="0" w:type="dxa"/>
              <w:right w:w="0" w:type="dxa"/>
            </w:tcMar>
          </w:tcPr>
          <w:p w14:paraId="3A798CC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p>
        </w:tc>
      </w:tr>
    </w:tbl>
    <w:p w14:paraId="00294610"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4A719706"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В целях реализации Федерального </w:t>
      </w:r>
      <w:hyperlink r:id="rId16" w:tooltip="Федеральный закон от 28.12.2013 N 442-ФЗ (ред. от 26.12.2024) &quot;Об основах социального обслуживания граждан в Российской Федерации&quot; (с изм. и доп., вступ. в силу с 01.03.2025) {КонсультантПлюс}">
        <w:r w:rsidRPr="0024219A">
          <w:rPr>
            <w:rFonts w:ascii="Times New Roman" w:eastAsiaTheme="minorEastAsia" w:hAnsi="Times New Roman" w:cs="Times New Roman"/>
            <w:color w:val="0000FF"/>
            <w:sz w:val="24"/>
            <w:lang w:eastAsia="ru-RU"/>
          </w:rPr>
          <w:t>закона</w:t>
        </w:r>
      </w:hyperlink>
      <w:r w:rsidRPr="0024219A">
        <w:rPr>
          <w:rFonts w:ascii="Times New Roman" w:eastAsiaTheme="minorEastAsia" w:hAnsi="Times New Roman" w:cs="Times New Roman"/>
          <w:sz w:val="24"/>
          <w:lang w:eastAsia="ru-RU"/>
        </w:rPr>
        <w:t xml:space="preserve"> от 28 декабря 2013 года N 442-ФЗ "Об основах социального обслуживания граждан в Российской Федерации", </w:t>
      </w:r>
      <w:hyperlink r:id="rId17" w:tooltip="Закон Свердловской области от 03.12.2014 N 108-ОЗ (ред. от 14.11.2024) &quot;О социальном обслуживании граждан в Свердловской области&quot; (принят Законодательным Собранием Свердловской области 02.12.2014) (вместе с &quot;Перечнем социальных услуг, предоставляемых поставщик">
        <w:r w:rsidRPr="0024219A">
          <w:rPr>
            <w:rFonts w:ascii="Times New Roman" w:eastAsiaTheme="minorEastAsia" w:hAnsi="Times New Roman" w:cs="Times New Roman"/>
            <w:color w:val="0000FF"/>
            <w:sz w:val="24"/>
            <w:lang w:eastAsia="ru-RU"/>
          </w:rPr>
          <w:t>Закона</w:t>
        </w:r>
      </w:hyperlink>
      <w:r w:rsidRPr="0024219A">
        <w:rPr>
          <w:rFonts w:ascii="Times New Roman" w:eastAsiaTheme="minorEastAsia" w:hAnsi="Times New Roman" w:cs="Times New Roman"/>
          <w:sz w:val="24"/>
          <w:lang w:eastAsia="ru-RU"/>
        </w:rPr>
        <w:t xml:space="preserve"> Свердловской области от 03 декабря 2014 года N 108-ОЗ "О социальном обслуживании граждан в Свердловской области", </w:t>
      </w:r>
      <w:hyperlink r:id="rId18" w:tooltip="Постановление Правительства РФ от 01.12.2014 N 1285 (ред. от 24.03.2025) &quot;О расчете подушевых нормативов финансирования социальных услуг&quot; (вместе с &quot;Методическими рекомендациями по расчету подушевых нормативов финансирования социальных услуг&quot;) {КонсультантПлюс">
        <w:r w:rsidRPr="0024219A">
          <w:rPr>
            <w:rFonts w:ascii="Times New Roman" w:eastAsiaTheme="minorEastAsia" w:hAnsi="Times New Roman" w:cs="Times New Roman"/>
            <w:color w:val="0000FF"/>
            <w:sz w:val="24"/>
            <w:lang w:eastAsia="ru-RU"/>
          </w:rPr>
          <w:t>Постановления</w:t>
        </w:r>
      </w:hyperlink>
      <w:r w:rsidRPr="0024219A">
        <w:rPr>
          <w:rFonts w:ascii="Times New Roman" w:eastAsiaTheme="minorEastAsia" w:hAnsi="Times New Roman" w:cs="Times New Roman"/>
          <w:sz w:val="24"/>
          <w:lang w:eastAsia="ru-RU"/>
        </w:rPr>
        <w:t xml:space="preserve"> Правительства Российской Федерации от 01.12.2014 N 1285 "О расчете подушевых нормативов финансирования социальных услуг", </w:t>
      </w:r>
      <w:hyperlink r:id="rId19" w:tooltip="Ссылка на КонсультантПлюс">
        <w:r w:rsidRPr="0024219A">
          <w:rPr>
            <w:rFonts w:ascii="Times New Roman" w:eastAsiaTheme="minorEastAsia" w:hAnsi="Times New Roman" w:cs="Times New Roman"/>
            <w:color w:val="0000FF"/>
            <w:sz w:val="24"/>
            <w:lang w:eastAsia="ru-RU"/>
          </w:rPr>
          <w:t>Постановления</w:t>
        </w:r>
      </w:hyperlink>
      <w:r w:rsidRPr="0024219A">
        <w:rPr>
          <w:rFonts w:ascii="Times New Roman" w:eastAsiaTheme="minorEastAsia" w:hAnsi="Times New Roman" w:cs="Times New Roman"/>
          <w:sz w:val="24"/>
          <w:lang w:eastAsia="ru-RU"/>
        </w:rPr>
        <w:t xml:space="preserve"> Правительства Свердловской области от 18.12.2014 N 1149-ПП "Об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 приказываю:</w:t>
      </w:r>
    </w:p>
    <w:p w14:paraId="02BB9867"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1. Утвердить </w:t>
      </w:r>
      <w:hyperlink w:anchor="P35" w:tooltip="СТАНДАРТЫ">
        <w:r w:rsidRPr="0024219A">
          <w:rPr>
            <w:rFonts w:ascii="Times New Roman" w:eastAsiaTheme="minorEastAsia" w:hAnsi="Times New Roman" w:cs="Times New Roman"/>
            <w:color w:val="0000FF"/>
            <w:sz w:val="24"/>
            <w:lang w:eastAsia="ru-RU"/>
          </w:rPr>
          <w:t>стандарты</w:t>
        </w:r>
      </w:hyperlink>
      <w:r w:rsidRPr="0024219A">
        <w:rPr>
          <w:rFonts w:ascii="Times New Roman" w:eastAsiaTheme="minorEastAsia" w:hAnsi="Times New Roman" w:cs="Times New Roman"/>
          <w:sz w:val="24"/>
          <w:lang w:eastAsia="ru-RU"/>
        </w:rPr>
        <w:t xml:space="preserve"> социальных услуг (прилагаются).</w:t>
      </w:r>
    </w:p>
    <w:p w14:paraId="71D25366"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1 в ред. </w:t>
      </w:r>
      <w:hyperlink r:id="rId20"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19.05.2016 N 247)</w:t>
      </w:r>
    </w:p>
    <w:p w14:paraId="2CD661CD"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Признать утратившим силу </w:t>
      </w:r>
      <w:hyperlink r:id="rId21" w:tooltip="Ссылка на КонсультантПлюс">
        <w:r w:rsidRPr="0024219A">
          <w:rPr>
            <w:rFonts w:ascii="Times New Roman" w:eastAsiaTheme="minorEastAsia" w:hAnsi="Times New Roman" w:cs="Times New Roman"/>
            <w:color w:val="0000FF"/>
            <w:sz w:val="24"/>
            <w:lang w:eastAsia="ru-RU"/>
          </w:rPr>
          <w:t>Приказ</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31.12.2014 N 790 "Об утверждении стандартов социальных услуг".</w:t>
      </w:r>
    </w:p>
    <w:p w14:paraId="3772B5B0"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Контроль за исполнением настоящего Приказа возложить на Первого заместителя Министра социальной политики Свердловской области Е.Д. Шаповалова.</w:t>
      </w:r>
    </w:p>
    <w:p w14:paraId="46B0EDF7"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(в ред. </w:t>
      </w:r>
      <w:hyperlink r:id="rId22" w:tooltip="Приказ Министерства социальной политики Свердловской области от 09.09.2019 N 400 &quot;О внесении изменений в Приказ Министерства социальной политики Свердловской области от 11.08.2015 N 482 &quot;Об утверждении стандартов социальных услуг&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09.09.2019 N 400)</w:t>
      </w:r>
    </w:p>
    <w:p w14:paraId="0CA5EC15"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4. Опубликовать настоящий Приказ на "Официальном интернет-портале правовой информации Свердловской области" (</w:t>
      </w:r>
      <w:hyperlink r:id="rId23">
        <w:r w:rsidRPr="0024219A">
          <w:rPr>
            <w:rFonts w:ascii="Times New Roman" w:eastAsiaTheme="minorEastAsia" w:hAnsi="Times New Roman" w:cs="Times New Roman"/>
            <w:color w:val="0000FF"/>
            <w:sz w:val="24"/>
            <w:lang w:eastAsia="ru-RU"/>
          </w:rPr>
          <w:t>www.pravo.gov66.ru</w:t>
        </w:r>
      </w:hyperlink>
      <w:r w:rsidRPr="0024219A">
        <w:rPr>
          <w:rFonts w:ascii="Times New Roman" w:eastAsiaTheme="minorEastAsia" w:hAnsi="Times New Roman" w:cs="Times New Roman"/>
          <w:sz w:val="24"/>
          <w:lang w:eastAsia="ru-RU"/>
        </w:rPr>
        <w:t>).</w:t>
      </w:r>
    </w:p>
    <w:p w14:paraId="545EA2D1"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4D9906D0" w14:textId="77777777" w:rsidR="0024219A" w:rsidRPr="0024219A" w:rsidRDefault="0024219A" w:rsidP="0024219A">
      <w:pPr>
        <w:widowControl w:val="0"/>
        <w:autoSpaceDE w:val="0"/>
        <w:autoSpaceDN w:val="0"/>
        <w:spacing w:after="0" w:line="240" w:lineRule="auto"/>
        <w:jc w:val="right"/>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Министр</w:t>
      </w:r>
    </w:p>
    <w:p w14:paraId="02A74012" w14:textId="77777777" w:rsidR="0024219A" w:rsidRPr="0024219A" w:rsidRDefault="0024219A" w:rsidP="0024219A">
      <w:pPr>
        <w:widowControl w:val="0"/>
        <w:autoSpaceDE w:val="0"/>
        <w:autoSpaceDN w:val="0"/>
        <w:spacing w:after="0" w:line="240" w:lineRule="auto"/>
        <w:jc w:val="right"/>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А.В.ЗЛОКАЗОВ</w:t>
      </w:r>
    </w:p>
    <w:p w14:paraId="6551923B"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0563DB46"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62DFBDE1"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3C845C72"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3CDB56FC"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45A4C5A8" w14:textId="77777777" w:rsidR="0024219A" w:rsidRPr="0024219A" w:rsidRDefault="0024219A" w:rsidP="0024219A">
      <w:pPr>
        <w:widowControl w:val="0"/>
        <w:autoSpaceDE w:val="0"/>
        <w:autoSpaceDN w:val="0"/>
        <w:spacing w:after="0" w:line="240" w:lineRule="auto"/>
        <w:jc w:val="right"/>
        <w:outlineLvl w:val="0"/>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Утверждены</w:t>
      </w:r>
    </w:p>
    <w:p w14:paraId="5D3F9C24" w14:textId="77777777" w:rsidR="0024219A" w:rsidRPr="0024219A" w:rsidRDefault="0024219A" w:rsidP="0024219A">
      <w:pPr>
        <w:widowControl w:val="0"/>
        <w:autoSpaceDE w:val="0"/>
        <w:autoSpaceDN w:val="0"/>
        <w:spacing w:after="0" w:line="240" w:lineRule="auto"/>
        <w:jc w:val="right"/>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Приказом</w:t>
      </w:r>
    </w:p>
    <w:p w14:paraId="6C55F04F" w14:textId="77777777" w:rsidR="0024219A" w:rsidRPr="0024219A" w:rsidRDefault="0024219A" w:rsidP="0024219A">
      <w:pPr>
        <w:widowControl w:val="0"/>
        <w:autoSpaceDE w:val="0"/>
        <w:autoSpaceDN w:val="0"/>
        <w:spacing w:after="0" w:line="240" w:lineRule="auto"/>
        <w:jc w:val="right"/>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Министерства социальной политики</w:t>
      </w:r>
    </w:p>
    <w:p w14:paraId="37F101BB" w14:textId="77777777" w:rsidR="0024219A" w:rsidRPr="0024219A" w:rsidRDefault="0024219A" w:rsidP="0024219A">
      <w:pPr>
        <w:widowControl w:val="0"/>
        <w:autoSpaceDE w:val="0"/>
        <w:autoSpaceDN w:val="0"/>
        <w:spacing w:after="0" w:line="240" w:lineRule="auto"/>
        <w:jc w:val="right"/>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Свердловской области</w:t>
      </w:r>
    </w:p>
    <w:p w14:paraId="33DC46AA" w14:textId="77777777" w:rsidR="0024219A" w:rsidRPr="0024219A" w:rsidRDefault="0024219A" w:rsidP="0024219A">
      <w:pPr>
        <w:widowControl w:val="0"/>
        <w:autoSpaceDE w:val="0"/>
        <w:autoSpaceDN w:val="0"/>
        <w:spacing w:after="0" w:line="240" w:lineRule="auto"/>
        <w:jc w:val="right"/>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от 11 августа 2015 г. N 482</w:t>
      </w:r>
    </w:p>
    <w:p w14:paraId="248FB888"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4219A" w:rsidRPr="0024219A" w14:paraId="7F49CBD6" w14:textId="77777777" w:rsidTr="0038281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8A70BE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14:paraId="7B80763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14:paraId="0A44A30F"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hyperlink r:id="rId24"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
              <w:r w:rsidRPr="0024219A">
                <w:rPr>
                  <w:rFonts w:ascii="Times New Roman" w:eastAsiaTheme="minorEastAsia" w:hAnsi="Times New Roman" w:cs="Times New Roman"/>
                  <w:color w:val="0000FF"/>
                  <w:sz w:val="24"/>
                  <w:lang w:eastAsia="ru-RU"/>
                </w:rPr>
                <w:t>Приказом</w:t>
              </w:r>
            </w:hyperlink>
            <w:r w:rsidRPr="0024219A">
              <w:rPr>
                <w:rFonts w:ascii="Times New Roman" w:eastAsiaTheme="minorEastAsia" w:hAnsi="Times New Roman" w:cs="Times New Roman"/>
                <w:color w:val="392C69"/>
                <w:sz w:val="24"/>
                <w:lang w:eastAsia="ru-RU"/>
              </w:rPr>
              <w:t xml:space="preserve"> Министерства социальной политики Свердловской области от 19.05.2016 N 247 по тексту Приложения слова "Единица предоставления услуги" заменены словами "Единица предоставления социальной услуги".</w:t>
            </w:r>
          </w:p>
        </w:tc>
        <w:tc>
          <w:tcPr>
            <w:tcW w:w="113" w:type="dxa"/>
            <w:tcBorders>
              <w:top w:val="nil"/>
              <w:left w:val="nil"/>
              <w:bottom w:val="nil"/>
              <w:right w:val="nil"/>
            </w:tcBorders>
            <w:shd w:val="clear" w:color="auto" w:fill="F4F3F8"/>
            <w:tcMar>
              <w:top w:w="0" w:type="dxa"/>
              <w:left w:w="0" w:type="dxa"/>
              <w:bottom w:w="0" w:type="dxa"/>
              <w:right w:w="0" w:type="dxa"/>
            </w:tcMar>
          </w:tcPr>
          <w:p w14:paraId="0630200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p>
        </w:tc>
      </w:tr>
    </w:tbl>
    <w:p w14:paraId="4D1DD763" w14:textId="77777777" w:rsidR="0024219A" w:rsidRPr="0024219A" w:rsidRDefault="0024219A" w:rsidP="0024219A">
      <w:pPr>
        <w:widowControl w:val="0"/>
        <w:autoSpaceDE w:val="0"/>
        <w:autoSpaceDN w:val="0"/>
        <w:spacing w:before="300" w:after="0" w:line="240" w:lineRule="auto"/>
        <w:jc w:val="center"/>
        <w:rPr>
          <w:rFonts w:ascii="Arial" w:eastAsiaTheme="minorEastAsia" w:hAnsi="Arial" w:cs="Arial"/>
          <w:b/>
          <w:sz w:val="24"/>
          <w:lang w:eastAsia="ru-RU"/>
        </w:rPr>
      </w:pPr>
      <w:bookmarkStart w:id="0" w:name="P35"/>
      <w:bookmarkEnd w:id="0"/>
      <w:r w:rsidRPr="0024219A">
        <w:rPr>
          <w:rFonts w:ascii="Arial" w:eastAsiaTheme="minorEastAsia" w:hAnsi="Arial" w:cs="Arial"/>
          <w:b/>
          <w:sz w:val="24"/>
          <w:lang w:eastAsia="ru-RU"/>
        </w:rPr>
        <w:t>СТАНДАРТЫ</w:t>
      </w:r>
    </w:p>
    <w:p w14:paraId="0CDCDA8B" w14:textId="77777777" w:rsidR="0024219A" w:rsidRPr="0024219A" w:rsidRDefault="0024219A" w:rsidP="0024219A">
      <w:pPr>
        <w:widowControl w:val="0"/>
        <w:autoSpaceDE w:val="0"/>
        <w:autoSpaceDN w:val="0"/>
        <w:spacing w:after="0" w:line="240" w:lineRule="auto"/>
        <w:jc w:val="center"/>
        <w:rPr>
          <w:rFonts w:ascii="Arial" w:eastAsiaTheme="minorEastAsia" w:hAnsi="Arial" w:cs="Arial"/>
          <w:b/>
          <w:sz w:val="24"/>
          <w:lang w:eastAsia="ru-RU"/>
        </w:rPr>
      </w:pPr>
      <w:r w:rsidRPr="0024219A">
        <w:rPr>
          <w:rFonts w:ascii="Arial" w:eastAsiaTheme="minorEastAsia" w:hAnsi="Arial" w:cs="Arial"/>
          <w:b/>
          <w:sz w:val="24"/>
          <w:lang w:eastAsia="ru-RU"/>
        </w:rPr>
        <w:t>СОЦИАЛЬНЫХ УСЛУГ</w:t>
      </w:r>
    </w:p>
    <w:p w14:paraId="0FB8B75A" w14:textId="77777777" w:rsidR="0024219A" w:rsidRPr="0024219A" w:rsidRDefault="0024219A" w:rsidP="0024219A">
      <w:pPr>
        <w:widowControl w:val="0"/>
        <w:autoSpaceDE w:val="0"/>
        <w:autoSpaceDN w:val="0"/>
        <w:spacing w:after="1" w:line="240" w:lineRule="auto"/>
        <w:rPr>
          <w:rFonts w:ascii="Times New Roman" w:eastAsiaTheme="minorEastAsia" w:hAnsi="Times New Roman" w:cs="Times New Roman"/>
          <w:sz w:val="24"/>
          <w:lang w:eastAsia="ru-RU"/>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4219A" w:rsidRPr="0024219A" w14:paraId="0F6F6DD4" w14:textId="77777777" w:rsidTr="0038281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C5EBBA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14:paraId="1951EC3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14:paraId="76DF6E5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color w:val="392C69"/>
                <w:sz w:val="24"/>
                <w:lang w:eastAsia="ru-RU"/>
              </w:rPr>
              <w:t>Список изменяющих документов</w:t>
            </w:r>
          </w:p>
          <w:p w14:paraId="7499E011"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color w:val="392C69"/>
                <w:sz w:val="24"/>
                <w:lang w:eastAsia="ru-RU"/>
              </w:rPr>
              <w:t>(в ред. Приказов Министерства социальной политики Свердловской области</w:t>
            </w:r>
          </w:p>
          <w:p w14:paraId="4E35D6C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color w:val="392C69"/>
                <w:sz w:val="24"/>
                <w:lang w:eastAsia="ru-RU"/>
              </w:rPr>
              <w:t xml:space="preserve">от 19.05.2016 </w:t>
            </w:r>
            <w:hyperlink r:id="rId25"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
              <w:r w:rsidRPr="0024219A">
                <w:rPr>
                  <w:rFonts w:ascii="Times New Roman" w:eastAsiaTheme="minorEastAsia" w:hAnsi="Times New Roman" w:cs="Times New Roman"/>
                  <w:color w:val="0000FF"/>
                  <w:sz w:val="24"/>
                  <w:lang w:eastAsia="ru-RU"/>
                </w:rPr>
                <w:t>N 247</w:t>
              </w:r>
            </w:hyperlink>
            <w:r w:rsidRPr="0024219A">
              <w:rPr>
                <w:rFonts w:ascii="Times New Roman" w:eastAsiaTheme="minorEastAsia" w:hAnsi="Times New Roman" w:cs="Times New Roman"/>
                <w:color w:val="392C69"/>
                <w:sz w:val="24"/>
                <w:lang w:eastAsia="ru-RU"/>
              </w:rPr>
              <w:t xml:space="preserve">, от 30.08.2016 </w:t>
            </w:r>
            <w:hyperlink r:id="rId26" w:tooltip="Приказ Министерства социальной политики Свердловской области от 30.08.2016 N 468 &quot;О внесении изменений в Приложение к стандартам социальных услуг, утвержденным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N 468</w:t>
              </w:r>
            </w:hyperlink>
            <w:r w:rsidRPr="0024219A">
              <w:rPr>
                <w:rFonts w:ascii="Times New Roman" w:eastAsiaTheme="minorEastAsia" w:hAnsi="Times New Roman" w:cs="Times New Roman"/>
                <w:color w:val="392C69"/>
                <w:sz w:val="24"/>
                <w:lang w:eastAsia="ru-RU"/>
              </w:rPr>
              <w:t xml:space="preserve">, от 13.04.2017 </w:t>
            </w:r>
            <w:hyperlink r:id="rId27" w:tooltip="Приказ Министерства социальной политики Свердловской области от 13.04.2017 N 153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N 153</w:t>
              </w:r>
            </w:hyperlink>
            <w:r w:rsidRPr="0024219A">
              <w:rPr>
                <w:rFonts w:ascii="Times New Roman" w:eastAsiaTheme="minorEastAsia" w:hAnsi="Times New Roman" w:cs="Times New Roman"/>
                <w:color w:val="392C69"/>
                <w:sz w:val="24"/>
                <w:lang w:eastAsia="ru-RU"/>
              </w:rPr>
              <w:t>,</w:t>
            </w:r>
          </w:p>
          <w:p w14:paraId="027E3C3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color w:val="392C69"/>
                <w:sz w:val="24"/>
                <w:lang w:eastAsia="ru-RU"/>
              </w:rPr>
              <w:t xml:space="preserve">от 09.09.2019 </w:t>
            </w:r>
            <w:hyperlink r:id="rId28" w:tooltip="Приказ Министерства социальной политики Свердловской области от 09.09.2019 N 400 &quot;О внесении изменений в Приказ Министерства социальной политики Свердловской области от 11.08.2015 N 482 &quot;Об утверждении стандартов социальных услуг&quot; {КонсультантПлюс}">
              <w:r w:rsidRPr="0024219A">
                <w:rPr>
                  <w:rFonts w:ascii="Times New Roman" w:eastAsiaTheme="minorEastAsia" w:hAnsi="Times New Roman" w:cs="Times New Roman"/>
                  <w:color w:val="0000FF"/>
                  <w:sz w:val="24"/>
                  <w:lang w:eastAsia="ru-RU"/>
                </w:rPr>
                <w:t>N 400</w:t>
              </w:r>
            </w:hyperlink>
            <w:r w:rsidRPr="0024219A">
              <w:rPr>
                <w:rFonts w:ascii="Times New Roman" w:eastAsiaTheme="minorEastAsia" w:hAnsi="Times New Roman" w:cs="Times New Roman"/>
                <w:color w:val="392C69"/>
                <w:sz w:val="24"/>
                <w:lang w:eastAsia="ru-RU"/>
              </w:rPr>
              <w:t xml:space="preserve">, от 17.04.2020 </w:t>
            </w:r>
            <w:hyperlink r:id="rId29" w:tooltip="Приказ Министерства социальной политики Свердловской области от 17.04.2020 N 222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N 222</w:t>
              </w:r>
            </w:hyperlink>
            <w:r w:rsidRPr="0024219A">
              <w:rPr>
                <w:rFonts w:ascii="Times New Roman" w:eastAsiaTheme="minorEastAsia" w:hAnsi="Times New Roman" w:cs="Times New Roman"/>
                <w:color w:val="392C69"/>
                <w:sz w:val="24"/>
                <w:lang w:eastAsia="ru-RU"/>
              </w:rPr>
              <w:t xml:space="preserve">, от 16.11.2020 </w:t>
            </w:r>
            <w:hyperlink r:id="rId30" w:tooltip="Приказ Министерства социальной политики Свердловской области от 16.11.2020 N 682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N 682</w:t>
              </w:r>
            </w:hyperlink>
            <w:r w:rsidRPr="0024219A">
              <w:rPr>
                <w:rFonts w:ascii="Times New Roman" w:eastAsiaTheme="minorEastAsia" w:hAnsi="Times New Roman" w:cs="Times New Roman"/>
                <w:color w:val="392C69"/>
                <w:sz w:val="24"/>
                <w:lang w:eastAsia="ru-RU"/>
              </w:rPr>
              <w:t>,</w:t>
            </w:r>
          </w:p>
          <w:p w14:paraId="3FD9816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color w:val="392C69"/>
                <w:sz w:val="24"/>
                <w:lang w:eastAsia="ru-RU"/>
              </w:rPr>
              <w:t xml:space="preserve">от 11.01.2023 </w:t>
            </w:r>
            <w:hyperlink r:id="rId31"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N 5</w:t>
              </w:r>
            </w:hyperlink>
            <w:r w:rsidRPr="0024219A">
              <w:rPr>
                <w:rFonts w:ascii="Times New Roman" w:eastAsiaTheme="minorEastAsia" w:hAnsi="Times New Roman" w:cs="Times New Roman"/>
                <w:color w:val="392C69"/>
                <w:sz w:val="24"/>
                <w:lang w:eastAsia="ru-RU"/>
              </w:rPr>
              <w:t xml:space="preserve">, от 28.08.2023 </w:t>
            </w:r>
            <w:hyperlink r:id="rId32" w:tooltip="Приказ Министерства социальной политики Свердловской области от 28.08.2023 N 279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N 279</w:t>
              </w:r>
            </w:hyperlink>
            <w:r w:rsidRPr="0024219A">
              <w:rPr>
                <w:rFonts w:ascii="Times New Roman" w:eastAsiaTheme="minorEastAsia" w:hAnsi="Times New Roman" w:cs="Times New Roman"/>
                <w:color w:val="392C69"/>
                <w:sz w:val="24"/>
                <w:lang w:eastAsia="ru-RU"/>
              </w:rPr>
              <w:t xml:space="preserve">, от 02.10.2025 </w:t>
            </w:r>
            <w:hyperlink r:id="rId33" w:tooltip="Приказ Министерства социальной политики Свердловской области от 02.10.2025 N 270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N 270</w:t>
              </w:r>
            </w:hyperlink>
            <w:r w:rsidRPr="0024219A">
              <w:rPr>
                <w:rFonts w:ascii="Times New Roman" w:eastAsiaTheme="minorEastAsia" w:hAnsi="Times New Roman" w:cs="Times New Roman"/>
                <w:color w:val="392C69"/>
                <w:sz w:val="24"/>
                <w:lang w:eastAsia="ru-RU"/>
              </w:rPr>
              <w:t>)</w:t>
            </w:r>
          </w:p>
        </w:tc>
        <w:tc>
          <w:tcPr>
            <w:tcW w:w="113" w:type="dxa"/>
            <w:tcBorders>
              <w:top w:val="nil"/>
              <w:left w:val="nil"/>
              <w:bottom w:val="nil"/>
              <w:right w:val="nil"/>
            </w:tcBorders>
            <w:shd w:val="clear" w:color="auto" w:fill="F4F3F8"/>
            <w:tcMar>
              <w:top w:w="0" w:type="dxa"/>
              <w:left w:w="0" w:type="dxa"/>
              <w:bottom w:w="0" w:type="dxa"/>
              <w:right w:w="0" w:type="dxa"/>
            </w:tcMar>
          </w:tcPr>
          <w:p w14:paraId="1645D0F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p>
        </w:tc>
      </w:tr>
    </w:tbl>
    <w:p w14:paraId="40D5116B"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490A0093" w14:textId="77777777" w:rsidR="0024219A" w:rsidRPr="0024219A" w:rsidRDefault="0024219A" w:rsidP="0024219A">
      <w:pPr>
        <w:widowControl w:val="0"/>
        <w:autoSpaceDE w:val="0"/>
        <w:autoSpaceDN w:val="0"/>
        <w:spacing w:after="0" w:line="240" w:lineRule="auto"/>
        <w:jc w:val="center"/>
        <w:outlineLvl w:val="1"/>
        <w:rPr>
          <w:rFonts w:ascii="Arial" w:eastAsiaTheme="minorEastAsia" w:hAnsi="Arial" w:cs="Arial"/>
          <w:b/>
          <w:sz w:val="24"/>
          <w:lang w:eastAsia="ru-RU"/>
        </w:rPr>
      </w:pPr>
      <w:r w:rsidRPr="0024219A">
        <w:rPr>
          <w:rFonts w:ascii="Arial" w:eastAsiaTheme="minorEastAsia" w:hAnsi="Arial" w:cs="Arial"/>
          <w:b/>
          <w:sz w:val="24"/>
          <w:lang w:eastAsia="ru-RU"/>
        </w:rPr>
        <w:t>1. ОБЩИЕ ПОЛОЖЕНИЯ</w:t>
      </w:r>
    </w:p>
    <w:p w14:paraId="1FC4E4EA"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5F8EB2DB"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Социальное обслуживание в Свердловской области осуществляется юридическими лицами независимо от их организационно-правовой формы и (или) индивидуальными предпринимателями, осуществляющими социальное обслуживание (далее - поставщики социальных услуг, организации социального обслуживания), в соответствии со стандартами социальных услуг.</w:t>
      </w:r>
    </w:p>
    <w:p w14:paraId="00707133"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(в ред. </w:t>
      </w:r>
      <w:hyperlink r:id="rId34"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11.01.2023 N 5)</w:t>
      </w:r>
    </w:p>
    <w:p w14:paraId="74B36BBE"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Социальные услуги в стационарной форме социального обслуживания предоставляются получателям социальных услуг (клиентам) при постоянном, временном (на срок, определенный индивидуальной программой) или пятидневном (в неделю) круглосуточном проживании в организации социального обслуживания.</w:t>
      </w:r>
    </w:p>
    <w:p w14:paraId="22395D66"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(часть вторая введена </w:t>
      </w:r>
      <w:hyperlink r:id="rId35" w:tooltip="Приказ Министерства социальной политики Свердловской области от 02.10.2025 N 270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Приказом</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02.10.2025 N 270)</w:t>
      </w:r>
    </w:p>
    <w:p w14:paraId="0DC0DD5C"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Социальные услуги в полустационарной форме социального обслуживания предоставляются получателям социальных услуг в условиях их пребывания в месте нахождения поставщика социальных услуг в определенное время суток.</w:t>
      </w:r>
    </w:p>
    <w:p w14:paraId="3AF8DAF4"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(часть третья введена </w:t>
      </w:r>
      <w:hyperlink r:id="rId36" w:tooltip="Приказ Министерства социальной политики Свердловской области от 02.10.2025 N 270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Приказом</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02.10.2025 N 270)</w:t>
      </w:r>
    </w:p>
    <w:p w14:paraId="77F495E2"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Социальные услуги в форме социального обслуживания на дому предоставляются получателям социальных услуг по месту их проживания при посещении поставщиком социальных услуг места проживания получателя социальных услуг.</w:t>
      </w:r>
    </w:p>
    <w:p w14:paraId="7D26F7BC"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(часть четвертая введена </w:t>
      </w:r>
      <w:hyperlink r:id="rId37" w:tooltip="Приказ Министерства социальной политики Свердловской области от 02.10.2025 N 270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Приказом</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02.10.2025 N 270)</w:t>
      </w:r>
    </w:p>
    <w:p w14:paraId="5AFAD238"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Стандарт социальной услуги определяет основные требования к объему, периодичности и качеству предоставления социальной услуги получателю социальной услуги, установленные по видам социальных услуг.</w:t>
      </w:r>
    </w:p>
    <w:p w14:paraId="635F8FF9"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(в ред. Приказов Министерства социальной политики Свердловской области от 11.01.2023 </w:t>
      </w:r>
      <w:hyperlink r:id="rId38"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N 5</w:t>
        </w:r>
      </w:hyperlink>
      <w:r w:rsidRPr="0024219A">
        <w:rPr>
          <w:rFonts w:ascii="Times New Roman" w:eastAsiaTheme="minorEastAsia" w:hAnsi="Times New Roman" w:cs="Times New Roman"/>
          <w:sz w:val="24"/>
          <w:lang w:eastAsia="ru-RU"/>
        </w:rPr>
        <w:t xml:space="preserve">, от </w:t>
      </w:r>
      <w:r w:rsidRPr="0024219A">
        <w:rPr>
          <w:rFonts w:ascii="Times New Roman" w:eastAsiaTheme="minorEastAsia" w:hAnsi="Times New Roman" w:cs="Times New Roman"/>
          <w:sz w:val="24"/>
          <w:lang w:eastAsia="ru-RU"/>
        </w:rPr>
        <w:lastRenderedPageBreak/>
        <w:t xml:space="preserve">02.10.2025 </w:t>
      </w:r>
      <w:hyperlink r:id="rId39" w:tooltip="Приказ Министерства социальной политики Свердловской области от 02.10.2025 N 270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N 270</w:t>
        </w:r>
      </w:hyperlink>
      <w:r w:rsidRPr="0024219A">
        <w:rPr>
          <w:rFonts w:ascii="Times New Roman" w:eastAsiaTheme="minorEastAsia" w:hAnsi="Times New Roman" w:cs="Times New Roman"/>
          <w:sz w:val="24"/>
          <w:lang w:eastAsia="ru-RU"/>
        </w:rPr>
        <w:t>)</w:t>
      </w:r>
    </w:p>
    <w:p w14:paraId="6423374B"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Стандарт социальной услуги включает в себя:</w:t>
      </w:r>
    </w:p>
    <w:p w14:paraId="360D3168"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описание социальной услуги, в том числе ее объем;</w:t>
      </w:r>
    </w:p>
    <w:p w14:paraId="332D319B"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сроки предоставления социальной услуги;</w:t>
      </w:r>
    </w:p>
    <w:p w14:paraId="67D4E471"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подушевой норматив финансирования социальной услуги;</w:t>
      </w:r>
    </w:p>
    <w:p w14:paraId="6D4CBAC9"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4) показатели качества и оценку результатов предоставления социальной услуги;</w:t>
      </w:r>
    </w:p>
    <w:p w14:paraId="33A694E6"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5) условия предоставления социальной услуги, в том числе условия доступности предоставления социальной услуги для инвалидов и других лиц с учетом ограничений их жизнедеятельности;</w:t>
      </w:r>
    </w:p>
    <w:p w14:paraId="18AB1A57"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6) иные необходимые для предоставления социальной услуги положения.</w:t>
      </w:r>
    </w:p>
    <w:p w14:paraId="771E4CD3"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607636F5" w14:textId="77777777" w:rsidR="0024219A" w:rsidRPr="0024219A" w:rsidRDefault="0024219A" w:rsidP="0024219A">
      <w:pPr>
        <w:widowControl w:val="0"/>
        <w:autoSpaceDE w:val="0"/>
        <w:autoSpaceDN w:val="0"/>
        <w:spacing w:after="0" w:line="240" w:lineRule="auto"/>
        <w:jc w:val="center"/>
        <w:outlineLvl w:val="1"/>
        <w:rPr>
          <w:rFonts w:ascii="Arial" w:eastAsiaTheme="minorEastAsia" w:hAnsi="Arial" w:cs="Arial"/>
          <w:b/>
          <w:sz w:val="24"/>
          <w:lang w:eastAsia="ru-RU"/>
        </w:rPr>
      </w:pPr>
      <w:r w:rsidRPr="0024219A">
        <w:rPr>
          <w:rFonts w:ascii="Arial" w:eastAsiaTheme="minorEastAsia" w:hAnsi="Arial" w:cs="Arial"/>
          <w:b/>
          <w:sz w:val="24"/>
          <w:lang w:eastAsia="ru-RU"/>
        </w:rPr>
        <w:t>2. ПОКАЗАТЕЛИ КАЧЕСТВА И ОЦЕНКА РЕЗУЛЬТАТОВ</w:t>
      </w:r>
    </w:p>
    <w:p w14:paraId="32273C08" w14:textId="77777777" w:rsidR="0024219A" w:rsidRPr="0024219A" w:rsidRDefault="0024219A" w:rsidP="0024219A">
      <w:pPr>
        <w:widowControl w:val="0"/>
        <w:autoSpaceDE w:val="0"/>
        <w:autoSpaceDN w:val="0"/>
        <w:spacing w:after="0" w:line="240" w:lineRule="auto"/>
        <w:jc w:val="center"/>
        <w:rPr>
          <w:rFonts w:ascii="Arial" w:eastAsiaTheme="minorEastAsia" w:hAnsi="Arial" w:cs="Arial"/>
          <w:b/>
          <w:sz w:val="24"/>
          <w:lang w:eastAsia="ru-RU"/>
        </w:rPr>
      </w:pPr>
      <w:r w:rsidRPr="0024219A">
        <w:rPr>
          <w:rFonts w:ascii="Arial" w:eastAsiaTheme="minorEastAsia" w:hAnsi="Arial" w:cs="Arial"/>
          <w:b/>
          <w:sz w:val="24"/>
          <w:lang w:eastAsia="ru-RU"/>
        </w:rPr>
        <w:t>ПРЕДОСТАВЛЕНИЯ СОЦИАЛЬНОЙ УСЛУГИ</w:t>
      </w:r>
    </w:p>
    <w:p w14:paraId="2636CF62"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1FBE993A"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Результатом предоставления социальных услуг является улучшение условий жизнедеятельности получателя социальных услуг и (или) расширение его возможностей самостоятельно обеспечивать свои основные жизненные потребности.</w:t>
      </w:r>
    </w:p>
    <w:p w14:paraId="6E090981"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4. Показатели качества и оценка результатов предоставления социальной услуги:</w:t>
      </w:r>
    </w:p>
    <w:p w14:paraId="6BBE85FC"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полнота предоставления социальной услуги в соответствии с требованиями действующего законодательства и ее своевременность;</w:t>
      </w:r>
    </w:p>
    <w:p w14:paraId="0726F296"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результативность (эффективность) предоставления социальной услуги (улучшение условий жизнедеятельности получателя социальных услуг и (или) расширение его возможностей самостоятельно обеспечивать свои основные жизненные потребности).</w:t>
      </w:r>
    </w:p>
    <w:p w14:paraId="7C351677"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1BABD95B" w14:textId="77777777" w:rsidR="0024219A" w:rsidRPr="0024219A" w:rsidRDefault="0024219A" w:rsidP="0024219A">
      <w:pPr>
        <w:widowControl w:val="0"/>
        <w:autoSpaceDE w:val="0"/>
        <w:autoSpaceDN w:val="0"/>
        <w:spacing w:after="0" w:line="240" w:lineRule="auto"/>
        <w:jc w:val="center"/>
        <w:outlineLvl w:val="1"/>
        <w:rPr>
          <w:rFonts w:ascii="Arial" w:eastAsiaTheme="minorEastAsia" w:hAnsi="Arial" w:cs="Arial"/>
          <w:b/>
          <w:sz w:val="24"/>
          <w:lang w:eastAsia="ru-RU"/>
        </w:rPr>
      </w:pPr>
      <w:r w:rsidRPr="0024219A">
        <w:rPr>
          <w:rFonts w:ascii="Arial" w:eastAsiaTheme="minorEastAsia" w:hAnsi="Arial" w:cs="Arial"/>
          <w:b/>
          <w:sz w:val="24"/>
          <w:lang w:eastAsia="ru-RU"/>
        </w:rPr>
        <w:t>3. ОБЩИЕ УСЛОВИЯ ПРЕДОСТАВЛЕНИЯ СОЦИАЛЬНЫХ УСЛУГ,</w:t>
      </w:r>
    </w:p>
    <w:p w14:paraId="2ABE30EE" w14:textId="77777777" w:rsidR="0024219A" w:rsidRPr="0024219A" w:rsidRDefault="0024219A" w:rsidP="0024219A">
      <w:pPr>
        <w:widowControl w:val="0"/>
        <w:autoSpaceDE w:val="0"/>
        <w:autoSpaceDN w:val="0"/>
        <w:spacing w:after="0" w:line="240" w:lineRule="auto"/>
        <w:jc w:val="center"/>
        <w:rPr>
          <w:rFonts w:ascii="Arial" w:eastAsiaTheme="minorEastAsia" w:hAnsi="Arial" w:cs="Arial"/>
          <w:b/>
          <w:sz w:val="24"/>
          <w:lang w:eastAsia="ru-RU"/>
        </w:rPr>
      </w:pPr>
      <w:r w:rsidRPr="0024219A">
        <w:rPr>
          <w:rFonts w:ascii="Arial" w:eastAsiaTheme="minorEastAsia" w:hAnsi="Arial" w:cs="Arial"/>
          <w:b/>
          <w:sz w:val="24"/>
          <w:lang w:eastAsia="ru-RU"/>
        </w:rPr>
        <w:t>В ТОМ ЧИСЛЕ УСЛОВИЯ ДОСТУПНОСТИ ПРЕДОСТАВЛЕНИЯ</w:t>
      </w:r>
    </w:p>
    <w:p w14:paraId="5D67EF21" w14:textId="77777777" w:rsidR="0024219A" w:rsidRPr="0024219A" w:rsidRDefault="0024219A" w:rsidP="0024219A">
      <w:pPr>
        <w:widowControl w:val="0"/>
        <w:autoSpaceDE w:val="0"/>
        <w:autoSpaceDN w:val="0"/>
        <w:spacing w:after="0" w:line="240" w:lineRule="auto"/>
        <w:jc w:val="center"/>
        <w:rPr>
          <w:rFonts w:ascii="Arial" w:eastAsiaTheme="minorEastAsia" w:hAnsi="Arial" w:cs="Arial"/>
          <w:b/>
          <w:sz w:val="24"/>
          <w:lang w:eastAsia="ru-RU"/>
        </w:rPr>
      </w:pPr>
      <w:r w:rsidRPr="0024219A">
        <w:rPr>
          <w:rFonts w:ascii="Arial" w:eastAsiaTheme="minorEastAsia" w:hAnsi="Arial" w:cs="Arial"/>
          <w:b/>
          <w:sz w:val="24"/>
          <w:lang w:eastAsia="ru-RU"/>
        </w:rPr>
        <w:t>СОЦИАЛЬНЫХ УСЛУГ ДЛЯ ИНВАЛИДОВ И ДРУГИХ ЛИЦ</w:t>
      </w:r>
    </w:p>
    <w:p w14:paraId="774DA891" w14:textId="77777777" w:rsidR="0024219A" w:rsidRPr="0024219A" w:rsidRDefault="0024219A" w:rsidP="0024219A">
      <w:pPr>
        <w:widowControl w:val="0"/>
        <w:autoSpaceDE w:val="0"/>
        <w:autoSpaceDN w:val="0"/>
        <w:spacing w:after="0" w:line="240" w:lineRule="auto"/>
        <w:jc w:val="center"/>
        <w:rPr>
          <w:rFonts w:ascii="Arial" w:eastAsiaTheme="minorEastAsia" w:hAnsi="Arial" w:cs="Arial"/>
          <w:b/>
          <w:sz w:val="24"/>
          <w:lang w:eastAsia="ru-RU"/>
        </w:rPr>
      </w:pPr>
      <w:r w:rsidRPr="0024219A">
        <w:rPr>
          <w:rFonts w:ascii="Arial" w:eastAsiaTheme="minorEastAsia" w:hAnsi="Arial" w:cs="Arial"/>
          <w:b/>
          <w:sz w:val="24"/>
          <w:lang w:eastAsia="ru-RU"/>
        </w:rPr>
        <w:t>С УЧЕТОМ ОГРАНИЧЕНИЙ ИХ ЖИЗНЕДЕЯТЕЛЬНОСТИ</w:t>
      </w:r>
    </w:p>
    <w:p w14:paraId="7948ABDF"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73F68B1C"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5. Поставщик социальных услуг и его структурные подразделения, предоставляющие социальные услуги в стационарной форме и полустационарной форме, должны быть размещены в специально предназначенном здании (зданиях) или помещениях, доступных для инвалидов. Здания и помещения должны быть обеспечены всеми средствами коммунально-бытового обслуживания и оснащены средствами электросвязи.</w:t>
      </w:r>
    </w:p>
    <w:p w14:paraId="5443B02D"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Здания и помещения, обеспеченность техническим оборудованием и инвентарем, должны отвечать требованиям санитарно-эпидемиологических правил и нормативов, правилам пожарной безопасности, безопасности труда и быть защищены от воздействия факторов, отрицательно </w:t>
      </w:r>
      <w:r w:rsidRPr="0024219A">
        <w:rPr>
          <w:rFonts w:ascii="Times New Roman" w:eastAsiaTheme="minorEastAsia" w:hAnsi="Times New Roman" w:cs="Times New Roman"/>
          <w:sz w:val="24"/>
          <w:lang w:eastAsia="ru-RU"/>
        </w:rPr>
        <w:lastRenderedPageBreak/>
        <w:t>влияющих на качество предоставляемых социальных услуг (повышенные температура воздуха, влажность воздуха, запыленность, загазованность, шум, вибрация и т.д.), в соответствии с:</w:t>
      </w:r>
    </w:p>
    <w:p w14:paraId="43CA83B1"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1) Федеральным </w:t>
      </w:r>
      <w:hyperlink r:id="rId40" w:tooltip="Федеральный закон от 22.07.2008 N 123-ФЗ (ред. от 25.12.2023) &quot;Технический регламент о требованиях пожарной безопасности&quot; {КонсультантПлюс}">
        <w:r w:rsidRPr="0024219A">
          <w:rPr>
            <w:rFonts w:ascii="Times New Roman" w:eastAsiaTheme="minorEastAsia" w:hAnsi="Times New Roman" w:cs="Times New Roman"/>
            <w:color w:val="0000FF"/>
            <w:sz w:val="24"/>
            <w:lang w:eastAsia="ru-RU"/>
          </w:rPr>
          <w:t>законом</w:t>
        </w:r>
      </w:hyperlink>
      <w:r w:rsidRPr="0024219A">
        <w:rPr>
          <w:rFonts w:ascii="Times New Roman" w:eastAsiaTheme="minorEastAsia" w:hAnsi="Times New Roman" w:cs="Times New Roman"/>
          <w:sz w:val="24"/>
          <w:lang w:eastAsia="ru-RU"/>
        </w:rPr>
        <w:t xml:space="preserve"> от 22 июля 2008 года N 123-ФЗ "Технический регламент о требованиях пожарной безопасности";</w:t>
      </w:r>
    </w:p>
    <w:p w14:paraId="4B2AF2DE"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w:t>
      </w:r>
      <w:hyperlink r:id="rId41" w:tooltip="Постановление Главного государственного санитарного врача РФ от 28.09.2020 N 28 (ред. от 30.08.2024)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
        <w:r w:rsidRPr="0024219A">
          <w:rPr>
            <w:rFonts w:ascii="Times New Roman" w:eastAsiaTheme="minorEastAsia" w:hAnsi="Times New Roman" w:cs="Times New Roman"/>
            <w:color w:val="0000FF"/>
            <w:sz w:val="24"/>
            <w:lang w:eastAsia="ru-RU"/>
          </w:rPr>
          <w:t>СП 2.4.3648-20</w:t>
        </w:r>
      </w:hyperlink>
      <w:r w:rsidRPr="0024219A">
        <w:rPr>
          <w:rFonts w:ascii="Times New Roman" w:eastAsiaTheme="minorEastAsia" w:hAnsi="Times New Roman" w:cs="Times New Roman"/>
          <w:sz w:val="24"/>
          <w:lang w:eastAsia="ru-RU"/>
        </w:rPr>
        <w:t xml:space="preserve"> "Санитарно-эпидемиологические требования к организациям воспитания и обучения, отдыха и оздоровления детей и молодежи", утвержденными Постановлением Главного государственного санитарного врача Российской Федерации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49B4191F"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(подп. 2 в ред. </w:t>
      </w:r>
      <w:hyperlink r:id="rId42"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11.01.2023 N 5)</w:t>
      </w:r>
    </w:p>
    <w:p w14:paraId="1D349860"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3) </w:t>
      </w:r>
      <w:hyperlink r:id="rId43" w:tooltip="Постановление Главного государственного санитарного врача РФ от 24.12.2020 N 44 (ред. от 20.03.2024) &quot;Об утверждении санитарных правил СП 2.1.3678-20 &quot;Санитарно-эпидемиологические требования к эксплуатации помещений, зданий, сооружений, оборудования и транспор">
        <w:r w:rsidRPr="0024219A">
          <w:rPr>
            <w:rFonts w:ascii="Times New Roman" w:eastAsiaTheme="minorEastAsia" w:hAnsi="Times New Roman" w:cs="Times New Roman"/>
            <w:color w:val="0000FF"/>
            <w:sz w:val="24"/>
            <w:lang w:eastAsia="ru-RU"/>
          </w:rPr>
          <w:t>СП 2.1.3678-20</w:t>
        </w:r>
      </w:hyperlink>
      <w:r w:rsidRPr="0024219A">
        <w:rPr>
          <w:rFonts w:ascii="Times New Roman" w:eastAsiaTheme="minorEastAsia" w:hAnsi="Times New Roman" w:cs="Times New Roman"/>
          <w:sz w:val="24"/>
          <w:lang w:eastAsia="ru-RU"/>
        </w:rPr>
        <w:t xml:space="preserve">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утвержденными Постановлением Главного государственного санитарного врача Российской Федерации от 24.12.2020 N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14:paraId="05C653C0"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(подп. 3 в ред. </w:t>
      </w:r>
      <w:hyperlink r:id="rId44"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11.01.2023 N 5)</w:t>
      </w:r>
    </w:p>
    <w:p w14:paraId="24879B0F"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4) </w:t>
      </w:r>
      <w:hyperlink r:id="rId45" w:tooltip="Постановление Главного государственного санитарного врача РФ от 28.01.2021 N 2 (ред. от 17.03.2025)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
        <w:r w:rsidRPr="0024219A">
          <w:rPr>
            <w:rFonts w:ascii="Times New Roman" w:eastAsiaTheme="minorEastAsia" w:hAnsi="Times New Roman" w:cs="Times New Roman"/>
            <w:color w:val="0000FF"/>
            <w:sz w:val="24"/>
            <w:lang w:eastAsia="ru-RU"/>
          </w:rPr>
          <w:t>СанПиН 1.2.3685-21</w:t>
        </w:r>
      </w:hyperlink>
      <w:r w:rsidRPr="0024219A">
        <w:rPr>
          <w:rFonts w:ascii="Times New Roman" w:eastAsiaTheme="minorEastAsia" w:hAnsi="Times New Roman" w:cs="Times New Roman"/>
          <w:sz w:val="24"/>
          <w:lang w:eastAsia="ru-RU"/>
        </w:rPr>
        <w:t xml:space="preserve"> "Гигиенические нормативы и требования к обеспечению безопасности и (или) безвредности для человека факторов среды обитания", утвержденными Постановлением Главного государственного санитарного врача Российской Федерации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14:paraId="01544BAB"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(подп. 4 введен </w:t>
      </w:r>
      <w:hyperlink r:id="rId46"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Приказом</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11.01.2023 N 5)</w:t>
      </w:r>
    </w:p>
    <w:p w14:paraId="19E7A1F6"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5) </w:t>
      </w:r>
      <w:hyperlink r:id="rId47" w:tooltip="Постановление Главного государственного санитарного врача РФ от 28.01.2021 N 3 (ред. от 25.06.2025) &quot;Об утверждении санитарных правил и норм СанПиН 2.1.3684-21 &quot;Санитарно-эпидемиологические требования к содержанию территорий городских и сельских поселений, к в">
        <w:r w:rsidRPr="0024219A">
          <w:rPr>
            <w:rFonts w:ascii="Times New Roman" w:eastAsiaTheme="minorEastAsia" w:hAnsi="Times New Roman" w:cs="Times New Roman"/>
            <w:color w:val="0000FF"/>
            <w:sz w:val="24"/>
            <w:lang w:eastAsia="ru-RU"/>
          </w:rPr>
          <w:t>СанПиН 2.1.3684-21</w:t>
        </w:r>
      </w:hyperlink>
      <w:r w:rsidRPr="0024219A">
        <w:rPr>
          <w:rFonts w:ascii="Times New Roman" w:eastAsiaTheme="minorEastAsia" w:hAnsi="Times New Roman" w:cs="Times New Roman"/>
          <w:sz w:val="24"/>
          <w:lang w:eastAsia="ru-RU"/>
        </w:rPr>
        <w:t xml:space="preserve">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санитарно-противоэпидемиологических (профилактических) мероприятий", утвержденными Постановлением Главного государственного санитарного врача Российской Федерации от 28.01.2021 N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санитарно-противоэпидемиологических (профилактических) мероприятий".</w:t>
      </w:r>
    </w:p>
    <w:p w14:paraId="663D0EBE"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(подп. 5 введен </w:t>
      </w:r>
      <w:hyperlink r:id="rId48"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Приказом</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11.01.2023 N 5)</w:t>
      </w:r>
    </w:p>
    <w:p w14:paraId="4F6B7317"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Площадь здания (зданий) или помещений, занимаемых поставщиком социальных услуг, должна обеспечивать размещение персонала, клиентов и предоставление им социальных услуг в соответствии с нормами материального обеспечения, утверждаемыми Правительством Свердловской области.</w:t>
      </w:r>
    </w:p>
    <w:p w14:paraId="682B1644"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Срочные социальные услуги могут предоставляться в пунктах предоставления срочных социальных услуг на базе модульных зданий.</w:t>
      </w:r>
    </w:p>
    <w:p w14:paraId="58021188"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6. При предоставлении социальных услуг в полу стационарной форме или в стационарной форме должны быть обеспечены:</w:t>
      </w:r>
    </w:p>
    <w:p w14:paraId="62677EA6"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возможность сопровождения получателя социальных услуг при передвижении по территории организации социального обслуживания, а также при пользовании услугами, предоставляемыми поставщиком социальных услуг;</w:t>
      </w:r>
    </w:p>
    <w:p w14:paraId="377283E4"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возможность для самостоятельного передвижения по территории организации социального обслуживания, входа, выхода и перемещения внутри такой организации (в том числе для передвижения в креслах-колясках), для отдыха в сидячем положении, а также доступное размещение оборудования и носителей информации;</w:t>
      </w:r>
    </w:p>
    <w:p w14:paraId="3F3A96A6"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дублирование текстовых сообщений голосовыми сообщениями, оснащение организации социального обслуживания знаками, выполненными рельефно-точечным шрифтом Брайля, ознакомление с их помощью с надписями, знаками и иной текстовой и графической информацией, а также допуск тифлосурдопереводчика, допуск собак-проводников;</w:t>
      </w:r>
    </w:p>
    <w:p w14:paraId="45B22975"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4) дублирование голосовой информации текстовой информацией, надписями и (или) световыми сигналами, информирование о предоставляемых социальных услугах с использованием русского жестового языка (сурдоперевода), допуск сурдопереводчика;</w:t>
      </w:r>
    </w:p>
    <w:p w14:paraId="5EED4E76"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5) оказание иных видов посторонней помощи.</w:t>
      </w:r>
    </w:p>
    <w:p w14:paraId="50E7E05B"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7. Требования к профессиональной подготовке и квалификации персонала поставщика социальных услуг по профессиям, должностям, специальностям определяются на основании Единого тарифно-квалификационного справочника работ и профессий рабочих, Единого квалификационного справочника должностей руководителей, специалистов и служащих, национальных стандартов Российской Федерации, профессиональных стандартов.</w:t>
      </w:r>
    </w:p>
    <w:p w14:paraId="6A96D494"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8. Поставщик социальных услуг вправе осуществлять деятельность, подлежащую лицензированию, при наличии соответствующего разрешения (лицензии).</w:t>
      </w:r>
    </w:p>
    <w:p w14:paraId="37662395"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646FE198" w14:textId="77777777" w:rsidR="0024219A" w:rsidRPr="0024219A" w:rsidRDefault="0024219A" w:rsidP="0024219A">
      <w:pPr>
        <w:widowControl w:val="0"/>
        <w:autoSpaceDE w:val="0"/>
        <w:autoSpaceDN w:val="0"/>
        <w:spacing w:after="0" w:line="240" w:lineRule="auto"/>
        <w:jc w:val="center"/>
        <w:outlineLvl w:val="1"/>
        <w:rPr>
          <w:rFonts w:ascii="Arial" w:eastAsiaTheme="minorEastAsia" w:hAnsi="Arial" w:cs="Arial"/>
          <w:b/>
          <w:sz w:val="24"/>
          <w:lang w:eastAsia="ru-RU"/>
        </w:rPr>
      </w:pPr>
      <w:r w:rsidRPr="0024219A">
        <w:rPr>
          <w:rFonts w:ascii="Arial" w:eastAsiaTheme="minorEastAsia" w:hAnsi="Arial" w:cs="Arial"/>
          <w:b/>
          <w:sz w:val="24"/>
          <w:lang w:eastAsia="ru-RU"/>
        </w:rPr>
        <w:t>4. ОПИСАНИЕ СОЦИАЛЬНЫХ УСЛУГ, В ТОМ ЧИСЛЕ ИХ ОБЪЕМ,</w:t>
      </w:r>
    </w:p>
    <w:p w14:paraId="332E7596" w14:textId="77777777" w:rsidR="0024219A" w:rsidRPr="0024219A" w:rsidRDefault="0024219A" w:rsidP="0024219A">
      <w:pPr>
        <w:widowControl w:val="0"/>
        <w:autoSpaceDE w:val="0"/>
        <w:autoSpaceDN w:val="0"/>
        <w:spacing w:after="0" w:line="240" w:lineRule="auto"/>
        <w:jc w:val="center"/>
        <w:rPr>
          <w:rFonts w:ascii="Arial" w:eastAsiaTheme="minorEastAsia" w:hAnsi="Arial" w:cs="Arial"/>
          <w:b/>
          <w:sz w:val="24"/>
          <w:lang w:eastAsia="ru-RU"/>
        </w:rPr>
      </w:pPr>
      <w:r w:rsidRPr="0024219A">
        <w:rPr>
          <w:rFonts w:ascii="Arial" w:eastAsiaTheme="minorEastAsia" w:hAnsi="Arial" w:cs="Arial"/>
          <w:b/>
          <w:sz w:val="24"/>
          <w:lang w:eastAsia="ru-RU"/>
        </w:rPr>
        <w:t>СРОКИ И УСЛОВИЯ ПРЕДОСТАВЛЕНИЯ</w:t>
      </w:r>
    </w:p>
    <w:p w14:paraId="1861CE84"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7B3C5B51"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9. Описание социальных услуг содержит требования к объему, срокам и условиям предоставления социальных услуг, включенных в </w:t>
      </w:r>
      <w:hyperlink r:id="rId49" w:tooltip="Закон Свердловской области от 03.12.2014 N 108-ОЗ (ред. от 14.11.2024) &quot;О социальном обслуживании граждан в Свердловской области&quot; (принят Законодательным Собранием Свердловской области 02.12.2014) (вместе с &quot;Перечнем социальных услуг, предоставляемых поставщик">
        <w:r w:rsidRPr="0024219A">
          <w:rPr>
            <w:rFonts w:ascii="Times New Roman" w:eastAsiaTheme="minorEastAsia" w:hAnsi="Times New Roman" w:cs="Times New Roman"/>
            <w:color w:val="0000FF"/>
            <w:sz w:val="24"/>
            <w:lang w:eastAsia="ru-RU"/>
          </w:rPr>
          <w:t>Перечень</w:t>
        </w:r>
      </w:hyperlink>
      <w:r w:rsidRPr="0024219A">
        <w:rPr>
          <w:rFonts w:ascii="Times New Roman" w:eastAsiaTheme="minorEastAsia" w:hAnsi="Times New Roman" w:cs="Times New Roman"/>
          <w:sz w:val="24"/>
          <w:lang w:eastAsia="ru-RU"/>
        </w:rPr>
        <w:t xml:space="preserve"> социальных услуг, предоставляемых поставщиками социальных услуг в Свердловской области, утвержденный Законом Свердловской области от 03 декабря 2014 года N 108-ОЗ "О социальном обслуживании граждан в Свердловской области".</w:t>
      </w:r>
    </w:p>
    <w:p w14:paraId="55882990"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10. Описание социальных услуг сгруппировано по видам социальных услуг:</w:t>
      </w:r>
    </w:p>
    <w:p w14:paraId="63AF4BF5"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социально-бытовые;</w:t>
      </w:r>
    </w:p>
    <w:p w14:paraId="5701DD41"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социально-медицинские;</w:t>
      </w:r>
    </w:p>
    <w:p w14:paraId="7D91EBFD"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социально-психологические;</w:t>
      </w:r>
    </w:p>
    <w:p w14:paraId="62173FE5"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4) социально-педагогические;</w:t>
      </w:r>
    </w:p>
    <w:p w14:paraId="30FB1F1E"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5) социально-трудовые;</w:t>
      </w:r>
    </w:p>
    <w:p w14:paraId="2CE57D18"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6) социально-правовые;</w:t>
      </w:r>
    </w:p>
    <w:p w14:paraId="7AFCC839"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7) услуги в целях повышения коммуникативного потенциала получателей социальных услуг, имеющих ограничения жизнедеятельности, в том числе детей-инвалидов;</w:t>
      </w:r>
    </w:p>
    <w:p w14:paraId="4E9A2FFD"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8) срочные социальные услуги.</w:t>
      </w:r>
    </w:p>
    <w:p w14:paraId="0C2FCB5D"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А также по формам социального обслуживания: на дому, в полустационарной форме, в стационарной форме.</w:t>
      </w:r>
    </w:p>
    <w:p w14:paraId="20996915"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11. Описание социальной услуги содержит разделы:</w:t>
      </w:r>
    </w:p>
    <w:p w14:paraId="38610A3E"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состав и элементы социальной услуги;</w:t>
      </w:r>
    </w:p>
    <w:p w14:paraId="7DD2CE87"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объем и сроки предоставления социальной услуги, в том числе:</w:t>
      </w:r>
    </w:p>
    <w:p w14:paraId="1B4A015D"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норматив предоставления социальной услуги;</w:t>
      </w:r>
    </w:p>
    <w:p w14:paraId="01230B0E"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периодичность предоставления социальной услуги;</w:t>
      </w:r>
    </w:p>
    <w:p w14:paraId="386BC964"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единица социальной услуги;</w:t>
      </w:r>
    </w:p>
    <w:p w14:paraId="1A19C8BD"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условия предоставления социальной услуги, определяющие качество социальной услуги, в том числе:</w:t>
      </w:r>
    </w:p>
    <w:p w14:paraId="6A36BD92"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укомплектованность поставщика социальных услуг специалистами и их квалификация;</w:t>
      </w:r>
    </w:p>
    <w:p w14:paraId="51136BBF"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специальное и табельное техническое оснащение поставщика социальных услуг (оборудование, приборы, аппаратура и т.д.).</w:t>
      </w:r>
    </w:p>
    <w:p w14:paraId="711952D4"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12. </w:t>
      </w:r>
      <w:hyperlink w:anchor="P148" w:tooltip="ОПИСАНИЕ">
        <w:r w:rsidRPr="0024219A">
          <w:rPr>
            <w:rFonts w:ascii="Times New Roman" w:eastAsiaTheme="minorEastAsia" w:hAnsi="Times New Roman" w:cs="Times New Roman"/>
            <w:color w:val="0000FF"/>
            <w:sz w:val="24"/>
            <w:lang w:eastAsia="ru-RU"/>
          </w:rPr>
          <w:t>Описание</w:t>
        </w:r>
      </w:hyperlink>
      <w:r w:rsidRPr="0024219A">
        <w:rPr>
          <w:rFonts w:ascii="Times New Roman" w:eastAsiaTheme="minorEastAsia" w:hAnsi="Times New Roman" w:cs="Times New Roman"/>
          <w:sz w:val="24"/>
          <w:lang w:eastAsia="ru-RU"/>
        </w:rPr>
        <w:t xml:space="preserve"> социальных услуг приведено в приложении к настоящим стандартам социальных услуг.</w:t>
      </w:r>
    </w:p>
    <w:p w14:paraId="738B840D"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4A55DC6F" w14:textId="77777777" w:rsidR="0024219A" w:rsidRPr="0024219A" w:rsidRDefault="0024219A" w:rsidP="0024219A">
      <w:pPr>
        <w:widowControl w:val="0"/>
        <w:autoSpaceDE w:val="0"/>
        <w:autoSpaceDN w:val="0"/>
        <w:spacing w:after="0" w:line="240" w:lineRule="auto"/>
        <w:jc w:val="center"/>
        <w:outlineLvl w:val="1"/>
        <w:rPr>
          <w:rFonts w:ascii="Arial" w:eastAsiaTheme="minorEastAsia" w:hAnsi="Arial" w:cs="Arial"/>
          <w:b/>
          <w:sz w:val="24"/>
          <w:lang w:eastAsia="ru-RU"/>
        </w:rPr>
      </w:pPr>
      <w:r w:rsidRPr="0024219A">
        <w:rPr>
          <w:rFonts w:ascii="Arial" w:eastAsiaTheme="minorEastAsia" w:hAnsi="Arial" w:cs="Arial"/>
          <w:b/>
          <w:sz w:val="24"/>
          <w:lang w:eastAsia="ru-RU"/>
        </w:rPr>
        <w:t>5. ПОДУШЕВЫЕ НОРМАТИВЫ ФИНАНСИРОВАНИЯ СОЦИАЛЬНЫХ УСЛУГ</w:t>
      </w:r>
    </w:p>
    <w:p w14:paraId="5AF675F3"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3C17CD22"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13. Подушевые нормативы финансирования социальных услуг определяются исходя из прямых и косвенных расходов на предоставление социальных услуг за период (не менее одного </w:t>
      </w:r>
      <w:r w:rsidRPr="0024219A">
        <w:rPr>
          <w:rFonts w:ascii="Times New Roman" w:eastAsiaTheme="minorEastAsia" w:hAnsi="Times New Roman" w:cs="Times New Roman"/>
          <w:sz w:val="24"/>
          <w:lang w:eastAsia="ru-RU"/>
        </w:rPr>
        <w:lastRenderedPageBreak/>
        <w:t>календарного года), предшествующий расчетному, с применением индекса роста цен (тарифов) на соответствующие товары и услуги.</w:t>
      </w:r>
    </w:p>
    <w:p w14:paraId="782573BB"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14. К прямым расходам на предоставление социальных услуг относятся зависящие от численности получателей социальных услуг расходы, непосредственно связанные с предоставлением социальной услуги ее получателю, которые включают:</w:t>
      </w:r>
    </w:p>
    <w:p w14:paraId="4FD5B9BB"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а) расходы на оплату труда и начисления на выплаты по оплате труда персонала, предоставляющего социальную услугу;</w:t>
      </w:r>
    </w:p>
    <w:p w14:paraId="55430AE2"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б) общехозяйственные расходы, непосредственно связанные с предоставлением социальной услуги ее получателю (расходы на оказание услуг связи, коммунальных и транспортных услуг, материальные затраты и др.);</w:t>
      </w:r>
    </w:p>
    <w:p w14:paraId="080552AD"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 прочие расходы, непосредственно связанные с предоставлением социальной услуги.</w:t>
      </w:r>
    </w:p>
    <w:p w14:paraId="4F4170C4"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15. К косвенным расходам на предоставление социальных услуг относятся необходимые для предоставления социальной услуги расходы, которые нельзя учесть в себестоимости социальных услуг методом прямого счета (поскольку они не зависят от численности получателей социальных услуг) и которые включают:</w:t>
      </w:r>
    </w:p>
    <w:p w14:paraId="1C8FF8B4"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а) расходы на оплату труда и начисления на выплаты по оплате труда управленческого персонала;</w:t>
      </w:r>
    </w:p>
    <w:p w14:paraId="5A44E1A3"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б) общехозяйственные расходы, необходимые для обеспечения собственных нужд поставщика социальных услуг.</w:t>
      </w:r>
    </w:p>
    <w:p w14:paraId="1F9118A9"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16. Подушевой норм финансирования i-й социальной услуги </w:t>
      </w:r>
      <w:r w:rsidRPr="0024219A">
        <w:rPr>
          <w:rFonts w:ascii="Times New Roman" w:eastAsiaTheme="minorEastAsia" w:hAnsi="Times New Roman" w:cs="Times New Roman"/>
          <w:noProof/>
          <w:position w:val="-10"/>
          <w:sz w:val="24"/>
          <w:lang w:eastAsia="ru-RU"/>
        </w:rPr>
        <w:drawing>
          <wp:inline distT="0" distB="0" distL="0" distR="0" wp14:anchorId="6464724D" wp14:editId="7C81E017">
            <wp:extent cx="594360" cy="285750"/>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94360" cy="285750"/>
                    </a:xfrm>
                    <a:prstGeom prst="rect">
                      <a:avLst/>
                    </a:prstGeom>
                    <a:noFill/>
                    <a:ln>
                      <a:noFill/>
                    </a:ln>
                  </pic:spPr>
                </pic:pic>
              </a:graphicData>
            </a:graphic>
          </wp:inline>
        </w:drawing>
      </w:r>
      <w:r w:rsidRPr="0024219A">
        <w:rPr>
          <w:rFonts w:ascii="Times New Roman" w:eastAsiaTheme="minorEastAsia" w:hAnsi="Times New Roman" w:cs="Times New Roman"/>
          <w:sz w:val="24"/>
          <w:lang w:eastAsia="ru-RU"/>
        </w:rPr>
        <w:t xml:space="preserve"> рассчитывается по формуле:</w:t>
      </w:r>
    </w:p>
    <w:p w14:paraId="1C6BDB32"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70C4D1CC"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noProof/>
          <w:position w:val="-10"/>
          <w:sz w:val="24"/>
          <w:lang w:eastAsia="ru-RU"/>
        </w:rPr>
        <w:drawing>
          <wp:inline distT="0" distB="0" distL="0" distR="0" wp14:anchorId="1D7ED6AE" wp14:editId="25FEA2A9">
            <wp:extent cx="1554480" cy="285750"/>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554480" cy="285750"/>
                    </a:xfrm>
                    <a:prstGeom prst="rect">
                      <a:avLst/>
                    </a:prstGeom>
                    <a:noFill/>
                    <a:ln>
                      <a:noFill/>
                    </a:ln>
                  </pic:spPr>
                </pic:pic>
              </a:graphicData>
            </a:graphic>
          </wp:inline>
        </w:drawing>
      </w:r>
    </w:p>
    <w:p w14:paraId="49B167A2"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35E19AAD"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где:</w:t>
      </w:r>
    </w:p>
    <w:p w14:paraId="2AF7BD1C"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noProof/>
          <w:position w:val="-10"/>
          <w:sz w:val="24"/>
          <w:lang w:eastAsia="ru-RU"/>
        </w:rPr>
        <w:drawing>
          <wp:inline distT="0" distB="0" distL="0" distR="0" wp14:anchorId="34B2F1E1" wp14:editId="4FF61F53">
            <wp:extent cx="308610" cy="285750"/>
            <wp:effectExtent l="0" t="0" r="0" b="0"/>
            <wp:docPr id="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08610" cy="285750"/>
                    </a:xfrm>
                    <a:prstGeom prst="rect">
                      <a:avLst/>
                    </a:prstGeom>
                    <a:noFill/>
                    <a:ln>
                      <a:noFill/>
                    </a:ln>
                  </pic:spPr>
                </pic:pic>
              </a:graphicData>
            </a:graphic>
          </wp:inline>
        </w:drawing>
      </w:r>
      <w:r w:rsidRPr="0024219A">
        <w:rPr>
          <w:rFonts w:ascii="Times New Roman" w:eastAsiaTheme="minorEastAsia" w:hAnsi="Times New Roman" w:cs="Times New Roman"/>
          <w:sz w:val="24"/>
          <w:lang w:eastAsia="ru-RU"/>
        </w:rPr>
        <w:t xml:space="preserve"> - величина прямых расходов на предоставление i-й социальной услуги;</w:t>
      </w:r>
    </w:p>
    <w:p w14:paraId="7D1EA1FA"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noProof/>
          <w:position w:val="-9"/>
          <w:sz w:val="24"/>
          <w:lang w:eastAsia="ru-RU"/>
        </w:rPr>
        <w:drawing>
          <wp:inline distT="0" distB="0" distL="0" distR="0" wp14:anchorId="301CA425" wp14:editId="55D1F5FC">
            <wp:extent cx="400050" cy="274320"/>
            <wp:effectExtent l="0" t="0" r="0" b="0"/>
            <wp:docPr id="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400050" cy="274320"/>
                    </a:xfrm>
                    <a:prstGeom prst="rect">
                      <a:avLst/>
                    </a:prstGeom>
                    <a:noFill/>
                    <a:ln>
                      <a:noFill/>
                    </a:ln>
                  </pic:spPr>
                </pic:pic>
              </a:graphicData>
            </a:graphic>
          </wp:inline>
        </w:drawing>
      </w:r>
      <w:r w:rsidRPr="0024219A">
        <w:rPr>
          <w:rFonts w:ascii="Times New Roman" w:eastAsiaTheme="minorEastAsia" w:hAnsi="Times New Roman" w:cs="Times New Roman"/>
          <w:sz w:val="24"/>
          <w:lang w:eastAsia="ru-RU"/>
        </w:rPr>
        <w:t xml:space="preserve"> - величина косвенных расходов на предоставление i-й социальной услуги.</w:t>
      </w:r>
    </w:p>
    <w:p w14:paraId="1B38E69D"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70F3D300"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54F28928"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77849B92"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35511A4A"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036A523E" w14:textId="77777777" w:rsidR="0024219A" w:rsidRPr="0024219A" w:rsidRDefault="0024219A" w:rsidP="0024219A">
      <w:pPr>
        <w:widowControl w:val="0"/>
        <w:autoSpaceDE w:val="0"/>
        <w:autoSpaceDN w:val="0"/>
        <w:spacing w:after="0" w:line="240" w:lineRule="auto"/>
        <w:jc w:val="right"/>
        <w:outlineLvl w:val="1"/>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Приложение</w:t>
      </w:r>
    </w:p>
    <w:p w14:paraId="20E1C155" w14:textId="77777777" w:rsidR="0024219A" w:rsidRPr="0024219A" w:rsidRDefault="0024219A" w:rsidP="0024219A">
      <w:pPr>
        <w:widowControl w:val="0"/>
        <w:autoSpaceDE w:val="0"/>
        <w:autoSpaceDN w:val="0"/>
        <w:spacing w:after="0" w:line="240" w:lineRule="auto"/>
        <w:jc w:val="right"/>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 стандартам социальных услуг</w:t>
      </w:r>
    </w:p>
    <w:p w14:paraId="0FC2A52F"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3947C49B" w14:textId="77777777" w:rsidR="0024219A" w:rsidRPr="0024219A" w:rsidRDefault="0024219A" w:rsidP="0024219A">
      <w:pPr>
        <w:widowControl w:val="0"/>
        <w:autoSpaceDE w:val="0"/>
        <w:autoSpaceDN w:val="0"/>
        <w:spacing w:after="0" w:line="240" w:lineRule="auto"/>
        <w:jc w:val="center"/>
        <w:rPr>
          <w:rFonts w:ascii="Arial" w:eastAsiaTheme="minorEastAsia" w:hAnsi="Arial" w:cs="Arial"/>
          <w:b/>
          <w:sz w:val="24"/>
          <w:lang w:eastAsia="ru-RU"/>
        </w:rPr>
      </w:pPr>
      <w:bookmarkStart w:id="1" w:name="P148"/>
      <w:bookmarkEnd w:id="1"/>
      <w:r w:rsidRPr="0024219A">
        <w:rPr>
          <w:rFonts w:ascii="Arial" w:eastAsiaTheme="minorEastAsia" w:hAnsi="Arial" w:cs="Arial"/>
          <w:b/>
          <w:sz w:val="24"/>
          <w:lang w:eastAsia="ru-RU"/>
        </w:rPr>
        <w:t>ОПИСАНИЕ</w:t>
      </w:r>
    </w:p>
    <w:p w14:paraId="114E418F" w14:textId="77777777" w:rsidR="0024219A" w:rsidRPr="0024219A" w:rsidRDefault="0024219A" w:rsidP="0024219A">
      <w:pPr>
        <w:widowControl w:val="0"/>
        <w:autoSpaceDE w:val="0"/>
        <w:autoSpaceDN w:val="0"/>
        <w:spacing w:after="0" w:line="240" w:lineRule="auto"/>
        <w:jc w:val="center"/>
        <w:rPr>
          <w:rFonts w:ascii="Arial" w:eastAsiaTheme="minorEastAsia" w:hAnsi="Arial" w:cs="Arial"/>
          <w:b/>
          <w:sz w:val="24"/>
          <w:lang w:eastAsia="ru-RU"/>
        </w:rPr>
      </w:pPr>
      <w:r w:rsidRPr="0024219A">
        <w:rPr>
          <w:rFonts w:ascii="Arial" w:eastAsiaTheme="minorEastAsia" w:hAnsi="Arial" w:cs="Arial"/>
          <w:b/>
          <w:sz w:val="24"/>
          <w:lang w:eastAsia="ru-RU"/>
        </w:rPr>
        <w:lastRenderedPageBreak/>
        <w:t>СОЦИАЛЬНЫХ УСЛУГ</w:t>
      </w:r>
    </w:p>
    <w:p w14:paraId="0235B6DC" w14:textId="77777777" w:rsidR="0024219A" w:rsidRPr="0024219A" w:rsidRDefault="0024219A" w:rsidP="0024219A">
      <w:pPr>
        <w:widowControl w:val="0"/>
        <w:autoSpaceDE w:val="0"/>
        <w:autoSpaceDN w:val="0"/>
        <w:spacing w:after="1" w:line="240" w:lineRule="auto"/>
        <w:rPr>
          <w:rFonts w:ascii="Times New Roman" w:eastAsiaTheme="minorEastAsia" w:hAnsi="Times New Roman" w:cs="Times New Roman"/>
          <w:sz w:val="24"/>
          <w:lang w:eastAsia="ru-RU"/>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4219A" w:rsidRPr="0024219A" w14:paraId="75D3511C" w14:textId="77777777" w:rsidTr="0038281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1B4DA5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14:paraId="7228C28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14:paraId="20BA8E41"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color w:val="392C69"/>
                <w:sz w:val="24"/>
                <w:lang w:eastAsia="ru-RU"/>
              </w:rPr>
              <w:t>Список изменяющих документов</w:t>
            </w:r>
          </w:p>
          <w:p w14:paraId="2FF020DE"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color w:val="392C69"/>
                <w:sz w:val="24"/>
                <w:lang w:eastAsia="ru-RU"/>
              </w:rPr>
              <w:t>(в ред. Приказов Министерства социальной политики Свердловской области</w:t>
            </w:r>
          </w:p>
          <w:p w14:paraId="2A29A28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color w:val="392C69"/>
                <w:sz w:val="24"/>
                <w:lang w:eastAsia="ru-RU"/>
              </w:rPr>
              <w:t xml:space="preserve">от 19.05.2016 </w:t>
            </w:r>
            <w:hyperlink r:id="rId54"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
              <w:r w:rsidRPr="0024219A">
                <w:rPr>
                  <w:rFonts w:ascii="Times New Roman" w:eastAsiaTheme="minorEastAsia" w:hAnsi="Times New Roman" w:cs="Times New Roman"/>
                  <w:color w:val="0000FF"/>
                  <w:sz w:val="24"/>
                  <w:lang w:eastAsia="ru-RU"/>
                </w:rPr>
                <w:t>N 247</w:t>
              </w:r>
            </w:hyperlink>
            <w:r w:rsidRPr="0024219A">
              <w:rPr>
                <w:rFonts w:ascii="Times New Roman" w:eastAsiaTheme="minorEastAsia" w:hAnsi="Times New Roman" w:cs="Times New Roman"/>
                <w:color w:val="392C69"/>
                <w:sz w:val="24"/>
                <w:lang w:eastAsia="ru-RU"/>
              </w:rPr>
              <w:t xml:space="preserve">, от 30.08.2016 </w:t>
            </w:r>
            <w:hyperlink r:id="rId55" w:tooltip="Приказ Министерства социальной политики Свердловской области от 30.08.2016 N 468 &quot;О внесении изменений в Приложение к стандартам социальных услуг, утвержденным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N 468</w:t>
              </w:r>
            </w:hyperlink>
            <w:r w:rsidRPr="0024219A">
              <w:rPr>
                <w:rFonts w:ascii="Times New Roman" w:eastAsiaTheme="minorEastAsia" w:hAnsi="Times New Roman" w:cs="Times New Roman"/>
                <w:color w:val="392C69"/>
                <w:sz w:val="24"/>
                <w:lang w:eastAsia="ru-RU"/>
              </w:rPr>
              <w:t xml:space="preserve">, от 13.04.2017 </w:t>
            </w:r>
            <w:hyperlink r:id="rId56" w:tooltip="Приказ Министерства социальной политики Свердловской области от 13.04.2017 N 153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N 153</w:t>
              </w:r>
            </w:hyperlink>
            <w:r w:rsidRPr="0024219A">
              <w:rPr>
                <w:rFonts w:ascii="Times New Roman" w:eastAsiaTheme="minorEastAsia" w:hAnsi="Times New Roman" w:cs="Times New Roman"/>
                <w:color w:val="392C69"/>
                <w:sz w:val="24"/>
                <w:lang w:eastAsia="ru-RU"/>
              </w:rPr>
              <w:t>,</w:t>
            </w:r>
          </w:p>
          <w:p w14:paraId="1A4D6353"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color w:val="392C69"/>
                <w:sz w:val="24"/>
                <w:lang w:eastAsia="ru-RU"/>
              </w:rPr>
              <w:t xml:space="preserve">от 09.09.2019 </w:t>
            </w:r>
            <w:hyperlink r:id="rId57" w:tooltip="Приказ Министерства социальной политики Свердловской области от 09.09.2019 N 400 &quot;О внесении изменений в Приказ Министерства социальной политики Свердловской области от 11.08.2015 N 482 &quot;Об утверждении стандартов социальных услуг&quot; {КонсультантПлюс}">
              <w:r w:rsidRPr="0024219A">
                <w:rPr>
                  <w:rFonts w:ascii="Times New Roman" w:eastAsiaTheme="minorEastAsia" w:hAnsi="Times New Roman" w:cs="Times New Roman"/>
                  <w:color w:val="0000FF"/>
                  <w:sz w:val="24"/>
                  <w:lang w:eastAsia="ru-RU"/>
                </w:rPr>
                <w:t>N 400</w:t>
              </w:r>
            </w:hyperlink>
            <w:r w:rsidRPr="0024219A">
              <w:rPr>
                <w:rFonts w:ascii="Times New Roman" w:eastAsiaTheme="minorEastAsia" w:hAnsi="Times New Roman" w:cs="Times New Roman"/>
                <w:color w:val="392C69"/>
                <w:sz w:val="24"/>
                <w:lang w:eastAsia="ru-RU"/>
              </w:rPr>
              <w:t xml:space="preserve">, от 17.04.2020 </w:t>
            </w:r>
            <w:hyperlink r:id="rId58" w:tooltip="Приказ Министерства социальной политики Свердловской области от 17.04.2020 N 222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N 222</w:t>
              </w:r>
            </w:hyperlink>
            <w:r w:rsidRPr="0024219A">
              <w:rPr>
                <w:rFonts w:ascii="Times New Roman" w:eastAsiaTheme="minorEastAsia" w:hAnsi="Times New Roman" w:cs="Times New Roman"/>
                <w:color w:val="392C69"/>
                <w:sz w:val="24"/>
                <w:lang w:eastAsia="ru-RU"/>
              </w:rPr>
              <w:t xml:space="preserve">, от 16.11.2020 </w:t>
            </w:r>
            <w:hyperlink r:id="rId59" w:tooltip="Приказ Министерства социальной политики Свердловской области от 16.11.2020 N 682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N 682</w:t>
              </w:r>
            </w:hyperlink>
            <w:r w:rsidRPr="0024219A">
              <w:rPr>
                <w:rFonts w:ascii="Times New Roman" w:eastAsiaTheme="minorEastAsia" w:hAnsi="Times New Roman" w:cs="Times New Roman"/>
                <w:color w:val="392C69"/>
                <w:sz w:val="24"/>
                <w:lang w:eastAsia="ru-RU"/>
              </w:rPr>
              <w:t>,</w:t>
            </w:r>
          </w:p>
          <w:p w14:paraId="25E81CCE"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color w:val="392C69"/>
                <w:sz w:val="24"/>
                <w:lang w:eastAsia="ru-RU"/>
              </w:rPr>
              <w:t xml:space="preserve">от 11.01.2023 </w:t>
            </w:r>
            <w:hyperlink r:id="rId60"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N 5</w:t>
              </w:r>
            </w:hyperlink>
            <w:r w:rsidRPr="0024219A">
              <w:rPr>
                <w:rFonts w:ascii="Times New Roman" w:eastAsiaTheme="minorEastAsia" w:hAnsi="Times New Roman" w:cs="Times New Roman"/>
                <w:color w:val="392C69"/>
                <w:sz w:val="24"/>
                <w:lang w:eastAsia="ru-RU"/>
              </w:rPr>
              <w:t xml:space="preserve">, от 28.08.2023 </w:t>
            </w:r>
            <w:hyperlink r:id="rId61" w:tooltip="Приказ Министерства социальной политики Свердловской области от 28.08.2023 N 279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N 279</w:t>
              </w:r>
            </w:hyperlink>
            <w:r w:rsidRPr="0024219A">
              <w:rPr>
                <w:rFonts w:ascii="Times New Roman" w:eastAsiaTheme="minorEastAsia" w:hAnsi="Times New Roman" w:cs="Times New Roman"/>
                <w:color w:val="392C69"/>
                <w:sz w:val="24"/>
                <w:lang w:eastAsia="ru-RU"/>
              </w:rPr>
              <w:t xml:space="preserve">, от 02.10.2025 </w:t>
            </w:r>
            <w:hyperlink r:id="rId62" w:tooltip="Приказ Министерства социальной политики Свердловской области от 02.10.2025 N 270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N 270</w:t>
              </w:r>
            </w:hyperlink>
            <w:r w:rsidRPr="0024219A">
              <w:rPr>
                <w:rFonts w:ascii="Times New Roman" w:eastAsiaTheme="minorEastAsia" w:hAnsi="Times New Roman" w:cs="Times New Roman"/>
                <w:color w:val="392C69"/>
                <w:sz w:val="24"/>
                <w:lang w:eastAsia="ru-RU"/>
              </w:rPr>
              <w:t>)</w:t>
            </w:r>
          </w:p>
        </w:tc>
        <w:tc>
          <w:tcPr>
            <w:tcW w:w="113" w:type="dxa"/>
            <w:tcBorders>
              <w:top w:val="nil"/>
              <w:left w:val="nil"/>
              <w:bottom w:val="nil"/>
              <w:right w:val="nil"/>
            </w:tcBorders>
            <w:shd w:val="clear" w:color="auto" w:fill="F4F3F8"/>
            <w:tcMar>
              <w:top w:w="0" w:type="dxa"/>
              <w:left w:w="0" w:type="dxa"/>
              <w:bottom w:w="0" w:type="dxa"/>
              <w:right w:w="0" w:type="dxa"/>
            </w:tcMar>
          </w:tcPr>
          <w:p w14:paraId="54A5C06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p>
        </w:tc>
      </w:tr>
    </w:tbl>
    <w:p w14:paraId="46DB9EA0"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726138EA" w14:textId="77777777" w:rsidR="0024219A" w:rsidRPr="0024219A" w:rsidRDefault="0024219A" w:rsidP="0024219A">
      <w:pPr>
        <w:widowControl w:val="0"/>
        <w:autoSpaceDE w:val="0"/>
        <w:autoSpaceDN w:val="0"/>
        <w:spacing w:after="0" w:line="240" w:lineRule="auto"/>
        <w:jc w:val="center"/>
        <w:outlineLvl w:val="2"/>
        <w:rPr>
          <w:rFonts w:ascii="Arial" w:eastAsiaTheme="minorEastAsia" w:hAnsi="Arial" w:cs="Arial"/>
          <w:b/>
          <w:sz w:val="24"/>
          <w:lang w:eastAsia="ru-RU"/>
        </w:rPr>
      </w:pPr>
      <w:r w:rsidRPr="0024219A">
        <w:rPr>
          <w:rFonts w:ascii="Arial" w:eastAsiaTheme="minorEastAsia" w:hAnsi="Arial" w:cs="Arial"/>
          <w:b/>
          <w:sz w:val="24"/>
          <w:lang w:eastAsia="ru-RU"/>
        </w:rPr>
        <w:t>1. ВИД СОЦИАЛЬНЫХ УСЛУГ: СОЦИАЛЬНО-БЫТОВЫЕ</w:t>
      </w:r>
    </w:p>
    <w:p w14:paraId="16D14C37"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7665A056"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1.1. Наименование социальной услуги: предоставление площади жилых помещений согласно утвержденным нормативам</w:t>
      </w:r>
    </w:p>
    <w:p w14:paraId="33C4F296"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259B3B56"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w:t>
      </w:r>
    </w:p>
    <w:p w14:paraId="4F4019B9"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6927B2F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sectPr w:rsidR="0024219A" w:rsidRPr="0024219A">
          <w:headerReference w:type="default" r:id="rId63"/>
          <w:footerReference w:type="default" r:id="rId64"/>
          <w:headerReference w:type="first" r:id="rId65"/>
          <w:footerReference w:type="first" r:id="rId66"/>
          <w:pgSz w:w="11906" w:h="16838"/>
          <w:pgMar w:top="1440" w:right="566" w:bottom="1440" w:left="1133"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5D8C285E" w14:textId="77777777" w:rsidTr="00382813">
        <w:tc>
          <w:tcPr>
            <w:tcW w:w="2948" w:type="dxa"/>
          </w:tcPr>
          <w:p w14:paraId="330A5327"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Состав и элементы социальной услуги</w:t>
            </w:r>
          </w:p>
        </w:tc>
        <w:tc>
          <w:tcPr>
            <w:tcW w:w="5556" w:type="dxa"/>
          </w:tcPr>
          <w:p w14:paraId="2E24BE5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52A6A170"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5B4B6C08" w14:textId="77777777" w:rsidTr="00382813">
        <w:tblPrEx>
          <w:tblBorders>
            <w:insideH w:val="nil"/>
          </w:tblBorders>
        </w:tblPrEx>
        <w:tc>
          <w:tcPr>
            <w:tcW w:w="2948" w:type="dxa"/>
            <w:tcBorders>
              <w:bottom w:val="nil"/>
            </w:tcBorders>
          </w:tcPr>
          <w:p w14:paraId="64F5807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Предоставление совершеннолетним гражданам жилых помещений в условиях круглосуточного пребывания</w:t>
            </w:r>
          </w:p>
        </w:tc>
        <w:tc>
          <w:tcPr>
            <w:tcW w:w="5556" w:type="dxa"/>
            <w:tcBorders>
              <w:bottom w:val="nil"/>
            </w:tcBorders>
          </w:tcPr>
          <w:p w14:paraId="394DC7F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77FD492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Жилое помещение предоставляется круглосуточно.</w:t>
            </w:r>
          </w:p>
          <w:p w14:paraId="4AECA27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Допускается размещение в одном жилом помещении до 6 получателей услуг.</w:t>
            </w:r>
          </w:p>
          <w:p w14:paraId="7321200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Супругам из числа проживающих в организации социального обслуживания граждан, а также родителю с несовершеннолетним ребенком при проживании в организации на период свыше 20 дней предоставляется изолированное жилое помещение для совместного проживания.</w:t>
            </w:r>
          </w:p>
          <w:p w14:paraId="58D63E8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2E298B4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14:paraId="0AD1BCA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До 14 календарных дней в течение года при предоставлении курса реабилитации.</w:t>
            </w:r>
          </w:p>
          <w:p w14:paraId="2B3FF91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Гражданам, не утратившим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 услуга предоставляется на срок не более 6 месяцев в течение календарного года.</w:t>
            </w:r>
          </w:p>
          <w:p w14:paraId="5042A7D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282DB27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Предоставление жилой площади для одного получателя в сутки - 1 услуга</w:t>
            </w:r>
          </w:p>
        </w:tc>
        <w:tc>
          <w:tcPr>
            <w:tcW w:w="5046" w:type="dxa"/>
            <w:tcBorders>
              <w:bottom w:val="nil"/>
            </w:tcBorders>
          </w:tcPr>
          <w:p w14:paraId="7C23F3B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0A48A83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069200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7BFE067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Не требуется</w:t>
            </w:r>
          </w:p>
        </w:tc>
      </w:tr>
      <w:tr w:rsidR="0024219A" w:rsidRPr="0024219A" w14:paraId="2C3BC9DF" w14:textId="77777777" w:rsidTr="00382813">
        <w:tblPrEx>
          <w:tblBorders>
            <w:insideH w:val="nil"/>
          </w:tblBorders>
        </w:tblPrEx>
        <w:tc>
          <w:tcPr>
            <w:tcW w:w="13550" w:type="dxa"/>
            <w:gridSpan w:val="3"/>
            <w:tcBorders>
              <w:top w:val="nil"/>
            </w:tcBorders>
          </w:tcPr>
          <w:p w14:paraId="777C5687"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 xml:space="preserve">(в ред. </w:t>
            </w:r>
            <w:hyperlink r:id="rId67"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w:t>
            </w:r>
          </w:p>
          <w:p w14:paraId="78108142"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от 19.05.2016 N 247)</w:t>
            </w:r>
          </w:p>
        </w:tc>
      </w:tr>
      <w:tr w:rsidR="0024219A" w:rsidRPr="0024219A" w14:paraId="4704BE26" w14:textId="77777777" w:rsidTr="00382813">
        <w:tc>
          <w:tcPr>
            <w:tcW w:w="2948" w:type="dxa"/>
          </w:tcPr>
          <w:p w14:paraId="0CBC447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Предоставление несовершеннолетним детям жилых помещений в условиях круглосуточного пребывания</w:t>
            </w:r>
          </w:p>
        </w:tc>
        <w:tc>
          <w:tcPr>
            <w:tcW w:w="5556" w:type="dxa"/>
          </w:tcPr>
          <w:p w14:paraId="2D9B0B2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3008B2E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Жилое помещение предоставляется круглосуточно.</w:t>
            </w:r>
          </w:p>
          <w:p w14:paraId="58C46E4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Формирование групп несовершеннолетних осуществляется в соответствии с требованиями санитарно-эпидемиологических правил и нормативов.</w:t>
            </w:r>
          </w:p>
          <w:p w14:paraId="02C6BD1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1D519A9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14:paraId="5EA3536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3AC3F6D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Предоставление жилой площади для одного получателя в сутки - 1 услуга</w:t>
            </w:r>
          </w:p>
        </w:tc>
        <w:tc>
          <w:tcPr>
            <w:tcW w:w="5046" w:type="dxa"/>
          </w:tcPr>
          <w:p w14:paraId="0AE0FD6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74654E5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6D7AA90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15B4754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Не требуется</w:t>
            </w:r>
          </w:p>
        </w:tc>
      </w:tr>
    </w:tbl>
    <w:p w14:paraId="1BFF93F8"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36DC549B"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полустационарная</w:t>
      </w:r>
    </w:p>
    <w:p w14:paraId="3DA68B09"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50FA2B12" w14:textId="77777777" w:rsidTr="00382813">
        <w:tc>
          <w:tcPr>
            <w:tcW w:w="2948" w:type="dxa"/>
            <w:tcBorders>
              <w:top w:val="single" w:sz="4" w:space="0" w:color="auto"/>
              <w:bottom w:val="single" w:sz="4" w:space="0" w:color="auto"/>
            </w:tcBorders>
          </w:tcPr>
          <w:p w14:paraId="3930B21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Предоставление жилых помещений в условиях дневного или ночного пребывания</w:t>
            </w:r>
          </w:p>
        </w:tc>
        <w:tc>
          <w:tcPr>
            <w:tcW w:w="5556" w:type="dxa"/>
            <w:tcBorders>
              <w:top w:val="single" w:sz="4" w:space="0" w:color="auto"/>
              <w:bottom w:val="single" w:sz="4" w:space="0" w:color="auto"/>
            </w:tcBorders>
          </w:tcPr>
          <w:p w14:paraId="1C2DADD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1F7310D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Жилое помещение предоставляется на 12 часов в сутки с 20-00 до 8-00.</w:t>
            </w:r>
          </w:p>
          <w:p w14:paraId="1C5A962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Жилое помещение предоставляется на 8 часов в соответствии с графиком работы учреждения.</w:t>
            </w:r>
          </w:p>
          <w:p w14:paraId="5A3EFB8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3D4568E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Ежедневно на срок, определенный индивидуальной программой, не более 6 месяцев в течение </w:t>
            </w:r>
            <w:r w:rsidRPr="0024219A">
              <w:rPr>
                <w:rFonts w:ascii="Times New Roman" w:eastAsiaTheme="minorEastAsia" w:hAnsi="Times New Roman" w:cs="Times New Roman"/>
                <w:sz w:val="24"/>
                <w:lang w:eastAsia="ru-RU"/>
              </w:rPr>
              <w:lastRenderedPageBreak/>
              <w:t>календарного года.</w:t>
            </w:r>
          </w:p>
          <w:p w14:paraId="2AD72CF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1BE56DB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Предоставление жилой площади для одного получателя в сутки - 1 услуга</w:t>
            </w:r>
          </w:p>
        </w:tc>
        <w:tc>
          <w:tcPr>
            <w:tcW w:w="5046" w:type="dxa"/>
            <w:tcBorders>
              <w:top w:val="single" w:sz="4" w:space="0" w:color="auto"/>
              <w:bottom w:val="single" w:sz="4" w:space="0" w:color="auto"/>
            </w:tcBorders>
          </w:tcPr>
          <w:p w14:paraId="4BAE680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7CD9EC5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F4CEC5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Специальное и табельное техническое </w:t>
            </w:r>
            <w:r w:rsidRPr="0024219A">
              <w:rPr>
                <w:rFonts w:ascii="Times New Roman" w:eastAsiaTheme="minorEastAsia" w:hAnsi="Times New Roman" w:cs="Times New Roman"/>
                <w:sz w:val="24"/>
                <w:lang w:eastAsia="ru-RU"/>
              </w:rPr>
              <w:lastRenderedPageBreak/>
              <w:t>оснащение поставщика социальных услуг (оборудование, приборы, аппаратура и т.д.):</w:t>
            </w:r>
          </w:p>
          <w:p w14:paraId="5512E57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Не требуется</w:t>
            </w:r>
          </w:p>
        </w:tc>
      </w:tr>
    </w:tbl>
    <w:p w14:paraId="285342C2"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1D34D190"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1.2. Наименование социальной услуги: предоставление в пользование мебели согласно утвержденным нормативам</w:t>
      </w:r>
    </w:p>
    <w:p w14:paraId="0E5846ED"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6BA59BC1"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w:t>
      </w:r>
    </w:p>
    <w:p w14:paraId="4B553B04"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7F30458D" w14:textId="77777777" w:rsidTr="00382813">
        <w:tc>
          <w:tcPr>
            <w:tcW w:w="2948" w:type="dxa"/>
          </w:tcPr>
          <w:p w14:paraId="1FC5E4B1"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05E324C9"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7606D542"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5E22E119" w14:textId="77777777" w:rsidTr="00382813">
        <w:tblPrEx>
          <w:tblBorders>
            <w:insideH w:val="nil"/>
          </w:tblBorders>
        </w:tblPrEx>
        <w:tc>
          <w:tcPr>
            <w:tcW w:w="2948" w:type="dxa"/>
            <w:tcBorders>
              <w:bottom w:val="nil"/>
            </w:tcBorders>
          </w:tcPr>
          <w:p w14:paraId="79E926B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Предоставление в пользование совершеннолетним гражданам мебели согласно утвержденным нормативам</w:t>
            </w:r>
          </w:p>
        </w:tc>
        <w:tc>
          <w:tcPr>
            <w:tcW w:w="5556" w:type="dxa"/>
            <w:tcBorders>
              <w:bottom w:val="nil"/>
            </w:tcBorders>
          </w:tcPr>
          <w:p w14:paraId="007FE58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4594F67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Мебель предоставляется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установленными Правительством Свердловской области, и требованиями действующих санитарно-эпидемиологических правил и нормативов.</w:t>
            </w:r>
          </w:p>
          <w:p w14:paraId="7EBFC9D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1EAFDCA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14:paraId="5BB1DE7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51AF901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Предоставление в пользование мебели для одного </w:t>
            </w:r>
            <w:r w:rsidRPr="0024219A">
              <w:rPr>
                <w:rFonts w:ascii="Times New Roman" w:eastAsiaTheme="minorEastAsia" w:hAnsi="Times New Roman" w:cs="Times New Roman"/>
                <w:sz w:val="24"/>
                <w:lang w:eastAsia="ru-RU"/>
              </w:rPr>
              <w:lastRenderedPageBreak/>
              <w:t>получателя в сутки - 1 услуга</w:t>
            </w:r>
          </w:p>
        </w:tc>
        <w:tc>
          <w:tcPr>
            <w:tcW w:w="5046" w:type="dxa"/>
            <w:tcBorders>
              <w:bottom w:val="nil"/>
            </w:tcBorders>
          </w:tcPr>
          <w:p w14:paraId="5737593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01662F7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8374FE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0D00434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Не требуется</w:t>
            </w:r>
          </w:p>
        </w:tc>
      </w:tr>
      <w:tr w:rsidR="0024219A" w:rsidRPr="0024219A" w14:paraId="1D917947" w14:textId="77777777" w:rsidTr="00382813">
        <w:tblPrEx>
          <w:tblBorders>
            <w:insideH w:val="nil"/>
          </w:tblBorders>
        </w:tblPrEx>
        <w:tc>
          <w:tcPr>
            <w:tcW w:w="13550" w:type="dxa"/>
            <w:gridSpan w:val="3"/>
            <w:tcBorders>
              <w:top w:val="nil"/>
            </w:tcBorders>
          </w:tcPr>
          <w:p w14:paraId="7B226D25"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 xml:space="preserve">(в ред. </w:t>
            </w:r>
            <w:hyperlink r:id="rId68" w:tooltip="Приказ Министерства социальной политики Свердловской области от 13.04.2017 N 153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w:t>
            </w:r>
          </w:p>
          <w:p w14:paraId="72C22850"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от 13.04.2017 N 153)</w:t>
            </w:r>
          </w:p>
        </w:tc>
      </w:tr>
      <w:tr w:rsidR="0024219A" w:rsidRPr="0024219A" w14:paraId="5970C525" w14:textId="77777777" w:rsidTr="00382813">
        <w:tblPrEx>
          <w:tblBorders>
            <w:insideH w:val="nil"/>
          </w:tblBorders>
        </w:tblPrEx>
        <w:tc>
          <w:tcPr>
            <w:tcW w:w="2948" w:type="dxa"/>
            <w:tcBorders>
              <w:bottom w:val="nil"/>
            </w:tcBorders>
          </w:tcPr>
          <w:p w14:paraId="70E6682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Предоставление в пользование несовершеннолетним детям мебели</w:t>
            </w:r>
          </w:p>
        </w:tc>
        <w:tc>
          <w:tcPr>
            <w:tcW w:w="5556" w:type="dxa"/>
            <w:tcBorders>
              <w:bottom w:val="nil"/>
            </w:tcBorders>
          </w:tcPr>
          <w:p w14:paraId="523614A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7FC23F8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Предоставление мебели в пользование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установленными Правительством Свердловской области, и требованиями действующих санитарно-эпидемиологических правил и нормативов.</w:t>
            </w:r>
          </w:p>
          <w:p w14:paraId="5A0BEC1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166E1F3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14:paraId="19B0D63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301746F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Предоставление в пользование мебели для одного получателя в сутки - 1 услуга</w:t>
            </w:r>
          </w:p>
        </w:tc>
        <w:tc>
          <w:tcPr>
            <w:tcW w:w="5046" w:type="dxa"/>
            <w:tcBorders>
              <w:bottom w:val="nil"/>
            </w:tcBorders>
          </w:tcPr>
          <w:p w14:paraId="080A27A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08A10FA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5E28AE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7EF6B45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Не требуется</w:t>
            </w:r>
          </w:p>
        </w:tc>
      </w:tr>
      <w:tr w:rsidR="0024219A" w:rsidRPr="0024219A" w14:paraId="68C5E037" w14:textId="77777777" w:rsidTr="00382813">
        <w:tblPrEx>
          <w:tblBorders>
            <w:insideH w:val="nil"/>
          </w:tblBorders>
        </w:tblPrEx>
        <w:tc>
          <w:tcPr>
            <w:tcW w:w="13550" w:type="dxa"/>
            <w:gridSpan w:val="3"/>
            <w:tcBorders>
              <w:top w:val="nil"/>
            </w:tcBorders>
          </w:tcPr>
          <w:p w14:paraId="5647F2FC"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(в ред. </w:t>
            </w:r>
            <w:hyperlink r:id="rId69" w:tooltip="Приказ Министерства социальной политики Свердловской области от 13.04.2017 N 153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w:t>
            </w:r>
          </w:p>
          <w:p w14:paraId="21417F85"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от 13.04.2017 N 153)</w:t>
            </w:r>
          </w:p>
        </w:tc>
      </w:tr>
    </w:tbl>
    <w:p w14:paraId="0A378217"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0E86533F"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1.3. Наименование социальной услуги: обеспечение питанием согласно утвержденным нормативам</w:t>
      </w:r>
    </w:p>
    <w:p w14:paraId="523455C7"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3CCB8E7B"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Форма социального обслуживания: стационарная</w:t>
      </w:r>
    </w:p>
    <w:p w14:paraId="6825E0B2"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75"/>
        <w:gridCol w:w="4932"/>
        <w:gridCol w:w="5499"/>
      </w:tblGrid>
      <w:tr w:rsidR="0024219A" w:rsidRPr="0024219A" w14:paraId="47BF49CC" w14:textId="77777777" w:rsidTr="00382813">
        <w:tc>
          <w:tcPr>
            <w:tcW w:w="3175" w:type="dxa"/>
          </w:tcPr>
          <w:p w14:paraId="1029E89B"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4932" w:type="dxa"/>
          </w:tcPr>
          <w:p w14:paraId="32CD30E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499" w:type="dxa"/>
          </w:tcPr>
          <w:p w14:paraId="04DA5A1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6C7D2B8C" w14:textId="77777777" w:rsidTr="00382813">
        <w:tc>
          <w:tcPr>
            <w:tcW w:w="3175" w:type="dxa"/>
          </w:tcPr>
          <w:p w14:paraId="107EF35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Обеспечение горячим питанием совершеннолетних граждан, получающих социальные услуги в стационарной форме</w:t>
            </w:r>
          </w:p>
        </w:tc>
        <w:tc>
          <w:tcPr>
            <w:tcW w:w="4932" w:type="dxa"/>
          </w:tcPr>
          <w:p w14:paraId="714A67C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4E7D5F2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обеспечение горячим питанием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14:paraId="3AB8CEE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Горячее питание предоставляется не реже 3 раз в день.</w:t>
            </w:r>
          </w:p>
          <w:p w14:paraId="5EE695C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4F0C40D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14:paraId="2421552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услуги:</w:t>
            </w:r>
          </w:p>
          <w:p w14:paraId="2DCB634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обеспечение горячим питанием одного получателя в сутки - 1 услуга</w:t>
            </w:r>
          </w:p>
        </w:tc>
        <w:tc>
          <w:tcPr>
            <w:tcW w:w="5499" w:type="dxa"/>
          </w:tcPr>
          <w:p w14:paraId="6EAB51A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3D6992B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шеф-повар, или повар, или кухонный работник, или официант.</w:t>
            </w:r>
          </w:p>
          <w:p w14:paraId="162D94B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6DAE6F4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57F0690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обеспеченность пищеблока инвентарем, посудой; наличие и исправность холодильного, измерительного и технологического оборудования.</w:t>
            </w:r>
          </w:p>
          <w:p w14:paraId="3CFA618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 (канцелярские товары, моющие и дезинфицирующие средства)</w:t>
            </w:r>
          </w:p>
        </w:tc>
      </w:tr>
      <w:tr w:rsidR="0024219A" w:rsidRPr="0024219A" w14:paraId="0282D7F3" w14:textId="77777777" w:rsidTr="00382813">
        <w:tc>
          <w:tcPr>
            <w:tcW w:w="3175" w:type="dxa"/>
          </w:tcPr>
          <w:p w14:paraId="18FC851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Обеспечение горячим питанием несовершеннолетних детей, </w:t>
            </w:r>
            <w:r w:rsidRPr="0024219A">
              <w:rPr>
                <w:rFonts w:ascii="Times New Roman" w:eastAsiaTheme="minorEastAsia" w:hAnsi="Times New Roman" w:cs="Times New Roman"/>
                <w:sz w:val="24"/>
                <w:lang w:eastAsia="ru-RU"/>
              </w:rPr>
              <w:lastRenderedPageBreak/>
              <w:t>получающих социальные услуги в стационарной форме</w:t>
            </w:r>
          </w:p>
        </w:tc>
        <w:tc>
          <w:tcPr>
            <w:tcW w:w="4932" w:type="dxa"/>
          </w:tcPr>
          <w:p w14:paraId="2A8A4DC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Норматив предоставления социальной услуги:</w:t>
            </w:r>
          </w:p>
          <w:p w14:paraId="16D661E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обеспечение горячим питанием </w:t>
            </w:r>
            <w:r w:rsidRPr="0024219A">
              <w:rPr>
                <w:rFonts w:ascii="Times New Roman" w:eastAsiaTheme="minorEastAsia" w:hAnsi="Times New Roman" w:cs="Times New Roman"/>
                <w:sz w:val="24"/>
                <w:lang w:eastAsia="ru-RU"/>
              </w:rPr>
              <w:lastRenderedPageBreak/>
              <w:t>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установленными Правительством Свердловской области.</w:t>
            </w:r>
          </w:p>
          <w:p w14:paraId="39776F0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5-кратный прием пищи в сутки с интервалами в 3,5 - 4 часа.</w:t>
            </w:r>
          </w:p>
          <w:p w14:paraId="35EB46A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Суточная калорийность распределяется: завтрак - 25% калорий, обед - 35%, полдник - 10%, ужин - 25%, второй ужин (перед сном) - 5% в виде кисломолочного напитка с хлебом, печеньем. Для истощенных, ослабленных детей, а также для подростков, значительно превышающих нормы физического развития, по заключению врача-специалиста может быть обеспечено дополнительное питание.</w:t>
            </w:r>
          </w:p>
          <w:p w14:paraId="1E01FF6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4DAF2B7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14:paraId="54235E6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6BE97E0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обеспечение горячим питанием одного получателя в сутки - 1 услуга</w:t>
            </w:r>
          </w:p>
        </w:tc>
        <w:tc>
          <w:tcPr>
            <w:tcW w:w="5499" w:type="dxa"/>
          </w:tcPr>
          <w:p w14:paraId="77944F2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0FAE1E3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шеф-повар, или повар, или кухонный работник, или </w:t>
            </w:r>
            <w:r w:rsidRPr="0024219A">
              <w:rPr>
                <w:rFonts w:ascii="Times New Roman" w:eastAsiaTheme="minorEastAsia" w:hAnsi="Times New Roman" w:cs="Times New Roman"/>
                <w:sz w:val="24"/>
                <w:lang w:eastAsia="ru-RU"/>
              </w:rPr>
              <w:lastRenderedPageBreak/>
              <w:t>официант, или воспитатель, или медицинская сестра, или младший воспитатель.</w:t>
            </w:r>
          </w:p>
          <w:p w14:paraId="25CA8FC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66FAB70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3B4CA3C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обеспеченность пищеблока инвентарем, посудой; наличие и исправность холодильного, измерительного и технологического оборудования.</w:t>
            </w:r>
          </w:p>
          <w:p w14:paraId="06338BB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 (канцелярские товары, моющие и дезинфицирующие средства)</w:t>
            </w:r>
          </w:p>
        </w:tc>
      </w:tr>
    </w:tbl>
    <w:p w14:paraId="70A3462A"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42C79EA3"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полустационарная</w:t>
      </w:r>
    </w:p>
    <w:p w14:paraId="7F1DBAD6"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75"/>
        <w:gridCol w:w="4932"/>
        <w:gridCol w:w="5499"/>
      </w:tblGrid>
      <w:tr w:rsidR="0024219A" w:rsidRPr="0024219A" w14:paraId="46B980C1" w14:textId="77777777" w:rsidTr="00382813">
        <w:tc>
          <w:tcPr>
            <w:tcW w:w="3175" w:type="dxa"/>
          </w:tcPr>
          <w:p w14:paraId="3295ABF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Обеспечение горячим питанием совершеннолетних граждан, получающих социальные услуги в полустационарной форме в дневное время</w:t>
            </w:r>
          </w:p>
        </w:tc>
        <w:tc>
          <w:tcPr>
            <w:tcW w:w="4932" w:type="dxa"/>
          </w:tcPr>
          <w:p w14:paraId="32F2DEE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2A5DF1E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обеспечение горячим питанием осуществляется в соответствии с нормами материального обеспечения, утверждаемыми Правительством Свердловской области.</w:t>
            </w:r>
          </w:p>
          <w:p w14:paraId="7116D8C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Горячее питание предоставляется не реже 2 раз в день.</w:t>
            </w:r>
          </w:p>
          <w:p w14:paraId="14882A2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 случае предоставления социальных услуг клиенту в полустационарной форме в дневное время на период менее 4 часов в день питание не предоставляется.</w:t>
            </w:r>
          </w:p>
          <w:p w14:paraId="46C619C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38D7813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ежедневно в период предоставления получателю социальных услуг в полустационарной форме в дневное время.</w:t>
            </w:r>
          </w:p>
          <w:p w14:paraId="3E85155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129075D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обеспечение горячим питанием одного получателя в сутки - 1 услуга</w:t>
            </w:r>
          </w:p>
        </w:tc>
        <w:tc>
          <w:tcPr>
            <w:tcW w:w="5499" w:type="dxa"/>
          </w:tcPr>
          <w:p w14:paraId="4B05544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26800BB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шеф-повар, или повар, или кухонный работник, или официант.</w:t>
            </w:r>
          </w:p>
          <w:p w14:paraId="194DCA4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585640D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000153C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обеспеченность пищеблока инвентарем, посудой; наличие и исправность холодильного, измерительного и технологического оборудования.</w:t>
            </w:r>
          </w:p>
          <w:p w14:paraId="4DF8394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 (канцелярские товары, моющие и дезинфицирующие средства)</w:t>
            </w:r>
          </w:p>
        </w:tc>
      </w:tr>
      <w:tr w:rsidR="0024219A" w:rsidRPr="0024219A" w14:paraId="747687DB" w14:textId="77777777" w:rsidTr="00382813">
        <w:tc>
          <w:tcPr>
            <w:tcW w:w="3175" w:type="dxa"/>
          </w:tcPr>
          <w:p w14:paraId="558D436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Обеспечение горячим питанием несовершеннолетних детей, получающих социальные услуги в полустационарной форме в дневное время</w:t>
            </w:r>
          </w:p>
        </w:tc>
        <w:tc>
          <w:tcPr>
            <w:tcW w:w="4932" w:type="dxa"/>
          </w:tcPr>
          <w:p w14:paraId="275FB7B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1E178D2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обеспечение горячим питанием осуществляется в соответствии с нормами, установленными Правительством Свердловской области.</w:t>
            </w:r>
          </w:p>
          <w:p w14:paraId="088F927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Питание предоставляется не реже 2 раз в день с интервалами не более 3,5 часа для несовершеннолетних дошкольного возраста и не более 4 часов для несовершеннолетних школьного возраста.</w:t>
            </w:r>
          </w:p>
          <w:p w14:paraId="06F2FC5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В случае предоставления несовершеннолетнему социальных услуг в полустационарной форме в дневное время на период до 4 часов в день питание не предоставляется.</w:t>
            </w:r>
          </w:p>
          <w:p w14:paraId="32C8051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3E7797D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ежедневно в период предоставления получателю социальных услуг в полустационарной форме в дневное время.</w:t>
            </w:r>
          </w:p>
          <w:p w14:paraId="0D083F0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10671DC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обеспечение горячим питанием одного получателя в сутки - 1 услуга</w:t>
            </w:r>
          </w:p>
        </w:tc>
        <w:tc>
          <w:tcPr>
            <w:tcW w:w="5499" w:type="dxa"/>
          </w:tcPr>
          <w:p w14:paraId="5EED34A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4D09C5B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шеф-повар, или повар, или кухонный работник, или официант, или младший воспитатель.</w:t>
            </w:r>
          </w:p>
          <w:p w14:paraId="0AF27ED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13F86F3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3CCEA56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обеспеченность пищеблока инвентарем, посудой; наличие и исправность холодильного, измерительного и технологического оборудования.</w:t>
            </w:r>
          </w:p>
          <w:p w14:paraId="5EAB80B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 (канцелярские товары, моющие и дезинфицирующие средства)</w:t>
            </w:r>
          </w:p>
        </w:tc>
      </w:tr>
    </w:tbl>
    <w:p w14:paraId="0246DB6B"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735C38E9"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1.3 в ред. </w:t>
      </w:r>
      <w:hyperlink r:id="rId70" w:tooltip="Приказ Министерства социальной политики Свердловской области от 09.09.2019 N 400 &quot;О внесении изменений в Приказ Министерства социальной политики Свердловской области от 11.08.2015 N 482 &quot;Об утверждении стандартов социальных услуг&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09.09.2019 N 400)</w:t>
      </w:r>
    </w:p>
    <w:p w14:paraId="340046D2"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1.4. Наименование социальной услуги: предоставление мягкого инвентаря (одежда, обувь, нательное белье и постельные принадлежности) согласно утвержденным нормативам</w:t>
      </w:r>
    </w:p>
    <w:p w14:paraId="09A9C0BB"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505382A0"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w:t>
      </w:r>
    </w:p>
    <w:p w14:paraId="2EC712E9"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75"/>
        <w:gridCol w:w="4932"/>
        <w:gridCol w:w="5499"/>
      </w:tblGrid>
      <w:tr w:rsidR="0024219A" w:rsidRPr="0024219A" w14:paraId="7F4C9CB3" w14:textId="77777777" w:rsidTr="00382813">
        <w:tc>
          <w:tcPr>
            <w:tcW w:w="3175" w:type="dxa"/>
          </w:tcPr>
          <w:p w14:paraId="262D45DE"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4932" w:type="dxa"/>
          </w:tcPr>
          <w:p w14:paraId="31DE2B98"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499" w:type="dxa"/>
          </w:tcPr>
          <w:p w14:paraId="333B26CF"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68B444C6" w14:textId="77777777" w:rsidTr="00382813">
        <w:tc>
          <w:tcPr>
            <w:tcW w:w="3175" w:type="dxa"/>
          </w:tcPr>
          <w:p w14:paraId="3924868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Предоставление одежды, обуви, нательного белья совершеннолетним гражданам</w:t>
            </w:r>
          </w:p>
        </w:tc>
        <w:tc>
          <w:tcPr>
            <w:tcW w:w="4932" w:type="dxa"/>
          </w:tcPr>
          <w:p w14:paraId="49489F9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021E209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обеспечение одеждой, обувью, нательным бельем осуществляется на время предоставления получателю социальной услуги "Предоставление площади жилых </w:t>
            </w:r>
            <w:r w:rsidRPr="0024219A">
              <w:rPr>
                <w:rFonts w:ascii="Times New Roman" w:eastAsiaTheme="minorEastAsia" w:hAnsi="Times New Roman" w:cs="Times New Roman"/>
                <w:sz w:val="24"/>
                <w:lang w:eastAsia="ru-RU"/>
              </w:rPr>
              <w:lastRenderedPageBreak/>
              <w:t>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14:paraId="58D5336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062285A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на период проживания в организации социального обслуживания.</w:t>
            </w:r>
          </w:p>
          <w:p w14:paraId="756E838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2BB9AC4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предоставление или смена одного предмета одежды, обуви, нательного белья для одного клиента - 1 услуга</w:t>
            </w:r>
          </w:p>
        </w:tc>
        <w:tc>
          <w:tcPr>
            <w:tcW w:w="5499" w:type="dxa"/>
          </w:tcPr>
          <w:p w14:paraId="0D13544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3995B10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сестра-хозяйка или заведующий хозяйством.</w:t>
            </w:r>
          </w:p>
          <w:p w14:paraId="3EB5A6C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Персонал должен иметь профессиональную подготовку и соответствовать квалификационным требованиям, установленным для соответствующей </w:t>
            </w:r>
            <w:r w:rsidRPr="0024219A">
              <w:rPr>
                <w:rFonts w:ascii="Times New Roman" w:eastAsiaTheme="minorEastAsia" w:hAnsi="Times New Roman" w:cs="Times New Roman"/>
                <w:sz w:val="24"/>
                <w:lang w:eastAsia="ru-RU"/>
              </w:rPr>
              <w:lastRenderedPageBreak/>
              <w:t>профессии, специальности.</w:t>
            </w:r>
          </w:p>
          <w:p w14:paraId="59CBC11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кладовая, оборудованная стеллажами; одежда, обувь, нательное белье.</w:t>
            </w:r>
          </w:p>
          <w:p w14:paraId="78BC3E7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 (канцелярские товары)</w:t>
            </w:r>
          </w:p>
        </w:tc>
      </w:tr>
      <w:tr w:rsidR="0024219A" w:rsidRPr="0024219A" w14:paraId="6BC6985A" w14:textId="77777777" w:rsidTr="00382813">
        <w:tc>
          <w:tcPr>
            <w:tcW w:w="3175" w:type="dxa"/>
          </w:tcPr>
          <w:p w14:paraId="66BF43F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Предоставление в пользование постельных принадлежностей совершеннолетним гражданам</w:t>
            </w:r>
          </w:p>
        </w:tc>
        <w:tc>
          <w:tcPr>
            <w:tcW w:w="4932" w:type="dxa"/>
          </w:tcPr>
          <w:p w14:paraId="529EFAA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38029AA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обеспечение постельным бельем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14:paraId="56F4E00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Смена постельных принадлежностей (наволочка, простыня, пододеяльник, полотенце) производится 1 раз в 7 дней или по мере загрязнения.</w:t>
            </w:r>
          </w:p>
          <w:p w14:paraId="0B4325B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2A0AA7A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на период проживания в организации социального обслуживания.</w:t>
            </w:r>
          </w:p>
          <w:p w14:paraId="75CED17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1A47931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предоставление или смена одного комплекта постельных принадлежностей для одного клиента - 1 услуга</w:t>
            </w:r>
          </w:p>
        </w:tc>
        <w:tc>
          <w:tcPr>
            <w:tcW w:w="5499" w:type="dxa"/>
          </w:tcPr>
          <w:p w14:paraId="46E365D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1CC6228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сестра-хозяйка или заведующий хозяйством.</w:t>
            </w:r>
          </w:p>
          <w:p w14:paraId="7827447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157AAEF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1E97583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кладовая, бельевая для чистого белья, бельевая для грязного белья, постельные принадлежности: наволочка, простыня, пододеяльник, полотенце, стеллажи, шкафы для белья.</w:t>
            </w:r>
          </w:p>
          <w:p w14:paraId="2F1FA34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 (канцелярские товары)</w:t>
            </w:r>
          </w:p>
        </w:tc>
      </w:tr>
      <w:tr w:rsidR="0024219A" w:rsidRPr="0024219A" w14:paraId="0B6B4F02" w14:textId="77777777" w:rsidTr="00382813">
        <w:tc>
          <w:tcPr>
            <w:tcW w:w="3175" w:type="dxa"/>
          </w:tcPr>
          <w:p w14:paraId="3CCFA73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Предоставление одежды, обуви, нательного белья несовершеннолетним детям</w:t>
            </w:r>
          </w:p>
        </w:tc>
        <w:tc>
          <w:tcPr>
            <w:tcW w:w="4932" w:type="dxa"/>
          </w:tcPr>
          <w:p w14:paraId="054DA4E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0EBBB17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обеспечение одеждой, обувью, нательным бельем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14:paraId="51941EF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3A7593F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на период проживания в организации социального обслуживания.</w:t>
            </w:r>
          </w:p>
          <w:p w14:paraId="4BB9820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26BF367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предоставление одного предмета одежды, обуви, нательного белья для одного клиента - 1 услуга</w:t>
            </w:r>
          </w:p>
        </w:tc>
        <w:tc>
          <w:tcPr>
            <w:tcW w:w="5499" w:type="dxa"/>
          </w:tcPr>
          <w:p w14:paraId="1098615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40DB541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сестра-хозяйка, или заведующий хозяйством, или младший воспитатель.</w:t>
            </w:r>
          </w:p>
          <w:p w14:paraId="39350DF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3662F0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4227C98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кладовая, оборудованная стеллажами; расходные материалы (канцелярские товары, одежда, обувь, нательное белье)</w:t>
            </w:r>
          </w:p>
        </w:tc>
      </w:tr>
      <w:tr w:rsidR="0024219A" w:rsidRPr="0024219A" w14:paraId="7251FF7C" w14:textId="77777777" w:rsidTr="00382813">
        <w:tc>
          <w:tcPr>
            <w:tcW w:w="3175" w:type="dxa"/>
          </w:tcPr>
          <w:p w14:paraId="2EC2C91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Предоставление в пользование постельных принадлежностей несовершеннолетним детям</w:t>
            </w:r>
          </w:p>
        </w:tc>
        <w:tc>
          <w:tcPr>
            <w:tcW w:w="4932" w:type="dxa"/>
          </w:tcPr>
          <w:p w14:paraId="01A8FDC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4B1D6CC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обеспечение постельными принадлежностями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w:t>
            </w:r>
            <w:r w:rsidRPr="0024219A">
              <w:rPr>
                <w:rFonts w:ascii="Times New Roman" w:eastAsiaTheme="minorEastAsia" w:hAnsi="Times New Roman" w:cs="Times New Roman"/>
                <w:sz w:val="24"/>
                <w:lang w:eastAsia="ru-RU"/>
              </w:rPr>
              <w:lastRenderedPageBreak/>
              <w:t>Свердловской области.</w:t>
            </w:r>
          </w:p>
          <w:p w14:paraId="42E2D6D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Смена постельных принадлежностей (наволочка, простыня, пододеяльник, полотенце) производится не реже 1 раза в неделю или по мере загрязнения.</w:t>
            </w:r>
          </w:p>
          <w:p w14:paraId="13583B5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3AEA290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на период проживания в организации социального обслуживания.</w:t>
            </w:r>
          </w:p>
          <w:p w14:paraId="44353EB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49B3193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предоставление или смена одного комплекта постельных принадлежностей для одного клиента - 1 услуга</w:t>
            </w:r>
          </w:p>
        </w:tc>
        <w:tc>
          <w:tcPr>
            <w:tcW w:w="5499" w:type="dxa"/>
          </w:tcPr>
          <w:p w14:paraId="76DC2C8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77A5EC9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сестра-хозяйка, или заведующий хозяйством, или младший воспитатель, или машинист по стирке и ремонту спецодежды.</w:t>
            </w:r>
          </w:p>
          <w:p w14:paraId="337184A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4FB4FB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2. Специальное и табельное техническое оснащение поставщика социальных услуг (оборудование, приборы, аппаратура и т.д.):</w:t>
            </w:r>
          </w:p>
          <w:p w14:paraId="582CFC4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кладовая, бельевая для чистого белья, бельевая для грязного белья, стеллажи, шкафы для белья.</w:t>
            </w:r>
          </w:p>
          <w:p w14:paraId="50D7653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 (канцелярские товары, постельные принадлежности: наволочка, простыня, пододеяльник, полотенце)</w:t>
            </w:r>
          </w:p>
        </w:tc>
      </w:tr>
    </w:tbl>
    <w:p w14:paraId="4EC32D75"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30B3D39F"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полустационарная</w:t>
      </w:r>
    </w:p>
    <w:p w14:paraId="7DCA46BC"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75"/>
        <w:gridCol w:w="4932"/>
        <w:gridCol w:w="5499"/>
      </w:tblGrid>
      <w:tr w:rsidR="0024219A" w:rsidRPr="0024219A" w14:paraId="188FDB1A" w14:textId="77777777" w:rsidTr="00382813">
        <w:tc>
          <w:tcPr>
            <w:tcW w:w="3175" w:type="dxa"/>
          </w:tcPr>
          <w:p w14:paraId="5408A18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Предоставление в пользование постельных принадлежностей совершеннолетним гражданам в условиях ночного пребывания</w:t>
            </w:r>
          </w:p>
        </w:tc>
        <w:tc>
          <w:tcPr>
            <w:tcW w:w="4932" w:type="dxa"/>
          </w:tcPr>
          <w:p w14:paraId="6A2A261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6E041CF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обеспечение постельным бельем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14:paraId="2ED81D0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Смена постельных принадлежностей (наволочка, простыня, пододеяльник, полотенце) производится один раз в неделю или по мере загрязнения.</w:t>
            </w:r>
          </w:p>
          <w:p w14:paraId="33DF562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Периодичность предоставления социальной </w:t>
            </w:r>
            <w:r w:rsidRPr="0024219A">
              <w:rPr>
                <w:rFonts w:ascii="Times New Roman" w:eastAsiaTheme="minorEastAsia" w:hAnsi="Times New Roman" w:cs="Times New Roman"/>
                <w:sz w:val="24"/>
                <w:lang w:eastAsia="ru-RU"/>
              </w:rPr>
              <w:lastRenderedPageBreak/>
              <w:t>услуги:</w:t>
            </w:r>
          </w:p>
          <w:p w14:paraId="19F945F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на период проживания в организации социального обслуживания.</w:t>
            </w:r>
          </w:p>
          <w:p w14:paraId="0AFD5A1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3474E90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предоставление или смена одного комплекта постельных принадлежностей для одного клиента - 1 услуга</w:t>
            </w:r>
          </w:p>
        </w:tc>
        <w:tc>
          <w:tcPr>
            <w:tcW w:w="5499" w:type="dxa"/>
          </w:tcPr>
          <w:p w14:paraId="041CD43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6106029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сестра-хозяйка или заведующий хозяйством.</w:t>
            </w:r>
          </w:p>
          <w:p w14:paraId="3E9D648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3727099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6FA8425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кладовая, бельевая для чистого белья, бельевая для грязного белья. Стеллажи, шкафы для белья.</w:t>
            </w:r>
          </w:p>
          <w:p w14:paraId="2506FFC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 (канцелярские товары)</w:t>
            </w:r>
          </w:p>
        </w:tc>
      </w:tr>
      <w:tr w:rsidR="0024219A" w:rsidRPr="0024219A" w14:paraId="671D0D19" w14:textId="77777777" w:rsidTr="00382813">
        <w:tc>
          <w:tcPr>
            <w:tcW w:w="3175" w:type="dxa"/>
          </w:tcPr>
          <w:p w14:paraId="61D52B7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Предоставление в пользование постельных принадлежностей несовершеннолетним детям</w:t>
            </w:r>
          </w:p>
        </w:tc>
        <w:tc>
          <w:tcPr>
            <w:tcW w:w="4932" w:type="dxa"/>
          </w:tcPr>
          <w:p w14:paraId="49F0745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28AB920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обеспечение постельными принадлежностями осуществляется на время предоставления получателю социальной услуги "Предоставление площади жилых помещений согласно утвержденным нормативам" в соответствии с нормами материального обеспечения, утверждаемыми Правительством Свердловской области.</w:t>
            </w:r>
          </w:p>
          <w:p w14:paraId="590E1CB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Смена постельных принадлежностей (наволочка, простыня, пододеяльник, полотенце) производится не реже 1 раза в неделю или по мере загрязнения.</w:t>
            </w:r>
          </w:p>
          <w:p w14:paraId="0D7164B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5231831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на период дневного пребывания в организации социального обслуживания.</w:t>
            </w:r>
          </w:p>
          <w:p w14:paraId="507EF58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319F072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предоставление или смена одного комплекта постельных принадлежностей для одного клиента - 1 услуга</w:t>
            </w:r>
          </w:p>
        </w:tc>
        <w:tc>
          <w:tcPr>
            <w:tcW w:w="5499" w:type="dxa"/>
          </w:tcPr>
          <w:p w14:paraId="3CE2305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4C657D4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сестра-хозяйка, или заведующий хозяйством, или младший воспитатель, или машинист по стирке и ремонту спецодежды.</w:t>
            </w:r>
          </w:p>
          <w:p w14:paraId="6C8305E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79870A5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4CA5BE0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кладовая, бельевая для чистого белья, бельевая для грязного белья. Стеллажи, шкафы для белья.</w:t>
            </w:r>
          </w:p>
          <w:p w14:paraId="0D789C9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 (канцелярские товары, постельные принадлежности: наволочка, простыня, пододеяльник, полотенце)</w:t>
            </w:r>
          </w:p>
        </w:tc>
      </w:tr>
    </w:tbl>
    <w:p w14:paraId="608C5EA8"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0418466D"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1.4 в ред. </w:t>
      </w:r>
      <w:hyperlink r:id="rId71" w:tooltip="Приказ Министерства социальной политики Свердловской области от 09.09.2019 N 400 &quot;О внесении изменений в Приказ Министерства социальной политики Свердловской области от 11.08.2015 N 482 &quot;Об утверждении стандартов социальных услуг&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09.09.2019 N 400)</w:t>
      </w:r>
    </w:p>
    <w:p w14:paraId="32526C96"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1.5. Наименование социальной услуги: уборка жилых помещений</w:t>
      </w:r>
    </w:p>
    <w:p w14:paraId="1F1C77AF"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2228291A"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(в условиях ночного или дневного пребывания)</w:t>
      </w:r>
    </w:p>
    <w:p w14:paraId="79BD8A95"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75"/>
        <w:gridCol w:w="4932"/>
        <w:gridCol w:w="5499"/>
      </w:tblGrid>
      <w:tr w:rsidR="0024219A" w:rsidRPr="0024219A" w14:paraId="63A9877D" w14:textId="77777777" w:rsidTr="00382813">
        <w:tc>
          <w:tcPr>
            <w:tcW w:w="3175" w:type="dxa"/>
          </w:tcPr>
          <w:p w14:paraId="777A628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4932" w:type="dxa"/>
          </w:tcPr>
          <w:p w14:paraId="2D238EC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499" w:type="dxa"/>
          </w:tcPr>
          <w:p w14:paraId="4828E36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58F62166" w14:textId="77777777" w:rsidTr="00382813">
        <w:tc>
          <w:tcPr>
            <w:tcW w:w="3175" w:type="dxa"/>
          </w:tcPr>
          <w:p w14:paraId="79BFBDC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Уборка жилых помещений</w:t>
            </w:r>
          </w:p>
        </w:tc>
        <w:tc>
          <w:tcPr>
            <w:tcW w:w="4932" w:type="dxa"/>
          </w:tcPr>
          <w:p w14:paraId="4BE015F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6EB7980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уборка жилых помещений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 влажную уборку помещений (обработка полов, мебели, оборудования, подоконников, дверей) с использованием моющих и дезинфицирующих средств.</w:t>
            </w:r>
          </w:p>
          <w:p w14:paraId="1450CCB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7ACB5A7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на период проживания в организации социального обслуживания:</w:t>
            </w:r>
          </w:p>
          <w:p w14:paraId="665B092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круглосуточном пребывании - не менее двух раз в сутки;</w:t>
            </w:r>
          </w:p>
          <w:p w14:paraId="4D7A3F4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услуг в условиях ночного или дневного пребывания - не менее одного раза в сутки;</w:t>
            </w:r>
          </w:p>
          <w:p w14:paraId="65DA968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 комнатах клиентов, находящихся на постельном режиме, - не менее четырех раз в сутки.</w:t>
            </w:r>
          </w:p>
          <w:p w14:paraId="0DCCBB8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3. Единица социальной услуги:</w:t>
            </w:r>
          </w:p>
          <w:p w14:paraId="02436D7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одна уборка помещения для одного клиента - 1 услуга</w:t>
            </w:r>
          </w:p>
        </w:tc>
        <w:tc>
          <w:tcPr>
            <w:tcW w:w="5499" w:type="dxa"/>
          </w:tcPr>
          <w:p w14:paraId="6FCAF08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577B434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санитарка, или уборщица, или помощник воспитателя, или младший воспитатель.</w:t>
            </w:r>
          </w:p>
          <w:p w14:paraId="2ED063C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0B911F4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596A2AB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уборочный инвентарь: ведра, тазы, ерши для батарей, квачи, щетки, швабры, тележки, пылесосы - имеющие соответствующую маркировку с указанием помещения и вида уборки (для уборки мебели, стен и пола используют раздельный уборочный инвентарь, моющие, дезинфицирующие средства)</w:t>
            </w:r>
          </w:p>
        </w:tc>
      </w:tr>
    </w:tbl>
    <w:p w14:paraId="756C1B3F"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4F5E2DE1"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1.5 в ред. </w:t>
      </w:r>
      <w:hyperlink r:id="rId72" w:tooltip="Приказ Министерства социальной политики Свердловской области от 09.09.2019 N 400 &quot;О внесении изменений в Приказ Министерства социальной политики Свердловской области от 11.08.2015 N 482 &quot;Об утверждении стандартов социальных услуг&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09.09.2019 N 400)</w:t>
      </w:r>
    </w:p>
    <w:p w14:paraId="6B130374"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1.6. Наименование социальной услуги: организация досуга и отдыха, в том числе обеспечение книгами, журналами, газетами, настольными играми</w:t>
      </w:r>
    </w:p>
    <w:p w14:paraId="53785680"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4A9B52ED"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w:t>
      </w:r>
    </w:p>
    <w:p w14:paraId="43C9338D"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6001DFD4" w14:textId="77777777" w:rsidTr="00382813">
        <w:tc>
          <w:tcPr>
            <w:tcW w:w="2948" w:type="dxa"/>
          </w:tcPr>
          <w:p w14:paraId="18CB7FD1"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51F3355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7A5312B7"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27657EDF" w14:textId="77777777" w:rsidTr="00382813">
        <w:tc>
          <w:tcPr>
            <w:tcW w:w="2948" w:type="dxa"/>
          </w:tcPr>
          <w:p w14:paraId="42F4B0D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Организация досуга и отдыха, в том числе обеспечение книгами, журналами, газетами, настольными играми</w:t>
            </w:r>
          </w:p>
        </w:tc>
        <w:tc>
          <w:tcPr>
            <w:tcW w:w="5556" w:type="dxa"/>
          </w:tcPr>
          <w:p w14:paraId="4031065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33CE0AF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Организация досуга и отдыха, в том числе обеспечение книгами, журналами, газетами, настольными играми,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 формирование читательского фонда библиотеки (приобретение/списание книг и их классификация; организация подписки на газеты, журналы; приобретение настольных игр), обеспечение доступности библиотеки (читального зала) для гражданина.</w:t>
            </w:r>
          </w:p>
          <w:p w14:paraId="0287256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15B3D14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На период проживания в организации социального </w:t>
            </w:r>
            <w:r w:rsidRPr="0024219A">
              <w:rPr>
                <w:rFonts w:ascii="Times New Roman" w:eastAsiaTheme="minorEastAsia" w:hAnsi="Times New Roman" w:cs="Times New Roman"/>
                <w:sz w:val="24"/>
                <w:lang w:eastAsia="ru-RU"/>
              </w:rPr>
              <w:lastRenderedPageBreak/>
              <w:t>обслуживания.</w:t>
            </w:r>
          </w:p>
          <w:p w14:paraId="2E70E60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3C35FC8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Обеспечение доступности библиотеки (читального зала), настольных игр для одного клиента в течение суток - 1 услуга</w:t>
            </w:r>
          </w:p>
        </w:tc>
        <w:tc>
          <w:tcPr>
            <w:tcW w:w="5046" w:type="dxa"/>
          </w:tcPr>
          <w:p w14:paraId="7E259A4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039CDB2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Библиотекарь, или культорганизатор, или специалист по социальной работе, или социальный работник, или социальный педагог, или воспитатель.</w:t>
            </w:r>
          </w:p>
          <w:p w14:paraId="3390521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2AA1DE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134A608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Расходные материалы: канцелярские товары </w:t>
            </w:r>
            <w:r w:rsidRPr="0024219A">
              <w:rPr>
                <w:rFonts w:ascii="Times New Roman" w:eastAsiaTheme="minorEastAsia" w:hAnsi="Times New Roman" w:cs="Times New Roman"/>
                <w:sz w:val="24"/>
                <w:lang w:eastAsia="ru-RU"/>
              </w:rPr>
              <w:lastRenderedPageBreak/>
              <w:t>книги, журналы, газеты, настольные игры</w:t>
            </w:r>
          </w:p>
        </w:tc>
      </w:tr>
    </w:tbl>
    <w:p w14:paraId="7BC0FF75"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36153287"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1.7. Наименование социальной услуги: предоставление условий для соблюдения правил личной гигиены и санитарии</w:t>
      </w:r>
    </w:p>
    <w:p w14:paraId="664024CE"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45D0E2C7"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(в условиях дневного или ночного пребывания)</w:t>
      </w:r>
    </w:p>
    <w:p w14:paraId="7998D45D"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4E687683" w14:textId="77777777" w:rsidTr="00382813">
        <w:tc>
          <w:tcPr>
            <w:tcW w:w="2948" w:type="dxa"/>
          </w:tcPr>
          <w:p w14:paraId="7717FF73"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6EAFCECB"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699D30D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1A0854BC" w14:textId="77777777" w:rsidTr="00382813">
        <w:tc>
          <w:tcPr>
            <w:tcW w:w="2948" w:type="dxa"/>
          </w:tcPr>
          <w:p w14:paraId="18974C7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Предоставление условий для соблюдения правил личной гигиены и санитарии совершеннолетним гражданам</w:t>
            </w:r>
          </w:p>
        </w:tc>
        <w:tc>
          <w:tcPr>
            <w:tcW w:w="5556" w:type="dxa"/>
          </w:tcPr>
          <w:p w14:paraId="7F5D590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3B2C6B2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Предоставление условий для соблюдения правил личной гигиены и санитарии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 предоставление средств личной гигиены согласно нормативам, утверждаемым Правительством Свердловской области, а также специального помещения для соблюдения правил личной гигиены и санитарии, отвечающего санитарно-гигиеническим требованиям.</w:t>
            </w:r>
          </w:p>
          <w:p w14:paraId="3217B7A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52EE08A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На период проживания, ночного или дневного пребывания в организации социального </w:t>
            </w:r>
            <w:r w:rsidRPr="0024219A">
              <w:rPr>
                <w:rFonts w:ascii="Times New Roman" w:eastAsiaTheme="minorEastAsia" w:hAnsi="Times New Roman" w:cs="Times New Roman"/>
                <w:sz w:val="24"/>
                <w:lang w:eastAsia="ru-RU"/>
              </w:rPr>
              <w:lastRenderedPageBreak/>
              <w:t>обслуживания.</w:t>
            </w:r>
          </w:p>
          <w:p w14:paraId="10CF510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7C64494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Предоставление средств личной гигиены и специального помещения для соблюдения правил личной гигиены и санитарии одному клиенту в день - 1 услуга</w:t>
            </w:r>
          </w:p>
        </w:tc>
        <w:tc>
          <w:tcPr>
            <w:tcW w:w="5046" w:type="dxa"/>
          </w:tcPr>
          <w:p w14:paraId="2E5B99B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0B2587A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Сестра-хозяйка, или заведующий хозяйством, или санитарка.</w:t>
            </w:r>
          </w:p>
          <w:p w14:paraId="39D2010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87DA6C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1774269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Кладовая, оборудованная стеллажами, помещения для соблюдения правил личной гигиены и санитарии.</w:t>
            </w:r>
          </w:p>
          <w:p w14:paraId="5DF84F5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Расходные материалы (канцелярские товары, моющие и дезинфицирующие средства)</w:t>
            </w:r>
          </w:p>
        </w:tc>
      </w:tr>
      <w:tr w:rsidR="0024219A" w:rsidRPr="0024219A" w14:paraId="59E99045" w14:textId="77777777" w:rsidTr="00382813">
        <w:tc>
          <w:tcPr>
            <w:tcW w:w="2948" w:type="dxa"/>
          </w:tcPr>
          <w:p w14:paraId="4CA7768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Предоставление условий для соблюдения правил личной гигиены и санитарии несовершеннолетним детям</w:t>
            </w:r>
          </w:p>
        </w:tc>
        <w:tc>
          <w:tcPr>
            <w:tcW w:w="5556" w:type="dxa"/>
          </w:tcPr>
          <w:p w14:paraId="4F7A144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19687A0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Предоставление условий для соблюдения правил личной гигиены и санитарии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 предоставление средств личной гигиены в соответствии с нормами материального обеспечения, установленными Правительством Свердловской области, а также специального помещения для соблюдения правил личной гигиены и санитарии, отвечающего требованиям действующих санитарно-эпидемиологических правил и нормативов.</w:t>
            </w:r>
          </w:p>
          <w:p w14:paraId="581D312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72F3BF9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На период проживания или дневного пребывания в организации социального обслуживания.</w:t>
            </w:r>
          </w:p>
          <w:p w14:paraId="0C0A11E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795E4D3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Предоставление средств личной гигиены и специального помещения для соблюдения правил личной гигиены и санитарии одному клиенту в день - 1 услуга</w:t>
            </w:r>
          </w:p>
        </w:tc>
        <w:tc>
          <w:tcPr>
            <w:tcW w:w="5046" w:type="dxa"/>
          </w:tcPr>
          <w:p w14:paraId="31C4556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540DFD8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Сестра-хозяйка, или заведующий хозяйством, или санитарка, или младший воспитатель.</w:t>
            </w:r>
          </w:p>
          <w:p w14:paraId="37C50AF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1D41E85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047C1AB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Кладовая, оборудованная стеллажами; специальное помещение для соблюдения правил личной гигиены и санитарии.</w:t>
            </w:r>
          </w:p>
          <w:p w14:paraId="2818C92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 (канцелярские товары, моющие средства)</w:t>
            </w:r>
          </w:p>
        </w:tc>
      </w:tr>
    </w:tbl>
    <w:p w14:paraId="70507C42"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5ABBDDF8"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1.8. Наименование социальной услуги: содействие в восстановлении способностей к бытовой, социальной и профессионально-</w:t>
      </w:r>
      <w:r w:rsidRPr="0024219A">
        <w:rPr>
          <w:rFonts w:ascii="Times New Roman" w:eastAsiaTheme="minorEastAsia" w:hAnsi="Times New Roman" w:cs="Times New Roman"/>
          <w:sz w:val="24"/>
          <w:lang w:eastAsia="ru-RU"/>
        </w:rPr>
        <w:lastRenderedPageBreak/>
        <w:t>трудовой деятельности</w:t>
      </w:r>
    </w:p>
    <w:p w14:paraId="743F65CE"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3F31938F"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w:t>
      </w:r>
    </w:p>
    <w:p w14:paraId="6BF6BB60"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69695154" w14:textId="77777777" w:rsidTr="00382813">
        <w:tc>
          <w:tcPr>
            <w:tcW w:w="2948" w:type="dxa"/>
          </w:tcPr>
          <w:p w14:paraId="737F3753"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727A6941"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5D24D76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4B7C7822" w14:textId="77777777" w:rsidTr="00382813">
        <w:tc>
          <w:tcPr>
            <w:tcW w:w="2948" w:type="dxa"/>
          </w:tcPr>
          <w:p w14:paraId="0861F07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Обсуждение с клиентом его проблем, связанных с нарушением способностей к бытовой, социальной и профессионально-трудовой деятельности, разработка рекомендаций по восстановлению способностей к бытовой, социальной и профессионально-трудовой деятельности</w:t>
            </w:r>
          </w:p>
        </w:tc>
        <w:tc>
          <w:tcPr>
            <w:tcW w:w="5556" w:type="dxa"/>
          </w:tcPr>
          <w:p w14:paraId="3052BCC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7120027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выявление в беседе с клиентом проблем, связанных с нарушением способностей к бытовой, социальной и профессионально-трудовой деятельности, разъяснение возможных путей решения, разработка рекомендаций по восстановлению способностей к бытовой, социальной и профессионально-трудовой деятельности.</w:t>
            </w:r>
          </w:p>
          <w:p w14:paraId="740A8A1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Продолжительность беседы и разработки рекомендаций не менее 20 минут.</w:t>
            </w:r>
          </w:p>
          <w:p w14:paraId="53602A2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2B3E3B5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по мере возникновения потребности, до двух услуг в месяц.</w:t>
            </w:r>
          </w:p>
          <w:p w14:paraId="0D77474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33F6645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беседа и разработка рекомендаций для одного клиента - 1 услуга</w:t>
            </w:r>
          </w:p>
        </w:tc>
        <w:tc>
          <w:tcPr>
            <w:tcW w:w="5046" w:type="dxa"/>
          </w:tcPr>
          <w:p w14:paraId="0E74D0A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3276399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врач-специалист, или фельдшер, или инструктор по трудовой терапии, или инструктор по труду.</w:t>
            </w:r>
          </w:p>
          <w:p w14:paraId="7C8D21C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D560F7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799CDE7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специально оборудованное рабочее место специалиста, оказывающего услугу (стол, стул для специалиста, телефон, оргтехника, стулья для клиентов).</w:t>
            </w:r>
          </w:p>
          <w:p w14:paraId="120E591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 (канцелярские товары)</w:t>
            </w:r>
          </w:p>
        </w:tc>
      </w:tr>
      <w:tr w:rsidR="0024219A" w:rsidRPr="0024219A" w14:paraId="42C2C6F8" w14:textId="77777777" w:rsidTr="00382813">
        <w:tc>
          <w:tcPr>
            <w:tcW w:w="2948" w:type="dxa"/>
          </w:tcPr>
          <w:p w14:paraId="011993B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Организация лечебно-трудовой деятельности инвалидов и пожилых граждан с применением </w:t>
            </w:r>
            <w:r w:rsidRPr="0024219A">
              <w:rPr>
                <w:rFonts w:ascii="Times New Roman" w:eastAsiaTheme="minorEastAsia" w:hAnsi="Times New Roman" w:cs="Times New Roman"/>
                <w:sz w:val="24"/>
                <w:lang w:eastAsia="ru-RU"/>
              </w:rPr>
              <w:lastRenderedPageBreak/>
              <w:t>средств, адаптированных для них</w:t>
            </w:r>
          </w:p>
        </w:tc>
        <w:tc>
          <w:tcPr>
            <w:tcW w:w="5556" w:type="dxa"/>
          </w:tcPr>
          <w:p w14:paraId="4D445B0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Норматив предоставления социальной услуги:</w:t>
            </w:r>
          </w:p>
          <w:p w14:paraId="5265C27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организация лечебно-трудовой деятельности включает:</w:t>
            </w:r>
          </w:p>
          <w:p w14:paraId="24E20BC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1) проведение инструктажей по технике </w:t>
            </w:r>
            <w:r w:rsidRPr="0024219A">
              <w:rPr>
                <w:rFonts w:ascii="Times New Roman" w:eastAsiaTheme="minorEastAsia" w:hAnsi="Times New Roman" w:cs="Times New Roman"/>
                <w:sz w:val="24"/>
                <w:lang w:eastAsia="ru-RU"/>
              </w:rPr>
              <w:lastRenderedPageBreak/>
              <w:t>безопасности перед началом трудовой деятельности и в период работы;</w:t>
            </w:r>
          </w:p>
          <w:p w14:paraId="0EEA7BC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знакомство клиента с оборудованием, инструментами, материалами; с видами специальной одежды для работы (одежда по сезону: верхняя одежда, обувь, перчатки, головные уборы);</w:t>
            </w:r>
          </w:p>
          <w:p w14:paraId="549B5AC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выполнение работы под контролем специалиста;</w:t>
            </w:r>
          </w:p>
          <w:p w14:paraId="66F599A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4) продолжительность предоставления услуги - индивидуально с учетом пожеланий и состояния здоровья клиента не менее 30 минут.</w:t>
            </w:r>
          </w:p>
          <w:p w14:paraId="7715231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00F1024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 период получения клиентом у поставщика социальных услуг иных социальных услуг в стационарной или полустационарной формах социального обслуживания.</w:t>
            </w:r>
          </w:p>
          <w:p w14:paraId="38F02EB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713BDCD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обеспечение участия клиента в лечебно-трудовом процессе - 1 услуга</w:t>
            </w:r>
          </w:p>
        </w:tc>
        <w:tc>
          <w:tcPr>
            <w:tcW w:w="5046" w:type="dxa"/>
          </w:tcPr>
          <w:p w14:paraId="2093432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4C83E12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инструктор по трудовой терапии, или </w:t>
            </w:r>
            <w:r w:rsidRPr="0024219A">
              <w:rPr>
                <w:rFonts w:ascii="Times New Roman" w:eastAsiaTheme="minorEastAsia" w:hAnsi="Times New Roman" w:cs="Times New Roman"/>
                <w:sz w:val="24"/>
                <w:lang w:eastAsia="ru-RU"/>
              </w:rPr>
              <w:lastRenderedPageBreak/>
              <w:t>инструктор по труду, или специалист по социальной работе.</w:t>
            </w:r>
          </w:p>
          <w:p w14:paraId="7A61283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7C500B9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25DA4CD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специально оборудованное помещение для проведения лечебно-трудовой деятельности</w:t>
            </w:r>
          </w:p>
        </w:tc>
      </w:tr>
    </w:tbl>
    <w:p w14:paraId="4558036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sectPr w:rsidR="0024219A" w:rsidRPr="0024219A">
          <w:headerReference w:type="default" r:id="rId73"/>
          <w:footerReference w:type="default" r:id="rId74"/>
          <w:headerReference w:type="first" r:id="rId75"/>
          <w:footerReference w:type="first" r:id="rId76"/>
          <w:pgSz w:w="16838" w:h="11906" w:orient="landscape"/>
          <w:pgMar w:top="1133" w:right="1440" w:bottom="566" w:left="1440" w:header="0" w:footer="0" w:gutter="0"/>
          <w:cols w:space="720"/>
          <w:titlePg/>
        </w:sectPr>
      </w:pPr>
    </w:p>
    <w:p w14:paraId="5C86F15D"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3FE6550D"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1.8 в ред. </w:t>
      </w:r>
      <w:hyperlink r:id="rId77"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11.01.2023 N 5)</w:t>
      </w:r>
    </w:p>
    <w:p w14:paraId="0259AC84"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1.9. Наименование социальной услуги: обеспечение сохранности личных вещей и ценностей, сданных на хранение организации социального обслуживания, согласно установленному порядку</w:t>
      </w:r>
    </w:p>
    <w:p w14:paraId="453C00CB"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29F75879"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(в условиях ночного пребывания)</w:t>
      </w:r>
    </w:p>
    <w:p w14:paraId="1109D395"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p>
    <w:p w14:paraId="4106A264"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(в ред. </w:t>
      </w:r>
      <w:hyperlink r:id="rId78"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19.05.2016 N 247)</w:t>
      </w:r>
    </w:p>
    <w:p w14:paraId="3690B710"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6802D4C0" w14:textId="77777777" w:rsidTr="00382813">
        <w:tc>
          <w:tcPr>
            <w:tcW w:w="2948" w:type="dxa"/>
          </w:tcPr>
          <w:p w14:paraId="68CBA76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67E1AB93"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57801718"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4727E436" w14:textId="77777777" w:rsidTr="00382813">
        <w:tc>
          <w:tcPr>
            <w:tcW w:w="2948" w:type="dxa"/>
          </w:tcPr>
          <w:p w14:paraId="4FA8AC3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Обеспечение сохранности личных вещей и ценностей, сданных на хранение организации социального обслуживания, согласно установленному порядку</w:t>
            </w:r>
          </w:p>
        </w:tc>
        <w:tc>
          <w:tcPr>
            <w:tcW w:w="5556" w:type="dxa"/>
          </w:tcPr>
          <w:p w14:paraId="14E33AA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6C4E0AD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Обеспечение сохранности личных вещей и ценностей осуществляется на время предоставления получателю социальной услуги "предоставление площади жилых помещений согласно утвержденным нормативам", включает в себя:</w:t>
            </w:r>
          </w:p>
          <w:p w14:paraId="09036CD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1) составление акта о приеме личных вещей и ценностей клиента на хранение в организацию социального обслуживания в 2-х экземплярах (для организации социального обслуживания и клиента). Акт составляется по унифицированной </w:t>
            </w:r>
            <w:hyperlink r:id="rId79" w:tooltip="&quot;Альбом унифицированных форм первичной учетной документации по учету продукции, товарно-материальных ценностей в местах хранения&quot; (формы утверждены Постановлением Госкомстата РФ от 09.08.1999 N 66) {КонсультантПлюс}">
              <w:r w:rsidRPr="0024219A">
                <w:rPr>
                  <w:rFonts w:ascii="Times New Roman" w:eastAsiaTheme="minorEastAsia" w:hAnsi="Times New Roman" w:cs="Times New Roman"/>
                  <w:color w:val="0000FF"/>
                  <w:sz w:val="24"/>
                  <w:lang w:eastAsia="ru-RU"/>
                </w:rPr>
                <w:t>форме N МХ-1</w:t>
              </w:r>
            </w:hyperlink>
            <w:r w:rsidRPr="0024219A">
              <w:rPr>
                <w:rFonts w:ascii="Times New Roman" w:eastAsiaTheme="minorEastAsia" w:hAnsi="Times New Roman" w:cs="Times New Roman"/>
                <w:sz w:val="24"/>
                <w:lang w:eastAsia="ru-RU"/>
              </w:rPr>
              <w:t>, утвержденной Постановлением Госкомстата России от 09.08.1999 N 66 "Об утверждении унифицированных форм первичной учетной документации по учету продукции, товарно-материальных ценностей в местах хранения" отдельно на личные вещи и отдельно на ценности;</w:t>
            </w:r>
          </w:p>
          <w:p w14:paraId="63745D7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2) подготовка личных вещей и ценностей клиента к хранению (сортировка; выбор упаковочных материалов: полиэтиленовая пленка, бумага, папка с завязками, плечики, пакет, ящик и иное; упаковка вещей и ценностей; маркировка упаковки с указанием Ф.И.О. клиента, места его размещения, даты упаковки);</w:t>
            </w:r>
          </w:p>
          <w:p w14:paraId="023339E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хранение личных вещей и ценностей клиента общим весом до 20 килограмм.</w:t>
            </w:r>
          </w:p>
          <w:p w14:paraId="02416DA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2318302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На период проживания в организации социального обслуживания.</w:t>
            </w:r>
          </w:p>
          <w:p w14:paraId="71FC378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73EA454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Хранение вещей одного клиента общим весом до 20 килограммов в течение одних суток (в том числе неполные сутки) - 1 услуга</w:t>
            </w:r>
          </w:p>
        </w:tc>
        <w:tc>
          <w:tcPr>
            <w:tcW w:w="5046" w:type="dxa"/>
          </w:tcPr>
          <w:p w14:paraId="7D70808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600046E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сестра-хозяйка, или заведующий хозяйством.</w:t>
            </w:r>
          </w:p>
          <w:p w14:paraId="05AD409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6292F86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3B507FA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Рабочий кабинет: стол, стул, шкаф для документации, шкаф для одежды, кушетка, настольная лампа, стул для клиента, компьютерная техника, телефон, принтер.</w:t>
            </w:r>
          </w:p>
          <w:p w14:paraId="1A3EFE2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Специально оборудованные в соответствии с требованиями безопасности помещения для хранения вещей и ценностей клиентов: кладовые помещения со стеллажами для хранения одежды, обуви, вещей клиентов; сейфы для хранения ценностей клиентов.</w:t>
            </w:r>
          </w:p>
          <w:p w14:paraId="7DA8934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 канцелярские товары, расходные материалы для принтера</w:t>
            </w:r>
          </w:p>
        </w:tc>
      </w:tr>
    </w:tbl>
    <w:p w14:paraId="606AD38B"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7D4252DC"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1.10. Утратил силу. - </w:t>
      </w:r>
      <w:hyperlink r:id="rId80" w:tooltip="Приказ Министерства социальной политики Свердловской области от 02.10.2025 N 270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02.10.2025 N 270.</w:t>
      </w:r>
    </w:p>
    <w:p w14:paraId="7471BA2E"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1.11. Наименование социальной услуги: 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p w14:paraId="4A006514"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0C329F8A"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обслуживание на дому</w:t>
      </w:r>
    </w:p>
    <w:p w14:paraId="0D1F1A7F"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613022FC" w14:textId="77777777" w:rsidTr="00382813">
        <w:tc>
          <w:tcPr>
            <w:tcW w:w="2948" w:type="dxa"/>
          </w:tcPr>
          <w:p w14:paraId="7D4837C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5691A01E"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2BB8876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1E448F54" w14:textId="77777777" w:rsidTr="00382813">
        <w:tc>
          <w:tcPr>
            <w:tcW w:w="2948" w:type="dxa"/>
          </w:tcPr>
          <w:p w14:paraId="0EBAF4D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Покупка и доставка на дом продуктов питания в </w:t>
            </w:r>
            <w:r w:rsidRPr="0024219A">
              <w:rPr>
                <w:rFonts w:ascii="Times New Roman" w:eastAsiaTheme="minorEastAsia" w:hAnsi="Times New Roman" w:cs="Times New Roman"/>
                <w:sz w:val="24"/>
                <w:lang w:eastAsia="ru-RU"/>
              </w:rPr>
              <w:lastRenderedPageBreak/>
              <w:t>районе проживания клиента</w:t>
            </w:r>
          </w:p>
        </w:tc>
        <w:tc>
          <w:tcPr>
            <w:tcW w:w="5556" w:type="dxa"/>
          </w:tcPr>
          <w:p w14:paraId="354FA70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Норматив предоставления социальной услуги:</w:t>
            </w:r>
          </w:p>
          <w:p w14:paraId="4BC7D05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Составление списка продуктов, необходимых </w:t>
            </w:r>
            <w:r w:rsidRPr="0024219A">
              <w:rPr>
                <w:rFonts w:ascii="Times New Roman" w:eastAsiaTheme="minorEastAsia" w:hAnsi="Times New Roman" w:cs="Times New Roman"/>
                <w:sz w:val="24"/>
                <w:lang w:eastAsia="ru-RU"/>
              </w:rPr>
              <w:lastRenderedPageBreak/>
              <w:t>клиенту, в общей сложности не более 7 килограммов за одно посещение; покупка за счет средств клиента и доставка продуктов питания в пределах 50 минут рабочего времени, включая время в пути.</w:t>
            </w:r>
          </w:p>
          <w:p w14:paraId="4B8FC1A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650480F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до двух раз в неделю.</w:t>
            </w:r>
          </w:p>
          <w:p w14:paraId="78D4CCD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16C31BA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Одна покупка и доставка продуктов питания до 7 килограммов одному клиенту - 1 услуга</w:t>
            </w:r>
          </w:p>
        </w:tc>
        <w:tc>
          <w:tcPr>
            <w:tcW w:w="5046" w:type="dxa"/>
          </w:tcPr>
          <w:p w14:paraId="56090E3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 xml:space="preserve">1. Укомплектованность поставщика социальных услуг специалистами и их </w:t>
            </w:r>
            <w:r w:rsidRPr="0024219A">
              <w:rPr>
                <w:rFonts w:ascii="Times New Roman" w:eastAsiaTheme="minorEastAsia" w:hAnsi="Times New Roman" w:cs="Times New Roman"/>
                <w:sz w:val="24"/>
                <w:lang w:eastAsia="ru-RU"/>
              </w:rPr>
              <w:lastRenderedPageBreak/>
              <w:t>квалификация:</w:t>
            </w:r>
          </w:p>
          <w:p w14:paraId="34733C6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w:t>
            </w:r>
          </w:p>
          <w:p w14:paraId="43E229B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5668396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7770483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Сумка хозяйственная.</w:t>
            </w:r>
          </w:p>
          <w:p w14:paraId="2990421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r w:rsidR="0024219A" w:rsidRPr="0024219A" w14:paraId="5A26F3DD" w14:textId="77777777" w:rsidTr="00382813">
        <w:tc>
          <w:tcPr>
            <w:tcW w:w="2948" w:type="dxa"/>
          </w:tcPr>
          <w:p w14:paraId="473B3F9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Покупка в районе проживания клиента и доставка на дом промышленных товаров первой необходимости, средств санитарии и гигиены, средств ухода, книг, газет, журналов</w:t>
            </w:r>
          </w:p>
        </w:tc>
        <w:tc>
          <w:tcPr>
            <w:tcW w:w="5556" w:type="dxa"/>
          </w:tcPr>
          <w:p w14:paraId="4704496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0A81707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Составление списка промышленных товаров первой необходимости, средств санитарии и гигиены, средств ухода, книг, газет, журналов для клиента, покупка за счет средств клиента и доставка промышленных товаров первой необходимости, средств санитарии и гигиены, средств ухода, книг, газет, журналов не более 7 наименований за одно посещение общим весом до 7 килограммов в пределах 1 часа рабочего времени, включая время в пути.</w:t>
            </w:r>
          </w:p>
          <w:p w14:paraId="22C4D3A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73F8BDF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до одного раза в неделю.</w:t>
            </w:r>
          </w:p>
          <w:p w14:paraId="289D19E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2DF6A28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Одна покупка и доставка промышленных товаров первой необходимости до 7 килограммов одному </w:t>
            </w:r>
            <w:r w:rsidRPr="0024219A">
              <w:rPr>
                <w:rFonts w:ascii="Times New Roman" w:eastAsiaTheme="minorEastAsia" w:hAnsi="Times New Roman" w:cs="Times New Roman"/>
                <w:sz w:val="24"/>
                <w:lang w:eastAsia="ru-RU"/>
              </w:rPr>
              <w:lastRenderedPageBreak/>
              <w:t>клиенту - 1 услуга</w:t>
            </w:r>
          </w:p>
        </w:tc>
        <w:tc>
          <w:tcPr>
            <w:tcW w:w="5046" w:type="dxa"/>
          </w:tcPr>
          <w:p w14:paraId="69C6146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6F0A44F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w:t>
            </w:r>
          </w:p>
          <w:p w14:paraId="7805318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7A4A6BB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14147EE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Сумка хозяйственная.</w:t>
            </w:r>
          </w:p>
          <w:p w14:paraId="7154B81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bl>
    <w:p w14:paraId="23665767"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2833D666"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1.12. Наименование социальной услуги: помощь в приготовлении пищи</w:t>
      </w:r>
    </w:p>
    <w:p w14:paraId="67B4C192"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1C72F8ED"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обслуживание на дому</w:t>
      </w:r>
    </w:p>
    <w:p w14:paraId="01C44B62"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21C0C658" w14:textId="77777777" w:rsidTr="00382813">
        <w:tc>
          <w:tcPr>
            <w:tcW w:w="2948" w:type="dxa"/>
          </w:tcPr>
          <w:p w14:paraId="628C9351"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45FC646B"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7EA52D1E"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29EEB6BA" w14:textId="77777777" w:rsidTr="00382813">
        <w:tblPrEx>
          <w:tblBorders>
            <w:insideH w:val="nil"/>
          </w:tblBorders>
        </w:tblPrEx>
        <w:tc>
          <w:tcPr>
            <w:tcW w:w="2948" w:type="dxa"/>
            <w:tcBorders>
              <w:bottom w:val="nil"/>
            </w:tcBorders>
          </w:tcPr>
          <w:p w14:paraId="7B85EDE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Помощь в приготовлении пищи</w:t>
            </w:r>
          </w:p>
        </w:tc>
        <w:tc>
          <w:tcPr>
            <w:tcW w:w="5556" w:type="dxa"/>
            <w:tcBorders>
              <w:bottom w:val="nil"/>
            </w:tcBorders>
          </w:tcPr>
          <w:p w14:paraId="5C0522F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4C1A57F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Согласование с клиентом меню, подготовка рабочего места; мытье и чистка овощей, фруктов; нарезка хлебных, колбасных, мясных изделий; кипячение воды, молока и т.п.; термическая обработка подготовленных продуктов; уборка рабочего места в пределах 40 минут рабочего времени.</w:t>
            </w:r>
          </w:p>
          <w:p w14:paraId="29AE2F9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1A65AEC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до пяти раз в неделю.</w:t>
            </w:r>
          </w:p>
          <w:p w14:paraId="49EE846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5E5A05C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Помощь в приготовлении пищи за одно посещение одного клиента - 1 услуга</w:t>
            </w:r>
          </w:p>
        </w:tc>
        <w:tc>
          <w:tcPr>
            <w:tcW w:w="5046" w:type="dxa"/>
            <w:tcBorders>
              <w:bottom w:val="nil"/>
            </w:tcBorders>
          </w:tcPr>
          <w:p w14:paraId="3E9DBE5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449C489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w:t>
            </w:r>
          </w:p>
          <w:p w14:paraId="3A9A27D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6F7528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1925BC5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Комплект спецодежды (халат, сменная обувь, полотенце, фартук, перчатки).</w:t>
            </w:r>
          </w:p>
          <w:p w14:paraId="57B7316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r w:rsidR="0024219A" w:rsidRPr="0024219A" w14:paraId="748EC85C" w14:textId="77777777" w:rsidTr="00382813">
        <w:tblPrEx>
          <w:tblBorders>
            <w:insideH w:val="nil"/>
          </w:tblBorders>
        </w:tblPrEx>
        <w:tc>
          <w:tcPr>
            <w:tcW w:w="13550" w:type="dxa"/>
            <w:gridSpan w:val="3"/>
            <w:tcBorders>
              <w:top w:val="nil"/>
            </w:tcBorders>
          </w:tcPr>
          <w:p w14:paraId="45E4B88A"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(в ред. </w:t>
            </w:r>
            <w:hyperlink r:id="rId81"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w:t>
            </w:r>
          </w:p>
          <w:p w14:paraId="72885E19"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от 19.05.2016 N 247)</w:t>
            </w:r>
          </w:p>
        </w:tc>
      </w:tr>
    </w:tbl>
    <w:p w14:paraId="24A96530"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119BAE58"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1.13. Наименование социальной услуги: помощь в приеме пищи (кормление)</w:t>
      </w:r>
    </w:p>
    <w:p w14:paraId="1C7C1986"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5FEBDBF4"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обслуживание на дому</w:t>
      </w:r>
    </w:p>
    <w:p w14:paraId="76621B45"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42334E6C" w14:textId="77777777" w:rsidTr="00382813">
        <w:tc>
          <w:tcPr>
            <w:tcW w:w="2948" w:type="dxa"/>
          </w:tcPr>
          <w:p w14:paraId="2CBD1B08"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6DC2CA36"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64D45E52"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19A98DF5" w14:textId="77777777" w:rsidTr="00382813">
        <w:tc>
          <w:tcPr>
            <w:tcW w:w="2948" w:type="dxa"/>
          </w:tcPr>
          <w:p w14:paraId="45546EE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Помощь в приеме пищи (кормление)</w:t>
            </w:r>
          </w:p>
        </w:tc>
        <w:tc>
          <w:tcPr>
            <w:tcW w:w="5556" w:type="dxa"/>
          </w:tcPr>
          <w:p w14:paraId="532EB24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417A80B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подготовка места приема пищи, помощь клиенту в изменении положения тела для удобства приема пищи, при необходимости помощь в перемещении клиента к месту приема пищи, размещение блюд с пищей, необходимых столовых приборов в зоне досягаемости клиента, помощь в удержании ложки и чашки при самостоятельном приеме пищи, при необходимости - кормление клиента с ложки, помощь клиенту в питье из чашки или поильника, уборка места приема пищи.</w:t>
            </w:r>
          </w:p>
          <w:p w14:paraId="13A909C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56E8151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в дни посещения клиента 1 услуга в день.</w:t>
            </w:r>
          </w:p>
          <w:p w14:paraId="207D12D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794921B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помощь в приеме пищи в день посещения клиента - 1 услуга</w:t>
            </w:r>
          </w:p>
        </w:tc>
        <w:tc>
          <w:tcPr>
            <w:tcW w:w="5046" w:type="dxa"/>
          </w:tcPr>
          <w:p w14:paraId="059E5DB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277EFEC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 или сиделка (помощник по уходу).</w:t>
            </w:r>
          </w:p>
          <w:p w14:paraId="4E01712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85E18D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3CEAE03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 комплект спецодежды (халат, непромокаемый фартук, одноразовые перчатки, сменная обувь)</w:t>
            </w:r>
          </w:p>
        </w:tc>
      </w:tr>
    </w:tbl>
    <w:p w14:paraId="18B7A4E8"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583E14E6"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1.13 в ред. </w:t>
      </w:r>
      <w:hyperlink r:id="rId82"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11.01.2023 N 5)</w:t>
      </w:r>
    </w:p>
    <w:p w14:paraId="60B4935E"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1.14. Наименование социальной услуги: оплата за счет средств получателя социальных услуг жилищно-коммунальных услуг и услуг связи</w:t>
      </w:r>
    </w:p>
    <w:p w14:paraId="0A8678DC"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Описание социальной услуги</w:t>
      </w:r>
    </w:p>
    <w:p w14:paraId="63D73F20"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обслуживание на дому</w:t>
      </w:r>
    </w:p>
    <w:p w14:paraId="539D9919"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77B35CC4" w14:textId="77777777" w:rsidTr="00382813">
        <w:tc>
          <w:tcPr>
            <w:tcW w:w="2948" w:type="dxa"/>
          </w:tcPr>
          <w:p w14:paraId="60073231"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0F1D610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75206AF0"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2532DDE9" w14:textId="77777777" w:rsidTr="00382813">
        <w:tc>
          <w:tcPr>
            <w:tcW w:w="2948" w:type="dxa"/>
          </w:tcPr>
          <w:p w14:paraId="36FAB47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Оплата за счет средств получателя социальных услуг жилищно-коммунальных услуг и услуг связи</w:t>
            </w:r>
          </w:p>
        </w:tc>
        <w:tc>
          <w:tcPr>
            <w:tcW w:w="5556" w:type="dxa"/>
          </w:tcPr>
          <w:p w14:paraId="4AEA8E1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235A56D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Согласование с клиентом порядка, суммы и срока оплаты квитанций, сверка документов по расчетам, посещение пункта приема платежей для внесения оплаты до 1 часа рабочего времени специалиста, включая время в пути.</w:t>
            </w:r>
          </w:p>
          <w:p w14:paraId="5BC3007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62F617E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до двух раз в месяц.</w:t>
            </w:r>
          </w:p>
          <w:p w14:paraId="15FF824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0635F90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Посещение одного пункта оплаты для одного клиента (независимо от количества квитанций, полученных от клиента) - 1 услуга</w:t>
            </w:r>
          </w:p>
        </w:tc>
        <w:tc>
          <w:tcPr>
            <w:tcW w:w="5046" w:type="dxa"/>
          </w:tcPr>
          <w:p w14:paraId="5FA0029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18916F9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w:t>
            </w:r>
          </w:p>
          <w:p w14:paraId="1E73E2C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5ECFD91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66C8174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bl>
    <w:p w14:paraId="2B77ED91"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32E196D0"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1.15. Наименование социальной услуги: покупка за счет средств получателя социальных услуг топлива (в жилых помещениях без центрального отопления и (или) водоснабжения), топка печей, обеспечение водой</w:t>
      </w:r>
    </w:p>
    <w:p w14:paraId="136379D0"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6A44E8A4"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обслуживание на дому</w:t>
      </w:r>
    </w:p>
    <w:p w14:paraId="709DD1BD"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3974597B" w14:textId="77777777" w:rsidTr="00382813">
        <w:tc>
          <w:tcPr>
            <w:tcW w:w="2948" w:type="dxa"/>
          </w:tcPr>
          <w:p w14:paraId="71842AA8"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7665578E"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28DCCB6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55E85436" w14:textId="77777777" w:rsidTr="00382813">
        <w:tc>
          <w:tcPr>
            <w:tcW w:w="2948" w:type="dxa"/>
          </w:tcPr>
          <w:p w14:paraId="3F99917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Покупка за счет средств получателя социальных услуг топлива</w:t>
            </w:r>
          </w:p>
        </w:tc>
        <w:tc>
          <w:tcPr>
            <w:tcW w:w="5556" w:type="dxa"/>
          </w:tcPr>
          <w:p w14:paraId="016E242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796E90A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Согласование с клиентом порядка, суммы и срока оплаты топлива, сверка документов по расчетам, посещение пункта приема платежей для внесения оплаты до 1 часа рабочего времени, включая время в пути.</w:t>
            </w:r>
          </w:p>
          <w:p w14:paraId="21B18E9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33B76C4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до двух раз в месяц.</w:t>
            </w:r>
          </w:p>
          <w:p w14:paraId="1EC2AA1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2D038E8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Посещение одной организации для одного клиента - 1 услуга</w:t>
            </w:r>
          </w:p>
        </w:tc>
        <w:tc>
          <w:tcPr>
            <w:tcW w:w="5046" w:type="dxa"/>
          </w:tcPr>
          <w:p w14:paraId="7C7F423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391BC67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w:t>
            </w:r>
          </w:p>
          <w:p w14:paraId="7998B92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7303569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621EE29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r w:rsidR="0024219A" w:rsidRPr="0024219A" w14:paraId="204B1B2A" w14:textId="77777777" w:rsidTr="00382813">
        <w:tblPrEx>
          <w:tblBorders>
            <w:insideH w:val="nil"/>
          </w:tblBorders>
        </w:tblPrEx>
        <w:tc>
          <w:tcPr>
            <w:tcW w:w="2948" w:type="dxa"/>
            <w:tcBorders>
              <w:bottom w:val="nil"/>
            </w:tcBorders>
          </w:tcPr>
          <w:p w14:paraId="4CF377C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Доставка воды на дом клиенту, проживающему в жилом помещении без центрального водоснабжения</w:t>
            </w:r>
          </w:p>
        </w:tc>
        <w:tc>
          <w:tcPr>
            <w:tcW w:w="5556" w:type="dxa"/>
            <w:tcBorders>
              <w:bottom w:val="nil"/>
            </w:tcBorders>
          </w:tcPr>
          <w:p w14:paraId="3346F72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4484F95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Доставка воды на дом клиенту до 20 литров воды подготовка емкости для доставки воды, наполнение емкостей водой, доставка воды из водозаборного устройства (колонка, колодец) в пределах района проживания клиента, размещение наполненных емкостей в отведенном месте.</w:t>
            </w:r>
          </w:p>
          <w:p w14:paraId="3C5EA52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15F35AA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до пяти раз в неделю.</w:t>
            </w:r>
          </w:p>
          <w:p w14:paraId="33E9B86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2854D57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Одна доставка до 20 литров воды 1 клиенту - 1 услуга</w:t>
            </w:r>
          </w:p>
        </w:tc>
        <w:tc>
          <w:tcPr>
            <w:tcW w:w="5046" w:type="dxa"/>
            <w:tcBorders>
              <w:bottom w:val="nil"/>
            </w:tcBorders>
          </w:tcPr>
          <w:p w14:paraId="598DDB9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322F2EB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w:t>
            </w:r>
          </w:p>
          <w:p w14:paraId="5720E98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4AC4E0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0139C51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r w:rsidR="0024219A" w:rsidRPr="0024219A" w14:paraId="45E8F173" w14:textId="77777777" w:rsidTr="00382813">
        <w:tblPrEx>
          <w:tblBorders>
            <w:insideH w:val="nil"/>
          </w:tblBorders>
        </w:tblPrEx>
        <w:tc>
          <w:tcPr>
            <w:tcW w:w="13550" w:type="dxa"/>
            <w:gridSpan w:val="3"/>
            <w:tcBorders>
              <w:top w:val="nil"/>
            </w:tcBorders>
          </w:tcPr>
          <w:p w14:paraId="7C5DCDE2"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 xml:space="preserve">(в ред. </w:t>
            </w:r>
            <w:hyperlink r:id="rId83"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w:t>
            </w:r>
          </w:p>
          <w:p w14:paraId="35B04236"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от 19.05.2016 N 247)</w:t>
            </w:r>
          </w:p>
        </w:tc>
      </w:tr>
      <w:tr w:rsidR="0024219A" w:rsidRPr="0024219A" w14:paraId="333ECEC7" w14:textId="77777777" w:rsidTr="00382813">
        <w:tblPrEx>
          <w:tblBorders>
            <w:insideH w:val="nil"/>
          </w:tblBorders>
        </w:tblPrEx>
        <w:tc>
          <w:tcPr>
            <w:tcW w:w="2948" w:type="dxa"/>
            <w:tcBorders>
              <w:bottom w:val="nil"/>
            </w:tcBorders>
          </w:tcPr>
          <w:p w14:paraId="1483AED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Доставка топлива (дров, угля, торфяных брикетов)</w:t>
            </w:r>
          </w:p>
        </w:tc>
        <w:tc>
          <w:tcPr>
            <w:tcW w:w="5556" w:type="dxa"/>
            <w:tcBorders>
              <w:bottom w:val="nil"/>
            </w:tcBorders>
          </w:tcPr>
          <w:p w14:paraId="1AD6E3F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40F54D1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Доставка дров, торфяных брикетов или угля от места складирования на придомовой территории в объеме, необходимом для топки 1 печи, весом до 7 кг.</w:t>
            </w:r>
          </w:p>
          <w:p w14:paraId="1D9BE9B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0162C4D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в период с сентября по ноябрь и с апреля по май до трех раз в неделю, в период с декабря по март до 5 раз в неделю.</w:t>
            </w:r>
          </w:p>
          <w:p w14:paraId="4526230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услуги:</w:t>
            </w:r>
          </w:p>
          <w:p w14:paraId="631AA2D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Одна доставка топлива для топки одной печи весом до 7 кг - 1 услуга</w:t>
            </w:r>
          </w:p>
        </w:tc>
        <w:tc>
          <w:tcPr>
            <w:tcW w:w="5046" w:type="dxa"/>
            <w:tcBorders>
              <w:bottom w:val="nil"/>
            </w:tcBorders>
          </w:tcPr>
          <w:p w14:paraId="0FE66C4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15D5770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w:t>
            </w:r>
          </w:p>
          <w:p w14:paraId="3945069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81A92A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1E796C5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r w:rsidR="0024219A" w:rsidRPr="0024219A" w14:paraId="4778034D" w14:textId="77777777" w:rsidTr="00382813">
        <w:tblPrEx>
          <w:tblBorders>
            <w:insideH w:val="nil"/>
          </w:tblBorders>
        </w:tblPrEx>
        <w:tc>
          <w:tcPr>
            <w:tcW w:w="13550" w:type="dxa"/>
            <w:gridSpan w:val="3"/>
            <w:tcBorders>
              <w:top w:val="nil"/>
            </w:tcBorders>
          </w:tcPr>
          <w:p w14:paraId="0B8F7B78"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(в ред. </w:t>
            </w:r>
            <w:hyperlink r:id="rId84"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w:t>
            </w:r>
          </w:p>
          <w:p w14:paraId="1A804F89"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от 19.05.2016 N 247)</w:t>
            </w:r>
          </w:p>
        </w:tc>
      </w:tr>
      <w:tr w:rsidR="0024219A" w:rsidRPr="0024219A" w14:paraId="2B646D8E" w14:textId="77777777" w:rsidTr="00382813">
        <w:tc>
          <w:tcPr>
            <w:tcW w:w="2948" w:type="dxa"/>
          </w:tcPr>
          <w:p w14:paraId="6223743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Топка печей в жилом помещении без центрального отопления</w:t>
            </w:r>
          </w:p>
        </w:tc>
        <w:tc>
          <w:tcPr>
            <w:tcW w:w="5556" w:type="dxa"/>
          </w:tcPr>
          <w:p w14:paraId="052E5A9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5E5723C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Подготовка печи к топке (открывание поддувала и задвижки, очистка топочной и поддувала от золы), растопка печи, подкладывание в топочную топлива, после полного сгорания топлива сгребание остатков на колосниковую решетку, проверка топочной, закрытие поддувала и задвижки в пределах 1 часа рабочего времени.</w:t>
            </w:r>
          </w:p>
          <w:p w14:paraId="50058FD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006B3A0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Услуга предоставляется в период с сентября по </w:t>
            </w:r>
            <w:r w:rsidRPr="0024219A">
              <w:rPr>
                <w:rFonts w:ascii="Times New Roman" w:eastAsiaTheme="minorEastAsia" w:hAnsi="Times New Roman" w:cs="Times New Roman"/>
                <w:sz w:val="24"/>
                <w:lang w:eastAsia="ru-RU"/>
              </w:rPr>
              <w:lastRenderedPageBreak/>
              <w:t>ноябрь и с апреля по май до трех раз в неделю, в период с декабря по март до 5 раз в неделю.</w:t>
            </w:r>
          </w:p>
          <w:p w14:paraId="2C9E67C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5400F8F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Одна топка одной печи - 1 услуга.</w:t>
            </w:r>
          </w:p>
          <w:p w14:paraId="445C0AB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Каждый дополнительный час, в том числе неполный, учитывается как отдельная единица услуги</w:t>
            </w:r>
          </w:p>
        </w:tc>
        <w:tc>
          <w:tcPr>
            <w:tcW w:w="5046" w:type="dxa"/>
          </w:tcPr>
          <w:p w14:paraId="1A14BF2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28F590A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w:t>
            </w:r>
          </w:p>
          <w:p w14:paraId="6FBC63C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94D0A8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Специальное и табельное техническое оснащение поставщика социальных услуг </w:t>
            </w:r>
            <w:r w:rsidRPr="0024219A">
              <w:rPr>
                <w:rFonts w:ascii="Times New Roman" w:eastAsiaTheme="minorEastAsia" w:hAnsi="Times New Roman" w:cs="Times New Roman"/>
                <w:sz w:val="24"/>
                <w:lang w:eastAsia="ru-RU"/>
              </w:rPr>
              <w:lastRenderedPageBreak/>
              <w:t>(оборудование, приборы, аппаратура и т.д.):</w:t>
            </w:r>
          </w:p>
          <w:p w14:paraId="0B99EEA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bl>
    <w:p w14:paraId="46CBBCF9"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111D74E0"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1.16. Наименование социальной услуги: организация помощи в проведении ремонта жилых помещений</w:t>
      </w:r>
    </w:p>
    <w:p w14:paraId="321975BD"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15C6AEA0"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обслуживание на дому</w:t>
      </w:r>
    </w:p>
    <w:p w14:paraId="0225F73C"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1C249C6D" w14:textId="77777777" w:rsidTr="00382813">
        <w:tc>
          <w:tcPr>
            <w:tcW w:w="2948" w:type="dxa"/>
          </w:tcPr>
          <w:p w14:paraId="058A7AB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2C93522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2AC329B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3E009B39" w14:textId="77777777" w:rsidTr="00382813">
        <w:tc>
          <w:tcPr>
            <w:tcW w:w="2948" w:type="dxa"/>
          </w:tcPr>
          <w:p w14:paraId="4391C73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Организация помощи в проведении ремонта жилых помещений</w:t>
            </w:r>
          </w:p>
        </w:tc>
        <w:tc>
          <w:tcPr>
            <w:tcW w:w="5556" w:type="dxa"/>
          </w:tcPr>
          <w:p w14:paraId="4A957C3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63CB0E5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Обращение в интересах клиента либо сопровождение клиента в организации, оказывающие услуги по проведению ремонта жилых помещений, до 1 часа работы, включая время в пути.</w:t>
            </w:r>
          </w:p>
          <w:p w14:paraId="7FF1061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Осуществляется в пределах муниципального образования по месту проживания (пребывания) клиента.</w:t>
            </w:r>
          </w:p>
          <w:p w14:paraId="5C83002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28A914A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до двух раз в год.</w:t>
            </w:r>
          </w:p>
          <w:p w14:paraId="798A57F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4B5E280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Посещение одной организации для одного клиента - </w:t>
            </w:r>
            <w:r w:rsidRPr="0024219A">
              <w:rPr>
                <w:rFonts w:ascii="Times New Roman" w:eastAsiaTheme="minorEastAsia" w:hAnsi="Times New Roman" w:cs="Times New Roman"/>
                <w:sz w:val="24"/>
                <w:lang w:eastAsia="ru-RU"/>
              </w:rPr>
              <w:lastRenderedPageBreak/>
              <w:t>1 услуга</w:t>
            </w:r>
          </w:p>
        </w:tc>
        <w:tc>
          <w:tcPr>
            <w:tcW w:w="5046" w:type="dxa"/>
          </w:tcPr>
          <w:p w14:paraId="76335BE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2B599D5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w:t>
            </w:r>
          </w:p>
          <w:p w14:paraId="27F4CB3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7525164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2AD4BA6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При предоставлении социальной услуги мобильной бригадой может использоваться </w:t>
            </w:r>
            <w:r w:rsidRPr="0024219A">
              <w:rPr>
                <w:rFonts w:ascii="Times New Roman" w:eastAsiaTheme="minorEastAsia" w:hAnsi="Times New Roman" w:cs="Times New Roman"/>
                <w:sz w:val="24"/>
                <w:lang w:eastAsia="ru-RU"/>
              </w:rPr>
              <w:lastRenderedPageBreak/>
              <w:t>легковой автотранспорт</w:t>
            </w:r>
          </w:p>
        </w:tc>
      </w:tr>
    </w:tbl>
    <w:p w14:paraId="384FB951"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65852992"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1.17. Наименование социальной услуги: обеспечение кратковременного присмотра за детьми</w:t>
      </w:r>
    </w:p>
    <w:p w14:paraId="4098BB61"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3E593CF3"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обслуживание на дому</w:t>
      </w:r>
    </w:p>
    <w:p w14:paraId="0083FF69"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4CFDBA1E" w14:textId="77777777" w:rsidTr="00382813">
        <w:tc>
          <w:tcPr>
            <w:tcW w:w="2948" w:type="dxa"/>
          </w:tcPr>
          <w:p w14:paraId="62EA1D68"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4A771CD0"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56992A6F"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19234539" w14:textId="77777777" w:rsidTr="00382813">
        <w:tc>
          <w:tcPr>
            <w:tcW w:w="2948" w:type="dxa"/>
          </w:tcPr>
          <w:p w14:paraId="3CD9E9E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Обеспечение кратковременного присмотра за детьми</w:t>
            </w:r>
          </w:p>
        </w:tc>
        <w:tc>
          <w:tcPr>
            <w:tcW w:w="5556" w:type="dxa"/>
          </w:tcPr>
          <w:p w14:paraId="0EEF87C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1637D77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кратковременный присмотр за детьми, осуществляется не менее 1 часа за одно посещение.</w:t>
            </w:r>
          </w:p>
          <w:p w14:paraId="7752070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20E5BCF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не более 6 часов в неделю.</w:t>
            </w:r>
          </w:p>
          <w:p w14:paraId="288E320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7221430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осуществление присмотра за детьми не менее 1 часа - 1 услуга.</w:t>
            </w:r>
          </w:p>
          <w:p w14:paraId="011453C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Каждый дополнительный час выполнения услуги, в том числе неполный, учитывается как отдельная единица услуги</w:t>
            </w:r>
          </w:p>
        </w:tc>
        <w:tc>
          <w:tcPr>
            <w:tcW w:w="5046" w:type="dxa"/>
          </w:tcPr>
          <w:p w14:paraId="03DDFD9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7656419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социальный педагог, или сиделка (помощник по уходу).</w:t>
            </w:r>
          </w:p>
          <w:p w14:paraId="661F9BA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65A417A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632B8F3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bl>
    <w:p w14:paraId="79234D4E"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5A59B2FA"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1.17 в ред. </w:t>
      </w:r>
      <w:hyperlink r:id="rId85"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11.01.2023 N 5)</w:t>
      </w:r>
    </w:p>
    <w:p w14:paraId="3E341496"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1.18. Наименование социальной услуги: содействие в организации предоставления услуг предприятиями торговли, коммунально-</w:t>
      </w:r>
      <w:r w:rsidRPr="0024219A">
        <w:rPr>
          <w:rFonts w:ascii="Times New Roman" w:eastAsiaTheme="minorEastAsia" w:hAnsi="Times New Roman" w:cs="Times New Roman"/>
          <w:sz w:val="24"/>
          <w:lang w:eastAsia="ru-RU"/>
        </w:rPr>
        <w:lastRenderedPageBreak/>
        <w:t>бытового обслуживания, связи и другими предприятиями, оказывающими услуги населению</w:t>
      </w:r>
    </w:p>
    <w:p w14:paraId="6F068A51"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68F53EBC"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обслуживание на дому</w:t>
      </w:r>
    </w:p>
    <w:p w14:paraId="23748F23"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75"/>
        <w:gridCol w:w="4932"/>
        <w:gridCol w:w="5499"/>
      </w:tblGrid>
      <w:tr w:rsidR="0024219A" w:rsidRPr="0024219A" w14:paraId="5DDE7308" w14:textId="77777777" w:rsidTr="00382813">
        <w:tc>
          <w:tcPr>
            <w:tcW w:w="3175" w:type="dxa"/>
          </w:tcPr>
          <w:p w14:paraId="49A3E737"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4932" w:type="dxa"/>
          </w:tcPr>
          <w:p w14:paraId="2FE9F6FB"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499" w:type="dxa"/>
          </w:tcPr>
          <w:p w14:paraId="3DB4D86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535F5111" w14:textId="77777777" w:rsidTr="00382813">
        <w:tc>
          <w:tcPr>
            <w:tcW w:w="3175" w:type="dxa"/>
          </w:tcPr>
          <w:p w14:paraId="39EFD9A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Содействие в организации предоставления услуг предприятиями торговли, коммунально-бытового обслуживания, связи и другими предприятиями, оказывающими услуги населению</w:t>
            </w:r>
          </w:p>
        </w:tc>
        <w:tc>
          <w:tcPr>
            <w:tcW w:w="4932" w:type="dxa"/>
          </w:tcPr>
          <w:p w14:paraId="417E2DD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20B17E3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обращение в интересах клиента либо сопровождение клиента в организации торговли, коммунально-бытового обслуживания, связи и другие предприятия, оказывающие услуги населению, до 1 часа рабочего времени, включая время в пути.</w:t>
            </w:r>
          </w:p>
          <w:p w14:paraId="5443565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Осуществляется в пределах муниципального образования по месту проживания (пребывания) клиента.</w:t>
            </w:r>
          </w:p>
          <w:p w14:paraId="36547CC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6243E67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до двух раз в месяц.</w:t>
            </w:r>
          </w:p>
          <w:p w14:paraId="61EC321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услуги:</w:t>
            </w:r>
          </w:p>
          <w:p w14:paraId="3D4ADA0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посещение одной организации для одного клиента - 1 услуга</w:t>
            </w:r>
          </w:p>
        </w:tc>
        <w:tc>
          <w:tcPr>
            <w:tcW w:w="5499" w:type="dxa"/>
          </w:tcPr>
          <w:p w14:paraId="7B9A019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5E3B3A7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 специалист по социальной работе.</w:t>
            </w:r>
          </w:p>
          <w:p w14:paraId="213FE8B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BD062E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746EA28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bl>
    <w:p w14:paraId="0AB5E29A"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7EC2F739"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1.18 в ред. </w:t>
      </w:r>
      <w:hyperlink r:id="rId86" w:tooltip="Приказ Министерства социальной политики Свердловской области от 09.09.2019 N 400 &quot;О внесении изменений в Приказ Министерства социальной политики Свердловской области от 11.08.2015 N 482 &quot;Об утверждении стандартов социальных услуг&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09.09.2019 N 400)</w:t>
      </w:r>
    </w:p>
    <w:p w14:paraId="18933846"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1.19. Наименование социальной услуги: уборка жилых помещений</w:t>
      </w:r>
    </w:p>
    <w:p w14:paraId="62E2A4ED"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2BDE0D96"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Форма социального обслуживания: обслуживание на дому</w:t>
      </w:r>
    </w:p>
    <w:p w14:paraId="00BC0624"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p>
    <w:p w14:paraId="484453F7"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(в ред. </w:t>
      </w:r>
      <w:hyperlink r:id="rId87"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19.05.2016 N 247)</w:t>
      </w:r>
    </w:p>
    <w:p w14:paraId="0056101D"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0529AE70" w14:textId="77777777" w:rsidTr="00382813">
        <w:tc>
          <w:tcPr>
            <w:tcW w:w="2948" w:type="dxa"/>
          </w:tcPr>
          <w:p w14:paraId="00B4DE43"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услуги</w:t>
            </w:r>
          </w:p>
        </w:tc>
        <w:tc>
          <w:tcPr>
            <w:tcW w:w="5556" w:type="dxa"/>
          </w:tcPr>
          <w:p w14:paraId="35BF6CE2"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0BC0F953"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711E0D7B" w14:textId="77777777" w:rsidTr="00382813">
        <w:tblPrEx>
          <w:tblBorders>
            <w:insideH w:val="nil"/>
          </w:tblBorders>
        </w:tblPrEx>
        <w:tc>
          <w:tcPr>
            <w:tcW w:w="2948" w:type="dxa"/>
            <w:tcBorders>
              <w:bottom w:val="nil"/>
            </w:tcBorders>
          </w:tcPr>
          <w:p w14:paraId="2B15A48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Очистка или протирка от пыли (без мытья) полов или стен</w:t>
            </w:r>
          </w:p>
        </w:tc>
        <w:tc>
          <w:tcPr>
            <w:tcW w:w="5556" w:type="dxa"/>
            <w:tcBorders>
              <w:bottom w:val="nil"/>
            </w:tcBorders>
          </w:tcPr>
          <w:p w14:paraId="78559E7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07AD29C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Подготовка к работе уборочного инвентаря, предоставляемого клиентом; очистка или протирка влажной тряпкой, шваброй или веником от пыли (без мытья) полов в жилом помещении площадью не более 18 квадратных метров без передвижения крупногабаритной мебели; свободных поверхностей стен данного помещения, до 20 минут рабочего времени за одно посещение.</w:t>
            </w:r>
          </w:p>
          <w:p w14:paraId="1927819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1BA36BB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до двух раз в месяц.</w:t>
            </w:r>
          </w:p>
          <w:p w14:paraId="676796C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0C11427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Очистка или протирка от пыли (без мытья) полов в жилом помещении площадью не более 18 квадратных метров - 1 услуга.</w:t>
            </w:r>
          </w:p>
          <w:p w14:paraId="0D2EA83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Очистка или протирка от пыли (без мытья) стен в жилом помещении площадью не более 18 квадратных метров - 1 услуга</w:t>
            </w:r>
          </w:p>
        </w:tc>
        <w:tc>
          <w:tcPr>
            <w:tcW w:w="5046" w:type="dxa"/>
            <w:tcBorders>
              <w:bottom w:val="nil"/>
            </w:tcBorders>
          </w:tcPr>
          <w:p w14:paraId="51F8248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379EA4D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w:t>
            </w:r>
          </w:p>
          <w:p w14:paraId="5C25A1D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ABFA77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1588C76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Комплект спецодежды (халат, сменная обувь), средства индивидуальной защиты (резиновые перчатки).</w:t>
            </w:r>
          </w:p>
          <w:p w14:paraId="3B56198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r w:rsidR="0024219A" w:rsidRPr="0024219A" w14:paraId="57CAC009" w14:textId="77777777" w:rsidTr="00382813">
        <w:tblPrEx>
          <w:tblBorders>
            <w:insideH w:val="nil"/>
          </w:tblBorders>
        </w:tblPrEx>
        <w:tc>
          <w:tcPr>
            <w:tcW w:w="13550" w:type="dxa"/>
            <w:gridSpan w:val="3"/>
            <w:tcBorders>
              <w:top w:val="nil"/>
            </w:tcBorders>
          </w:tcPr>
          <w:p w14:paraId="28F825CA"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(в ред. </w:t>
            </w:r>
            <w:hyperlink r:id="rId88"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w:t>
            </w:r>
          </w:p>
          <w:p w14:paraId="52CE84D5"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от 19.05.2016 N 247)</w:t>
            </w:r>
          </w:p>
        </w:tc>
      </w:tr>
      <w:tr w:rsidR="0024219A" w:rsidRPr="0024219A" w14:paraId="7EA93A84" w14:textId="77777777" w:rsidTr="00382813">
        <w:tblPrEx>
          <w:tblBorders>
            <w:insideH w:val="nil"/>
          </w:tblBorders>
        </w:tblPrEx>
        <w:tc>
          <w:tcPr>
            <w:tcW w:w="2948" w:type="dxa"/>
            <w:tcBorders>
              <w:bottom w:val="nil"/>
            </w:tcBorders>
          </w:tcPr>
          <w:p w14:paraId="1835FF4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Очистка или протирка от пыли (без мытья) наружных поверхностей </w:t>
            </w:r>
            <w:r w:rsidRPr="0024219A">
              <w:rPr>
                <w:rFonts w:ascii="Times New Roman" w:eastAsiaTheme="minorEastAsia" w:hAnsi="Times New Roman" w:cs="Times New Roman"/>
                <w:sz w:val="24"/>
                <w:lang w:eastAsia="ru-RU"/>
              </w:rPr>
              <w:lastRenderedPageBreak/>
              <w:t>корпусной мебели, бытовой техники, подоконников</w:t>
            </w:r>
          </w:p>
        </w:tc>
        <w:tc>
          <w:tcPr>
            <w:tcW w:w="5556" w:type="dxa"/>
            <w:tcBorders>
              <w:bottom w:val="nil"/>
            </w:tcBorders>
          </w:tcPr>
          <w:p w14:paraId="6A8DF5E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Норматив предоставления социальной услуги:</w:t>
            </w:r>
          </w:p>
          <w:p w14:paraId="631F1C2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Подготовка к работе уборочного инвентаря, предоставляемого клиентом; очистка или протирка </w:t>
            </w:r>
            <w:r w:rsidRPr="0024219A">
              <w:rPr>
                <w:rFonts w:ascii="Times New Roman" w:eastAsiaTheme="minorEastAsia" w:hAnsi="Times New Roman" w:cs="Times New Roman"/>
                <w:sz w:val="24"/>
                <w:lang w:eastAsia="ru-RU"/>
              </w:rPr>
              <w:lastRenderedPageBreak/>
              <w:t>от пыли (без мытья) наружных поверхностей корпусной мебели, открытых полок, аудио-, видео-, бытовой техники, компьютеров, телефонов, кондиционеров, подоконников влажной тряпкой (ветошью) в жилом помещении площадью не более 18 квадратных метров, до 10 минут рабочего времени за одно посещение.</w:t>
            </w:r>
          </w:p>
          <w:p w14:paraId="3B879BF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5C78565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до одного раза в неделю.</w:t>
            </w:r>
          </w:p>
          <w:p w14:paraId="0F94ECC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5F4C1F0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Очистка или протирка от пыли (без мытья) наружных поверхностей корпусной мебели, бытовой техники, подоконников в жилом помещении площадью не более 18 квадратных метров - 1 услуга</w:t>
            </w:r>
          </w:p>
        </w:tc>
        <w:tc>
          <w:tcPr>
            <w:tcW w:w="5046" w:type="dxa"/>
            <w:tcBorders>
              <w:bottom w:val="nil"/>
            </w:tcBorders>
          </w:tcPr>
          <w:p w14:paraId="064E304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009DB44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Социальный работник.</w:t>
            </w:r>
          </w:p>
          <w:p w14:paraId="3D1A0E5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BA5E85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16CE4B4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Комплект спецодежды (халат, сменная обувь), средства индивидуальной защиты (резиновые перчатки).</w:t>
            </w:r>
          </w:p>
          <w:p w14:paraId="032A090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r w:rsidR="0024219A" w:rsidRPr="0024219A" w14:paraId="70D245A3" w14:textId="77777777" w:rsidTr="00382813">
        <w:tblPrEx>
          <w:tblBorders>
            <w:insideH w:val="nil"/>
          </w:tblBorders>
        </w:tblPrEx>
        <w:tc>
          <w:tcPr>
            <w:tcW w:w="13550" w:type="dxa"/>
            <w:gridSpan w:val="3"/>
            <w:tcBorders>
              <w:top w:val="nil"/>
            </w:tcBorders>
          </w:tcPr>
          <w:p w14:paraId="3D36C627"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 xml:space="preserve">(в ред. </w:t>
            </w:r>
            <w:hyperlink r:id="rId89"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w:t>
            </w:r>
          </w:p>
          <w:p w14:paraId="795C9BCF"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от 19.05.2016 N 247)</w:t>
            </w:r>
          </w:p>
        </w:tc>
      </w:tr>
      <w:tr w:rsidR="0024219A" w:rsidRPr="0024219A" w14:paraId="5692D493" w14:textId="77777777" w:rsidTr="00382813">
        <w:tblPrEx>
          <w:tblBorders>
            <w:insideH w:val="nil"/>
          </w:tblBorders>
        </w:tblPrEx>
        <w:tc>
          <w:tcPr>
            <w:tcW w:w="2948" w:type="dxa"/>
            <w:tcBorders>
              <w:bottom w:val="nil"/>
            </w:tcBorders>
          </w:tcPr>
          <w:p w14:paraId="4DC67EB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Очистка от пыли ковров или ковровых дорожек, портьер, мягкой мебели пылесосом</w:t>
            </w:r>
          </w:p>
        </w:tc>
        <w:tc>
          <w:tcPr>
            <w:tcW w:w="5556" w:type="dxa"/>
            <w:tcBorders>
              <w:bottom w:val="nil"/>
            </w:tcBorders>
          </w:tcPr>
          <w:p w14:paraId="52F8201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13F4555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Подготовка к работе уборочного инвентаря, предоставляемого клиентом; очистка от пыли пылесосом ковров или ковровых дорожек, или ковровых покрытий, портьер, мягкой мебели на площади не более 18 квадратных метров в жилом помещении в пределах 30 минут рабочего времени за одно посещение.</w:t>
            </w:r>
          </w:p>
          <w:p w14:paraId="1F79F66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24EE3EB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до одного раза в неделю.</w:t>
            </w:r>
          </w:p>
          <w:p w14:paraId="62E9750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313C943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Очистка от пыли пылесосом ковров, или ковровых дорожек, или ковровых покрытий, портьер, мягкой мебели в жилом помещении площадью не более 18 квадратных метров - 1 услуга</w:t>
            </w:r>
          </w:p>
        </w:tc>
        <w:tc>
          <w:tcPr>
            <w:tcW w:w="5046" w:type="dxa"/>
            <w:tcBorders>
              <w:bottom w:val="nil"/>
            </w:tcBorders>
          </w:tcPr>
          <w:p w14:paraId="7C0F050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6740D1D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w:t>
            </w:r>
          </w:p>
          <w:p w14:paraId="3CBEAE9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7A3DE63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33B5F81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Комплект спецодежды (халат, сменная обувь), средства индивидуальной защиты (резиновые перчатки).</w:t>
            </w:r>
          </w:p>
          <w:p w14:paraId="66FB6D0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r w:rsidR="0024219A" w:rsidRPr="0024219A" w14:paraId="36447F0F" w14:textId="77777777" w:rsidTr="00382813">
        <w:tblPrEx>
          <w:tblBorders>
            <w:insideH w:val="nil"/>
          </w:tblBorders>
        </w:tblPrEx>
        <w:tc>
          <w:tcPr>
            <w:tcW w:w="13550" w:type="dxa"/>
            <w:gridSpan w:val="3"/>
            <w:tcBorders>
              <w:top w:val="nil"/>
            </w:tcBorders>
          </w:tcPr>
          <w:p w14:paraId="59F1F13B"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 xml:space="preserve">(в ред. </w:t>
            </w:r>
            <w:hyperlink r:id="rId90"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w:t>
            </w:r>
          </w:p>
          <w:p w14:paraId="31C03881"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от 19.05.2016 N 247)</w:t>
            </w:r>
          </w:p>
        </w:tc>
      </w:tr>
      <w:tr w:rsidR="0024219A" w:rsidRPr="0024219A" w14:paraId="43391470" w14:textId="77777777" w:rsidTr="00382813">
        <w:tblPrEx>
          <w:tblBorders>
            <w:insideH w:val="nil"/>
          </w:tblBorders>
        </w:tblPrEx>
        <w:tc>
          <w:tcPr>
            <w:tcW w:w="2948" w:type="dxa"/>
            <w:tcBorders>
              <w:bottom w:val="nil"/>
            </w:tcBorders>
          </w:tcPr>
          <w:p w14:paraId="7CCB464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Мытье полов или стен туалетной, ванной комнаты</w:t>
            </w:r>
          </w:p>
        </w:tc>
        <w:tc>
          <w:tcPr>
            <w:tcW w:w="5556" w:type="dxa"/>
            <w:tcBorders>
              <w:bottom w:val="nil"/>
            </w:tcBorders>
          </w:tcPr>
          <w:p w14:paraId="1D53035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14B4888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Подготовка к работе уборочного инвентаря, предоставляемого клиентом; мытье полов в одной туалетной или одной ванной комнате (уборка напольного коврика, намачивание поверхности и удаление излишней влаги, смена воды по мере загрязнения) или мытье стен с использованием тряпкодержателя, швабры, в пределах 15 минут рабочего времени за одно посещение.</w:t>
            </w:r>
          </w:p>
          <w:p w14:paraId="6CE5C3E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45989B1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до двух раз в месяц.</w:t>
            </w:r>
          </w:p>
          <w:p w14:paraId="0A82305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3F85974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мытье полов в 1 ванной или в 1 туалетной комнате - 1 услуга;</w:t>
            </w:r>
          </w:p>
          <w:p w14:paraId="0308790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мытье стен в 1 ванной или в 1 туалетной комнате - 1 услуга</w:t>
            </w:r>
          </w:p>
        </w:tc>
        <w:tc>
          <w:tcPr>
            <w:tcW w:w="5046" w:type="dxa"/>
            <w:tcBorders>
              <w:bottom w:val="nil"/>
            </w:tcBorders>
          </w:tcPr>
          <w:p w14:paraId="7718926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04B6745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w:t>
            </w:r>
          </w:p>
          <w:p w14:paraId="6699C0B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3382EC2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40AB169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Комплект спецодежды (халат, сменная обувь), средства индивидуальной защиты (резиновые перчатки).</w:t>
            </w:r>
          </w:p>
          <w:p w14:paraId="7E8EB16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r w:rsidR="0024219A" w:rsidRPr="0024219A" w14:paraId="6C57BA63" w14:textId="77777777" w:rsidTr="00382813">
        <w:tblPrEx>
          <w:tblBorders>
            <w:insideH w:val="nil"/>
          </w:tblBorders>
        </w:tblPrEx>
        <w:tc>
          <w:tcPr>
            <w:tcW w:w="13550" w:type="dxa"/>
            <w:gridSpan w:val="3"/>
            <w:tcBorders>
              <w:top w:val="nil"/>
            </w:tcBorders>
          </w:tcPr>
          <w:p w14:paraId="7FD1D9EF"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(в ред. </w:t>
            </w:r>
            <w:hyperlink r:id="rId91"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w:t>
            </w:r>
          </w:p>
          <w:p w14:paraId="30A2B071"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от 19.05.2016 N 247)</w:t>
            </w:r>
          </w:p>
        </w:tc>
      </w:tr>
      <w:tr w:rsidR="0024219A" w:rsidRPr="0024219A" w14:paraId="59DA97AF" w14:textId="77777777" w:rsidTr="00382813">
        <w:tblPrEx>
          <w:tblBorders>
            <w:insideH w:val="nil"/>
          </w:tblBorders>
        </w:tblPrEx>
        <w:tc>
          <w:tcPr>
            <w:tcW w:w="2948" w:type="dxa"/>
            <w:tcBorders>
              <w:bottom w:val="nil"/>
            </w:tcBorders>
          </w:tcPr>
          <w:p w14:paraId="7C9651E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Мытье полов</w:t>
            </w:r>
          </w:p>
        </w:tc>
        <w:tc>
          <w:tcPr>
            <w:tcW w:w="5556" w:type="dxa"/>
            <w:tcBorders>
              <w:bottom w:val="nil"/>
            </w:tcBorders>
          </w:tcPr>
          <w:p w14:paraId="2DD151D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523DFBE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Подготовка к работе уборочного инвентаря, предоставляемого клиентом; мытье полов площадью не более 18 квадратных метров в одном жилом помещении с использованием тряпкодержателя, швабры (освобождение убираемой поверхности от малогабаритной мебели, ковров, паласов, ковровых дорожек, намачивание поверхности и удаление излишней влаги, смена воды по мере загрязнения, размещение мебели, ковров, паласов, ковровых дорожек в первоначальное положение) в жилом помещении в пределах 30 минут рабочего времени за одно посещение.</w:t>
            </w:r>
          </w:p>
          <w:p w14:paraId="2EF683D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422DD48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до четырех раз в месяц.</w:t>
            </w:r>
          </w:p>
          <w:p w14:paraId="733E588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39D793C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Мытье полов в жилом помещении площадью не более 18 квадратных метров - 1 услуга</w:t>
            </w:r>
          </w:p>
        </w:tc>
        <w:tc>
          <w:tcPr>
            <w:tcW w:w="5046" w:type="dxa"/>
            <w:tcBorders>
              <w:bottom w:val="nil"/>
            </w:tcBorders>
          </w:tcPr>
          <w:p w14:paraId="1E4C231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 xml:space="preserve">1. Укомплектованность поставщика </w:t>
            </w:r>
            <w:r w:rsidRPr="0024219A">
              <w:rPr>
                <w:rFonts w:ascii="Times New Roman" w:eastAsiaTheme="minorEastAsia" w:hAnsi="Times New Roman" w:cs="Times New Roman"/>
                <w:sz w:val="24"/>
                <w:lang w:eastAsia="ru-RU"/>
              </w:rPr>
              <w:lastRenderedPageBreak/>
              <w:t>социальных услуг специалистами и их квалификация:</w:t>
            </w:r>
          </w:p>
          <w:p w14:paraId="69E9EF6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w:t>
            </w:r>
          </w:p>
          <w:p w14:paraId="4E9162E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3A8B619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102C213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Комплект спецодежды (халат, сменная обувь), средства индивидуальной защиты (резиновые перчатки).</w:t>
            </w:r>
          </w:p>
          <w:p w14:paraId="0802434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r w:rsidR="0024219A" w:rsidRPr="0024219A" w14:paraId="3027B910" w14:textId="77777777" w:rsidTr="00382813">
        <w:tblPrEx>
          <w:tblBorders>
            <w:insideH w:val="nil"/>
          </w:tblBorders>
        </w:tblPrEx>
        <w:tc>
          <w:tcPr>
            <w:tcW w:w="13550" w:type="dxa"/>
            <w:gridSpan w:val="3"/>
            <w:tcBorders>
              <w:top w:val="nil"/>
            </w:tcBorders>
          </w:tcPr>
          <w:p w14:paraId="31F9FF93"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 xml:space="preserve">(в ред. </w:t>
            </w:r>
            <w:hyperlink r:id="rId92"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w:t>
            </w:r>
          </w:p>
          <w:p w14:paraId="5ECE6C90"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от 19.05.2016 N 247)</w:t>
            </w:r>
          </w:p>
        </w:tc>
      </w:tr>
      <w:tr w:rsidR="0024219A" w:rsidRPr="0024219A" w14:paraId="0F1046CB" w14:textId="77777777" w:rsidTr="00382813">
        <w:tc>
          <w:tcPr>
            <w:tcW w:w="2948" w:type="dxa"/>
          </w:tcPr>
          <w:p w14:paraId="7EF3721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Мытье раковин</w:t>
            </w:r>
          </w:p>
        </w:tc>
        <w:tc>
          <w:tcPr>
            <w:tcW w:w="5556" w:type="dxa"/>
          </w:tcPr>
          <w:p w14:paraId="5C6D40B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66595EB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Подготовка к работе уборочного инвентаря и чистящих средств, предоставляемых клиентом; обработка (натирание) раковины (в кухне или ванной комнате) чистящим средством, ополаскивание водой, вытирание насухо, в пределах 5 минут рабочего времени за одно посещение.</w:t>
            </w:r>
          </w:p>
          <w:p w14:paraId="0D9353F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6809217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Услуга предоставляется до четырех раз в месяц.</w:t>
            </w:r>
          </w:p>
          <w:p w14:paraId="4156B4C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3662974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Мытье 1 раковины - 1 услуга</w:t>
            </w:r>
          </w:p>
        </w:tc>
        <w:tc>
          <w:tcPr>
            <w:tcW w:w="5046" w:type="dxa"/>
          </w:tcPr>
          <w:p w14:paraId="7F5350B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3A4C845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w:t>
            </w:r>
          </w:p>
          <w:p w14:paraId="247D4A2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7591B5F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2. Специальное и табельное техническое оснащение поставщика социальных услуг (оборудование, приборы, аппаратура и т.д.):</w:t>
            </w:r>
          </w:p>
          <w:p w14:paraId="71FFC19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Комплект спецодежды (халат, сменная обувь), средства индивидуальной защиты (резиновые перчатки).</w:t>
            </w:r>
          </w:p>
          <w:p w14:paraId="7BB2A27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r w:rsidR="0024219A" w:rsidRPr="0024219A" w14:paraId="05992E67" w14:textId="77777777" w:rsidTr="00382813">
        <w:tc>
          <w:tcPr>
            <w:tcW w:w="2948" w:type="dxa"/>
          </w:tcPr>
          <w:p w14:paraId="7E7881D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Мытье ванны</w:t>
            </w:r>
          </w:p>
        </w:tc>
        <w:tc>
          <w:tcPr>
            <w:tcW w:w="5556" w:type="dxa"/>
          </w:tcPr>
          <w:p w14:paraId="7019A90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2376A46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Подготовка к работе уборочного инвентаря и чистящих средств, предоставляемых клиентом; чистящий порошок или жидкость наносится на загрязненную поверхность ванны, затем поверхность ванны обрабатывается щеткой и промывается проточной водой; при сильных и трудно выводимых загрязнениях чистящее средство оставляется на 10 минут, затем смывается проточной водой, в пределах 15 минут рабочего времени за одно посещение.</w:t>
            </w:r>
          </w:p>
          <w:p w14:paraId="198DA6B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6A415CC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до четырех раз в месяц.</w:t>
            </w:r>
          </w:p>
          <w:p w14:paraId="6891DF4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3F300A4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Мытье 1 ванны - 1 услуга</w:t>
            </w:r>
          </w:p>
        </w:tc>
        <w:tc>
          <w:tcPr>
            <w:tcW w:w="5046" w:type="dxa"/>
          </w:tcPr>
          <w:p w14:paraId="31070AF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763BFF3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w:t>
            </w:r>
          </w:p>
          <w:p w14:paraId="76BAD33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7846F1D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54B9FE0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Комплект спецодежды (халат, сменная обувь), средства индивидуальной защиты (резиновые перчатки).</w:t>
            </w:r>
          </w:p>
          <w:p w14:paraId="7E545DA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r w:rsidR="0024219A" w:rsidRPr="0024219A" w14:paraId="3DDD2876" w14:textId="77777777" w:rsidTr="00382813">
        <w:tc>
          <w:tcPr>
            <w:tcW w:w="2948" w:type="dxa"/>
          </w:tcPr>
          <w:p w14:paraId="6095E66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Мытье унитазов</w:t>
            </w:r>
          </w:p>
        </w:tc>
        <w:tc>
          <w:tcPr>
            <w:tcW w:w="5556" w:type="dxa"/>
          </w:tcPr>
          <w:p w14:paraId="71B4039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21FA5DF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Подготовка к работе уборочного инвентаря и чистящих средств, предоставляемых клиентом; </w:t>
            </w:r>
            <w:r w:rsidRPr="0024219A">
              <w:rPr>
                <w:rFonts w:ascii="Times New Roman" w:eastAsiaTheme="minorEastAsia" w:hAnsi="Times New Roman" w:cs="Times New Roman"/>
                <w:sz w:val="24"/>
                <w:lang w:eastAsia="ru-RU"/>
              </w:rPr>
              <w:lastRenderedPageBreak/>
              <w:t>обработка (натирание) смывного бачка чистящим средством, промывание проточной водой, вытирание насухо, обработка внутренних стенок унитаза чистящим, дезинфицирующим средством с помощью ерша, промывание проточной водой, промывание крышки и наружной поверхности унитаза, в пределах 15 минут рабочего времени за одно посещение.</w:t>
            </w:r>
          </w:p>
          <w:p w14:paraId="1CF4C4A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7528D2F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до четырех раз в месяц.</w:t>
            </w:r>
          </w:p>
          <w:p w14:paraId="3A31620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138BB2B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Мытье 1 унитаза - 1 услуга</w:t>
            </w:r>
          </w:p>
        </w:tc>
        <w:tc>
          <w:tcPr>
            <w:tcW w:w="5046" w:type="dxa"/>
          </w:tcPr>
          <w:p w14:paraId="7152F09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15E4A4D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Социальный работник.</w:t>
            </w:r>
          </w:p>
          <w:p w14:paraId="7F950A7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13C0990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5EBB9B2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Комплект спецодежды (халат, сменная обувь), средства индивидуальной защиты (резиновые перчатки).</w:t>
            </w:r>
          </w:p>
          <w:p w14:paraId="5E3BF97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r w:rsidR="0024219A" w:rsidRPr="0024219A" w14:paraId="79CD73F9" w14:textId="77777777" w:rsidTr="00382813">
        <w:tblPrEx>
          <w:tblBorders>
            <w:insideH w:val="nil"/>
          </w:tblBorders>
        </w:tblPrEx>
        <w:tc>
          <w:tcPr>
            <w:tcW w:w="2948" w:type="dxa"/>
            <w:tcBorders>
              <w:bottom w:val="nil"/>
            </w:tcBorders>
          </w:tcPr>
          <w:p w14:paraId="68660A7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Мытье дверей</w:t>
            </w:r>
          </w:p>
        </w:tc>
        <w:tc>
          <w:tcPr>
            <w:tcW w:w="5556" w:type="dxa"/>
            <w:tcBorders>
              <w:bottom w:val="nil"/>
            </w:tcBorders>
          </w:tcPr>
          <w:p w14:paraId="2DAD2C2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6783F70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Подготовка к работе уборочного инвентаря и чистящих средств, предоставляемых клиентом; загрязненная поверхность дверей (одной жилой комнаты, или коридора, или кухни, или ванной комнаты, или туалета) очищается посредством мытья разведенным в воде моющим средством; для мытья используется тканевая тряпка или губка, смоченная в моющем растворе; моющее средство смывается водой, затем чистая поверхность незамедлительно вытирается, до 25 минут рабочего времени за одно посещение.</w:t>
            </w:r>
          </w:p>
          <w:p w14:paraId="4CA9F64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2F5AF1D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до двух раз в месяц.</w:t>
            </w:r>
          </w:p>
          <w:p w14:paraId="4EFCA75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4DAC6D1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Мытье 1 двери в одном помещении - 1 услуга</w:t>
            </w:r>
          </w:p>
        </w:tc>
        <w:tc>
          <w:tcPr>
            <w:tcW w:w="5046" w:type="dxa"/>
            <w:tcBorders>
              <w:bottom w:val="nil"/>
            </w:tcBorders>
          </w:tcPr>
          <w:p w14:paraId="6AE256A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08227D0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w:t>
            </w:r>
          </w:p>
          <w:p w14:paraId="2E23A99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92E189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68713F2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Комплект спецодежды (халат, сменная обувь), средства индивидуальной защиты (резиновые перчатки).</w:t>
            </w:r>
          </w:p>
          <w:p w14:paraId="5B918CA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При предоставлении социальной услуги </w:t>
            </w:r>
            <w:r w:rsidRPr="0024219A">
              <w:rPr>
                <w:rFonts w:ascii="Times New Roman" w:eastAsiaTheme="minorEastAsia" w:hAnsi="Times New Roman" w:cs="Times New Roman"/>
                <w:sz w:val="24"/>
                <w:lang w:eastAsia="ru-RU"/>
              </w:rPr>
              <w:lastRenderedPageBreak/>
              <w:t>мобильной бригадой может использоваться легковой автотранспорт</w:t>
            </w:r>
          </w:p>
        </w:tc>
      </w:tr>
      <w:tr w:rsidR="0024219A" w:rsidRPr="0024219A" w14:paraId="7113F59A" w14:textId="77777777" w:rsidTr="00382813">
        <w:tblPrEx>
          <w:tblBorders>
            <w:insideH w:val="nil"/>
          </w:tblBorders>
        </w:tblPrEx>
        <w:tc>
          <w:tcPr>
            <w:tcW w:w="13550" w:type="dxa"/>
            <w:gridSpan w:val="3"/>
            <w:tcBorders>
              <w:top w:val="nil"/>
            </w:tcBorders>
          </w:tcPr>
          <w:p w14:paraId="59E71616"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 xml:space="preserve">(в ред. </w:t>
            </w:r>
            <w:hyperlink r:id="rId93" w:tooltip="Приказ Министерства социальной политики Свердловской области от 13.04.2017 N 153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w:t>
            </w:r>
          </w:p>
          <w:p w14:paraId="114722EF"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от 13.04.2017 N 153)</w:t>
            </w:r>
          </w:p>
        </w:tc>
      </w:tr>
      <w:tr w:rsidR="0024219A" w:rsidRPr="0024219A" w14:paraId="2DF977F1" w14:textId="77777777" w:rsidTr="00382813">
        <w:tc>
          <w:tcPr>
            <w:tcW w:w="2948" w:type="dxa"/>
          </w:tcPr>
          <w:p w14:paraId="25C1F96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Вынос мусора в домах с мусоропроводом</w:t>
            </w:r>
          </w:p>
        </w:tc>
        <w:tc>
          <w:tcPr>
            <w:tcW w:w="5556" w:type="dxa"/>
          </w:tcPr>
          <w:p w14:paraId="1D8A946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686C0A0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Бытовой мусор в специальном ведре или заранее упакованный в пакеты объемом не более 30 литров весом до 7 кг выносится в мусоропровод, в пределах 5 минут рабочего времени за одно посещение.</w:t>
            </w:r>
          </w:p>
          <w:p w14:paraId="13C9D43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40DEE66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до 2 раз в неделю.</w:t>
            </w:r>
          </w:p>
          <w:p w14:paraId="4239952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361C82B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вынос мусора - 1 услуга</w:t>
            </w:r>
          </w:p>
        </w:tc>
        <w:tc>
          <w:tcPr>
            <w:tcW w:w="5046" w:type="dxa"/>
          </w:tcPr>
          <w:p w14:paraId="7ECF762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77F3AD0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w:t>
            </w:r>
          </w:p>
          <w:p w14:paraId="5A42964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78BF17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5EBA591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r w:rsidR="0024219A" w:rsidRPr="0024219A" w14:paraId="1198D2A7" w14:textId="77777777" w:rsidTr="00382813">
        <w:tc>
          <w:tcPr>
            <w:tcW w:w="2948" w:type="dxa"/>
          </w:tcPr>
          <w:p w14:paraId="567B1A3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Вынос мусора в мусорный контейнер</w:t>
            </w:r>
          </w:p>
        </w:tc>
        <w:tc>
          <w:tcPr>
            <w:tcW w:w="5556" w:type="dxa"/>
          </w:tcPr>
          <w:p w14:paraId="4BA881C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1A8756B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Бытовой мусор в специальном ведре или заранее упакованный в пакеты объемом не более 30 литров весом до 7 кг выносится в мусорный контейнер, расположенный в пределах пешеходной доступности; специальное ведро для мусора после опорожнения доставляется клиенту, в пределах 10 минут рабочего времени за одно посещение.</w:t>
            </w:r>
          </w:p>
          <w:p w14:paraId="5516260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4DBEF22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до 2 раз в неделю.</w:t>
            </w:r>
          </w:p>
          <w:p w14:paraId="315CA0C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3. Единица социальной услуги:</w:t>
            </w:r>
          </w:p>
          <w:p w14:paraId="4991C21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вынос мусора - 1 услуга</w:t>
            </w:r>
          </w:p>
        </w:tc>
        <w:tc>
          <w:tcPr>
            <w:tcW w:w="5046" w:type="dxa"/>
          </w:tcPr>
          <w:p w14:paraId="77D0FD7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2797E49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w:t>
            </w:r>
          </w:p>
          <w:p w14:paraId="092A51F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379694D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Специальное и табельное техническое оснащение поставщика социальных услуг </w:t>
            </w:r>
            <w:r w:rsidRPr="0024219A">
              <w:rPr>
                <w:rFonts w:ascii="Times New Roman" w:eastAsiaTheme="minorEastAsia" w:hAnsi="Times New Roman" w:cs="Times New Roman"/>
                <w:sz w:val="24"/>
                <w:lang w:eastAsia="ru-RU"/>
              </w:rPr>
              <w:lastRenderedPageBreak/>
              <w:t>(оборудование, приборы, аппаратура и т.д.):</w:t>
            </w:r>
          </w:p>
          <w:p w14:paraId="26D9EE5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r w:rsidR="0024219A" w:rsidRPr="0024219A" w14:paraId="4FB1CC31" w14:textId="77777777" w:rsidTr="00382813">
        <w:tc>
          <w:tcPr>
            <w:tcW w:w="2948" w:type="dxa"/>
          </w:tcPr>
          <w:p w14:paraId="2ED604B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Вынос жидких бытовых отходов в домах, не оборудованных системой канализации</w:t>
            </w:r>
          </w:p>
        </w:tc>
        <w:tc>
          <w:tcPr>
            <w:tcW w:w="5556" w:type="dxa"/>
          </w:tcPr>
          <w:p w14:paraId="6380D01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5FBB6E0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Жидкие бытовые отходы весом до 7 килограммов в специальном ведре выносятся в специально отведенное место (выгребная яма, выгреб и т.п.), находящееся во дворе жилого дома; специальное ведро для отходов после опорожнения доставляется клиенту, в пределах 7 минут рабочего времени за одно посещение.</w:t>
            </w:r>
          </w:p>
          <w:p w14:paraId="3479B9F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3CDF4ED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до 2 раз в неделю.</w:t>
            </w:r>
          </w:p>
          <w:p w14:paraId="5DE10E8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1DF6811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вынос жидких бытовых отходов - 1 услуга</w:t>
            </w:r>
          </w:p>
        </w:tc>
        <w:tc>
          <w:tcPr>
            <w:tcW w:w="5046" w:type="dxa"/>
          </w:tcPr>
          <w:p w14:paraId="14C356D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24E6C61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w:t>
            </w:r>
          </w:p>
          <w:p w14:paraId="4449B68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5AECE50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4D1C663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Комплект спецодежды (халат, сменная обувь), средства индивидуальной защиты (резиновые перчатки).</w:t>
            </w:r>
          </w:p>
          <w:p w14:paraId="558AFA5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r w:rsidR="0024219A" w:rsidRPr="0024219A" w14:paraId="6E34327B" w14:textId="77777777" w:rsidTr="00382813">
        <w:tc>
          <w:tcPr>
            <w:tcW w:w="2948" w:type="dxa"/>
          </w:tcPr>
          <w:p w14:paraId="72F35AA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Мытье газовой (электрической) плиты</w:t>
            </w:r>
          </w:p>
        </w:tc>
        <w:tc>
          <w:tcPr>
            <w:tcW w:w="5556" w:type="dxa"/>
          </w:tcPr>
          <w:p w14:paraId="7CEA87B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4C668F9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Подготовка к работе уборочного инвентаря и чистящих средств, предоставляемых клиентом; мытье лицевых свободных поверхностей плиты (без ее передвижения), внешней панели, ручек, внутренней и варочной поверхностей с применением моющих средств с учетом рекомендаций от производителя, уборка мусора и </w:t>
            </w:r>
            <w:r w:rsidRPr="0024219A">
              <w:rPr>
                <w:rFonts w:ascii="Times New Roman" w:eastAsiaTheme="minorEastAsia" w:hAnsi="Times New Roman" w:cs="Times New Roman"/>
                <w:sz w:val="24"/>
                <w:lang w:eastAsia="ru-RU"/>
              </w:rPr>
              <w:lastRenderedPageBreak/>
              <w:t>кусочков пригоревшей пищи при помощи влажной и мягкой тряпочки, смачивание загрязненных поверхностей теплой водой при помощи мягкой губки, смывание загрязнений теплой водой, применение моющего средства, смывание моющего средства, вытирание насухо, в пределах 20 минут рабочего времени за одно посещение.</w:t>
            </w:r>
          </w:p>
          <w:p w14:paraId="15A0632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4508EFA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до четырех раз в месяц.</w:t>
            </w:r>
          </w:p>
          <w:p w14:paraId="02DF297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4645C85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Мытье 1 газовой (электрической) плиты - 1 услуга</w:t>
            </w:r>
          </w:p>
        </w:tc>
        <w:tc>
          <w:tcPr>
            <w:tcW w:w="5046" w:type="dxa"/>
          </w:tcPr>
          <w:p w14:paraId="7E2387D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341F834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w:t>
            </w:r>
          </w:p>
          <w:p w14:paraId="37FCD10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Персонал должен иметь профессиональную подготовку и соответствовать квалификационным требованиям, установленным для соответствующей </w:t>
            </w:r>
            <w:r w:rsidRPr="0024219A">
              <w:rPr>
                <w:rFonts w:ascii="Times New Roman" w:eastAsiaTheme="minorEastAsia" w:hAnsi="Times New Roman" w:cs="Times New Roman"/>
                <w:sz w:val="24"/>
                <w:lang w:eastAsia="ru-RU"/>
              </w:rPr>
              <w:lastRenderedPageBreak/>
              <w:t>профессии, специальности.</w:t>
            </w:r>
          </w:p>
          <w:p w14:paraId="78EAD76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64563B3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Комплект спецодежды (халат, сменная обувь), средства индивидуальной защиты (резиновые перчатки).</w:t>
            </w:r>
          </w:p>
          <w:p w14:paraId="5B29D09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r w:rsidR="0024219A" w:rsidRPr="0024219A" w14:paraId="2A8767B0" w14:textId="77777777" w:rsidTr="00382813">
        <w:tc>
          <w:tcPr>
            <w:tcW w:w="2948" w:type="dxa"/>
          </w:tcPr>
          <w:p w14:paraId="63817BA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Подготовка холодильника к мытью</w:t>
            </w:r>
          </w:p>
        </w:tc>
        <w:tc>
          <w:tcPr>
            <w:tcW w:w="5556" w:type="dxa"/>
          </w:tcPr>
          <w:p w14:paraId="797200A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258FBC9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Переключение холодильника в режим размораживания или отключение от электропитания (в соответствии с инструкцией производителя), выемка продуктов питания (размещение скоропортящихся продуктов в прохладном месте) и съемных деталей (ящики, лотки, полки, проволочные стеллажи и контейнеры), в пределах 30 минут рабочего времени за одно посещение.</w:t>
            </w:r>
          </w:p>
          <w:p w14:paraId="1643CAD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41C9AB5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до двух раз в год.</w:t>
            </w:r>
          </w:p>
          <w:p w14:paraId="70BE1D0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486BED1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Подготовка к мытью одного холодильника - 1 услуга</w:t>
            </w:r>
          </w:p>
        </w:tc>
        <w:tc>
          <w:tcPr>
            <w:tcW w:w="5046" w:type="dxa"/>
          </w:tcPr>
          <w:p w14:paraId="6F73152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2D000AF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w:t>
            </w:r>
          </w:p>
          <w:p w14:paraId="75B1280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85A6CC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300B605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Комплект спецодежды (халат, сменная обувь), средства индивидуальной защиты (резиновые перчатки).</w:t>
            </w:r>
          </w:p>
          <w:p w14:paraId="3F7C9C5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r w:rsidR="0024219A" w:rsidRPr="0024219A" w14:paraId="4FE6D78B" w14:textId="77777777" w:rsidTr="00382813">
        <w:tc>
          <w:tcPr>
            <w:tcW w:w="2948" w:type="dxa"/>
          </w:tcPr>
          <w:p w14:paraId="27A1A4D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Мытье холодильника внутри и снаружи (без передвижения холодильника)</w:t>
            </w:r>
          </w:p>
        </w:tc>
        <w:tc>
          <w:tcPr>
            <w:tcW w:w="5556" w:type="dxa"/>
          </w:tcPr>
          <w:p w14:paraId="7F3E17D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0C25420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Подготовка к работе уборочного инвентаря и чистящих средств, предоставляемых клиентом; мытье наружных свободных, внутренних поверхностей, съемных деталей холодильника, находящегося в жилом помещении, с использованием специальных моющих средств, промывание всех поверхностей и деталей чистой водой, вытирание насухо, расстановка съемных деталей, продуктов питания, подключение к электропитанию, в пределах 1 часа рабочего времени за одно посещение.</w:t>
            </w:r>
          </w:p>
          <w:p w14:paraId="0C623BD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2F9E7D4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до двух раз в год.</w:t>
            </w:r>
          </w:p>
          <w:p w14:paraId="6E38BBE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118E303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Мытье одного холодильника - 1 услуга</w:t>
            </w:r>
          </w:p>
        </w:tc>
        <w:tc>
          <w:tcPr>
            <w:tcW w:w="5046" w:type="dxa"/>
          </w:tcPr>
          <w:p w14:paraId="16DD766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4913B93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w:t>
            </w:r>
          </w:p>
          <w:p w14:paraId="14B43EA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61D3784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08BB560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Комплект спецодежды (халат, сменная обувь), средства индивидуальной защиты (резиновые перчатки).</w:t>
            </w:r>
          </w:p>
          <w:p w14:paraId="15E0108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r w:rsidR="0024219A" w:rsidRPr="0024219A" w14:paraId="4670B368" w14:textId="77777777" w:rsidTr="00382813">
        <w:tc>
          <w:tcPr>
            <w:tcW w:w="2948" w:type="dxa"/>
          </w:tcPr>
          <w:p w14:paraId="65E7DAC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Мытье окон, в том числе с балконной дверью, за исключением элементов остекления балконов и лоджий</w:t>
            </w:r>
          </w:p>
        </w:tc>
        <w:tc>
          <w:tcPr>
            <w:tcW w:w="5556" w:type="dxa"/>
          </w:tcPr>
          <w:p w14:paraId="0AC17BC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3BB67FE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Подготовка к работе уборочного инвентаря и чистящих средств, предоставляемых клиентом; проверка прочности крепления стекол и рам, при необходимости - специальной лесенки или стремянки при необходимости - освобождение подоконника от посторонних предметов; мытье окон (открывающихся внутрь помещения элементов остекления) в одном помещении (одна жилая комната или кухня) с наружной и внутренней стороны, межрамного пространства, откосов, подоконников теплой водой с использованием специальных моющих средств; промывание всех </w:t>
            </w:r>
            <w:r w:rsidRPr="0024219A">
              <w:rPr>
                <w:rFonts w:ascii="Times New Roman" w:eastAsiaTheme="minorEastAsia" w:hAnsi="Times New Roman" w:cs="Times New Roman"/>
                <w:sz w:val="24"/>
                <w:lang w:eastAsia="ru-RU"/>
              </w:rPr>
              <w:lastRenderedPageBreak/>
              <w:t>поверхностей окна чистой водой, вытирание насухо, в пределах 30 минут рабочего времени за одно посещение.</w:t>
            </w:r>
          </w:p>
          <w:p w14:paraId="6356598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02B54CE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до двух раз в год при температуре наружного воздуха не ниже 10 град. C.</w:t>
            </w:r>
          </w:p>
          <w:p w14:paraId="005366D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1A9C75A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Мытье одного окна - 1 услуга</w:t>
            </w:r>
          </w:p>
        </w:tc>
        <w:tc>
          <w:tcPr>
            <w:tcW w:w="5046" w:type="dxa"/>
          </w:tcPr>
          <w:p w14:paraId="7F59B58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2F965C1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w:t>
            </w:r>
          </w:p>
          <w:p w14:paraId="3657494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DA3E73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23EAE7F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Комплект спецодежды (халат, сменная обувь), </w:t>
            </w:r>
            <w:r w:rsidRPr="0024219A">
              <w:rPr>
                <w:rFonts w:ascii="Times New Roman" w:eastAsiaTheme="minorEastAsia" w:hAnsi="Times New Roman" w:cs="Times New Roman"/>
                <w:sz w:val="24"/>
                <w:lang w:eastAsia="ru-RU"/>
              </w:rPr>
              <w:lastRenderedPageBreak/>
              <w:t>средства индивидуальной защиты (резиновые перчатки).</w:t>
            </w:r>
          </w:p>
          <w:p w14:paraId="05D1387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r w:rsidR="0024219A" w:rsidRPr="0024219A" w14:paraId="63A4AB25" w14:textId="77777777" w:rsidTr="00382813">
        <w:tc>
          <w:tcPr>
            <w:tcW w:w="2948" w:type="dxa"/>
          </w:tcPr>
          <w:p w14:paraId="6C9F65C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Мытье посуды</w:t>
            </w:r>
          </w:p>
        </w:tc>
        <w:tc>
          <w:tcPr>
            <w:tcW w:w="5556" w:type="dxa"/>
          </w:tcPr>
          <w:p w14:paraId="3A0FC08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095A016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Мытье посуды моющим средством, предоставляемым клиентом, после приема пищи клиентом (чашки, тарелки, блюдца, ложки, вилки, ножи и пр.); а также после оказания содействия клиенту в приготовлении пищи (кастрюли, сотейники, сковороды, салатники, ложки, ножи и пр.), в пределах 15 минут рабочего времени за одно посещение.</w:t>
            </w:r>
          </w:p>
          <w:p w14:paraId="5CF426F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1D873F6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до 5 раз в неделю.</w:t>
            </w:r>
          </w:p>
          <w:p w14:paraId="68970C7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05C5C26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Мытье посуды после одного приема пищи (не более 10 предметов) - 1 услуга;</w:t>
            </w:r>
          </w:p>
          <w:p w14:paraId="0EBF40A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мытье посуды при оказании содействия в приготовлении пищи (не более 10 предметов) - 1 услуга</w:t>
            </w:r>
          </w:p>
        </w:tc>
        <w:tc>
          <w:tcPr>
            <w:tcW w:w="5046" w:type="dxa"/>
          </w:tcPr>
          <w:p w14:paraId="5A204E1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245F9E4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w:t>
            </w:r>
          </w:p>
          <w:p w14:paraId="03478A7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6A97E96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60E2A72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Комплект спецодежды (халат, сменная обувь), средства индивидуальной защиты (резиновые перчатки).</w:t>
            </w:r>
          </w:p>
          <w:p w14:paraId="7234837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r w:rsidR="0024219A" w:rsidRPr="0024219A" w14:paraId="1EDDD908" w14:textId="77777777" w:rsidTr="00382813">
        <w:tc>
          <w:tcPr>
            <w:tcW w:w="2948" w:type="dxa"/>
          </w:tcPr>
          <w:p w14:paraId="3F46A3C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Чистка дорожек от снега</w:t>
            </w:r>
          </w:p>
        </w:tc>
        <w:tc>
          <w:tcPr>
            <w:tcW w:w="5556" w:type="dxa"/>
          </w:tcPr>
          <w:p w14:paraId="1404D98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19194B7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Чистка дорожек от снега шириной до 1 м для обеспечения подхода к жилым домам и надворным </w:t>
            </w:r>
            <w:r w:rsidRPr="0024219A">
              <w:rPr>
                <w:rFonts w:ascii="Times New Roman" w:eastAsiaTheme="minorEastAsia" w:hAnsi="Times New Roman" w:cs="Times New Roman"/>
                <w:sz w:val="24"/>
                <w:lang w:eastAsia="ru-RU"/>
              </w:rPr>
              <w:lastRenderedPageBreak/>
              <w:t>постройкам, для домов, расположенных в частном секторе, в пределах 30 минут рабочего времени за одно посещение.</w:t>
            </w:r>
          </w:p>
          <w:p w14:paraId="7A71A62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75009C7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до 3 раз в неделю.</w:t>
            </w:r>
          </w:p>
          <w:p w14:paraId="337F107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2CA6941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Чистка дорожек от снега шириной до 1 м в пределах 30 минут рабочего времени - 1 услуга</w:t>
            </w:r>
          </w:p>
        </w:tc>
        <w:tc>
          <w:tcPr>
            <w:tcW w:w="5046" w:type="dxa"/>
          </w:tcPr>
          <w:p w14:paraId="0D8C3CC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580472E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Социальный работник.</w:t>
            </w:r>
          </w:p>
          <w:p w14:paraId="3DB84B1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6225053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4146361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Комплект спецодежды (зимняя куртка, обувь варежки).</w:t>
            </w:r>
          </w:p>
          <w:p w14:paraId="3D952CA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bl>
    <w:p w14:paraId="3FDBD8C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sectPr w:rsidR="0024219A" w:rsidRPr="0024219A">
          <w:headerReference w:type="default" r:id="rId94"/>
          <w:footerReference w:type="default" r:id="rId95"/>
          <w:headerReference w:type="first" r:id="rId96"/>
          <w:footerReference w:type="first" r:id="rId97"/>
          <w:pgSz w:w="16838" w:h="11906" w:orient="landscape"/>
          <w:pgMar w:top="1133" w:right="1440" w:bottom="566" w:left="1440" w:header="0" w:footer="0" w:gutter="0"/>
          <w:cols w:space="720"/>
          <w:titlePg/>
        </w:sectPr>
      </w:pPr>
    </w:p>
    <w:p w14:paraId="70173D93"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46A22BF6"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1.20. Наименование социальной услуги: сопровождение в медицинские организации</w:t>
      </w:r>
    </w:p>
    <w:p w14:paraId="567D4413"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1EA9603A"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обслуживание на дому</w:t>
      </w:r>
    </w:p>
    <w:p w14:paraId="62DD43F2"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75"/>
        <w:gridCol w:w="4932"/>
        <w:gridCol w:w="5499"/>
      </w:tblGrid>
      <w:tr w:rsidR="0024219A" w:rsidRPr="0024219A" w14:paraId="2006DE0C" w14:textId="77777777" w:rsidTr="00382813">
        <w:tc>
          <w:tcPr>
            <w:tcW w:w="3175" w:type="dxa"/>
            <w:tcBorders>
              <w:top w:val="single" w:sz="4" w:space="0" w:color="auto"/>
              <w:bottom w:val="single" w:sz="4" w:space="0" w:color="auto"/>
            </w:tcBorders>
          </w:tcPr>
          <w:p w14:paraId="5D848190"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4932" w:type="dxa"/>
            <w:tcBorders>
              <w:top w:val="single" w:sz="4" w:space="0" w:color="auto"/>
              <w:bottom w:val="single" w:sz="4" w:space="0" w:color="auto"/>
            </w:tcBorders>
          </w:tcPr>
          <w:p w14:paraId="3F6B6BA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499" w:type="dxa"/>
            <w:tcBorders>
              <w:top w:val="single" w:sz="4" w:space="0" w:color="auto"/>
              <w:bottom w:val="single" w:sz="4" w:space="0" w:color="auto"/>
            </w:tcBorders>
          </w:tcPr>
          <w:p w14:paraId="170E70B7"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269C80C2" w14:textId="77777777" w:rsidTr="00382813">
        <w:tblPrEx>
          <w:tblBorders>
            <w:insideH w:val="none" w:sz="0" w:space="0" w:color="auto"/>
          </w:tblBorders>
        </w:tblPrEx>
        <w:tc>
          <w:tcPr>
            <w:tcW w:w="3175" w:type="dxa"/>
            <w:tcBorders>
              <w:top w:val="single" w:sz="4" w:space="0" w:color="auto"/>
              <w:bottom w:val="nil"/>
            </w:tcBorders>
          </w:tcPr>
          <w:p w14:paraId="4281235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Сопровождение в медицинские организации</w:t>
            </w:r>
          </w:p>
        </w:tc>
        <w:tc>
          <w:tcPr>
            <w:tcW w:w="4932" w:type="dxa"/>
            <w:tcBorders>
              <w:top w:val="single" w:sz="4" w:space="0" w:color="auto"/>
              <w:bottom w:val="nil"/>
            </w:tcBorders>
          </w:tcPr>
          <w:p w14:paraId="6F3678A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17C0998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сопровождение клиента в медицинскую организацию, при необходимости, оказание помощи при посадке в салон транспортного средства и высадке из него, во время движения транспортного средства, в снятии верхней одежды, переодевании сменной обуви, в получении амбулаторной карты в регистратуре медицинской организации, сопровождение клиента по кабинетам медицинской организации, ожидание клиента из кабинета (врача-специалиста, диагностики, лабораторных исследований и т.п.) или сопровождение клиента из медицинской организации, при необходимости, оказание помощи в одевании верхней одежды, переодевании сменной обуви, при посадке в салон транспортного средства и высадке из него, во время движения транспортного средства, до 1 часа рабочего времени.</w:t>
            </w:r>
          </w:p>
        </w:tc>
        <w:tc>
          <w:tcPr>
            <w:tcW w:w="5499" w:type="dxa"/>
            <w:tcBorders>
              <w:top w:val="single" w:sz="4" w:space="0" w:color="auto"/>
              <w:bottom w:val="nil"/>
            </w:tcBorders>
          </w:tcPr>
          <w:p w14:paraId="52CDD21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3D01893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 специалист по социальной работе.</w:t>
            </w:r>
          </w:p>
          <w:p w14:paraId="7EFA843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6BAED50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2D30078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не требуется</w:t>
            </w:r>
          </w:p>
        </w:tc>
      </w:tr>
      <w:tr w:rsidR="0024219A" w:rsidRPr="0024219A" w14:paraId="7EB578A8" w14:textId="77777777" w:rsidTr="00382813">
        <w:tblPrEx>
          <w:tblBorders>
            <w:insideH w:val="none" w:sz="0" w:space="0" w:color="auto"/>
          </w:tblBorders>
        </w:tblPrEx>
        <w:tc>
          <w:tcPr>
            <w:tcW w:w="3175" w:type="dxa"/>
            <w:tcBorders>
              <w:top w:val="nil"/>
              <w:bottom w:val="single" w:sz="4" w:space="0" w:color="auto"/>
            </w:tcBorders>
          </w:tcPr>
          <w:p w14:paraId="5D04625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p>
        </w:tc>
        <w:tc>
          <w:tcPr>
            <w:tcW w:w="4932" w:type="dxa"/>
            <w:tcBorders>
              <w:top w:val="nil"/>
              <w:bottom w:val="single" w:sz="4" w:space="0" w:color="auto"/>
            </w:tcBorders>
          </w:tcPr>
          <w:p w14:paraId="0C3DE24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Сопровождение осуществляется в пределах </w:t>
            </w:r>
            <w:r w:rsidRPr="0024219A">
              <w:rPr>
                <w:rFonts w:ascii="Times New Roman" w:eastAsiaTheme="minorEastAsia" w:hAnsi="Times New Roman" w:cs="Times New Roman"/>
                <w:sz w:val="24"/>
                <w:lang w:eastAsia="ru-RU"/>
              </w:rPr>
              <w:lastRenderedPageBreak/>
              <w:t>муниципального образования по месту проживания (пребывания) клиента.</w:t>
            </w:r>
          </w:p>
          <w:p w14:paraId="3D1F620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77FFF63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по мере возникновения потребности, но не более двух раз в месяц.</w:t>
            </w:r>
          </w:p>
          <w:p w14:paraId="31956FC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4CECF59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сопровождение одного клиента в одну медицинскую организацию - 1 услуга, сопровождение 1 клиента из медицинской организации - 1 услуга.</w:t>
            </w:r>
          </w:p>
          <w:p w14:paraId="3996575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Каждый дополнительный час сопровождения, в том числе неполный, учитывается как отдельная единица услуги</w:t>
            </w:r>
          </w:p>
        </w:tc>
        <w:tc>
          <w:tcPr>
            <w:tcW w:w="5499" w:type="dxa"/>
            <w:tcBorders>
              <w:top w:val="nil"/>
              <w:bottom w:val="single" w:sz="4" w:space="0" w:color="auto"/>
            </w:tcBorders>
          </w:tcPr>
          <w:p w14:paraId="57A20C0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p>
        </w:tc>
      </w:tr>
    </w:tbl>
    <w:p w14:paraId="12E2C3BD"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207BE322"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1.20 в ред. </w:t>
      </w:r>
      <w:hyperlink r:id="rId98" w:tooltip="Приказ Министерства социальной политики Свердловской области от 09.09.2019 N 400 &quot;О внесении изменений в Приказ Министерства социальной политики Свердловской области от 11.08.2015 N 482 &quot;Об утверждении стандартов социальных услуг&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09.09.2019 N 400)</w:t>
      </w:r>
    </w:p>
    <w:p w14:paraId="4BC54F0A"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1.21. Наименование социальной услуги: предоставление гигиенических услуг лицам, неспособным по состоянию здоровья самостоятельно осуществлять за собой уход</w:t>
      </w:r>
    </w:p>
    <w:p w14:paraId="6B761B9B"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2D0DF582"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w:t>
      </w:r>
    </w:p>
    <w:p w14:paraId="0B903ACC"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19B92F44" w14:textId="77777777" w:rsidTr="00382813">
        <w:tc>
          <w:tcPr>
            <w:tcW w:w="2948" w:type="dxa"/>
            <w:tcBorders>
              <w:top w:val="single" w:sz="4" w:space="0" w:color="auto"/>
              <w:bottom w:val="single" w:sz="4" w:space="0" w:color="auto"/>
            </w:tcBorders>
          </w:tcPr>
          <w:p w14:paraId="372C4AE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Borders>
              <w:top w:val="single" w:sz="4" w:space="0" w:color="auto"/>
              <w:bottom w:val="single" w:sz="4" w:space="0" w:color="auto"/>
            </w:tcBorders>
          </w:tcPr>
          <w:p w14:paraId="39431D0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Borders>
              <w:top w:val="single" w:sz="4" w:space="0" w:color="auto"/>
              <w:bottom w:val="single" w:sz="4" w:space="0" w:color="auto"/>
            </w:tcBorders>
          </w:tcPr>
          <w:p w14:paraId="5EBD2820"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5E4F7E47" w14:textId="77777777" w:rsidTr="00382813">
        <w:tblPrEx>
          <w:tblBorders>
            <w:insideH w:val="none" w:sz="0" w:space="0" w:color="auto"/>
          </w:tblBorders>
        </w:tblPrEx>
        <w:tc>
          <w:tcPr>
            <w:tcW w:w="2948" w:type="dxa"/>
            <w:tcBorders>
              <w:top w:val="single" w:sz="4" w:space="0" w:color="auto"/>
              <w:bottom w:val="nil"/>
            </w:tcBorders>
          </w:tcPr>
          <w:p w14:paraId="7056FCC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Обеспечение ухода с учетом состояния здоровья и возраста клиента</w:t>
            </w:r>
          </w:p>
        </w:tc>
        <w:tc>
          <w:tcPr>
            <w:tcW w:w="5556" w:type="dxa"/>
            <w:tcBorders>
              <w:top w:val="single" w:sz="4" w:space="0" w:color="auto"/>
              <w:bottom w:val="nil"/>
            </w:tcBorders>
          </w:tcPr>
          <w:p w14:paraId="542D07A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1. Норматив предоставления социальной услуги: осуществляется на время предоставления клиенту социальной услуги "Предоставление площади жилых помещений согласно утвержденным </w:t>
            </w:r>
            <w:r w:rsidRPr="0024219A">
              <w:rPr>
                <w:rFonts w:ascii="Times New Roman" w:eastAsiaTheme="minorEastAsia" w:hAnsi="Times New Roman" w:cs="Times New Roman"/>
                <w:sz w:val="24"/>
                <w:lang w:eastAsia="ru-RU"/>
              </w:rPr>
              <w:lastRenderedPageBreak/>
              <w:t>нормативам" в стационарной форме социального обслуживания, включает проведение гигиенических процедур лицам, неспособным с учетом состояния здоровья и возраста самостоятельно осуществлять за собой уход:</w:t>
            </w:r>
          </w:p>
          <w:p w14:paraId="5E8C9BD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уход за кожей клиента (обтирание, обмывание, гигиенические ванны);</w:t>
            </w:r>
          </w:p>
          <w:p w14:paraId="53445E9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уход за волосами, ногтями, ушами, бритье клиента;</w:t>
            </w:r>
          </w:p>
          <w:p w14:paraId="00ED1FD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пособие при дефекации;</w:t>
            </w:r>
          </w:p>
          <w:p w14:paraId="23EA7CC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4) пособие при мочеиспускании;</w:t>
            </w:r>
          </w:p>
          <w:p w14:paraId="75C1AEB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5) уход за полостью рта;</w:t>
            </w:r>
          </w:p>
          <w:p w14:paraId="22579DD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6) оценка степени риска развития пролежней, оценка степени тяжести пролежней;</w:t>
            </w:r>
          </w:p>
          <w:p w14:paraId="164E578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7) приготовление и смена постельного белья;</w:t>
            </w:r>
          </w:p>
          <w:p w14:paraId="5680D8D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8) кормление через рот и назогастральный зонд;</w:t>
            </w:r>
          </w:p>
          <w:p w14:paraId="280C9C0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9) перемещение клиента в постели;</w:t>
            </w:r>
          </w:p>
          <w:p w14:paraId="06CAC18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10) размещение клиента в постели;</w:t>
            </w:r>
          </w:p>
          <w:p w14:paraId="2B6E99E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11) смена абсорбирующего белья.</w:t>
            </w:r>
          </w:p>
          <w:p w14:paraId="4D14030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13C5B70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ежедневно в период получения клиентом у поставщика социальных услуг социальной услуги "Предоставление площади жилых помещений согласно утвержденным нормативам" в стационарной форме социального обслуживания.</w:t>
            </w:r>
          </w:p>
          <w:p w14:paraId="230C69C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2E43D5E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проведение гигиенических процедур в соответствии с нуждаемостью клиента в течение суток - 1 услуга</w:t>
            </w:r>
          </w:p>
        </w:tc>
        <w:tc>
          <w:tcPr>
            <w:tcW w:w="5046" w:type="dxa"/>
            <w:tcBorders>
              <w:top w:val="single" w:sz="4" w:space="0" w:color="auto"/>
              <w:bottom w:val="nil"/>
            </w:tcBorders>
          </w:tcPr>
          <w:p w14:paraId="7B7114F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3C3E4E1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санитарка, или медицинская сестра, или </w:t>
            </w:r>
            <w:r w:rsidRPr="0024219A">
              <w:rPr>
                <w:rFonts w:ascii="Times New Roman" w:eastAsiaTheme="minorEastAsia" w:hAnsi="Times New Roman" w:cs="Times New Roman"/>
                <w:sz w:val="24"/>
                <w:lang w:eastAsia="ru-RU"/>
              </w:rPr>
              <w:lastRenderedPageBreak/>
              <w:t>помощник воспитателя, или младший воспитатель, или сиделка (помощник по уходу).</w:t>
            </w:r>
          </w:p>
          <w:p w14:paraId="3D4622F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6B8456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оборудование: подкладное судно (для женщин) или мочеприемник (для мужчин), лоток, пинцет стерильный, фонендоскоп, система для непрерывного режима зондового кормления, шприц объемом 20 - 50 мл, зажим, оборудование для придания нужного положения (валики, подушки), вспомогательные устройства, необходимые для клиента, подушка для головы и дополнительные подушки, необходимые для поддержки положения тела в постели. Расходные материалы:</w:t>
            </w:r>
          </w:p>
          <w:p w14:paraId="264C75C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водный термометр, мыло жидкое, шампунь, крем для бритья, крем после бритья, крем для рук, щетка для волос (или расческа) индивидуальная, полотенце, мешок для грязного белья, бритвенный станок (одноразовый) с безопасным лезвием, ножницы маникюрные, турунды, пипетка, перекись водорода, емкость для воды, кувшин, клеенка, валик (упор под плечи клиента),</w:t>
            </w:r>
          </w:p>
        </w:tc>
      </w:tr>
      <w:tr w:rsidR="0024219A" w:rsidRPr="0024219A" w14:paraId="69CFF213" w14:textId="77777777" w:rsidTr="00382813">
        <w:tblPrEx>
          <w:tblBorders>
            <w:insideH w:val="none" w:sz="0" w:space="0" w:color="auto"/>
          </w:tblBorders>
        </w:tblPrEx>
        <w:tc>
          <w:tcPr>
            <w:tcW w:w="2948" w:type="dxa"/>
            <w:tcBorders>
              <w:top w:val="nil"/>
              <w:bottom w:val="single" w:sz="4" w:space="0" w:color="auto"/>
            </w:tcBorders>
          </w:tcPr>
          <w:p w14:paraId="2AAC56F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p>
        </w:tc>
        <w:tc>
          <w:tcPr>
            <w:tcW w:w="5556" w:type="dxa"/>
            <w:tcBorders>
              <w:top w:val="nil"/>
              <w:bottom w:val="single" w:sz="4" w:space="0" w:color="auto"/>
            </w:tcBorders>
          </w:tcPr>
          <w:p w14:paraId="30910E2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p>
        </w:tc>
        <w:tc>
          <w:tcPr>
            <w:tcW w:w="5046" w:type="dxa"/>
            <w:tcBorders>
              <w:top w:val="nil"/>
              <w:bottom w:val="single" w:sz="4" w:space="0" w:color="auto"/>
            </w:tcBorders>
          </w:tcPr>
          <w:p w14:paraId="47D8F8D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фартук непромокаемый одноразовый, одноразовые салфетки из нетканого материала, контейнер для дезинфекции, увлажняющий крем или присыпка для кожи, перчатки нестерильные, перчатки стерильные, пеленка, ширма, туалетная бумага, марлевые салфетки (стерильные), ветошь, лейкопластырь, воронка, часы, комплект столовой посуды в соответствии с выбранным режимом кормления, простыня для переворачивания, 70-градусный этиловый спирт, антисептическое средство для обработки рук, антисептическое средство для обработки кожи пациента, дезинфицирующее средство, моющий (очищающий) раствор для обработки кожи тяжелобольного клиента, не менее двух месяцев страдающего заболеванием, лишающим его возможности ухода за собой и связанным с постельным режимом (далее - тяжелобольной получатель социальных услуг), изотонический раствор хлорида натрия</w:t>
            </w:r>
          </w:p>
        </w:tc>
      </w:tr>
    </w:tbl>
    <w:p w14:paraId="6986C128"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71ACF7D7"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(в условиях ночного пребывания)</w:t>
      </w:r>
    </w:p>
    <w:p w14:paraId="13ACEAEB"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5CBF91CF" w14:textId="77777777" w:rsidTr="00382813">
        <w:tc>
          <w:tcPr>
            <w:tcW w:w="2948" w:type="dxa"/>
            <w:tcBorders>
              <w:top w:val="single" w:sz="4" w:space="0" w:color="auto"/>
              <w:bottom w:val="single" w:sz="4" w:space="0" w:color="auto"/>
            </w:tcBorders>
          </w:tcPr>
          <w:p w14:paraId="6BBCFDEE"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Borders>
              <w:top w:val="single" w:sz="4" w:space="0" w:color="auto"/>
              <w:bottom w:val="single" w:sz="4" w:space="0" w:color="auto"/>
            </w:tcBorders>
          </w:tcPr>
          <w:p w14:paraId="4C667504"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Borders>
              <w:top w:val="single" w:sz="4" w:space="0" w:color="auto"/>
              <w:bottom w:val="single" w:sz="4" w:space="0" w:color="auto"/>
            </w:tcBorders>
          </w:tcPr>
          <w:p w14:paraId="11A4077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12FDD1B2" w14:textId="77777777" w:rsidTr="00382813">
        <w:tblPrEx>
          <w:tblBorders>
            <w:insideH w:val="none" w:sz="0" w:space="0" w:color="auto"/>
          </w:tblBorders>
        </w:tblPrEx>
        <w:tc>
          <w:tcPr>
            <w:tcW w:w="2948" w:type="dxa"/>
            <w:tcBorders>
              <w:top w:val="single" w:sz="4" w:space="0" w:color="auto"/>
              <w:bottom w:val="nil"/>
            </w:tcBorders>
          </w:tcPr>
          <w:p w14:paraId="3C499EC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Обеспечение помощи в выполнении обычных житейских процедур клиентам, неспособным по </w:t>
            </w:r>
            <w:r w:rsidRPr="0024219A">
              <w:rPr>
                <w:rFonts w:ascii="Times New Roman" w:eastAsiaTheme="minorEastAsia" w:hAnsi="Times New Roman" w:cs="Times New Roman"/>
                <w:sz w:val="24"/>
                <w:lang w:eastAsia="ru-RU"/>
              </w:rPr>
              <w:lastRenderedPageBreak/>
              <w:t>состоянию здоровья или возраста их выполнять</w:t>
            </w:r>
          </w:p>
        </w:tc>
        <w:tc>
          <w:tcPr>
            <w:tcW w:w="5556" w:type="dxa"/>
            <w:tcBorders>
              <w:top w:val="single" w:sz="4" w:space="0" w:color="auto"/>
              <w:bottom w:val="nil"/>
            </w:tcBorders>
          </w:tcPr>
          <w:p w14:paraId="6F5CCCF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 xml:space="preserve">1. Норматив предоставления социальной услуги: осуществляется на время предоставления клиенту социальной услуги "Предоставление площади жилых помещений согласно утвержденным </w:t>
            </w:r>
            <w:r w:rsidRPr="0024219A">
              <w:rPr>
                <w:rFonts w:ascii="Times New Roman" w:eastAsiaTheme="minorEastAsia" w:hAnsi="Times New Roman" w:cs="Times New Roman"/>
                <w:sz w:val="24"/>
                <w:lang w:eastAsia="ru-RU"/>
              </w:rPr>
              <w:lastRenderedPageBreak/>
              <w:t>нормативам" в стационарной или полустационарной формах социального обслуживания, включает динамическое наблюдение за клиентом, неспособным с учетом состояния здоровья или возраста самостоятельно осуществлять за собой уход, включая оказание своевременной помощи клиенту в выполнении обычных житейских процедур:</w:t>
            </w:r>
          </w:p>
          <w:p w14:paraId="56304B6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встать с постели, лечь в постель;</w:t>
            </w:r>
          </w:p>
          <w:p w14:paraId="15C91A9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одеться и раздеться;</w:t>
            </w:r>
          </w:p>
          <w:p w14:paraId="5F0CDAF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умыться, принять ванну (сходить в баню);</w:t>
            </w:r>
          </w:p>
          <w:p w14:paraId="0B39B2C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4) принять пищу, пить;</w:t>
            </w:r>
          </w:p>
          <w:p w14:paraId="3F8BCC0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5) пользоваться туалетом или судном;</w:t>
            </w:r>
          </w:p>
        </w:tc>
        <w:tc>
          <w:tcPr>
            <w:tcW w:w="5046" w:type="dxa"/>
            <w:tcBorders>
              <w:top w:val="single" w:sz="4" w:space="0" w:color="auto"/>
              <w:bottom w:val="nil"/>
            </w:tcBorders>
          </w:tcPr>
          <w:p w14:paraId="711F765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5F0CF31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санитарка, или медицинская сестра, или </w:t>
            </w:r>
            <w:r w:rsidRPr="0024219A">
              <w:rPr>
                <w:rFonts w:ascii="Times New Roman" w:eastAsiaTheme="minorEastAsia" w:hAnsi="Times New Roman" w:cs="Times New Roman"/>
                <w:sz w:val="24"/>
                <w:lang w:eastAsia="ru-RU"/>
              </w:rPr>
              <w:lastRenderedPageBreak/>
              <w:t>воспитатель, или социальный работник, или сиделка (помощник по уходу).</w:t>
            </w:r>
          </w:p>
          <w:p w14:paraId="0ED614B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5E5912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ножницы для стрижки ногтей и волос, машинки для стрижки волос, дезинфицирующие средства</w:t>
            </w:r>
          </w:p>
        </w:tc>
      </w:tr>
      <w:tr w:rsidR="0024219A" w:rsidRPr="0024219A" w14:paraId="730BD7A3" w14:textId="77777777" w:rsidTr="00382813">
        <w:tblPrEx>
          <w:tblBorders>
            <w:insideH w:val="none" w:sz="0" w:space="0" w:color="auto"/>
          </w:tblBorders>
        </w:tblPrEx>
        <w:tc>
          <w:tcPr>
            <w:tcW w:w="2948" w:type="dxa"/>
            <w:tcBorders>
              <w:top w:val="nil"/>
              <w:bottom w:val="single" w:sz="4" w:space="0" w:color="auto"/>
            </w:tcBorders>
          </w:tcPr>
          <w:p w14:paraId="2E62554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p>
        </w:tc>
        <w:tc>
          <w:tcPr>
            <w:tcW w:w="5556" w:type="dxa"/>
            <w:tcBorders>
              <w:top w:val="nil"/>
              <w:bottom w:val="single" w:sz="4" w:space="0" w:color="auto"/>
            </w:tcBorders>
          </w:tcPr>
          <w:p w14:paraId="0D6F81A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6) передвигаться по жилому помещению и вне жилого помещения;</w:t>
            </w:r>
          </w:p>
          <w:p w14:paraId="09CDC83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7) ухаживать за зубами или зубными протезами;</w:t>
            </w:r>
          </w:p>
          <w:p w14:paraId="3687036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8) пользоваться очками или слуховыми аппаратами;</w:t>
            </w:r>
          </w:p>
          <w:p w14:paraId="749A784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9) стричь волосы, ногти, мужчинам - брить бороду и усы.</w:t>
            </w:r>
          </w:p>
          <w:p w14:paraId="65064C2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3DA3A1A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ежедневно в период получения клиентом у поставщика социальных услуг социальной услуги "Предоставление площади жилых помещений согласно утвержденным нормативам" в стационарной или полустационарной формах социального обслуживания.</w:t>
            </w:r>
          </w:p>
          <w:p w14:paraId="497E1DD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064BE9E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обеспечение помощи в соответствии с нуждаемостью клиента в выполнении обычных житейских процедур в течение суток - 1 услуга</w:t>
            </w:r>
          </w:p>
        </w:tc>
        <w:tc>
          <w:tcPr>
            <w:tcW w:w="5046" w:type="dxa"/>
            <w:tcBorders>
              <w:top w:val="nil"/>
              <w:bottom w:val="single" w:sz="4" w:space="0" w:color="auto"/>
            </w:tcBorders>
          </w:tcPr>
          <w:p w14:paraId="2959BF4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p>
        </w:tc>
      </w:tr>
    </w:tbl>
    <w:p w14:paraId="285C880B"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00DBE358"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обслуживание на дому</w:t>
      </w:r>
    </w:p>
    <w:p w14:paraId="0EAD562D"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37E78E11" w14:textId="77777777" w:rsidTr="00382813">
        <w:tc>
          <w:tcPr>
            <w:tcW w:w="2948" w:type="dxa"/>
          </w:tcPr>
          <w:p w14:paraId="2ACFC076"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7F17321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37EA706B"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286C2D9B" w14:textId="77777777" w:rsidTr="00382813">
        <w:tc>
          <w:tcPr>
            <w:tcW w:w="2948" w:type="dxa"/>
          </w:tcPr>
          <w:p w14:paraId="4941E9C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Сопровождение в баню клиентов, проживающих в неблагоустроенном жилье</w:t>
            </w:r>
          </w:p>
        </w:tc>
        <w:tc>
          <w:tcPr>
            <w:tcW w:w="5556" w:type="dxa"/>
          </w:tcPr>
          <w:p w14:paraId="00B3768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оказание помощи в сборе банных принадлежностей и сменного белья, помощь в одевании, сопровождение до бани, содействие в оплате банной услуги, помощь в раздевании, ожидание клиента из помывочной, оказание помощи в одевании, контроль и помощь в сборе использованных банных принадлежностей и белья, сопровождение домой, помощь в снятии верхней одежды, помощь в разложении банных принадлежностей на просушку. Сопровождение осуществляется в пределах муниципального образования по месту проживания (пребывания) клиента.</w:t>
            </w:r>
          </w:p>
          <w:p w14:paraId="7FD7DC9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1736266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в период получения клиентом у поставщика социальных услуг иных социальных услуг в форме социального обслуживания на дому, до четырех услуг в месяц.</w:t>
            </w:r>
          </w:p>
          <w:p w14:paraId="136C46E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3BE93E6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сопровождение клиента в баню до 2 часов - 1 услуга</w:t>
            </w:r>
          </w:p>
        </w:tc>
        <w:tc>
          <w:tcPr>
            <w:tcW w:w="5046" w:type="dxa"/>
          </w:tcPr>
          <w:p w14:paraId="7E0B9C2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 социальный работник или сиделка (помощник по уходу).</w:t>
            </w:r>
          </w:p>
          <w:p w14:paraId="1E7280D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9C5E84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при предоставлении социальной услуги мобильной бригадой может использоваться легковой автотранспорт</w:t>
            </w:r>
          </w:p>
        </w:tc>
      </w:tr>
      <w:tr w:rsidR="0024219A" w:rsidRPr="0024219A" w14:paraId="5233F61B" w14:textId="77777777" w:rsidTr="00382813">
        <w:tc>
          <w:tcPr>
            <w:tcW w:w="2948" w:type="dxa"/>
          </w:tcPr>
          <w:p w14:paraId="591E4FE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Помывка клиента в ванной, в душе</w:t>
            </w:r>
          </w:p>
        </w:tc>
        <w:tc>
          <w:tcPr>
            <w:tcW w:w="5556" w:type="dxa"/>
          </w:tcPr>
          <w:p w14:paraId="7AED0EE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1. Норматив предоставления социальной услуги: помощь в раздевании, помощь в перемещении в ванну, в душ, проведение помывочных процедур, наблюдение за состоянием клиента с целью </w:t>
            </w:r>
            <w:r w:rsidRPr="0024219A">
              <w:rPr>
                <w:rFonts w:ascii="Times New Roman" w:eastAsiaTheme="minorEastAsia" w:hAnsi="Times New Roman" w:cs="Times New Roman"/>
                <w:sz w:val="24"/>
                <w:lang w:eastAsia="ru-RU"/>
              </w:rPr>
              <w:lastRenderedPageBreak/>
              <w:t>ограничения времени процедуры при жалобах на ухудшение самочувствия, помощь при выходе из ванны, душа, помощь в обтирании сухим полотенцем, помощь в одевании.</w:t>
            </w:r>
          </w:p>
          <w:p w14:paraId="7361FC5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111ADE5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в период получения клиентом у поставщика социальных услуг иных социальных услуг в форме социального обслуживания на дому, до четырех услуг в месяц.</w:t>
            </w:r>
          </w:p>
          <w:p w14:paraId="4ED07AC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2F02456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помывка клиента в ванной или душе до 1 часа - 1 услуга</w:t>
            </w:r>
          </w:p>
        </w:tc>
        <w:tc>
          <w:tcPr>
            <w:tcW w:w="5046" w:type="dxa"/>
          </w:tcPr>
          <w:p w14:paraId="052E8ED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6629931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социальный работник или сиделка (помощник </w:t>
            </w:r>
            <w:r w:rsidRPr="0024219A">
              <w:rPr>
                <w:rFonts w:ascii="Times New Roman" w:eastAsiaTheme="minorEastAsia" w:hAnsi="Times New Roman" w:cs="Times New Roman"/>
                <w:sz w:val="24"/>
                <w:lang w:eastAsia="ru-RU"/>
              </w:rPr>
              <w:lastRenderedPageBreak/>
              <w:t>по уходу).</w:t>
            </w:r>
          </w:p>
          <w:p w14:paraId="63FC7E7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688BB1E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комплект спецодежды (халат, непромокаемый фартук, сменная обувь). При предоставлении социальной услуги мобильной бригадой может использоваться легковой автотранспорт</w:t>
            </w:r>
          </w:p>
        </w:tc>
      </w:tr>
      <w:tr w:rsidR="0024219A" w:rsidRPr="0024219A" w14:paraId="5F958B58" w14:textId="77777777" w:rsidTr="00382813">
        <w:tc>
          <w:tcPr>
            <w:tcW w:w="2948" w:type="dxa"/>
          </w:tcPr>
          <w:p w14:paraId="2E753CD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Туалет тела</w:t>
            </w:r>
          </w:p>
        </w:tc>
        <w:tc>
          <w:tcPr>
            <w:tcW w:w="5556" w:type="dxa"/>
          </w:tcPr>
          <w:p w14:paraId="62AB74B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помощь клиенту в раздевании, обтирание или обмывание тела при помощи гигиенических средств, инвентаря и материалов, предоставляемых клиентом, осуществляется:</w:t>
            </w:r>
          </w:p>
          <w:p w14:paraId="66AA942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обтирание влажной махровой салфеткой (куском ткани) и подсушивание сухим полотенцем производится в следующей последовательности: лицо, уши, шея, руки, грудь, живот, спина и ноги, оказывается помощь клиенту в одевании, при необходимости - смене абсорбирующего белья и изменении положения тела;</w:t>
            </w:r>
          </w:p>
          <w:p w14:paraId="3902BB6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при обмывании производится подготовка инвентаря (таз с мыльным раствором, банная рукавичка, полотенце), помощь в раздевании, обмывание мокрой рукавичкой, смоченной в мыльном растворе, шеи, ушей, рук, ладоней, ног, туловища, ягодиц, при необходимости оказывается </w:t>
            </w:r>
            <w:r w:rsidRPr="0024219A">
              <w:rPr>
                <w:rFonts w:ascii="Times New Roman" w:eastAsiaTheme="minorEastAsia" w:hAnsi="Times New Roman" w:cs="Times New Roman"/>
                <w:sz w:val="24"/>
                <w:lang w:eastAsia="ru-RU"/>
              </w:rPr>
              <w:lastRenderedPageBreak/>
              <w:t>помощь клиенту в изменении положения тела для удобства проведения процедуры, обтирание тела клиента сухим полотенцем, при необходимости - поддерживание клиента в удобной позе, помощь клиенту в одевании, при необходимости - смене абсорбирующего белья и изменении положения тела;</w:t>
            </w:r>
          </w:p>
          <w:p w14:paraId="38DBC4A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уборка места проведения процедуры.</w:t>
            </w:r>
          </w:p>
          <w:p w14:paraId="6213B53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291B356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в период получения клиентом у поставщика социальных услуг иных социальных услуг в форме социального обслуживания на дому, до пяти услуг в неделю.</w:t>
            </w:r>
          </w:p>
          <w:p w14:paraId="13DC7C0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0C8EB03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одно обтирание или обмывание клиента до 45 минут - 1 услуга</w:t>
            </w:r>
          </w:p>
        </w:tc>
        <w:tc>
          <w:tcPr>
            <w:tcW w:w="5046" w:type="dxa"/>
          </w:tcPr>
          <w:p w14:paraId="590B3D7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1F41F85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 или сиделка (помощник по уходу).</w:t>
            </w:r>
          </w:p>
          <w:p w14:paraId="40E1E47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3506C3E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комплект спецодежды (халат, сменная обувь). При предоставлении социальной услуги мобильной бригадой может использоваться легковой автотранспорт</w:t>
            </w:r>
          </w:p>
        </w:tc>
      </w:tr>
      <w:tr w:rsidR="0024219A" w:rsidRPr="0024219A" w14:paraId="176CE753" w14:textId="77777777" w:rsidTr="00382813">
        <w:tc>
          <w:tcPr>
            <w:tcW w:w="2948" w:type="dxa"/>
          </w:tcPr>
          <w:p w14:paraId="070F8B6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Умывание</w:t>
            </w:r>
          </w:p>
        </w:tc>
        <w:tc>
          <w:tcPr>
            <w:tcW w:w="5556" w:type="dxa"/>
          </w:tcPr>
          <w:p w14:paraId="7A64DA5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умывание клиента при помощи гигиенических средств, инвентаря и материалов, предоставляемых клиентом, включает укладывание под голову клеенки с полотенцем или впитывающей салфетки, на грудь - простыни; смачивание в теплой воде мягкой губки или специальной рукавички, которая затем намыливается и хорошо отжимается, обтирание кожи лица: лоб, нос, щеки, подбородок; ополаскивание рукавички в тазу с чистой водой, повторное обтирание лица, уборка места проведения процедуры умывания.</w:t>
            </w:r>
          </w:p>
          <w:p w14:paraId="0A19449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066896B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предоставляется в период получения клиентом у поставщика социальных услуг иных социальных услуг в форме социального обслуживания на дому, до двух услуг в день посещения клиента.</w:t>
            </w:r>
          </w:p>
          <w:p w14:paraId="756BBA9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40E2C65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умывание клиента до 15 минут - 1 услуга</w:t>
            </w:r>
          </w:p>
        </w:tc>
        <w:tc>
          <w:tcPr>
            <w:tcW w:w="5046" w:type="dxa"/>
          </w:tcPr>
          <w:p w14:paraId="56E0D9F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0B15CB9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 сиделка (помощник по уходу).</w:t>
            </w:r>
          </w:p>
          <w:p w14:paraId="5E2F4B6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576D4E9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Специальное и табельное техническое оснащение поставщика социальных услуг (оборудование, приборы, аппаратура и т.д.): комплект спецодежды (халат, сменная обувь). </w:t>
            </w:r>
            <w:r w:rsidRPr="0024219A">
              <w:rPr>
                <w:rFonts w:ascii="Times New Roman" w:eastAsiaTheme="minorEastAsia" w:hAnsi="Times New Roman" w:cs="Times New Roman"/>
                <w:sz w:val="24"/>
                <w:lang w:eastAsia="ru-RU"/>
              </w:rPr>
              <w:lastRenderedPageBreak/>
              <w:t>При предоставлении социальной услуги мобильной бригадой может использоваться легковой автотранспорт</w:t>
            </w:r>
          </w:p>
        </w:tc>
      </w:tr>
      <w:tr w:rsidR="0024219A" w:rsidRPr="0024219A" w14:paraId="3DCC80E5" w14:textId="77777777" w:rsidTr="00382813">
        <w:tc>
          <w:tcPr>
            <w:tcW w:w="2948" w:type="dxa"/>
          </w:tcPr>
          <w:p w14:paraId="47F3274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Уход за волосами</w:t>
            </w:r>
          </w:p>
        </w:tc>
        <w:tc>
          <w:tcPr>
            <w:tcW w:w="5556" w:type="dxa"/>
          </w:tcPr>
          <w:p w14:paraId="5636BD9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подача клиенту расчески, заколок, шпилек, при необходимости - расчесывание волос клиента, заплетание волос, закрепление волос заколками, шпильками или резинками.</w:t>
            </w:r>
          </w:p>
          <w:p w14:paraId="0D14FC5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79205F7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в период получения клиентом у поставщика социальных услуг иных социальных услуг в форме социального обслуживания на дому, одна услуга в день посещения клиента.</w:t>
            </w:r>
          </w:p>
          <w:p w14:paraId="69FACF8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55F8B84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уход за волосами клиента до 15 минут - 1 услуга</w:t>
            </w:r>
          </w:p>
        </w:tc>
        <w:tc>
          <w:tcPr>
            <w:tcW w:w="5046" w:type="dxa"/>
          </w:tcPr>
          <w:p w14:paraId="41C238C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53094B5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 или сиделка (помощник по уходу).</w:t>
            </w:r>
          </w:p>
          <w:p w14:paraId="269B232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8A0D9B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комплект спецодежды (халат, сменная обувь). При предоставлении социальной услуги мобильной бригадой может использоваться легковой автотранспорт</w:t>
            </w:r>
          </w:p>
        </w:tc>
      </w:tr>
      <w:tr w:rsidR="0024219A" w:rsidRPr="0024219A" w14:paraId="04487A16" w14:textId="77777777" w:rsidTr="00382813">
        <w:tc>
          <w:tcPr>
            <w:tcW w:w="2948" w:type="dxa"/>
          </w:tcPr>
          <w:p w14:paraId="6979950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Стрижка ногтей на руках</w:t>
            </w:r>
          </w:p>
        </w:tc>
        <w:tc>
          <w:tcPr>
            <w:tcW w:w="5556" w:type="dxa"/>
          </w:tcPr>
          <w:p w14:paraId="7856099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1. Норматив предоставления социальной услуги: подготовка инструментария, предоставляемого клиентом, к использованию, предварительное распаривание ногтевых пластин в теплом мыльном растворе, проведение процедуры по обстриганию (или опиливанию) ногтей, уборка рабочего места, помывка инструментария. Услуга выполняется при </w:t>
            </w:r>
            <w:r w:rsidRPr="0024219A">
              <w:rPr>
                <w:rFonts w:ascii="Times New Roman" w:eastAsiaTheme="minorEastAsia" w:hAnsi="Times New Roman" w:cs="Times New Roman"/>
                <w:sz w:val="24"/>
                <w:lang w:eastAsia="ru-RU"/>
              </w:rPr>
              <w:lastRenderedPageBreak/>
              <w:t>отсутствии на руках клиента открытых ран, язв и других повреждений кожного покрова.</w:t>
            </w:r>
          </w:p>
          <w:p w14:paraId="17BB224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011FB73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в период получения клиентом у поставщика социальных услуг иных социальных услуг в форме социального обслуживания на дому, одна услуга в неделю.</w:t>
            </w:r>
          </w:p>
          <w:p w14:paraId="38C4B19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6CDEBEC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стрижка ногтей на руках клиента до 40 минут - 1 услуга</w:t>
            </w:r>
          </w:p>
        </w:tc>
        <w:tc>
          <w:tcPr>
            <w:tcW w:w="5046" w:type="dxa"/>
          </w:tcPr>
          <w:p w14:paraId="384AEA4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2D0AB95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 сиделка (помощник по уходу).</w:t>
            </w:r>
          </w:p>
          <w:p w14:paraId="0F7497F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Персонал должен иметь профессиональную подготовку и соответствовать </w:t>
            </w:r>
            <w:r w:rsidRPr="0024219A">
              <w:rPr>
                <w:rFonts w:ascii="Times New Roman" w:eastAsiaTheme="minorEastAsia" w:hAnsi="Times New Roman" w:cs="Times New Roman"/>
                <w:sz w:val="24"/>
                <w:lang w:eastAsia="ru-RU"/>
              </w:rPr>
              <w:lastRenderedPageBreak/>
              <w:t>квалификационным требованиям, установленным для соответствующей профессии, специальности.</w:t>
            </w:r>
          </w:p>
          <w:p w14:paraId="06F5DCE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комплект спецодежды (халат, одноразовые перчатки, сменная обувь).</w:t>
            </w:r>
          </w:p>
          <w:p w14:paraId="212785E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r w:rsidR="0024219A" w:rsidRPr="0024219A" w14:paraId="1BD689A4" w14:textId="77777777" w:rsidTr="00382813">
        <w:tc>
          <w:tcPr>
            <w:tcW w:w="2948" w:type="dxa"/>
          </w:tcPr>
          <w:p w14:paraId="6B8053F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Стрижка ногтей на ногах</w:t>
            </w:r>
          </w:p>
        </w:tc>
        <w:tc>
          <w:tcPr>
            <w:tcW w:w="5556" w:type="dxa"/>
          </w:tcPr>
          <w:p w14:paraId="3521160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подготовка инструментария, предоставляемого клиентом, к использованию, помощь при раздевании, предварительное распаривание ногтевых пластин в теплом мыльном растворе, проведение процедуры по обстриганию (или опиливанию) ногтей, помощь при одевании, уборка рабочего места, помывка инструментария. Услуга выполняется при отсутствии на ногах клиента открытых ран, язв и других повреждений кожного покрова.</w:t>
            </w:r>
          </w:p>
          <w:p w14:paraId="5155C28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6215C98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в период получения клиентом у поставщика социальных услуг иных социальных услуг в форме социального обслуживания на дому, одна услуга в месяц.</w:t>
            </w:r>
          </w:p>
          <w:p w14:paraId="78E046B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4F06713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стрижка ногтей на ногах клиента до 1 часа - 1 услуга</w:t>
            </w:r>
          </w:p>
        </w:tc>
        <w:tc>
          <w:tcPr>
            <w:tcW w:w="5046" w:type="dxa"/>
          </w:tcPr>
          <w:p w14:paraId="4532196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2E06719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 сиделка (помощник по уходу).</w:t>
            </w:r>
          </w:p>
          <w:p w14:paraId="4841A06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18B264E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комплект спецодежды (халат, одноразовые перчатки, сменная обувь).</w:t>
            </w:r>
          </w:p>
          <w:p w14:paraId="0ED4FC0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r w:rsidR="0024219A" w:rsidRPr="0024219A" w14:paraId="27BC02E9" w14:textId="77777777" w:rsidTr="00382813">
        <w:tc>
          <w:tcPr>
            <w:tcW w:w="2948" w:type="dxa"/>
          </w:tcPr>
          <w:p w14:paraId="106B294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Помощь в уходе за зубами</w:t>
            </w:r>
          </w:p>
        </w:tc>
        <w:tc>
          <w:tcPr>
            <w:tcW w:w="5556" w:type="dxa"/>
          </w:tcPr>
          <w:p w14:paraId="7A1B545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подготовка места проведения процедуры, помощь клиенту в изменении положения тела для удобства проведения процедуры, передача клиенту принадлежностей для чистки зубов при самостоятельном выполнении процедуры, выполнение специалистом процедуры чистки зубов и массирования десен с использованием зубной щетки и зубной пасты, помощь в полоскании рта с использованием чашки или поильника и лотка, обтирание рта и подбородка клиента сухой тканью, помощь клиенту в изменении положения тела после процедуры, уборка места проведения процедуры.</w:t>
            </w:r>
          </w:p>
          <w:p w14:paraId="057EAB3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677B970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в период получения клиентом у поставщика социальных услуг иных социальных услуг в форме социального обслуживания на дому, одна услуга в день посещения клиента.</w:t>
            </w:r>
          </w:p>
          <w:p w14:paraId="0B5DC1E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26E4BD5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оказание помощи клиенту в уходе за зубами до 10 минут - 1 услуга</w:t>
            </w:r>
          </w:p>
        </w:tc>
        <w:tc>
          <w:tcPr>
            <w:tcW w:w="5046" w:type="dxa"/>
          </w:tcPr>
          <w:p w14:paraId="3041A20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60F2C3E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 сиделка (помощник по уходу).</w:t>
            </w:r>
          </w:p>
          <w:p w14:paraId="5C53814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0A93C91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комплект спецодежды (халат, сменная обувь, одноразовые перчатки).</w:t>
            </w:r>
          </w:p>
          <w:p w14:paraId="6295CBE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r w:rsidR="0024219A" w:rsidRPr="0024219A" w14:paraId="62A719A3" w14:textId="77777777" w:rsidTr="00382813">
        <w:tc>
          <w:tcPr>
            <w:tcW w:w="2948" w:type="dxa"/>
          </w:tcPr>
          <w:p w14:paraId="72C85BA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Смена постельного белья</w:t>
            </w:r>
          </w:p>
        </w:tc>
        <w:tc>
          <w:tcPr>
            <w:tcW w:w="5556" w:type="dxa"/>
          </w:tcPr>
          <w:p w14:paraId="0B7088D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1. Норматив предоставления социальной услуги: проверка наличия в постели личных вещей клиента (в том числе слуховых протезов, очков и т.д.), перенос личных вещей в безопасное место, при необходимости - помощь клиенту при перемещении в постели, снятие грязного постельного белья с постельных принадлежностей (простыни, наволочек, пододеяльника) и его сбор в отведенное для этого место, надевание чистого постельного </w:t>
            </w:r>
            <w:r w:rsidRPr="0024219A">
              <w:rPr>
                <w:rFonts w:ascii="Times New Roman" w:eastAsiaTheme="minorEastAsia" w:hAnsi="Times New Roman" w:cs="Times New Roman"/>
                <w:sz w:val="24"/>
                <w:lang w:eastAsia="ru-RU"/>
              </w:rPr>
              <w:lastRenderedPageBreak/>
              <w:t>белья, предоставляемого клиентом, на постельные принадлежности, протирка изголовья кровати, поверхностей возле постели от бельевой пыли.</w:t>
            </w:r>
          </w:p>
          <w:p w14:paraId="773F112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4981C59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в период получения клиентом у поставщика социальных услуг иных социальных услуг в форме социального обслуживания на дому, до трех услуг в неделю.</w:t>
            </w:r>
          </w:p>
          <w:p w14:paraId="1286AD3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53B0E68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смена постельного белья клиенту до 20 минут - 1 услуга</w:t>
            </w:r>
          </w:p>
        </w:tc>
        <w:tc>
          <w:tcPr>
            <w:tcW w:w="5046" w:type="dxa"/>
          </w:tcPr>
          <w:p w14:paraId="4487F1E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2E57FB3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 сиделка (помощник по уходу).</w:t>
            </w:r>
          </w:p>
          <w:p w14:paraId="004E489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Персонал должен иметь профессиональную подготовку и соответствовать квалификационным требованиям, установленным для соответствующей </w:t>
            </w:r>
            <w:r w:rsidRPr="0024219A">
              <w:rPr>
                <w:rFonts w:ascii="Times New Roman" w:eastAsiaTheme="minorEastAsia" w:hAnsi="Times New Roman" w:cs="Times New Roman"/>
                <w:sz w:val="24"/>
                <w:lang w:eastAsia="ru-RU"/>
              </w:rPr>
              <w:lastRenderedPageBreak/>
              <w:t>профессии, специальности.</w:t>
            </w:r>
          </w:p>
          <w:p w14:paraId="5642FB1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комплект спецодежды (халат, сменная обувь). При предоставлении социальной услуги мобильной бригадой может использоваться легковой автотранспорт</w:t>
            </w:r>
          </w:p>
        </w:tc>
      </w:tr>
      <w:tr w:rsidR="0024219A" w:rsidRPr="0024219A" w14:paraId="2C141CD5" w14:textId="77777777" w:rsidTr="00382813">
        <w:tc>
          <w:tcPr>
            <w:tcW w:w="2948" w:type="dxa"/>
          </w:tcPr>
          <w:p w14:paraId="3F8F759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Смена нательного белья</w:t>
            </w:r>
          </w:p>
        </w:tc>
        <w:tc>
          <w:tcPr>
            <w:tcW w:w="5556" w:type="dxa"/>
          </w:tcPr>
          <w:p w14:paraId="7D9F8AA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подбор комплекта чистого нательного белья, предоставляемого клиентом, помощь клиенту при раздевании, сбор грязного нательного белья в отведенное для этого место, помощь клиенту при одевании, помощь лежачему клиенту в перемещении в постели при проведении процедуры смены нательного белья.</w:t>
            </w:r>
          </w:p>
          <w:p w14:paraId="6C97369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0015CD2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в период получения клиентом у поставщика социальных услуг иных социальных услуг в форме социального обслуживания на дому, до трех услуг в неделю.</w:t>
            </w:r>
          </w:p>
          <w:p w14:paraId="5F6CB8C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68F948B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смена нательного белья клиенту до 20 минут - 1 услуга</w:t>
            </w:r>
          </w:p>
        </w:tc>
        <w:tc>
          <w:tcPr>
            <w:tcW w:w="5046" w:type="dxa"/>
          </w:tcPr>
          <w:p w14:paraId="3E67723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21958AB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 сиделка (помощник по уходу).</w:t>
            </w:r>
          </w:p>
          <w:p w14:paraId="00F8379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D78BDB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комплект спецодежды (халат, сменная обувь). При предоставлении социальной услуги мобильной бригадой может использоваться легковой автотранспорт</w:t>
            </w:r>
          </w:p>
        </w:tc>
      </w:tr>
    </w:tbl>
    <w:p w14:paraId="1AA2F185"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7818427F"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1.21 в ред. </w:t>
      </w:r>
      <w:hyperlink r:id="rId99" w:tooltip="Приказ Министерства социальной политики Свердловской области от 02.10.2025 N 270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02.10.2025 N 270)</w:t>
      </w:r>
    </w:p>
    <w:p w14:paraId="55BBF167"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1.22. Наименование социальной услуги: помощь в написании, оформлении и прочтении писем и различных документов</w:t>
      </w:r>
    </w:p>
    <w:p w14:paraId="2628F295"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0BEF02C4"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w:t>
      </w:r>
    </w:p>
    <w:p w14:paraId="6B49DB5D"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156022DC" w14:textId="77777777" w:rsidTr="00382813">
        <w:tc>
          <w:tcPr>
            <w:tcW w:w="2948" w:type="dxa"/>
          </w:tcPr>
          <w:p w14:paraId="0B71678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189DCA37"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7863527B"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37A22AE4" w14:textId="77777777" w:rsidTr="00382813">
        <w:tc>
          <w:tcPr>
            <w:tcW w:w="2948" w:type="dxa"/>
          </w:tcPr>
          <w:p w14:paraId="2426143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Помощь в написании, оформлении и прочтении писем и различных документов</w:t>
            </w:r>
          </w:p>
        </w:tc>
        <w:tc>
          <w:tcPr>
            <w:tcW w:w="5556" w:type="dxa"/>
          </w:tcPr>
          <w:p w14:paraId="63E3121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193AFE5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ознакомление клиента с текстом письма (документа), разъяснение его содержания, помощь в написании письма (документа), включающая запись текста письма или необходимого документа под диктовку клиента (или набор текста с помощью компьютера), прочтение текста вслух для возможной его корректировки клиентом, консультирование клиента по вопросам грамотного и корректного составления документов, оформление письма или необходимых документов (подписание конверта и т.п.), до 30 минут рабочего времени за одно посещение.</w:t>
            </w:r>
          </w:p>
          <w:p w14:paraId="073B0EB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 услуга предоставляется не более 1 раза в месяц.</w:t>
            </w:r>
          </w:p>
          <w:p w14:paraId="7FB1540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 помощь в написании или прочтении одного письма (документа) - 1 услуга</w:t>
            </w:r>
          </w:p>
        </w:tc>
        <w:tc>
          <w:tcPr>
            <w:tcW w:w="5046" w:type="dxa"/>
          </w:tcPr>
          <w:p w14:paraId="50F19BE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5FF70DC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w:t>
            </w:r>
          </w:p>
          <w:p w14:paraId="23D8D78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50D1F58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рабочий кабинет: стол, стул, шкаф для документации, шкаф для одежды, кушетка, настольная лампа, стул для клиента, компьютерная техника, телефон, принтер.</w:t>
            </w:r>
          </w:p>
          <w:p w14:paraId="21C5AD9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 канцелярские товары, расходные материалы для принтера</w:t>
            </w:r>
          </w:p>
        </w:tc>
      </w:tr>
    </w:tbl>
    <w:p w14:paraId="635431E9"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300BA39E"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обслуживание на дому</w:t>
      </w:r>
    </w:p>
    <w:p w14:paraId="4990B46C"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25DBF429" w14:textId="77777777" w:rsidTr="00382813">
        <w:tc>
          <w:tcPr>
            <w:tcW w:w="2948" w:type="dxa"/>
          </w:tcPr>
          <w:p w14:paraId="4F666CC6"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Состав и элементы </w:t>
            </w:r>
            <w:r w:rsidRPr="0024219A">
              <w:rPr>
                <w:rFonts w:ascii="Times New Roman" w:eastAsiaTheme="minorEastAsia" w:hAnsi="Times New Roman" w:cs="Times New Roman"/>
                <w:sz w:val="24"/>
                <w:lang w:eastAsia="ru-RU"/>
              </w:rPr>
              <w:lastRenderedPageBreak/>
              <w:t>социальной услуги</w:t>
            </w:r>
          </w:p>
        </w:tc>
        <w:tc>
          <w:tcPr>
            <w:tcW w:w="5556" w:type="dxa"/>
          </w:tcPr>
          <w:p w14:paraId="2767C418"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Объем и сроки предоставления социальной услуги</w:t>
            </w:r>
          </w:p>
        </w:tc>
        <w:tc>
          <w:tcPr>
            <w:tcW w:w="5046" w:type="dxa"/>
          </w:tcPr>
          <w:p w14:paraId="52DA903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Условия предоставления социальной услуги, </w:t>
            </w:r>
            <w:r w:rsidRPr="0024219A">
              <w:rPr>
                <w:rFonts w:ascii="Times New Roman" w:eastAsiaTheme="minorEastAsia" w:hAnsi="Times New Roman" w:cs="Times New Roman"/>
                <w:sz w:val="24"/>
                <w:lang w:eastAsia="ru-RU"/>
              </w:rPr>
              <w:lastRenderedPageBreak/>
              <w:t>определяющие качество социальной услуги</w:t>
            </w:r>
          </w:p>
        </w:tc>
      </w:tr>
      <w:tr w:rsidR="0024219A" w:rsidRPr="0024219A" w14:paraId="5B4CDD56" w14:textId="77777777" w:rsidTr="00382813">
        <w:tc>
          <w:tcPr>
            <w:tcW w:w="2948" w:type="dxa"/>
          </w:tcPr>
          <w:p w14:paraId="0232A2B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Помощь в написании, оформлении и прочтении писем и различных документов</w:t>
            </w:r>
          </w:p>
        </w:tc>
        <w:tc>
          <w:tcPr>
            <w:tcW w:w="5556" w:type="dxa"/>
          </w:tcPr>
          <w:p w14:paraId="6B99D7F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07FF1E7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ознакомление клиента с текстом письма (документа), разъяснение его содержания, помощь в написании письма (документа), включающая подготовку письменных принадлежностей, запись текста под диктовку клиента, прочтение текста клиенту вслух для возможной его корректировки, написание реквизитов адресата и адреса отправителя, до 30 минут рабочего времени за одно посещение.</w:t>
            </w:r>
          </w:p>
          <w:p w14:paraId="6141604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 услуга предоставляется не более 1 раза в месяц.</w:t>
            </w:r>
          </w:p>
          <w:p w14:paraId="2417467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 помощь в написании или прочтении одного письма (документа) - 1 услуга</w:t>
            </w:r>
          </w:p>
        </w:tc>
        <w:tc>
          <w:tcPr>
            <w:tcW w:w="5046" w:type="dxa"/>
          </w:tcPr>
          <w:p w14:paraId="2BF7A97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572DDAD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w:t>
            </w:r>
          </w:p>
          <w:p w14:paraId="1531D11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332FF8F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при предоставлении социальной услуги мобильной бригадой может использоваться легковой автотранспорт.</w:t>
            </w:r>
          </w:p>
          <w:p w14:paraId="526DD9E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 канцелярские товары</w:t>
            </w:r>
          </w:p>
        </w:tc>
      </w:tr>
    </w:tbl>
    <w:p w14:paraId="2ED42075"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1AEDF7C8"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1.22 в ред. </w:t>
      </w:r>
      <w:hyperlink r:id="rId100" w:tooltip="Приказ Министерства социальной политики Свердловской области от 28.08.2023 N 279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28.08.2023 N 279)</w:t>
      </w:r>
    </w:p>
    <w:p w14:paraId="36476DE0"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1.23. Наименование социальной услуги: сдача за счет средств получателя социальных услуг вещей в стирку, химчистку, ремонт, обратная их доставка</w:t>
      </w:r>
    </w:p>
    <w:p w14:paraId="6D4F0962"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0C27DABB"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6FFF0196"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204F976D" w14:textId="77777777" w:rsidTr="00382813">
        <w:tc>
          <w:tcPr>
            <w:tcW w:w="2948" w:type="dxa"/>
          </w:tcPr>
          <w:p w14:paraId="24ECC68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2A89571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71DF5869"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664B0993" w14:textId="77777777" w:rsidTr="00382813">
        <w:tc>
          <w:tcPr>
            <w:tcW w:w="2948" w:type="dxa"/>
          </w:tcPr>
          <w:p w14:paraId="2870FE0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Сдача за счет средств </w:t>
            </w:r>
            <w:r w:rsidRPr="0024219A">
              <w:rPr>
                <w:rFonts w:ascii="Times New Roman" w:eastAsiaTheme="minorEastAsia" w:hAnsi="Times New Roman" w:cs="Times New Roman"/>
                <w:sz w:val="24"/>
                <w:lang w:eastAsia="ru-RU"/>
              </w:rPr>
              <w:lastRenderedPageBreak/>
              <w:t>получателя социальных услуг вещей в стирку, химчистку, ремонт, обратная их доставка</w:t>
            </w:r>
          </w:p>
        </w:tc>
        <w:tc>
          <w:tcPr>
            <w:tcW w:w="5556" w:type="dxa"/>
          </w:tcPr>
          <w:p w14:paraId="11CD11D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Норматив предоставления социальной услуги:</w:t>
            </w:r>
          </w:p>
          <w:p w14:paraId="0331C4F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В рамках предоставления услуги осуществляется сдача вещей в стирку, химчистку, ремонт или их получение и обратная доставка:</w:t>
            </w:r>
          </w:p>
          <w:p w14:paraId="275DEE2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сдача вещей.</w:t>
            </w:r>
          </w:p>
          <w:p w14:paraId="59853CE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Сбор и подготовка личных вещей клиента, предназначенных для стирки, химчистки или ремонта: бытовая одежда не более 5 изделий, верхняя одежда не более 2 изделий, крупногабаритные вещи не более 2 изделий, постельное белье не более 10 изделий, доставка и сдача в химчистку, в стирку или в ремонт личных вещей клиента в пределах 1 часа рабочего времени;</w:t>
            </w:r>
          </w:p>
          <w:p w14:paraId="677D933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получение и обратная доставка.</w:t>
            </w:r>
          </w:p>
          <w:p w14:paraId="5785EBD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Посещение пункта выдачи вещей из стирки, химчистки, ремонта для получения вещей и их доставка клиенту, в пределах 1 часа рабочего времени.</w:t>
            </w:r>
          </w:p>
          <w:p w14:paraId="47B573C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Сдача вещей в стирку, химчистку, ремонт, обратная их доставка осуществляются в пределах муниципального образования по месту проживания (пребывания) клиента.</w:t>
            </w:r>
          </w:p>
          <w:p w14:paraId="172800A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74AE9CB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до четырех раз в месяц.</w:t>
            </w:r>
          </w:p>
          <w:p w14:paraId="69BF680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6F06DA7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Одна сдача вещей для одного клиента в один пункт приема вещей для стирки, химчистки или ремонта или одно получение вещей для одного клиента в одном пункте выдачи вещей - 1 услуга</w:t>
            </w:r>
          </w:p>
        </w:tc>
        <w:tc>
          <w:tcPr>
            <w:tcW w:w="5046" w:type="dxa"/>
          </w:tcPr>
          <w:p w14:paraId="74F6EB3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 xml:space="preserve">1. Укомплектованность поставщика </w:t>
            </w:r>
            <w:r w:rsidRPr="0024219A">
              <w:rPr>
                <w:rFonts w:ascii="Times New Roman" w:eastAsiaTheme="minorEastAsia" w:hAnsi="Times New Roman" w:cs="Times New Roman"/>
                <w:sz w:val="24"/>
                <w:lang w:eastAsia="ru-RU"/>
              </w:rPr>
              <w:lastRenderedPageBreak/>
              <w:t>социальных услуг специалистами и их квалификация:</w:t>
            </w:r>
          </w:p>
          <w:p w14:paraId="3FAB09A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 или специалист по социальной работе.</w:t>
            </w:r>
          </w:p>
          <w:p w14:paraId="1F9F2A8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38307B5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36F8150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bl>
    <w:p w14:paraId="67BB4569"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1662B466"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w:t>
      </w:r>
    </w:p>
    <w:p w14:paraId="63AF6C11"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241A648E" w14:textId="77777777" w:rsidTr="00382813">
        <w:tc>
          <w:tcPr>
            <w:tcW w:w="2948" w:type="dxa"/>
          </w:tcPr>
          <w:p w14:paraId="5BD1BF29"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Состав и элементы социальной услуги</w:t>
            </w:r>
          </w:p>
        </w:tc>
        <w:tc>
          <w:tcPr>
            <w:tcW w:w="5556" w:type="dxa"/>
          </w:tcPr>
          <w:p w14:paraId="189F72D2"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38049D7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7B8B2EC5" w14:textId="77777777" w:rsidTr="00382813">
        <w:tc>
          <w:tcPr>
            <w:tcW w:w="2948" w:type="dxa"/>
          </w:tcPr>
          <w:p w14:paraId="2390728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Стирка вещей клиента в стиральной машине</w:t>
            </w:r>
          </w:p>
        </w:tc>
        <w:tc>
          <w:tcPr>
            <w:tcW w:w="5556" w:type="dxa"/>
          </w:tcPr>
          <w:p w14:paraId="77858D4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598B16B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Сбор и подготовка личных вещей клиента, предназначенных для стирки: загрузка вещей в стиральную машину, выгрузка вещей, развешивание вещей.</w:t>
            </w:r>
          </w:p>
          <w:p w14:paraId="47F376F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Сортировка и загрузка вещей - до 10 минут, выгрузка и развешивание вещей - до 15 минут рабочего времени, глаженье вещей до 15 минут рабочего времени.</w:t>
            </w:r>
          </w:p>
          <w:p w14:paraId="6227F80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3263595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до четырех раз в месяц.</w:t>
            </w:r>
          </w:p>
          <w:p w14:paraId="28676A4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2264C91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Одна стирка вещей (до 5 кг) для одного клиента - 1 услуга</w:t>
            </w:r>
          </w:p>
        </w:tc>
        <w:tc>
          <w:tcPr>
            <w:tcW w:w="5046" w:type="dxa"/>
          </w:tcPr>
          <w:p w14:paraId="0F8319A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337CBCA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 или оператор стиральных машин.</w:t>
            </w:r>
          </w:p>
          <w:p w14:paraId="535EB62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737EBB5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5FE5521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Кладовая, бельевая для чистого белья, бельевая для грязного белья. Стеллажи или корзины, шкафы для белья, средство для стирки, стиральная машина</w:t>
            </w:r>
          </w:p>
        </w:tc>
      </w:tr>
    </w:tbl>
    <w:p w14:paraId="258E236B"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58F1906B"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обслуживание на дому</w:t>
      </w:r>
    </w:p>
    <w:p w14:paraId="463E3CD3"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4014822C" w14:textId="77777777" w:rsidTr="00382813">
        <w:tc>
          <w:tcPr>
            <w:tcW w:w="2948" w:type="dxa"/>
          </w:tcPr>
          <w:p w14:paraId="5CB05054"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73069302"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5E42B487"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7821B21F" w14:textId="77777777" w:rsidTr="00382813">
        <w:tc>
          <w:tcPr>
            <w:tcW w:w="2948" w:type="dxa"/>
          </w:tcPr>
          <w:p w14:paraId="6DD2B7B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Стирка вещей клиента</w:t>
            </w:r>
          </w:p>
        </w:tc>
        <w:tc>
          <w:tcPr>
            <w:tcW w:w="5556" w:type="dxa"/>
          </w:tcPr>
          <w:p w14:paraId="47DF9AC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6841013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Сбор и подготовка личных вещей клиента (до 5 кг), предназначенных для стирки моющим средством, предоставляемым клиентом, и загрузка вещей в стиральную машину клиента, выгрузка из </w:t>
            </w:r>
            <w:r w:rsidRPr="0024219A">
              <w:rPr>
                <w:rFonts w:ascii="Times New Roman" w:eastAsiaTheme="minorEastAsia" w:hAnsi="Times New Roman" w:cs="Times New Roman"/>
                <w:sz w:val="24"/>
                <w:lang w:eastAsia="ru-RU"/>
              </w:rPr>
              <w:lastRenderedPageBreak/>
              <w:t>стиральной машины и развешивание вещей. Сортировка и загрузка вещей - до 10 минут, выгрузка и развешивание вещей - до 15 минут рабочего времени.</w:t>
            </w:r>
          </w:p>
          <w:p w14:paraId="20D91ED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4480A88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до восьми раз в месяц.</w:t>
            </w:r>
          </w:p>
          <w:p w14:paraId="16CDD9A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72246FC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Сбор и подготовка вещей клиента (до 5 кг) и загрузка вещей в стиральную машину или выгрузка из стиральной машины и развешивание вещей - 1 услуга</w:t>
            </w:r>
          </w:p>
        </w:tc>
        <w:tc>
          <w:tcPr>
            <w:tcW w:w="5046" w:type="dxa"/>
          </w:tcPr>
          <w:p w14:paraId="7AE10C6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26A5562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w:t>
            </w:r>
          </w:p>
          <w:p w14:paraId="2FE62F4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Персонал должен иметь профессиональную </w:t>
            </w:r>
            <w:r w:rsidRPr="0024219A">
              <w:rPr>
                <w:rFonts w:ascii="Times New Roman" w:eastAsiaTheme="minorEastAsia" w:hAnsi="Times New Roman" w:cs="Times New Roman"/>
                <w:sz w:val="24"/>
                <w:lang w:eastAsia="ru-RU"/>
              </w:rPr>
              <w:lastRenderedPageBreak/>
              <w:t>подготовку и соответствовать квалификационным требованиям, установленным для соответствующей профессии, специальности.</w:t>
            </w:r>
          </w:p>
          <w:p w14:paraId="2CB11B0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216699A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Не требуется</w:t>
            </w:r>
          </w:p>
        </w:tc>
      </w:tr>
      <w:tr w:rsidR="0024219A" w:rsidRPr="0024219A" w14:paraId="0D89182D" w14:textId="77777777" w:rsidTr="00382813">
        <w:tc>
          <w:tcPr>
            <w:tcW w:w="2948" w:type="dxa"/>
          </w:tcPr>
          <w:p w14:paraId="3FBB454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Глаженье белья</w:t>
            </w:r>
          </w:p>
        </w:tc>
        <w:tc>
          <w:tcPr>
            <w:tcW w:w="5556" w:type="dxa"/>
          </w:tcPr>
          <w:p w14:paraId="0E5D6B9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30F46B0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Сбор и подготовка личных вещей клиента, предназначенных для глаженья, подготовка рабочего места, включение утюга в электрическую сеть, глаженье белья.</w:t>
            </w:r>
          </w:p>
          <w:p w14:paraId="2BBB8F3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5572F5D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до двух раз в месяц.</w:t>
            </w:r>
          </w:p>
          <w:p w14:paraId="364F364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17E1A8C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Глаженье до 5 кг сухого белья - 1 услуга</w:t>
            </w:r>
          </w:p>
        </w:tc>
        <w:tc>
          <w:tcPr>
            <w:tcW w:w="5046" w:type="dxa"/>
          </w:tcPr>
          <w:p w14:paraId="47144DC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70F8BEA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w:t>
            </w:r>
          </w:p>
          <w:p w14:paraId="11B80EE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5D215B5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63BABA4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Не требуется</w:t>
            </w:r>
          </w:p>
        </w:tc>
      </w:tr>
    </w:tbl>
    <w:p w14:paraId="5F713CC7"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1635949C"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1.24. Наименование социальной услуги: отправка за счет средств получателя социальных услуг почтовой корреспонденции</w:t>
      </w:r>
    </w:p>
    <w:p w14:paraId="2092D0E2"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3B642806"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0C603152"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1AAA350D" w14:textId="77777777" w:rsidTr="00382813">
        <w:tc>
          <w:tcPr>
            <w:tcW w:w="2948" w:type="dxa"/>
          </w:tcPr>
          <w:p w14:paraId="6150C0A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71FC74E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7D1E9E42"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51354008" w14:textId="77777777" w:rsidTr="00382813">
        <w:tblPrEx>
          <w:tblBorders>
            <w:insideH w:val="nil"/>
          </w:tblBorders>
        </w:tblPrEx>
        <w:tc>
          <w:tcPr>
            <w:tcW w:w="2948" w:type="dxa"/>
            <w:tcBorders>
              <w:bottom w:val="nil"/>
            </w:tcBorders>
          </w:tcPr>
          <w:p w14:paraId="0EC1FCE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Отправка за счет средств получателя социальных услуг почтовой корреспонденции</w:t>
            </w:r>
          </w:p>
        </w:tc>
        <w:tc>
          <w:tcPr>
            <w:tcW w:w="5556" w:type="dxa"/>
            <w:tcBorders>
              <w:bottom w:val="nil"/>
            </w:tcBorders>
          </w:tcPr>
          <w:p w14:paraId="4310FBB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7D94AF3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Доставка в организацию, оказывающую почтовые услуги, и отправка за счет средств получателя социальных услуг почтовой корреспонденции.</w:t>
            </w:r>
          </w:p>
          <w:p w14:paraId="4C12726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Доставка в организацию, оказывающую почтовые услуги, осуществляется в пределах муниципального образования по месту проживания (пребывания) клиента в пределах 1 часа рабочего времени, включая время в пути.</w:t>
            </w:r>
          </w:p>
          <w:p w14:paraId="7ABB8D7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082FFDD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до двух раз в месяц.</w:t>
            </w:r>
          </w:p>
          <w:p w14:paraId="34298CF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3911257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Одна отправка корреспонденции для одного клиента через одну организацию, оказывающую почтовые услуги, - 1 услуга</w:t>
            </w:r>
          </w:p>
        </w:tc>
        <w:tc>
          <w:tcPr>
            <w:tcW w:w="5046" w:type="dxa"/>
            <w:tcBorders>
              <w:bottom w:val="nil"/>
            </w:tcBorders>
          </w:tcPr>
          <w:p w14:paraId="61D6076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6AE648A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 или специалист по социальной работе.</w:t>
            </w:r>
          </w:p>
          <w:p w14:paraId="1F7E8A9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5497547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табельное и техническое оснащение поставщика социальных услуг (оборудование, приборы, аппаратура и т.д.):</w:t>
            </w:r>
          </w:p>
          <w:p w14:paraId="4C90270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r w:rsidR="0024219A" w:rsidRPr="0024219A" w14:paraId="16B2CBFD" w14:textId="77777777" w:rsidTr="00382813">
        <w:tblPrEx>
          <w:tblBorders>
            <w:insideH w:val="nil"/>
          </w:tblBorders>
        </w:tblPrEx>
        <w:tc>
          <w:tcPr>
            <w:tcW w:w="13550" w:type="dxa"/>
            <w:gridSpan w:val="3"/>
            <w:tcBorders>
              <w:top w:val="nil"/>
            </w:tcBorders>
          </w:tcPr>
          <w:p w14:paraId="02E6579D"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(в ред. </w:t>
            </w:r>
            <w:hyperlink r:id="rId101" w:tooltip="Приказ Министерства социальной политики Свердловской области от 13.04.2017 N 153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w:t>
            </w:r>
          </w:p>
          <w:p w14:paraId="59BBDA4E"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от 13.04.2017 N 153)</w:t>
            </w:r>
          </w:p>
        </w:tc>
      </w:tr>
    </w:tbl>
    <w:p w14:paraId="644877BC"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4B26446F"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1.25. Наименование социальной услуги: содействие в организации предоставления услуг предприятиями торговли и связи и другими предприятиями, оказывающими населению услуги, а также информационных услуг</w:t>
      </w:r>
    </w:p>
    <w:p w14:paraId="161C27B3"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512BBB8B"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15C6A235"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655F1947" w14:textId="77777777" w:rsidTr="00382813">
        <w:tc>
          <w:tcPr>
            <w:tcW w:w="2948" w:type="dxa"/>
          </w:tcPr>
          <w:p w14:paraId="00499583"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Состав и элементы </w:t>
            </w:r>
            <w:r w:rsidRPr="0024219A">
              <w:rPr>
                <w:rFonts w:ascii="Times New Roman" w:eastAsiaTheme="minorEastAsia" w:hAnsi="Times New Roman" w:cs="Times New Roman"/>
                <w:sz w:val="24"/>
                <w:lang w:eastAsia="ru-RU"/>
              </w:rPr>
              <w:lastRenderedPageBreak/>
              <w:t>социальной услуги</w:t>
            </w:r>
          </w:p>
        </w:tc>
        <w:tc>
          <w:tcPr>
            <w:tcW w:w="5556" w:type="dxa"/>
          </w:tcPr>
          <w:p w14:paraId="21F9764B"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Объем и сроки предоставления социальной услуги</w:t>
            </w:r>
          </w:p>
        </w:tc>
        <w:tc>
          <w:tcPr>
            <w:tcW w:w="5046" w:type="dxa"/>
          </w:tcPr>
          <w:p w14:paraId="7A3BDB7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Условия предоставления социальной услуги, </w:t>
            </w:r>
            <w:r w:rsidRPr="0024219A">
              <w:rPr>
                <w:rFonts w:ascii="Times New Roman" w:eastAsiaTheme="minorEastAsia" w:hAnsi="Times New Roman" w:cs="Times New Roman"/>
                <w:sz w:val="24"/>
                <w:lang w:eastAsia="ru-RU"/>
              </w:rPr>
              <w:lastRenderedPageBreak/>
              <w:t>определяющие качество социальной услуги</w:t>
            </w:r>
          </w:p>
        </w:tc>
      </w:tr>
      <w:tr w:rsidR="0024219A" w:rsidRPr="0024219A" w14:paraId="0BA7EC95" w14:textId="77777777" w:rsidTr="00382813">
        <w:tc>
          <w:tcPr>
            <w:tcW w:w="2948" w:type="dxa"/>
          </w:tcPr>
          <w:p w14:paraId="0C59A9B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Содействие в организации предоставления услуг предприятиями торговли и связи и другими предприятиями, оказывающими населению услуги, а также информационных услуг</w:t>
            </w:r>
          </w:p>
        </w:tc>
        <w:tc>
          <w:tcPr>
            <w:tcW w:w="5556" w:type="dxa"/>
          </w:tcPr>
          <w:p w14:paraId="66D07AB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66FFAE6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Обращение в интересах клиента либо сопровождение клиента в организации торговли и связи и другие организации, оказывающие населению услуги, а также информационные услуги, до 1 часа рабочего времени, включая время в пути.</w:t>
            </w:r>
          </w:p>
          <w:p w14:paraId="79D2273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Осуществляется в пределах муниципального образования по месту проживания (пребывания) клиента.</w:t>
            </w:r>
          </w:p>
          <w:p w14:paraId="0E37509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7B1C2C3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до двух раз в месяц.</w:t>
            </w:r>
          </w:p>
          <w:p w14:paraId="02DA098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01ABA90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Посещение одной организации для одного клиента - 1 услуга</w:t>
            </w:r>
          </w:p>
        </w:tc>
        <w:tc>
          <w:tcPr>
            <w:tcW w:w="5046" w:type="dxa"/>
          </w:tcPr>
          <w:p w14:paraId="318135F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4500E25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 или специалист по социальной работе.</w:t>
            </w:r>
          </w:p>
          <w:p w14:paraId="4DF878C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503E3B3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7E728D6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bl>
    <w:p w14:paraId="442BD849"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61153F49"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1.26. Наименование социальной услуги: социальная услуга "Социальное такси"</w:t>
      </w:r>
    </w:p>
    <w:p w14:paraId="0729BA66"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66E09D97"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520A8F15"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44A930FA" w14:textId="77777777" w:rsidTr="00382813">
        <w:tc>
          <w:tcPr>
            <w:tcW w:w="2948" w:type="dxa"/>
            <w:tcBorders>
              <w:top w:val="single" w:sz="4" w:space="0" w:color="auto"/>
              <w:bottom w:val="single" w:sz="4" w:space="0" w:color="auto"/>
            </w:tcBorders>
          </w:tcPr>
          <w:p w14:paraId="7A2001A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Borders>
              <w:top w:val="single" w:sz="4" w:space="0" w:color="auto"/>
              <w:bottom w:val="single" w:sz="4" w:space="0" w:color="auto"/>
            </w:tcBorders>
          </w:tcPr>
          <w:p w14:paraId="38ED3D03"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Borders>
              <w:top w:val="single" w:sz="4" w:space="0" w:color="auto"/>
              <w:bottom w:val="single" w:sz="4" w:space="0" w:color="auto"/>
            </w:tcBorders>
          </w:tcPr>
          <w:p w14:paraId="004A7CF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6A37A6AA" w14:textId="77777777" w:rsidTr="00382813">
        <w:tblPrEx>
          <w:tblBorders>
            <w:insideH w:val="none" w:sz="0" w:space="0" w:color="auto"/>
          </w:tblBorders>
        </w:tblPrEx>
        <w:tc>
          <w:tcPr>
            <w:tcW w:w="2948" w:type="dxa"/>
            <w:tcBorders>
              <w:top w:val="single" w:sz="4" w:space="0" w:color="auto"/>
              <w:bottom w:val="nil"/>
            </w:tcBorders>
          </w:tcPr>
          <w:p w14:paraId="29C8BC7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Доставка граждан к социально значимым объектам</w:t>
            </w:r>
          </w:p>
        </w:tc>
        <w:tc>
          <w:tcPr>
            <w:tcW w:w="5556" w:type="dxa"/>
            <w:tcBorders>
              <w:top w:val="single" w:sz="4" w:space="0" w:color="auto"/>
              <w:bottom w:val="nil"/>
            </w:tcBorders>
          </w:tcPr>
          <w:p w14:paraId="14F2FAB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488853D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услуга включает в себя перевозку детей-инвалидов, инвалидов I и II группы, которым в индивидуальной программе реабилитации или абилитации инвалида, </w:t>
            </w:r>
            <w:r w:rsidRPr="0024219A">
              <w:rPr>
                <w:rFonts w:ascii="Times New Roman" w:eastAsiaTheme="minorEastAsia" w:hAnsi="Times New Roman" w:cs="Times New Roman"/>
                <w:sz w:val="24"/>
                <w:lang w:eastAsia="ru-RU"/>
              </w:rPr>
              <w:lastRenderedPageBreak/>
              <w:t>выдаваемой федеральными учреждениями медико-социальной экспертизы, установлена первая, вторая или третья степень ограничения способности к самостоятельному передвижению; лиц, нуждающихся в постороннем уходе, частично или полностью утративших возможность самостоятельного удовлетворения основных жизненных потребностей вследствие ограничения способности к передвижению, и сопровождающих лиц (до двух человек) к следующим объектам инфраструктуры муниципального образования по месту жительства (пребывания):</w:t>
            </w:r>
          </w:p>
          <w:p w14:paraId="3105E68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органы государственной власти и органы местного самоуправления;</w:t>
            </w:r>
          </w:p>
          <w:p w14:paraId="4A6AA1F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медицинские организации;</w:t>
            </w:r>
          </w:p>
          <w:p w14:paraId="77D3518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бюро медико-социальной экспертизы;</w:t>
            </w:r>
          </w:p>
          <w:p w14:paraId="00EC4E2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4) территориальные органы Фонда пенсионного и социального страхования Российской Федерации;</w:t>
            </w:r>
          </w:p>
          <w:p w14:paraId="047E6C4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5) организации социального обслуживания;</w:t>
            </w:r>
          </w:p>
          <w:p w14:paraId="010DD32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6) образовательные организации;</w:t>
            </w:r>
          </w:p>
        </w:tc>
        <w:tc>
          <w:tcPr>
            <w:tcW w:w="5046" w:type="dxa"/>
            <w:tcBorders>
              <w:top w:val="single" w:sz="4" w:space="0" w:color="auto"/>
              <w:bottom w:val="nil"/>
            </w:tcBorders>
          </w:tcPr>
          <w:p w14:paraId="0A69D32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18D5FC7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водитель.</w:t>
            </w:r>
          </w:p>
          <w:p w14:paraId="644298A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69E71F8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62B238B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поставщик социальных услуг должен иметь в своей структуре специально созданное подразделение, оснащенное транспортными средствами для перевозки людей и (или) специальными транспортными средствами для перевозки инвалидов, передвигающихся на креслах-колясках</w:t>
            </w:r>
          </w:p>
        </w:tc>
      </w:tr>
      <w:tr w:rsidR="0024219A" w:rsidRPr="0024219A" w14:paraId="024BC21A" w14:textId="77777777" w:rsidTr="00382813">
        <w:tblPrEx>
          <w:tblBorders>
            <w:insideH w:val="none" w:sz="0" w:space="0" w:color="auto"/>
          </w:tblBorders>
        </w:tblPrEx>
        <w:tc>
          <w:tcPr>
            <w:tcW w:w="2948" w:type="dxa"/>
            <w:tcBorders>
              <w:top w:val="nil"/>
              <w:bottom w:val="single" w:sz="4" w:space="0" w:color="auto"/>
            </w:tcBorders>
          </w:tcPr>
          <w:p w14:paraId="7401B93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p>
        </w:tc>
        <w:tc>
          <w:tcPr>
            <w:tcW w:w="5556" w:type="dxa"/>
            <w:tcBorders>
              <w:top w:val="nil"/>
              <w:bottom w:val="single" w:sz="4" w:space="0" w:color="auto"/>
            </w:tcBorders>
          </w:tcPr>
          <w:p w14:paraId="012AB38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7) многофункциональные центры предоставления государственных и муниципальных услуг;</w:t>
            </w:r>
          </w:p>
          <w:p w14:paraId="5E35AEA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8) железнодорожные вокзалы и станции, аэропорты, автовокзалы и автостанции;</w:t>
            </w:r>
          </w:p>
          <w:p w14:paraId="4C797B5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9) объекты культуры и спорта;</w:t>
            </w:r>
          </w:p>
          <w:p w14:paraId="6B7D423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10) фармацевтические организации;</w:t>
            </w:r>
          </w:p>
          <w:p w14:paraId="3F615B9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11) места погребения (кладбища), объекты сферы ритуальных услуг.</w:t>
            </w:r>
          </w:p>
          <w:p w14:paraId="1503B18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Также осуществляется обратная перевозка клиента от указанных объектов.</w:t>
            </w:r>
          </w:p>
          <w:p w14:paraId="49BF7E8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При необходимости клиенту оказывается помощь </w:t>
            </w:r>
            <w:r w:rsidRPr="0024219A">
              <w:rPr>
                <w:rFonts w:ascii="Times New Roman" w:eastAsiaTheme="minorEastAsia" w:hAnsi="Times New Roman" w:cs="Times New Roman"/>
                <w:sz w:val="24"/>
                <w:lang w:eastAsia="ru-RU"/>
              </w:rPr>
              <w:lastRenderedPageBreak/>
              <w:t>при посадке в салон транспортного средства и высадке из него.</w:t>
            </w:r>
          </w:p>
          <w:p w14:paraId="5266217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 предоставляется до 30 услуг в год.</w:t>
            </w:r>
          </w:p>
          <w:p w14:paraId="331EA7F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 перевозка клиента и сопровождающих его лиц в течение 1 часа - 1 услуга.</w:t>
            </w:r>
          </w:p>
          <w:p w14:paraId="3A1DE75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Обратная перевозка клиента и сопровождающих его лиц в течение 1 часа рабочего времени - 1 услуга.</w:t>
            </w:r>
          </w:p>
          <w:p w14:paraId="2840310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Каждый дополнительный час выполнения услуги, в том числе неполный, учитывается как отдельная единица услуги</w:t>
            </w:r>
          </w:p>
        </w:tc>
        <w:tc>
          <w:tcPr>
            <w:tcW w:w="5046" w:type="dxa"/>
            <w:tcBorders>
              <w:top w:val="nil"/>
              <w:bottom w:val="single" w:sz="4" w:space="0" w:color="auto"/>
            </w:tcBorders>
          </w:tcPr>
          <w:p w14:paraId="41A56CC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p>
        </w:tc>
      </w:tr>
    </w:tbl>
    <w:p w14:paraId="2F6219D1"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61852D82"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4D2FC91D"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0EB9F5CA" w14:textId="77777777" w:rsidTr="00382813">
        <w:tc>
          <w:tcPr>
            <w:tcW w:w="2948" w:type="dxa"/>
          </w:tcPr>
          <w:p w14:paraId="3D434529"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58C117C0"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02B90323"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0BA99294" w14:textId="77777777" w:rsidTr="00382813">
        <w:tc>
          <w:tcPr>
            <w:tcW w:w="2948" w:type="dxa"/>
          </w:tcPr>
          <w:p w14:paraId="0F16EFF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Оказание помощи лицам, сопровождающим граждан к социально значимым объектам, в межэтажной транспортировке по месту жительства (пребывания), в том числе в домах, оборудованных лифтом</w:t>
            </w:r>
          </w:p>
        </w:tc>
        <w:tc>
          <w:tcPr>
            <w:tcW w:w="5556" w:type="dxa"/>
          </w:tcPr>
          <w:p w14:paraId="7E00E6A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039E055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осуществляется одновременно с предоставлением элемента социальной услуги "Социальное такси" "Доставка граждан к социально значимым объектам", включает: оказание помощи лицам, сопровождающим граждан к социально значимым объектам, в спуске и подъеме граждан по лестнице с целью оказания помощи в межэтажной транспортировке по месту жительства (пребывания), в том числе в домах, оборудованных лифтом.</w:t>
            </w:r>
          </w:p>
          <w:p w14:paraId="603F9E9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 предоставляется до 30 услуг в год.</w:t>
            </w:r>
          </w:p>
          <w:p w14:paraId="03B2F0D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3. Единица социальной услуги: оказание помощи лицам, сопровождающим одного получателя социальных услуг, - 1 услуга</w:t>
            </w:r>
          </w:p>
        </w:tc>
        <w:tc>
          <w:tcPr>
            <w:tcW w:w="5046" w:type="dxa"/>
          </w:tcPr>
          <w:p w14:paraId="02CE9C5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4B4F569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 транспортировщик.</w:t>
            </w:r>
          </w:p>
          <w:p w14:paraId="3DBAD60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3B180D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Специальное и табельное техническое оснащение поставщика социальных услуг (оборудование, приборы, аппаратура и т.д.): при оказании услуг инвалидам, </w:t>
            </w:r>
            <w:r w:rsidRPr="0024219A">
              <w:rPr>
                <w:rFonts w:ascii="Times New Roman" w:eastAsiaTheme="minorEastAsia" w:hAnsi="Times New Roman" w:cs="Times New Roman"/>
                <w:sz w:val="24"/>
                <w:lang w:eastAsia="ru-RU"/>
              </w:rPr>
              <w:lastRenderedPageBreak/>
              <w:t>передвигающимся на креслах-колясках, использование лестницеходов (подвижных механических устройств для перевозки человека с ограничением жизнедеятельности вверх или вниз по лестнице, управляемых самим пользователем или лицом, сопровождающим пользователя), накладных пандусов</w:t>
            </w:r>
          </w:p>
        </w:tc>
      </w:tr>
    </w:tbl>
    <w:p w14:paraId="0368E7A6"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6A8B8167"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1.26 в ред. </w:t>
      </w:r>
      <w:hyperlink r:id="rId102" w:tooltip="Приказ Министерства социальной политики Свердловской области от 28.08.2023 N 279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28.08.2023 N 279)</w:t>
      </w:r>
    </w:p>
    <w:p w14:paraId="04F02BCE"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0CCD3A15" w14:textId="77777777" w:rsidR="0024219A" w:rsidRPr="0024219A" w:rsidRDefault="0024219A" w:rsidP="0024219A">
      <w:pPr>
        <w:widowControl w:val="0"/>
        <w:autoSpaceDE w:val="0"/>
        <w:autoSpaceDN w:val="0"/>
        <w:spacing w:after="0" w:line="240" w:lineRule="auto"/>
        <w:jc w:val="center"/>
        <w:outlineLvl w:val="2"/>
        <w:rPr>
          <w:rFonts w:ascii="Arial" w:eastAsiaTheme="minorEastAsia" w:hAnsi="Arial" w:cs="Arial"/>
          <w:b/>
          <w:sz w:val="24"/>
          <w:lang w:eastAsia="ru-RU"/>
        </w:rPr>
      </w:pPr>
      <w:r w:rsidRPr="0024219A">
        <w:rPr>
          <w:rFonts w:ascii="Arial" w:eastAsiaTheme="minorEastAsia" w:hAnsi="Arial" w:cs="Arial"/>
          <w:b/>
          <w:sz w:val="24"/>
          <w:lang w:eastAsia="ru-RU"/>
        </w:rPr>
        <w:t>2. ВИД СОЦИАЛЬНЫХ УСЛУГ: СОЦИАЛЬНО-МЕДИЦИНСКИЕ</w:t>
      </w:r>
    </w:p>
    <w:p w14:paraId="3839EC9B"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2136B9E5"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2.1. Наименование социальной услуги: проведение первичного медицинского осмотра и первичной санитарной обработки</w:t>
      </w:r>
    </w:p>
    <w:p w14:paraId="4B8659E3"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7C332F2E"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(в условиях ночного пребывания)</w:t>
      </w:r>
    </w:p>
    <w:p w14:paraId="52A5F01F"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p>
    <w:p w14:paraId="42F9AB34"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(в ред. </w:t>
      </w:r>
      <w:hyperlink r:id="rId103"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19.05.2016 N 247)</w:t>
      </w:r>
    </w:p>
    <w:p w14:paraId="7F29D0D7"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124711D6" w14:textId="77777777" w:rsidTr="00382813">
        <w:tc>
          <w:tcPr>
            <w:tcW w:w="2948" w:type="dxa"/>
          </w:tcPr>
          <w:p w14:paraId="023DB7F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14C7ACA4"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4B36D99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527F2887" w14:textId="77777777" w:rsidTr="00382813">
        <w:tc>
          <w:tcPr>
            <w:tcW w:w="2948" w:type="dxa"/>
          </w:tcPr>
          <w:p w14:paraId="4B84024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Прием клиента при поступлении в организацию социального обслуживания (или по возвращении клиента, отсутствовавшего в организации более 5 дней)</w:t>
            </w:r>
          </w:p>
        </w:tc>
        <w:tc>
          <w:tcPr>
            <w:tcW w:w="5556" w:type="dxa"/>
          </w:tcPr>
          <w:p w14:paraId="2257445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08E5977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Проведение первичного медицинского осмотра клиента врачом-специалистом, фельдшером или медицинской сестрой.</w:t>
            </w:r>
          </w:p>
          <w:p w14:paraId="6AEFC21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Продолжительность осмотра не более 20 минут.</w:t>
            </w:r>
          </w:p>
          <w:p w14:paraId="0AF59F6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0BF040E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Услуга предоставляется при поступлении клиента в организацию социального обслуживания или по возвращении клиента, отсутствовавшего в организации более 5 дней (может не предоставляться при поступлении клиента из другой организации, предоставляющей социальные услуги в стационарной форме).</w:t>
            </w:r>
          </w:p>
          <w:p w14:paraId="1AF6B0A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04E34B7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Проведение первичного медицинского осмотра одного клиента - 1 услуга</w:t>
            </w:r>
          </w:p>
        </w:tc>
        <w:tc>
          <w:tcPr>
            <w:tcW w:w="5046" w:type="dxa"/>
          </w:tcPr>
          <w:p w14:paraId="1ED1C29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70229F2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Врач-специалист, или фельдшер, или медицинская сестра.</w:t>
            </w:r>
          </w:p>
          <w:p w14:paraId="7B3F760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Персонал должен иметь профессиональную подготовку и соответствовать </w:t>
            </w:r>
            <w:r w:rsidRPr="0024219A">
              <w:rPr>
                <w:rFonts w:ascii="Times New Roman" w:eastAsiaTheme="minorEastAsia" w:hAnsi="Times New Roman" w:cs="Times New Roman"/>
                <w:sz w:val="24"/>
                <w:lang w:eastAsia="ru-RU"/>
              </w:rPr>
              <w:lastRenderedPageBreak/>
              <w:t>квалификационным требованиям, установленным для соответствующей профессии, специальности.</w:t>
            </w:r>
          </w:p>
          <w:p w14:paraId="4C9FB77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264F4B9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Рабочий кабинет: стол, стул, шкаф для документации, шкаф для одежды, кушетка, настольная лампа, стул для клиента, компьютерная техника, телефон, копировальный аппарат, принтер.</w:t>
            </w:r>
          </w:p>
          <w:p w14:paraId="4B13D27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 канцелярские товары, расходные материалы для копировального аппарата и принтера, журналы, фонендоскоп, тонометр, шпатель, термометр</w:t>
            </w:r>
          </w:p>
        </w:tc>
      </w:tr>
      <w:tr w:rsidR="0024219A" w:rsidRPr="0024219A" w14:paraId="5C86B35E" w14:textId="77777777" w:rsidTr="00382813">
        <w:tblPrEx>
          <w:tblBorders>
            <w:insideH w:val="nil"/>
          </w:tblBorders>
        </w:tblPrEx>
        <w:tc>
          <w:tcPr>
            <w:tcW w:w="2948" w:type="dxa"/>
            <w:tcBorders>
              <w:bottom w:val="nil"/>
            </w:tcBorders>
          </w:tcPr>
          <w:p w14:paraId="7342AD7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Проведение первичной санитарной обработки клиента</w:t>
            </w:r>
          </w:p>
        </w:tc>
        <w:tc>
          <w:tcPr>
            <w:tcW w:w="5556" w:type="dxa"/>
            <w:tcBorders>
              <w:bottom w:val="nil"/>
            </w:tcBorders>
          </w:tcPr>
          <w:p w14:paraId="60049F3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2C5BFE3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Принятие клиентом гигиенической ванны или гигиенического душа. При необходимости клиенту оказывается помощь в раздевании, в перемещении в ванну, в душ, в проведении помывочных процедур, осуществляется наблюдение за состоянием клиента с целью ограничения времени процедуры при жалобах на ухудшение самочувствия, помощь при выходе из ванны, душа, помощь в обтирании сухим полотенцем, помощь в одевании.</w:t>
            </w:r>
          </w:p>
          <w:p w14:paraId="6034F8B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6B35A7A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по мере необходимости при поступлении клиента в организацию социального обслуживания или по возвращении клиента, отсутствовавшего в организации более 5 дней.</w:t>
            </w:r>
          </w:p>
          <w:p w14:paraId="046D3CC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3. Единица социальной услуги:</w:t>
            </w:r>
          </w:p>
          <w:p w14:paraId="6DC0B3D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Проведение первичной санитарной обработки одного клиента - 1 услуга</w:t>
            </w:r>
          </w:p>
        </w:tc>
        <w:tc>
          <w:tcPr>
            <w:tcW w:w="5046" w:type="dxa"/>
            <w:tcBorders>
              <w:bottom w:val="nil"/>
            </w:tcBorders>
          </w:tcPr>
          <w:p w14:paraId="14BF54D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0B27402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Санитарка, или медицинская сестра, или помощник воспитателя, или младший воспитатель, или дезинфектор.</w:t>
            </w:r>
          </w:p>
          <w:p w14:paraId="7BD610C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5E4DB97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66D1061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Комплект спецодежды (халат, сменная обувь).</w:t>
            </w:r>
          </w:p>
          <w:p w14:paraId="7BE35D7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Расходные материалы: гигиенические и </w:t>
            </w:r>
            <w:r w:rsidRPr="0024219A">
              <w:rPr>
                <w:rFonts w:ascii="Times New Roman" w:eastAsiaTheme="minorEastAsia" w:hAnsi="Times New Roman" w:cs="Times New Roman"/>
                <w:sz w:val="24"/>
                <w:lang w:eastAsia="ru-RU"/>
              </w:rPr>
              <w:lastRenderedPageBreak/>
              <w:t>дезинфицирующие средства</w:t>
            </w:r>
          </w:p>
        </w:tc>
      </w:tr>
      <w:tr w:rsidR="0024219A" w:rsidRPr="0024219A" w14:paraId="5E196315" w14:textId="77777777" w:rsidTr="00382813">
        <w:tblPrEx>
          <w:tblBorders>
            <w:insideH w:val="nil"/>
          </w:tblBorders>
        </w:tblPrEx>
        <w:tc>
          <w:tcPr>
            <w:tcW w:w="13550" w:type="dxa"/>
            <w:gridSpan w:val="3"/>
            <w:tcBorders>
              <w:top w:val="nil"/>
            </w:tcBorders>
          </w:tcPr>
          <w:p w14:paraId="369BFC15"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 xml:space="preserve">(в ред. </w:t>
            </w:r>
            <w:hyperlink r:id="rId104"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w:t>
            </w:r>
          </w:p>
          <w:p w14:paraId="192290CA"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от 19.05.2016 N 247)</w:t>
            </w:r>
          </w:p>
        </w:tc>
      </w:tr>
      <w:tr w:rsidR="0024219A" w:rsidRPr="0024219A" w14:paraId="470619C0" w14:textId="77777777" w:rsidTr="00382813">
        <w:tc>
          <w:tcPr>
            <w:tcW w:w="2948" w:type="dxa"/>
          </w:tcPr>
          <w:p w14:paraId="0EFB045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Санитарно-гигиеническая обработка одежды и обуви (камерная обработка)</w:t>
            </w:r>
          </w:p>
        </w:tc>
        <w:tc>
          <w:tcPr>
            <w:tcW w:w="5556" w:type="dxa"/>
          </w:tcPr>
          <w:p w14:paraId="4EE1F35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4D412ED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Проведение санитарно-гигиенической обработки одежды и обуви общим весом до 7 килограммов (камерная обработка).</w:t>
            </w:r>
          </w:p>
          <w:p w14:paraId="58AFC17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699D71E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по мере необходимости при поступлении клиента в организацию социального обслуживания.</w:t>
            </w:r>
          </w:p>
          <w:p w14:paraId="58289BC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28ED768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Проведение санитарно-гигиенической обработки одежды и обуви одного клиента - 1 услуга</w:t>
            </w:r>
          </w:p>
        </w:tc>
        <w:tc>
          <w:tcPr>
            <w:tcW w:w="5046" w:type="dxa"/>
          </w:tcPr>
          <w:p w14:paraId="38E9640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6CAF167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Санитарка, или медицинская сестра, или дезинфектор.</w:t>
            </w:r>
          </w:p>
          <w:p w14:paraId="13FEB13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CE19C4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6634BE4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Требуется наличие дезинфекционной камеры. Комплект спецодежды (халат, сменная обувь).</w:t>
            </w:r>
          </w:p>
          <w:p w14:paraId="1073D6D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 гигиенические и дезинфицирующие средства</w:t>
            </w:r>
          </w:p>
        </w:tc>
      </w:tr>
    </w:tbl>
    <w:p w14:paraId="5016A933"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1065EA30"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2.2. Наименование социальной услуги: содействие в оказании бесплатной медицинской помощи в объеме, определяемом в соответствии с законодательством Российской Федерации и законодательством Свердловской области</w:t>
      </w:r>
    </w:p>
    <w:p w14:paraId="30D5F30E"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1ADA1BBB"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3C669EE3"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0F084E20" w14:textId="77777777" w:rsidTr="00382813">
        <w:tc>
          <w:tcPr>
            <w:tcW w:w="2948" w:type="dxa"/>
          </w:tcPr>
          <w:p w14:paraId="47EA4F0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Состав и элементы социальной услуги</w:t>
            </w:r>
          </w:p>
        </w:tc>
        <w:tc>
          <w:tcPr>
            <w:tcW w:w="5556" w:type="dxa"/>
          </w:tcPr>
          <w:p w14:paraId="02E6438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56B8EA7B"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04A83987" w14:textId="77777777" w:rsidTr="00382813">
        <w:tc>
          <w:tcPr>
            <w:tcW w:w="2948" w:type="dxa"/>
          </w:tcPr>
          <w:p w14:paraId="4CA9D92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Осуществление посреднических действий между клиентом и медицинскими организациями по телефону, через сеть Интернет</w:t>
            </w:r>
          </w:p>
        </w:tc>
        <w:tc>
          <w:tcPr>
            <w:tcW w:w="5556" w:type="dxa"/>
          </w:tcPr>
          <w:p w14:paraId="2AFC512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2CC1666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обращение в медицинские организации с целью организации получения клиентом своевременной медицинской помощи (запись на прием к врачу-специалисту, вызов врача-специалиста на дом) по телефону или через информационно-телекоммуникационную сеть "Интернет" (далее - сеть Интернет).</w:t>
            </w:r>
          </w:p>
          <w:p w14:paraId="1281A00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11E62CD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шести услуг в год.</w:t>
            </w:r>
          </w:p>
          <w:p w14:paraId="4653730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0A70802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обращение в одну медицинскую организацию в интересах клиента - 1 услуга</w:t>
            </w:r>
          </w:p>
        </w:tc>
        <w:tc>
          <w:tcPr>
            <w:tcW w:w="5046" w:type="dxa"/>
          </w:tcPr>
          <w:p w14:paraId="18F0286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504A32D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социальный работник, или медицинская сестра, или санитарка, врач-специалист, или фельдшер, или сиделка (помощник по уходу).</w:t>
            </w:r>
          </w:p>
          <w:p w14:paraId="498DF40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65D826D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3056953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телефон, компьютер с подключением сети Интернет</w:t>
            </w:r>
          </w:p>
        </w:tc>
      </w:tr>
      <w:tr w:rsidR="0024219A" w:rsidRPr="0024219A" w14:paraId="168CB67C" w14:textId="77777777" w:rsidTr="00382813">
        <w:tc>
          <w:tcPr>
            <w:tcW w:w="2948" w:type="dxa"/>
          </w:tcPr>
          <w:p w14:paraId="44B3A6E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Личное обращение в медицинскую организацию</w:t>
            </w:r>
          </w:p>
        </w:tc>
        <w:tc>
          <w:tcPr>
            <w:tcW w:w="5556" w:type="dxa"/>
          </w:tcPr>
          <w:p w14:paraId="3B16512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6234BE6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личное обращение работника поставщика социальных услуг в медицинские организации с целью организации получения клиентом своевременной медицинской помощи (запись на прием к врачу-специалисту, получение талона на прием к врачу-специалисту, выписка рецептов, вызов врача-специалиста на дом, доставка материала для проведения лабораторных исследований).</w:t>
            </w:r>
          </w:p>
          <w:p w14:paraId="1C786E5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Периодичность предоставления социальной </w:t>
            </w:r>
            <w:r w:rsidRPr="0024219A">
              <w:rPr>
                <w:rFonts w:ascii="Times New Roman" w:eastAsiaTheme="minorEastAsia" w:hAnsi="Times New Roman" w:cs="Times New Roman"/>
                <w:sz w:val="24"/>
                <w:lang w:eastAsia="ru-RU"/>
              </w:rPr>
              <w:lastRenderedPageBreak/>
              <w:t>услуги:</w:t>
            </w:r>
          </w:p>
          <w:p w14:paraId="532D2CE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шести услуг в год.</w:t>
            </w:r>
          </w:p>
          <w:p w14:paraId="071FC5E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68F8D72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обращение в одну медицинскую организацию в интересах одного клиента - 1 услуга</w:t>
            </w:r>
          </w:p>
        </w:tc>
        <w:tc>
          <w:tcPr>
            <w:tcW w:w="5046" w:type="dxa"/>
          </w:tcPr>
          <w:p w14:paraId="2D6407D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718E37F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 или специалист по социальной работе, или младшая медицинская сестра, или санитарка, или помощник воспитателя, или сиделка (помощник по уходу).</w:t>
            </w:r>
          </w:p>
          <w:p w14:paraId="7806160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Персонал должен иметь профессиональную подготовку и соответствовать квалификационным требованиям, </w:t>
            </w:r>
            <w:r w:rsidRPr="0024219A">
              <w:rPr>
                <w:rFonts w:ascii="Times New Roman" w:eastAsiaTheme="minorEastAsia" w:hAnsi="Times New Roman" w:cs="Times New Roman"/>
                <w:sz w:val="24"/>
                <w:lang w:eastAsia="ru-RU"/>
              </w:rPr>
              <w:lastRenderedPageBreak/>
              <w:t>установленным для соответствующей профессии, специальности.</w:t>
            </w:r>
          </w:p>
          <w:p w14:paraId="1C8740B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0BCB6FC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bl>
    <w:p w14:paraId="2F417090"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7C882305"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w:t>
      </w:r>
    </w:p>
    <w:p w14:paraId="0DB46770"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6849D03B" w14:textId="77777777" w:rsidTr="00382813">
        <w:tc>
          <w:tcPr>
            <w:tcW w:w="2948" w:type="dxa"/>
          </w:tcPr>
          <w:p w14:paraId="5CF0E776"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услуги</w:t>
            </w:r>
          </w:p>
        </w:tc>
        <w:tc>
          <w:tcPr>
            <w:tcW w:w="5556" w:type="dxa"/>
          </w:tcPr>
          <w:p w14:paraId="20EC876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2D13B66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0F497347" w14:textId="77777777" w:rsidTr="00382813">
        <w:tc>
          <w:tcPr>
            <w:tcW w:w="2948" w:type="dxa"/>
          </w:tcPr>
          <w:p w14:paraId="72C64B7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Сопровождение в медицинские организации совершеннолетнего гражданина</w:t>
            </w:r>
          </w:p>
        </w:tc>
        <w:tc>
          <w:tcPr>
            <w:tcW w:w="5556" w:type="dxa"/>
          </w:tcPr>
          <w:p w14:paraId="3C49DA8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7850BC1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сопровождение клиента в медицинскую организацию, при необходимости оказание помощи при посадке в салон транспортного средства и высадке из него, во время движения транспортного средства, в снятии верхней одежды, переодевании сменной обуви, в получении амбулаторной карты в регистратуре медицинской организации, сопровождение клиента по кабинетам медицинской организации, ожидание клиента из кабинета (врача-специалиста, диагностики, лабораторных исследований и т.п.), сопровождение клиента из медицинской организации, при необходимости оказание помощи в одевании верхней одежды, переодевании сменной обуви, при посадке в салон транспортного средства и высадке из него, во время движения транспортного средства.</w:t>
            </w:r>
          </w:p>
          <w:p w14:paraId="4C4D8D4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Сопровождение осуществляется в пределах муниципального образования по месту проживания (пребывания) клиента.</w:t>
            </w:r>
          </w:p>
          <w:p w14:paraId="563200F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575BB63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шести услуг в год.</w:t>
            </w:r>
          </w:p>
          <w:p w14:paraId="746ADF9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431125E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сопровождение клиента при посещении одной медицинской организации до 1 часа - 1 услуга</w:t>
            </w:r>
          </w:p>
        </w:tc>
        <w:tc>
          <w:tcPr>
            <w:tcW w:w="5046" w:type="dxa"/>
          </w:tcPr>
          <w:p w14:paraId="03E8250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7BE0442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 или специалист по социальной работе, или санитарка, или медицинская сестра, или сиделка (помощник по уходу).</w:t>
            </w:r>
          </w:p>
          <w:p w14:paraId="65A4174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631E3A7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19B6A7A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не требуется</w:t>
            </w:r>
          </w:p>
        </w:tc>
      </w:tr>
      <w:tr w:rsidR="0024219A" w:rsidRPr="0024219A" w14:paraId="48BCA536" w14:textId="77777777" w:rsidTr="00382813">
        <w:tc>
          <w:tcPr>
            <w:tcW w:w="2948" w:type="dxa"/>
          </w:tcPr>
          <w:p w14:paraId="0FD82F9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Сопровождение в медицинские организации несовершеннолетнего ребенка</w:t>
            </w:r>
          </w:p>
        </w:tc>
        <w:tc>
          <w:tcPr>
            <w:tcW w:w="5556" w:type="dxa"/>
          </w:tcPr>
          <w:p w14:paraId="73A610D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44E1CEC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сопровождение клиента в медицинскую организацию, при необходимости оказание помощи при посадке в салон транспортного средства и высадке из него, во время движения транспортного средства, в снятии верхней одежды, переодевании сменной обуви, в получении амбулаторной карты в регистратуре медицинской организации, сопровождение клиента по кабинетам медицинской организации, с учетом рекомендаций медицинских работников сопровождение клиента в кабинет (врача-специалиста, диагностики, лабораторных исследований и т.п.), сопровождение клиента из медицинской организации, при необходимости оказание помощи в одевании верхней одежды, переодевании сменной обуви, при посадке в салон транспортного средства и высадке из него, во время движения транспортного средства.</w:t>
            </w:r>
          </w:p>
          <w:p w14:paraId="25C719C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Сопровождение осуществляется в пределах муниципального образования по месту проживания (пребывания).</w:t>
            </w:r>
          </w:p>
          <w:p w14:paraId="62351E4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Периодичность предоставления социальной </w:t>
            </w:r>
            <w:r w:rsidRPr="0024219A">
              <w:rPr>
                <w:rFonts w:ascii="Times New Roman" w:eastAsiaTheme="minorEastAsia" w:hAnsi="Times New Roman" w:cs="Times New Roman"/>
                <w:sz w:val="24"/>
                <w:lang w:eastAsia="ru-RU"/>
              </w:rPr>
              <w:lastRenderedPageBreak/>
              <w:t>услуги:</w:t>
            </w:r>
          </w:p>
          <w:p w14:paraId="2AD7064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шести услуг в год.</w:t>
            </w:r>
          </w:p>
          <w:p w14:paraId="161870A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42A6FD4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сопровождение клиента при посещении одной медицинской организации до 1 часа - 1 услуга</w:t>
            </w:r>
          </w:p>
        </w:tc>
        <w:tc>
          <w:tcPr>
            <w:tcW w:w="5046" w:type="dxa"/>
          </w:tcPr>
          <w:p w14:paraId="1B50611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75AA962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 или специалист по социальной работе, или помощник воспитателя, или младший воспитатель, или медицинская сестра, или сиделка (помощник по уходу).</w:t>
            </w:r>
          </w:p>
          <w:p w14:paraId="2C50848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7FA229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420EB18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не требуется</w:t>
            </w:r>
          </w:p>
        </w:tc>
      </w:tr>
    </w:tbl>
    <w:p w14:paraId="081AF26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sectPr w:rsidR="0024219A" w:rsidRPr="0024219A">
          <w:headerReference w:type="default" r:id="rId105"/>
          <w:footerReference w:type="default" r:id="rId106"/>
          <w:headerReference w:type="first" r:id="rId107"/>
          <w:footerReference w:type="first" r:id="rId108"/>
          <w:pgSz w:w="16838" w:h="11906" w:orient="landscape"/>
          <w:pgMar w:top="1133" w:right="1440" w:bottom="566" w:left="1440" w:header="0" w:footer="0" w:gutter="0"/>
          <w:cols w:space="720"/>
          <w:titlePg/>
        </w:sectPr>
      </w:pPr>
    </w:p>
    <w:p w14:paraId="0CD2B8A2"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0B01D674"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2.2 в ред. </w:t>
      </w:r>
      <w:hyperlink r:id="rId109"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11.01.2023 N 5)</w:t>
      </w:r>
    </w:p>
    <w:p w14:paraId="608CCB13"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2.3. Наименование социальной услуги: проведение оздоровительных мероприятий</w:t>
      </w:r>
    </w:p>
    <w:p w14:paraId="145774D1"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7A293264"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обслуживание на дому</w:t>
      </w:r>
    </w:p>
    <w:p w14:paraId="197F1693"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7168EA89" w14:textId="77777777" w:rsidTr="00382813">
        <w:tc>
          <w:tcPr>
            <w:tcW w:w="2948" w:type="dxa"/>
          </w:tcPr>
          <w:p w14:paraId="3B91BCC6"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6103DAAF"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6BE954D9"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2660CEB3" w14:textId="77777777" w:rsidTr="00382813">
        <w:tc>
          <w:tcPr>
            <w:tcW w:w="2948" w:type="dxa"/>
          </w:tcPr>
          <w:p w14:paraId="60FA849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Занятия с клиентами, находящимися на постельном режиме или передвигающимися по жилому помещению с посторонней помощью, по освоению и выполнению посильных физических упражнений</w:t>
            </w:r>
          </w:p>
        </w:tc>
        <w:tc>
          <w:tcPr>
            <w:tcW w:w="5556" w:type="dxa"/>
          </w:tcPr>
          <w:p w14:paraId="05BCF08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3C63CE1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проведение занятия, направленного на освоение и выполнение клиентом посильных физических упражнений, совершенствование техники их исполнения.</w:t>
            </w:r>
          </w:p>
          <w:p w14:paraId="5BE750C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Продолжительность одного занятия не менее 10 минут.</w:t>
            </w:r>
          </w:p>
          <w:p w14:paraId="5411DF9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 услуга предоставляется до 5 раз в неделю.</w:t>
            </w:r>
          </w:p>
          <w:p w14:paraId="4CBC92A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 проведение одного занятия для одного клиента - 1 услуга</w:t>
            </w:r>
          </w:p>
        </w:tc>
        <w:tc>
          <w:tcPr>
            <w:tcW w:w="5046" w:type="dxa"/>
          </w:tcPr>
          <w:p w14:paraId="7952095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 социальный работник, или медицинская сестра, или инструктор по лечебной физкультуре, или инструктор по адаптивной физической культуре.</w:t>
            </w:r>
          </w:p>
          <w:p w14:paraId="5B3D738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5F85AD9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не требуется</w:t>
            </w:r>
          </w:p>
        </w:tc>
      </w:tr>
    </w:tbl>
    <w:p w14:paraId="6AE66AE3"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249F79B5"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w:t>
      </w:r>
    </w:p>
    <w:p w14:paraId="150CD652"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7F51AD3C" w14:textId="77777777" w:rsidTr="00382813">
        <w:tc>
          <w:tcPr>
            <w:tcW w:w="2948" w:type="dxa"/>
          </w:tcPr>
          <w:p w14:paraId="2886B8CB"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536C15A4"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748722DF"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0A5B6944" w14:textId="77777777" w:rsidTr="00382813">
        <w:tc>
          <w:tcPr>
            <w:tcW w:w="2948" w:type="dxa"/>
          </w:tcPr>
          <w:p w14:paraId="7B6FCA1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Оздоровительные мероприятия, направленные на коррекцию функциональных возможностей систем организма</w:t>
            </w:r>
          </w:p>
        </w:tc>
        <w:tc>
          <w:tcPr>
            <w:tcW w:w="5556" w:type="dxa"/>
          </w:tcPr>
          <w:p w14:paraId="0AA982F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241316A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проведение мероприятия, направленного на повышение уровня физической активности клиента с помощью применения методов физиотерапии и массажа, развивающих дыхательных и двигательных упражнений с использованием тренажеров и реабилитационного оборудования (массаж, ингаляции, электрофорез и иные физиотерапевтические процедуры). Выполнение клиентами под руководством специалистов физических упражнений (ходьба, бег, плавание, езда на велосипеде, катание на лыжах, оздоровительная гимнастика, занятие на тренажерах и иные физические упражнения), адекватных их физическим возможностям.</w:t>
            </w:r>
          </w:p>
          <w:p w14:paraId="0B57D57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Продолжительность одного занятия: ходьба, бег, плавание, езда на велосипеде, катание на лыжах, оздоровительная гимнастика, занятие на тренажерах - от 15 до 30 минут, массаж, ингаляции, электрофорез и иные физиотерапевтические процедуры - в соответствии с установленными нормами выполнения физиотерапевтических процедур.</w:t>
            </w:r>
          </w:p>
          <w:p w14:paraId="43A5DC5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 до 5 услуг в неделю.</w:t>
            </w:r>
          </w:p>
          <w:p w14:paraId="4D0233A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 проведение одного оздоровительного занятия с клиентом - 1 услуга</w:t>
            </w:r>
          </w:p>
        </w:tc>
        <w:tc>
          <w:tcPr>
            <w:tcW w:w="5046" w:type="dxa"/>
          </w:tcPr>
          <w:p w14:paraId="688506F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организации специалистами и их квалификация:</w:t>
            </w:r>
          </w:p>
          <w:p w14:paraId="5268A4B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врач-специалист, или фельдшер, или медицинская сестра, или инструктор по лечебной физкультуре, или специалист по социальной работе, или инструктор по адаптивной физической культуре.</w:t>
            </w:r>
          </w:p>
          <w:p w14:paraId="1383034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42180A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учреждения (оборудование, приборы, аппаратура и т.д.):</w:t>
            </w:r>
          </w:p>
          <w:p w14:paraId="34505F0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оборудование: реабилитационное и оздоровительное оборудование (спортивные тренажеры, тренажеры для развития двигательных функций и иные), стол для массажа, приборы и аппараты для инфракрасного, ультрафиолетового излучения, магнитотерапии, гидротерапии, светотерапии, ингаляторы и иное оборудование для физиотерапевтических процедур</w:t>
            </w:r>
          </w:p>
        </w:tc>
      </w:tr>
    </w:tbl>
    <w:p w14:paraId="6FE20C9F"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4E0B356F"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2.3 в ред. </w:t>
      </w:r>
      <w:hyperlink r:id="rId110" w:tooltip="Приказ Министерства социальной политики Свердловской области от 28.08.2023 N 279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28.08.2023 N 279)</w:t>
      </w:r>
    </w:p>
    <w:p w14:paraId="1F0DBEF7"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2.4. Наименование социальной услуги: систематическое наблюдение за получателями социальных услуг для выявления отклонений в состоянии их здоровья</w:t>
      </w:r>
    </w:p>
    <w:p w14:paraId="6D63C2D3"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Описание социальной услуги</w:t>
      </w:r>
    </w:p>
    <w:p w14:paraId="2736023A"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5E00425C"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0289B561" w14:textId="77777777" w:rsidTr="00382813">
        <w:tc>
          <w:tcPr>
            <w:tcW w:w="2948" w:type="dxa"/>
          </w:tcPr>
          <w:p w14:paraId="4AFEB4B7"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услуги</w:t>
            </w:r>
          </w:p>
        </w:tc>
        <w:tc>
          <w:tcPr>
            <w:tcW w:w="5556" w:type="dxa"/>
          </w:tcPr>
          <w:p w14:paraId="28679C89"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29ECF542"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1D0A842B" w14:textId="77777777" w:rsidTr="00382813">
        <w:tc>
          <w:tcPr>
            <w:tcW w:w="2948" w:type="dxa"/>
          </w:tcPr>
          <w:p w14:paraId="77FFF9E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Систематическое наблюдение за получателями социальных услуг для выявления отклонений в состоянии их здоровья</w:t>
            </w:r>
          </w:p>
        </w:tc>
        <w:tc>
          <w:tcPr>
            <w:tcW w:w="5556" w:type="dxa"/>
          </w:tcPr>
          <w:p w14:paraId="32228DC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72A4DB2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выслушивание и наблюдение за состоянием здоровья клиента при возникновении у клиента жалоб на самочувствие и состояние здоровья либо при появлении у клиента внешних признаков недомогания, обращение в медицинские организации в рамках предоставления услуги "Осуществление посреднических действий между клиентом и медицинскими организациями по телефону, через сеть Интернет".</w:t>
            </w:r>
          </w:p>
          <w:p w14:paraId="3977A62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3E2D26B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выслушивание и наблюдение за состоянием здоровья клиента осуществляется ежедневно в период получения клиентом у поставщика социальных услуг иных социальных услуг в стационарной форме социального обслуживания до семи услуг в неделю, в период получения клиентом у поставщика социальных услуг иных социальных услуг в полустационарной форме социального обслуживания и форме социального обслуживания на дому до 3 услуг в неделю.</w:t>
            </w:r>
          </w:p>
          <w:p w14:paraId="6533157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73CA7D8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выслушивание и наблюдение за состоянием здоровья клиента до 30 минут - 1 услуга</w:t>
            </w:r>
          </w:p>
        </w:tc>
        <w:tc>
          <w:tcPr>
            <w:tcW w:w="5046" w:type="dxa"/>
          </w:tcPr>
          <w:p w14:paraId="3A3E3F9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011B643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 или специалист по социальной работе, или медицинская сестра, или санитарка, или врач-специалист, или фельдшер, или сиделка (помощник по уходу).</w:t>
            </w:r>
          </w:p>
          <w:p w14:paraId="12E1822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704BE88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2B23F21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не требуется</w:t>
            </w:r>
          </w:p>
        </w:tc>
      </w:tr>
    </w:tbl>
    <w:p w14:paraId="377D211D"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566C37EA"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2.4 в ред. </w:t>
      </w:r>
      <w:hyperlink r:id="rId111"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11.01.2023 N 5)</w:t>
      </w:r>
    </w:p>
    <w:p w14:paraId="10A9F8CF"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2.5. Наименование социальной услуги: проведение занятий по адаптивной физической культуре</w:t>
      </w:r>
    </w:p>
    <w:p w14:paraId="63BAC6C8"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0F68DF98"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w:t>
      </w:r>
    </w:p>
    <w:p w14:paraId="45568423"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01CBE4E8" w14:textId="77777777" w:rsidTr="00382813">
        <w:tc>
          <w:tcPr>
            <w:tcW w:w="2948" w:type="dxa"/>
            <w:tcBorders>
              <w:top w:val="single" w:sz="4" w:space="0" w:color="auto"/>
              <w:bottom w:val="single" w:sz="4" w:space="0" w:color="auto"/>
            </w:tcBorders>
          </w:tcPr>
          <w:p w14:paraId="23181C37"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Borders>
              <w:top w:val="single" w:sz="4" w:space="0" w:color="auto"/>
              <w:bottom w:val="single" w:sz="4" w:space="0" w:color="auto"/>
            </w:tcBorders>
          </w:tcPr>
          <w:p w14:paraId="6EFF3A3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Borders>
              <w:top w:val="single" w:sz="4" w:space="0" w:color="auto"/>
              <w:bottom w:val="single" w:sz="4" w:space="0" w:color="auto"/>
            </w:tcBorders>
          </w:tcPr>
          <w:p w14:paraId="5069B184"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5D4D7BD0" w14:textId="77777777" w:rsidTr="00382813">
        <w:tblPrEx>
          <w:tblBorders>
            <w:insideH w:val="none" w:sz="0" w:space="0" w:color="auto"/>
          </w:tblBorders>
        </w:tblPrEx>
        <w:tc>
          <w:tcPr>
            <w:tcW w:w="2948" w:type="dxa"/>
            <w:tcBorders>
              <w:top w:val="single" w:sz="4" w:space="0" w:color="auto"/>
              <w:bottom w:val="nil"/>
            </w:tcBorders>
          </w:tcPr>
          <w:p w14:paraId="0619447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Организация и проведение групповых оздоровительных мероприятий</w:t>
            </w:r>
          </w:p>
        </w:tc>
        <w:tc>
          <w:tcPr>
            <w:tcW w:w="5556" w:type="dxa"/>
            <w:tcBorders>
              <w:top w:val="single" w:sz="4" w:space="0" w:color="auto"/>
              <w:bottom w:val="nil"/>
            </w:tcBorders>
          </w:tcPr>
          <w:p w14:paraId="12654FB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проведение оздоровительного мероприятия (занятия) с группой клиентов от 10 до 25 человек. Выполнение клиентами под руководством специалистов физических упражнений (ходьба, бег, плавание, езда на велосипеде, катание на лыжах, оздоровительная гимнастика, занятие на тренажерах и иное), адекватных их физическим возможностям, оказывающих тренировочное действие и повышающих реабилитационные возможности.</w:t>
            </w:r>
          </w:p>
          <w:p w14:paraId="53AF39C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Продолжительность одного оздоровительного мероприятия от 30 до 60 минут.</w:t>
            </w:r>
          </w:p>
          <w:p w14:paraId="0448FF0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7F6D268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предоставляется совершеннолетним получателям социальных услуг ежедневно в течение проводимого не чаще 1 раза в год курса реабилитации продолжительностью не более 14 рабочих дней в стационарной форме социального обслуживания, а клиентам, признанным </w:t>
            </w:r>
            <w:r w:rsidRPr="0024219A">
              <w:rPr>
                <w:rFonts w:ascii="Times New Roman" w:eastAsiaTheme="minorEastAsia" w:hAnsi="Times New Roman" w:cs="Times New Roman"/>
                <w:sz w:val="24"/>
                <w:lang w:eastAsia="ru-RU"/>
              </w:rPr>
              <w:lastRenderedPageBreak/>
              <w:t>нуждающимися в стационарной форме социального обслуживания по обстоятельству "полная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 ежедневно в течение</w:t>
            </w:r>
          </w:p>
        </w:tc>
        <w:tc>
          <w:tcPr>
            <w:tcW w:w="5046" w:type="dxa"/>
            <w:tcBorders>
              <w:top w:val="single" w:sz="4" w:space="0" w:color="auto"/>
              <w:bottom w:val="nil"/>
            </w:tcBorders>
          </w:tcPr>
          <w:p w14:paraId="196B171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3C61299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инструктор по физической культуре, или инструктор по адаптивной физической культуре, или воспитатель.</w:t>
            </w:r>
          </w:p>
          <w:p w14:paraId="7686539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1A417C6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Специальное и табельное техническое оснащение поставщика социальных услуг (оборудование, приборы, аппаратура и т.д.): оборудование: реабилитационное, спортивное и оздоровительное оборудование (спортивные тренажеры, беговые дорожки, велотренажеры и иные тренажеры для развития двигательных функций, индивидуальные напольные коврики, </w:t>
            </w:r>
            <w:r w:rsidRPr="0024219A">
              <w:rPr>
                <w:rFonts w:ascii="Times New Roman" w:eastAsiaTheme="minorEastAsia" w:hAnsi="Times New Roman" w:cs="Times New Roman"/>
                <w:sz w:val="24"/>
                <w:lang w:eastAsia="ru-RU"/>
              </w:rPr>
              <w:lastRenderedPageBreak/>
              <w:t>гимнастические палки, скамейки, мячи, маты, обручи; кистевые и грудные эспандеры; гантели разной массы; столы, ракетки и мячи для настольного тенниса; шведские стенки, кистевые динамометры и иной спортивный инвентарь)</w:t>
            </w:r>
          </w:p>
        </w:tc>
      </w:tr>
      <w:tr w:rsidR="0024219A" w:rsidRPr="0024219A" w14:paraId="7BE404B9" w14:textId="77777777" w:rsidTr="00382813">
        <w:tblPrEx>
          <w:tblBorders>
            <w:insideH w:val="none" w:sz="0" w:space="0" w:color="auto"/>
          </w:tblBorders>
        </w:tblPrEx>
        <w:tc>
          <w:tcPr>
            <w:tcW w:w="2948" w:type="dxa"/>
            <w:tcBorders>
              <w:top w:val="nil"/>
              <w:bottom w:val="single" w:sz="4" w:space="0" w:color="auto"/>
            </w:tcBorders>
          </w:tcPr>
          <w:p w14:paraId="0093CDF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p>
        </w:tc>
        <w:tc>
          <w:tcPr>
            <w:tcW w:w="5556" w:type="dxa"/>
            <w:tcBorders>
              <w:top w:val="nil"/>
              <w:bottom w:val="single" w:sz="4" w:space="0" w:color="auto"/>
            </w:tcBorders>
          </w:tcPr>
          <w:p w14:paraId="4150D8F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проводимого не чаще 2 раз в год курса реабилитации продолжительностью не более 14 рабочих дней в стационарной форме социального обслуживания либо ежедневно в течение проводимого не чаще 1 раза в год курса реабилитации продолжительностью не более 15 рабочих дней в полустационарной форме социального обслуживания. Несовершеннолетним получателям социальных услуг ежедневно в течение проводимого не чаще 1 раза в год курса реабилитации продолжительностью не более 30 рабочих дней в стационарной форме социального обслуживания, а клиентам признанным нуждающимися в стационарной форме социального обслуживания по обстоятельству "полная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 ежедневно в течение проводимого не чаще 2 раз в год курса реабилитации продолжительностью не более 30 рабочих дней в стационарной форме социального обслуживания либо ежедневно в течение </w:t>
            </w:r>
            <w:r w:rsidRPr="0024219A">
              <w:rPr>
                <w:rFonts w:ascii="Times New Roman" w:eastAsiaTheme="minorEastAsia" w:hAnsi="Times New Roman" w:cs="Times New Roman"/>
                <w:sz w:val="24"/>
                <w:lang w:eastAsia="ru-RU"/>
              </w:rPr>
              <w:lastRenderedPageBreak/>
              <w:t>проводимого не чаще 1 раза в год курса реабилитации в полустационарной форме социального обслуживания продолжительностью не более 30 рабочих дней.</w:t>
            </w:r>
          </w:p>
          <w:p w14:paraId="55A1497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278C1A3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проведение одного оздоровительного мероприятия (ходьба, бег, плавание, езда на велосипеде, катание на лыжах, оздоровительная гимнастика, занятие на тренажерах и иное) с клиентом в группе - 1 услуга</w:t>
            </w:r>
          </w:p>
        </w:tc>
        <w:tc>
          <w:tcPr>
            <w:tcW w:w="5046" w:type="dxa"/>
            <w:tcBorders>
              <w:top w:val="nil"/>
              <w:bottom w:val="single" w:sz="4" w:space="0" w:color="auto"/>
            </w:tcBorders>
          </w:tcPr>
          <w:p w14:paraId="44D6B4D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p>
        </w:tc>
      </w:tr>
    </w:tbl>
    <w:p w14:paraId="759639FF"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1F3BD12B"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54D416E4"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0494FBBA" w14:textId="77777777" w:rsidTr="00382813">
        <w:tc>
          <w:tcPr>
            <w:tcW w:w="2948" w:type="dxa"/>
            <w:tcBorders>
              <w:top w:val="single" w:sz="4" w:space="0" w:color="auto"/>
              <w:bottom w:val="single" w:sz="4" w:space="0" w:color="auto"/>
            </w:tcBorders>
          </w:tcPr>
          <w:p w14:paraId="677F127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Borders>
              <w:top w:val="single" w:sz="4" w:space="0" w:color="auto"/>
              <w:bottom w:val="single" w:sz="4" w:space="0" w:color="auto"/>
            </w:tcBorders>
          </w:tcPr>
          <w:p w14:paraId="10F4B082"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Borders>
              <w:top w:val="single" w:sz="4" w:space="0" w:color="auto"/>
              <w:bottom w:val="single" w:sz="4" w:space="0" w:color="auto"/>
            </w:tcBorders>
          </w:tcPr>
          <w:p w14:paraId="16242B11"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0B061442" w14:textId="77777777" w:rsidTr="00382813">
        <w:tblPrEx>
          <w:tblBorders>
            <w:insideH w:val="none" w:sz="0" w:space="0" w:color="auto"/>
          </w:tblBorders>
        </w:tblPrEx>
        <w:tc>
          <w:tcPr>
            <w:tcW w:w="2948" w:type="dxa"/>
            <w:tcBorders>
              <w:top w:val="single" w:sz="4" w:space="0" w:color="auto"/>
              <w:bottom w:val="nil"/>
            </w:tcBorders>
          </w:tcPr>
          <w:p w14:paraId="6289CC2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Организация и проведение индивидуальных оздоровительных мероприятий</w:t>
            </w:r>
          </w:p>
        </w:tc>
        <w:tc>
          <w:tcPr>
            <w:tcW w:w="5556" w:type="dxa"/>
            <w:tcBorders>
              <w:top w:val="single" w:sz="4" w:space="0" w:color="auto"/>
              <w:bottom w:val="nil"/>
            </w:tcBorders>
          </w:tcPr>
          <w:p w14:paraId="5B6A269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проведение индивидуального оздоровительного мероприятия (занятия) с клиентом. Выполнение клиентом под руководством специалистов физических упражнений (ходьба, бег, плавание, езда на велосипеде, катание на лыжах, оздоровительная гимнастика, занятие на тренажерах и иное), адекватных его физическим возможностям, оказывающих тренировочное действие и повышающих реабилитационные возможности.</w:t>
            </w:r>
          </w:p>
          <w:p w14:paraId="12569B8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Продолжительность одного оздоровительного мероприятия от 20 до 40 минут.</w:t>
            </w:r>
          </w:p>
          <w:p w14:paraId="1F99B13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6630214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предоставляется совершеннолетним получателям социальных услуг ежедневно в течение </w:t>
            </w:r>
            <w:r w:rsidRPr="0024219A">
              <w:rPr>
                <w:rFonts w:ascii="Times New Roman" w:eastAsiaTheme="minorEastAsia" w:hAnsi="Times New Roman" w:cs="Times New Roman"/>
                <w:sz w:val="24"/>
                <w:lang w:eastAsia="ru-RU"/>
              </w:rPr>
              <w:lastRenderedPageBreak/>
              <w:t>проводимого не чаще 1 раза в год курса реабилитации продолжительностью не более 14 рабочих дней в стационарной форме социального обслуживания, а клиентам, признанным нуждающимися в стационарной форме социального обслуживания по обстоятельству "полная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 ежедневно в течение проводимого не чаще 2 раз в год курса</w:t>
            </w:r>
          </w:p>
        </w:tc>
        <w:tc>
          <w:tcPr>
            <w:tcW w:w="5046" w:type="dxa"/>
            <w:tcBorders>
              <w:top w:val="single" w:sz="4" w:space="0" w:color="auto"/>
              <w:bottom w:val="nil"/>
            </w:tcBorders>
          </w:tcPr>
          <w:p w14:paraId="5F7AB27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011E104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инструктор по физической культуре, или инструктор по адаптивной физической культуре, или воспитатель.</w:t>
            </w:r>
          </w:p>
          <w:p w14:paraId="7962FD0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65911CA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Специальное и табельное техническое оснащение поставщика социальных услуг (оборудование, приборы, аппаратура и т.д.): оборудование: реабилитационное, спортивное </w:t>
            </w:r>
            <w:r w:rsidRPr="0024219A">
              <w:rPr>
                <w:rFonts w:ascii="Times New Roman" w:eastAsiaTheme="minorEastAsia" w:hAnsi="Times New Roman" w:cs="Times New Roman"/>
                <w:sz w:val="24"/>
                <w:lang w:eastAsia="ru-RU"/>
              </w:rPr>
              <w:lastRenderedPageBreak/>
              <w:t>и оздоровительное оборудование (спортивные тренажеры, беговые дорожки, велотренажеры и иные тренажеры для развития двигательных функций, индивидуальные напольные коврики, гимнастические палки, скамейки, мячи, маты, обручи; кистевые и грудные эспандеры; гантели разной массы; столы, ракетки и мячи для настольного тенниса; шведские стенки, кистевые динамометры и иной спортивный инвентарь)</w:t>
            </w:r>
          </w:p>
        </w:tc>
      </w:tr>
      <w:tr w:rsidR="0024219A" w:rsidRPr="0024219A" w14:paraId="0CC7FD11" w14:textId="77777777" w:rsidTr="00382813">
        <w:tblPrEx>
          <w:tblBorders>
            <w:insideH w:val="none" w:sz="0" w:space="0" w:color="auto"/>
          </w:tblBorders>
        </w:tblPrEx>
        <w:tc>
          <w:tcPr>
            <w:tcW w:w="2948" w:type="dxa"/>
            <w:tcBorders>
              <w:top w:val="nil"/>
              <w:bottom w:val="single" w:sz="4" w:space="0" w:color="auto"/>
            </w:tcBorders>
          </w:tcPr>
          <w:p w14:paraId="0343E1A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p>
        </w:tc>
        <w:tc>
          <w:tcPr>
            <w:tcW w:w="5556" w:type="dxa"/>
            <w:tcBorders>
              <w:top w:val="nil"/>
              <w:bottom w:val="single" w:sz="4" w:space="0" w:color="auto"/>
            </w:tcBorders>
          </w:tcPr>
          <w:p w14:paraId="5E35581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реабилитации продолжительностью не более 15 рабочих дней в стационарной форме социального обслуживания либо ежедневно в течение проводимого не чаще 1 раза в год курса реабилитации продолжительностью не более 15 рабочих дней в полустационарной форме социального обслуживания или в форме социального обслуживания на дому. Несовершеннолетним получателям социальных услуг ежедневно в течение проводимого не чаще 1 раза в год курса реабилитации продолжительностью не более 30 рабочих дней в стационарной форме социального обслуживания, а клиентам, признанным нуждающимися в стационарной форме социального обслуживания по обстоятельству "полная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w:t>
            </w:r>
            <w:r w:rsidRPr="0024219A">
              <w:rPr>
                <w:rFonts w:ascii="Times New Roman" w:eastAsiaTheme="minorEastAsia" w:hAnsi="Times New Roman" w:cs="Times New Roman"/>
                <w:sz w:val="24"/>
                <w:lang w:eastAsia="ru-RU"/>
              </w:rPr>
              <w:lastRenderedPageBreak/>
              <w:t>заболевания, травмы, возраста или наличия инвалидности", ежедневно в течение проводимого не чаще 2 раз в год курса реабилитации продолжительностью не более 30 рабочих дней в стационарной форме социального обслуживания либо ежедневно в течение проводимого не чаще 1 раза в год курса реабилитации продолжительностью не более 30 рабочих дней в полустационарной форме социального обслуживания или в форме социального обслуживания на дому.</w:t>
            </w:r>
          </w:p>
          <w:p w14:paraId="3F80D3E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4C4D3CB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проведение одного оздоровительного мероприятия (ходьба, бег, плавание, езда на велосипеде, катание на лыжах, оздоровительная гимнастика, занятие на тренажерах и иное) с клиентом - 1 услуга</w:t>
            </w:r>
          </w:p>
        </w:tc>
        <w:tc>
          <w:tcPr>
            <w:tcW w:w="5046" w:type="dxa"/>
            <w:tcBorders>
              <w:top w:val="nil"/>
              <w:bottom w:val="single" w:sz="4" w:space="0" w:color="auto"/>
            </w:tcBorders>
          </w:tcPr>
          <w:p w14:paraId="4A1E705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p>
        </w:tc>
      </w:tr>
    </w:tbl>
    <w:p w14:paraId="6F4431A4"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263150D3"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2.5 в ред. </w:t>
      </w:r>
      <w:hyperlink r:id="rId112" w:tooltip="Приказ Министерства социальной политики Свердловской области от 02.10.2025 N 270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02.10.2025 N 270)</w:t>
      </w:r>
    </w:p>
    <w:p w14:paraId="4CF66606"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2.6. Наименование социальной услуги: выполнение процедур, связанных с сохранением здоровья получателей социальных услуг (измерение температуры тела, артериального давления, контроль за приемом лекарств и другое)</w:t>
      </w:r>
    </w:p>
    <w:p w14:paraId="23B4D6F0"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6BA67819"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w:t>
      </w:r>
    </w:p>
    <w:p w14:paraId="6C5A38C9"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3963F301" w14:textId="77777777" w:rsidTr="00382813">
        <w:tc>
          <w:tcPr>
            <w:tcW w:w="2948" w:type="dxa"/>
          </w:tcPr>
          <w:p w14:paraId="5C4171D3"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55B8A0C4"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26FC555F"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6B0204D7" w14:textId="77777777" w:rsidTr="00382813">
        <w:tc>
          <w:tcPr>
            <w:tcW w:w="2948" w:type="dxa"/>
          </w:tcPr>
          <w:p w14:paraId="4A6E50D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Выполнение процедур, связанных с сохранением здоровья получателей социальных услуг </w:t>
            </w:r>
            <w:r w:rsidRPr="0024219A">
              <w:rPr>
                <w:rFonts w:ascii="Times New Roman" w:eastAsiaTheme="minorEastAsia" w:hAnsi="Times New Roman" w:cs="Times New Roman"/>
                <w:sz w:val="24"/>
                <w:lang w:eastAsia="ru-RU"/>
              </w:rPr>
              <w:lastRenderedPageBreak/>
              <w:t>(измерение температуры тела, артериального давления, контроль за приемом лекарств и другое)</w:t>
            </w:r>
          </w:p>
        </w:tc>
        <w:tc>
          <w:tcPr>
            <w:tcW w:w="5556" w:type="dxa"/>
          </w:tcPr>
          <w:p w14:paraId="052136E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Норматив предоставления социальной услуги:</w:t>
            </w:r>
          </w:p>
          <w:p w14:paraId="6643349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подготовка к проведению процедуры (рабочее место, инструментарий, асептика, подготовка клиента), проведение процедур (прием лекарств, </w:t>
            </w:r>
            <w:r w:rsidRPr="0024219A">
              <w:rPr>
                <w:rFonts w:ascii="Times New Roman" w:eastAsiaTheme="minorEastAsia" w:hAnsi="Times New Roman" w:cs="Times New Roman"/>
                <w:sz w:val="24"/>
                <w:lang w:eastAsia="ru-RU"/>
              </w:rPr>
              <w:lastRenderedPageBreak/>
              <w:t>закапывание капель, закладывание мази, измерение артериального давления, температуры тела, пульса, частоты дыхательных движений, антропометрия, наложение компрессов, перевязок, обработка пролежней, раневых поверхностей, выполнение очистительных клизм, пользование катетерами).</w:t>
            </w:r>
          </w:p>
          <w:p w14:paraId="3B45A9C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Продолжительность одной процедуры: от 5 до 15 минут в соответствии с технологиями выполнения простых медицинских услуг.</w:t>
            </w:r>
          </w:p>
          <w:p w14:paraId="7A8EE2C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 предоставляется в период получения клиентом у поставщика социальных услуг иных социальных услуг в стационарной форме социального обслуживания до 7 услуг в неделю или в период получения клиентом у поставщика социальных услуг иных социальных услуг в полустационарной форме социального обслуживания до 5 услуг в неделю, по назначению врача-специалиста (фельдшера).</w:t>
            </w:r>
          </w:p>
          <w:p w14:paraId="569DC71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 проведение в течение дня процедур по назначению врача-специалиста (фельдшера) (прием лекарств, закапывание капель, закладывание мази, измерение артериального давления, температуры тела, пульса, частоты дыхательных движений, антропометрия, наложение компрессов, перевязок, обработка пролежней, раневых поверхностей, выполнение очистительных клизм, пользование катетерами) клиенту - 1 услуга</w:t>
            </w:r>
          </w:p>
        </w:tc>
        <w:tc>
          <w:tcPr>
            <w:tcW w:w="5046" w:type="dxa"/>
          </w:tcPr>
          <w:p w14:paraId="7DEB105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3DDE139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медицинская сестра, или младшая медицинская </w:t>
            </w:r>
            <w:r w:rsidRPr="0024219A">
              <w:rPr>
                <w:rFonts w:ascii="Times New Roman" w:eastAsiaTheme="minorEastAsia" w:hAnsi="Times New Roman" w:cs="Times New Roman"/>
                <w:sz w:val="24"/>
                <w:lang w:eastAsia="ru-RU"/>
              </w:rPr>
              <w:lastRenderedPageBreak/>
              <w:t>сестра, или фельдшер.</w:t>
            </w:r>
          </w:p>
          <w:p w14:paraId="0BA3A21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1F8E125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оборудование кабинета дежурной медицинской сестры:</w:t>
            </w:r>
          </w:p>
          <w:p w14:paraId="2862601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стол, настольная лампа, стул, стул для клиента, кушетка, шкаф для документации, сейф для хранения медикаментов группы A и B, бактерицидная лампа, тонометр, стетофонендоскоп, весы, ростомер, электронные термометры, таблетницы, компьютерная техника, телефон, ксерокс, принтер.</w:t>
            </w:r>
          </w:p>
          <w:p w14:paraId="610DD71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 канцелярские товары, пипетки, стерильные шпатели, стерильные салфетки, мензурки, пинцет, лоток стерильный, лоток для использованного материала, мыло жидкое, антисептик для обработки рук, ватные шарики, перчатки нестерильные, перчатки стерильные, одноразовые простыни</w:t>
            </w:r>
          </w:p>
        </w:tc>
      </w:tr>
    </w:tbl>
    <w:p w14:paraId="4780AABC"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2E22C73D"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обслуживание на дому</w:t>
      </w:r>
    </w:p>
    <w:p w14:paraId="074239F1"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2487CE88" w14:textId="77777777" w:rsidTr="00382813">
        <w:tc>
          <w:tcPr>
            <w:tcW w:w="2948" w:type="dxa"/>
          </w:tcPr>
          <w:p w14:paraId="12B590AB"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Состав и элементы социальной услуги</w:t>
            </w:r>
          </w:p>
        </w:tc>
        <w:tc>
          <w:tcPr>
            <w:tcW w:w="5556" w:type="dxa"/>
          </w:tcPr>
          <w:p w14:paraId="5A7BB9D9"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5795AFD8"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62EA78F1" w14:textId="77777777" w:rsidTr="00382813">
        <w:tc>
          <w:tcPr>
            <w:tcW w:w="2948" w:type="dxa"/>
          </w:tcPr>
          <w:p w14:paraId="090B01D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Выполнение процедур, связанных с сохранением здоровья получателей социальных услуг (измерение температуры тела, артериального давления, контроль за приемом лекарств и другое)</w:t>
            </w:r>
          </w:p>
        </w:tc>
        <w:tc>
          <w:tcPr>
            <w:tcW w:w="5556" w:type="dxa"/>
          </w:tcPr>
          <w:p w14:paraId="06514A3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779864D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подготовка к проведению процедуры (помощь клиенту в изменении положения тела для удобства измерения температуры тела, артериального давления, приема лекарств, при необходимости - помощь в перемещении клиента к месту выполнения процедуры), проведение процедуры, помощь клиенту в питье из чашки или поильника, уборка после выполнения процедуры.</w:t>
            </w:r>
          </w:p>
          <w:p w14:paraId="2C62401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Продолжительность одной процедуры: от 5 до 15 минут в соответствии с технологиями выполнения простых медицинских услуг.</w:t>
            </w:r>
          </w:p>
          <w:p w14:paraId="50406E4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52D3195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в период получения клиентом у поставщика социальных услуг иных социальных услуг в форме социального обслуживания на дому, до 5 услуг в неделю.</w:t>
            </w:r>
          </w:p>
          <w:p w14:paraId="07801B5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 проведение в течение дня процедур клиенту - 1 услуга</w:t>
            </w:r>
          </w:p>
        </w:tc>
        <w:tc>
          <w:tcPr>
            <w:tcW w:w="5046" w:type="dxa"/>
          </w:tcPr>
          <w:p w14:paraId="58A682D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06F5896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 или сиделка (помощник по уходу).</w:t>
            </w:r>
          </w:p>
          <w:p w14:paraId="14A6245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4CC0BB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при предоставлении социальной услуги мобильной бригадой может использоваться легковой автотранспорт</w:t>
            </w:r>
          </w:p>
        </w:tc>
      </w:tr>
    </w:tbl>
    <w:p w14:paraId="582EB35B"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12A382ED"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2.6 в ред. </w:t>
      </w:r>
      <w:hyperlink r:id="rId113" w:tooltip="Приказ Министерства социальной политики Свердловской области от 28.08.2023 N 279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28.08.2023 N 279)</w:t>
      </w:r>
    </w:p>
    <w:p w14:paraId="25E281E9"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2.7. Наименование социальной услуги: содействие в госпитализации получателей социальных услуг, а также содействие в их направлении по медицинским показаниям на санаторно-курортное лечение</w:t>
      </w:r>
    </w:p>
    <w:p w14:paraId="7D9E89E1"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461C6C75"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4B7997C0"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1D09F413" w14:textId="77777777" w:rsidTr="00382813">
        <w:tc>
          <w:tcPr>
            <w:tcW w:w="2948" w:type="dxa"/>
          </w:tcPr>
          <w:p w14:paraId="12BF7306"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55AC7197"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538E8179"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49AC2DEB" w14:textId="77777777" w:rsidTr="00382813">
        <w:tc>
          <w:tcPr>
            <w:tcW w:w="2948" w:type="dxa"/>
          </w:tcPr>
          <w:p w14:paraId="21E52CB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Осуществление посреднических действий между клиентом и медицинскими организациями</w:t>
            </w:r>
          </w:p>
        </w:tc>
        <w:tc>
          <w:tcPr>
            <w:tcW w:w="5556" w:type="dxa"/>
          </w:tcPr>
          <w:p w14:paraId="6FF0F13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0963E16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обращение по телефону или через сеть Интернет в медицинские организации с целью организации госпитализации клиента либо содействия в направлении клиента по медицинским показаниям на санаторно-курортное лечение (получение информации, запись на прием к врачу-специалисту, вызов врача-специалиста на дом).</w:t>
            </w:r>
          </w:p>
          <w:p w14:paraId="57CA9B8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12BE9BD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трех услуг в год, при возникновении показаний к госпитализации либо показаний на санаторно-курортное лечение.</w:t>
            </w:r>
          </w:p>
          <w:p w14:paraId="356C2C6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11EFCA2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обращение в одну медицинскую организацию в интересах клиента - 1 услуга</w:t>
            </w:r>
          </w:p>
        </w:tc>
        <w:tc>
          <w:tcPr>
            <w:tcW w:w="5046" w:type="dxa"/>
          </w:tcPr>
          <w:p w14:paraId="372AFB2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06F10D5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 или специалист по социальной работе, или медицинская сестра, или сиделка (помощник по уходу).</w:t>
            </w:r>
          </w:p>
          <w:p w14:paraId="689968B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60542C5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183523D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телефон, компьютер с подключением сети Интернет</w:t>
            </w:r>
          </w:p>
        </w:tc>
      </w:tr>
      <w:tr w:rsidR="0024219A" w:rsidRPr="0024219A" w14:paraId="7F8BF3A5" w14:textId="77777777" w:rsidTr="00382813">
        <w:tc>
          <w:tcPr>
            <w:tcW w:w="2948" w:type="dxa"/>
          </w:tcPr>
          <w:p w14:paraId="6D6A692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Обращение в интересах клиента или сопровождение в медицинскую организацию, подразделение Фонда пенсионного и социального страхования Российской Федерации, управление социальной политики</w:t>
            </w:r>
          </w:p>
        </w:tc>
        <w:tc>
          <w:tcPr>
            <w:tcW w:w="5556" w:type="dxa"/>
          </w:tcPr>
          <w:p w14:paraId="26512D1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133C04C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обращение в интересах клиента либо сопровождение клиента в медицинскую организацию, подразделение Фонда пенсионного и социального страхования Российской Федерации либо управление социальной политики с целью содействия в направлении по медицинским показаниям на санаторно-курортное лечение.</w:t>
            </w:r>
          </w:p>
          <w:p w14:paraId="00911BD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Осуществляется в пределах муниципального образования по месту проживания (пребывания) клиента.</w:t>
            </w:r>
          </w:p>
          <w:p w14:paraId="59E4F79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2. Периодичность предоставления социальной услуги:</w:t>
            </w:r>
          </w:p>
          <w:p w14:paraId="3FFC484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двух услуг в месяц.</w:t>
            </w:r>
          </w:p>
          <w:p w14:paraId="4C6ED0D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524DE52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обращение в интересах клиента либо сопровождение клиента в одну организацию - 1 услуга</w:t>
            </w:r>
          </w:p>
        </w:tc>
        <w:tc>
          <w:tcPr>
            <w:tcW w:w="5046" w:type="dxa"/>
          </w:tcPr>
          <w:p w14:paraId="115BD87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0B8D016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 или специалист по социальной работе, или медицинская сестра, или сиделка (помощник по уходу).</w:t>
            </w:r>
          </w:p>
          <w:p w14:paraId="3B7BF65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1DA6D96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2. Специальное и табельное техническое оснащение поставщика социальных услуг (оборудование, приборы, аппаратура и т.д.):</w:t>
            </w:r>
          </w:p>
          <w:p w14:paraId="24EEFDD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bl>
    <w:p w14:paraId="370EEE0A"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52CEBB17"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2.7 в ред. </w:t>
      </w:r>
      <w:hyperlink r:id="rId114"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11.01.2023 N 5)</w:t>
      </w:r>
    </w:p>
    <w:p w14:paraId="5FEC49CE"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2.8. Наименование социальной услуги: содействие в получении стоматологической, зубопротезной и протезно-ортопедической помощи, за исключением протезов из драгоценных металлов и других дорогостоящих материалов</w:t>
      </w:r>
    </w:p>
    <w:p w14:paraId="06D8459F"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31F399D0"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69608B1D"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66862E83" w14:textId="77777777" w:rsidTr="00382813">
        <w:tc>
          <w:tcPr>
            <w:tcW w:w="2948" w:type="dxa"/>
          </w:tcPr>
          <w:p w14:paraId="37C5CD79"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3A68710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53C5CE3F"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45C663C3" w14:textId="77777777" w:rsidTr="00382813">
        <w:tc>
          <w:tcPr>
            <w:tcW w:w="2948" w:type="dxa"/>
          </w:tcPr>
          <w:p w14:paraId="44B3397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Осуществление посреднических действий между клиентом и медицинскими организациями, подразделением Фонда пенсионного и социального страхования Российской Федерации, протезно-ортопедическим предприятием</w:t>
            </w:r>
          </w:p>
        </w:tc>
        <w:tc>
          <w:tcPr>
            <w:tcW w:w="5556" w:type="dxa"/>
          </w:tcPr>
          <w:p w14:paraId="2AAFACC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3084D48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обращение по телефону или через сеть Интернет в медицинские организации, подразделения Фонда пенсионного и социального страхования Российской Федерации, протезно-ортопедические предприятия с целью организации предоставления клиенту стоматологической, зубопротезной и протезно-ортопедической помощи (получение информации, запись на прием к врачу-специалисту, вызов врача-специалиста на дом).</w:t>
            </w:r>
          </w:p>
          <w:p w14:paraId="72DAA87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497CEFF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предоставляется до двух услуг в год.</w:t>
            </w:r>
          </w:p>
          <w:p w14:paraId="590F76F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41544C4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обращение в одну организацию в интересах клиента - 1 услуга</w:t>
            </w:r>
          </w:p>
        </w:tc>
        <w:tc>
          <w:tcPr>
            <w:tcW w:w="5046" w:type="dxa"/>
          </w:tcPr>
          <w:p w14:paraId="59FE47F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0B1C576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 или специалист по социальной работе.</w:t>
            </w:r>
          </w:p>
          <w:p w14:paraId="5950ECF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10A0B46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Специальное и табельное техническое оснащение поставщика социальных услуг </w:t>
            </w:r>
            <w:r w:rsidRPr="0024219A">
              <w:rPr>
                <w:rFonts w:ascii="Times New Roman" w:eastAsiaTheme="minorEastAsia" w:hAnsi="Times New Roman" w:cs="Times New Roman"/>
                <w:sz w:val="24"/>
                <w:lang w:eastAsia="ru-RU"/>
              </w:rPr>
              <w:lastRenderedPageBreak/>
              <w:t>(оборудование, приборы, аппаратура и т.д.):</w:t>
            </w:r>
          </w:p>
          <w:p w14:paraId="00367F8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не требуется</w:t>
            </w:r>
          </w:p>
        </w:tc>
      </w:tr>
      <w:tr w:rsidR="0024219A" w:rsidRPr="0024219A" w14:paraId="2DEC5C08" w14:textId="77777777" w:rsidTr="00382813">
        <w:tc>
          <w:tcPr>
            <w:tcW w:w="2948" w:type="dxa"/>
          </w:tcPr>
          <w:p w14:paraId="66EDF8E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Обращение в интересах клиента или сопровождение в медицинскую организацию, подразделение Фонда пенсионного и социального страхования Российской Федерации, протезно-ортопедическое предприятие</w:t>
            </w:r>
          </w:p>
        </w:tc>
        <w:tc>
          <w:tcPr>
            <w:tcW w:w="5556" w:type="dxa"/>
          </w:tcPr>
          <w:p w14:paraId="5272553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073CDC2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обращение в интересах клиента либо сопровождение клиента в медицинские организации, подразделения Фонда пенсионного и социального страхования Российской Федерации, протезно-ортопедические предприятия с целью организации предоставления клиенту стоматологической, зубопротезной и протезно-ортопедической помощи.</w:t>
            </w:r>
          </w:p>
          <w:p w14:paraId="44D6999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Осуществляется в пределах муниципального образования по месту проживания (пребывания) клиента.</w:t>
            </w:r>
          </w:p>
          <w:p w14:paraId="77CEEC0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5841AEE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двух услуг в месяц.</w:t>
            </w:r>
          </w:p>
          <w:p w14:paraId="6ADF65D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1752394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обращение в интересах клиента или сопровождение клиента в одну организацию - 1 услуга</w:t>
            </w:r>
          </w:p>
        </w:tc>
        <w:tc>
          <w:tcPr>
            <w:tcW w:w="5046" w:type="dxa"/>
          </w:tcPr>
          <w:p w14:paraId="486D1D4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1D0A2D7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 или специалист по социальной работе.</w:t>
            </w:r>
          </w:p>
          <w:p w14:paraId="2A7F69A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750403D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3613BAA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bl>
    <w:p w14:paraId="5F935DB2"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337E57BF"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2.8 в ред. </w:t>
      </w:r>
      <w:hyperlink r:id="rId115"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11.01.2023 N 5)</w:t>
      </w:r>
    </w:p>
    <w:p w14:paraId="10F90B50"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2.9. Наименование социальной услуги: 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получателями социальных услуг для выявления отклонений в состоянии их здоровья)</w:t>
      </w:r>
    </w:p>
    <w:p w14:paraId="3D33B622"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03DF076E"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Форма социального обслуживания: стационарная, полустационарная, обслуживание на дому</w:t>
      </w:r>
    </w:p>
    <w:p w14:paraId="1E2CA89B"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1E535A51" w14:textId="77777777" w:rsidTr="00382813">
        <w:tc>
          <w:tcPr>
            <w:tcW w:w="2948" w:type="dxa"/>
          </w:tcPr>
          <w:p w14:paraId="324D0B24"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50B12CD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3811CF88"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06E2F3D3" w14:textId="77777777" w:rsidTr="00382813">
        <w:tc>
          <w:tcPr>
            <w:tcW w:w="2948" w:type="dxa"/>
          </w:tcPr>
          <w:p w14:paraId="7EBC9AF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получателями социальных услуг для выявления отклонений в состоянии их здоровья)</w:t>
            </w:r>
          </w:p>
        </w:tc>
        <w:tc>
          <w:tcPr>
            <w:tcW w:w="5556" w:type="dxa"/>
          </w:tcPr>
          <w:p w14:paraId="2491986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009144F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выявление в беседе с клиентом социально-медицинских проблем, разъяснение возможных путей решения.</w:t>
            </w:r>
          </w:p>
          <w:p w14:paraId="600FC0D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Консультирование клиента по решению выявленных проблем.</w:t>
            </w:r>
          </w:p>
          <w:p w14:paraId="57662E1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Продолжительность консультирования от 15 до 30 минут.</w:t>
            </w:r>
          </w:p>
          <w:p w14:paraId="0603AEF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565C9F9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двух услуг в месяц.</w:t>
            </w:r>
          </w:p>
          <w:p w14:paraId="3A64080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2A93CA2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консультирование клиента - 1 услуга</w:t>
            </w:r>
          </w:p>
        </w:tc>
        <w:tc>
          <w:tcPr>
            <w:tcW w:w="5046" w:type="dxa"/>
          </w:tcPr>
          <w:p w14:paraId="02BF386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7CE4638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врач-специалист, или фельдшер, или медицинская сестра.</w:t>
            </w:r>
          </w:p>
          <w:p w14:paraId="60CBC34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0410893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096BC7F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не требуется</w:t>
            </w:r>
          </w:p>
        </w:tc>
      </w:tr>
    </w:tbl>
    <w:p w14:paraId="4BB095C2"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506DFE7B"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2.9 в ред. </w:t>
      </w:r>
      <w:hyperlink r:id="rId116"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11.01.2023 N 5)</w:t>
      </w:r>
    </w:p>
    <w:p w14:paraId="26C887B5"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2.10. Наименование социальной услуги: проведение занятий, обучающих здоровому образу жизни</w:t>
      </w:r>
    </w:p>
    <w:p w14:paraId="760AE81E"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1B77BE09"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w:t>
      </w:r>
    </w:p>
    <w:p w14:paraId="5BC231EA"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040E6F23" w14:textId="77777777" w:rsidTr="00382813">
        <w:tc>
          <w:tcPr>
            <w:tcW w:w="2948" w:type="dxa"/>
          </w:tcPr>
          <w:p w14:paraId="4401C542"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12F95A5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030C25AF"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0A538BC9" w14:textId="77777777" w:rsidTr="00382813">
        <w:tc>
          <w:tcPr>
            <w:tcW w:w="2948" w:type="dxa"/>
          </w:tcPr>
          <w:p w14:paraId="38CA4CE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Проведение групповых занятий, обучающих здоровому образу жизни</w:t>
            </w:r>
          </w:p>
        </w:tc>
        <w:tc>
          <w:tcPr>
            <w:tcW w:w="5556" w:type="dxa"/>
          </w:tcPr>
          <w:p w14:paraId="43F5642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проведение занятия с группой клиентов от 10 до 25 человек, обучающего здоровому образу жизни, в том числе по тематике:</w:t>
            </w:r>
          </w:p>
          <w:p w14:paraId="380FC45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выработки санитарно-гигиенических навыков, навыков ведения здорового образа жизни, предупреждения и профилактики заболеваний;</w:t>
            </w:r>
          </w:p>
          <w:p w14:paraId="4FED3DB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предупреждения появления вредных привычек и избавления от них;</w:t>
            </w:r>
          </w:p>
          <w:p w14:paraId="5B64663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санитарно-просветительской работы для решения вопросов возрастной адаптации;</w:t>
            </w:r>
          </w:p>
          <w:p w14:paraId="35B2780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4) подготовки к созданию семьи и рождению ребенка.</w:t>
            </w:r>
          </w:p>
          <w:p w14:paraId="1AB30D1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Продолжительность одного занятия от 20 до 40 минут.</w:t>
            </w:r>
          </w:p>
          <w:p w14:paraId="620A0AD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364DB72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четырех услуг в месяц.</w:t>
            </w:r>
          </w:p>
          <w:p w14:paraId="5E7790E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2BFFE4C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проведение занятия по одной тематике для одного клиента в группе - 1 услуга</w:t>
            </w:r>
          </w:p>
        </w:tc>
        <w:tc>
          <w:tcPr>
            <w:tcW w:w="5046" w:type="dxa"/>
          </w:tcPr>
          <w:p w14:paraId="12F8C33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6C65164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врач-специалист, или фельдшер, или медицинская сестра, или воспитатель, или социальный педагог, или педагог, или психолог.</w:t>
            </w:r>
          </w:p>
          <w:p w14:paraId="7D1475B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14F4B1B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не требуется</w:t>
            </w:r>
          </w:p>
        </w:tc>
      </w:tr>
    </w:tbl>
    <w:p w14:paraId="4226559E"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53AF5FB2"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09F70C94"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40387625" w14:textId="77777777" w:rsidTr="00382813">
        <w:tc>
          <w:tcPr>
            <w:tcW w:w="2948" w:type="dxa"/>
          </w:tcPr>
          <w:p w14:paraId="65AA463B"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505535A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6FF90B6E"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20D57A89" w14:textId="77777777" w:rsidTr="00382813">
        <w:tc>
          <w:tcPr>
            <w:tcW w:w="2948" w:type="dxa"/>
          </w:tcPr>
          <w:p w14:paraId="5119349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Проведение индивидуальных занятий, обучающих здоровому образу жизни</w:t>
            </w:r>
          </w:p>
        </w:tc>
        <w:tc>
          <w:tcPr>
            <w:tcW w:w="5556" w:type="dxa"/>
          </w:tcPr>
          <w:p w14:paraId="4F038C2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проведение индивидуального занятия, обучающего здоровому образу жизни, в том числе по тематике:</w:t>
            </w:r>
          </w:p>
          <w:p w14:paraId="562575D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1) выработки санитарно-гигиенических навыков, </w:t>
            </w:r>
            <w:r w:rsidRPr="0024219A">
              <w:rPr>
                <w:rFonts w:ascii="Times New Roman" w:eastAsiaTheme="minorEastAsia" w:hAnsi="Times New Roman" w:cs="Times New Roman"/>
                <w:sz w:val="24"/>
                <w:lang w:eastAsia="ru-RU"/>
              </w:rPr>
              <w:lastRenderedPageBreak/>
              <w:t>навыков ведения здорового образа жизни, предупреждения и профилактики заболеваний;</w:t>
            </w:r>
          </w:p>
          <w:p w14:paraId="7626644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предупреждения появления вредных привычек и избавления от них;</w:t>
            </w:r>
          </w:p>
          <w:p w14:paraId="39E1502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санитарно-просветительской работы для решения вопросов возрастной адаптации;</w:t>
            </w:r>
          </w:p>
          <w:p w14:paraId="13CCE51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4) подготовки к созданию семьи и рождению ребенка.</w:t>
            </w:r>
          </w:p>
          <w:p w14:paraId="367CDBE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Продолжительность одного занятия от 20 до 40 минут.</w:t>
            </w:r>
          </w:p>
          <w:p w14:paraId="6F0BEF4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37E7348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четырех услуг в месяц.</w:t>
            </w:r>
          </w:p>
          <w:p w14:paraId="3BD7390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4AB3591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проведение занятия по одной тематике с клиентом - 1 услуга</w:t>
            </w:r>
          </w:p>
        </w:tc>
        <w:tc>
          <w:tcPr>
            <w:tcW w:w="5046" w:type="dxa"/>
          </w:tcPr>
          <w:p w14:paraId="5D6CE2B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3542D59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врач-</w:t>
            </w:r>
            <w:r w:rsidRPr="0024219A">
              <w:rPr>
                <w:rFonts w:ascii="Times New Roman" w:eastAsiaTheme="minorEastAsia" w:hAnsi="Times New Roman" w:cs="Times New Roman"/>
                <w:sz w:val="24"/>
                <w:lang w:eastAsia="ru-RU"/>
              </w:rPr>
              <w:lastRenderedPageBreak/>
              <w:t>специалист, или фельдшер, или медицинская сестра, или воспитатель, или социальный педагог, или педагог, или психолог.</w:t>
            </w:r>
          </w:p>
          <w:p w14:paraId="6008911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3B20E2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не требуется</w:t>
            </w:r>
          </w:p>
        </w:tc>
      </w:tr>
    </w:tbl>
    <w:p w14:paraId="38CA8C1F"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4D6E5D7F"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2.10 в ред. </w:t>
      </w:r>
      <w:hyperlink r:id="rId117" w:tooltip="Приказ Министерства социальной политики Свердловской области от 02.10.2025 N 270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02.10.2025 N 270)</w:t>
      </w:r>
    </w:p>
    <w:p w14:paraId="1E05C1FB"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2.11. Наименование социальной услуги: содействие в получении полиса обязательного медицинского страхования</w:t>
      </w:r>
    </w:p>
    <w:p w14:paraId="5DEF82CA"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48795999"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726F10BB"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77838D16" w14:textId="77777777" w:rsidTr="00382813">
        <w:tc>
          <w:tcPr>
            <w:tcW w:w="2948" w:type="dxa"/>
          </w:tcPr>
          <w:p w14:paraId="29E1C11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54B912E0"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5B1609D1"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45AC831D" w14:textId="77777777" w:rsidTr="00382813">
        <w:tc>
          <w:tcPr>
            <w:tcW w:w="2948" w:type="dxa"/>
          </w:tcPr>
          <w:p w14:paraId="0CC86FF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Сопровождение клиента в страховую медицинскую организацию</w:t>
            </w:r>
          </w:p>
        </w:tc>
        <w:tc>
          <w:tcPr>
            <w:tcW w:w="5556" w:type="dxa"/>
          </w:tcPr>
          <w:p w14:paraId="007D257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5C11FC1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обращение в интересах клиента либо сопровождение клиента в страховую медицинскую организацию для оформления и получения полиса </w:t>
            </w:r>
            <w:r w:rsidRPr="0024219A">
              <w:rPr>
                <w:rFonts w:ascii="Times New Roman" w:eastAsiaTheme="minorEastAsia" w:hAnsi="Times New Roman" w:cs="Times New Roman"/>
                <w:sz w:val="24"/>
                <w:lang w:eastAsia="ru-RU"/>
              </w:rPr>
              <w:lastRenderedPageBreak/>
              <w:t>обязательного медицинского страхования.</w:t>
            </w:r>
          </w:p>
          <w:p w14:paraId="39003C3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Осуществляется в пределах муниципального образования по месту проживания (пребывания) клиента.</w:t>
            </w:r>
          </w:p>
          <w:p w14:paraId="5912208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2777D1F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двух услуг в год.</w:t>
            </w:r>
          </w:p>
          <w:p w14:paraId="3ABF87B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60C54E4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посещение или сопровождение одной организации в интересах клиента - 1 услуга</w:t>
            </w:r>
          </w:p>
        </w:tc>
        <w:tc>
          <w:tcPr>
            <w:tcW w:w="5046" w:type="dxa"/>
          </w:tcPr>
          <w:p w14:paraId="0C59678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5CE6003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социальный работник или специалист по </w:t>
            </w:r>
            <w:r w:rsidRPr="0024219A">
              <w:rPr>
                <w:rFonts w:ascii="Times New Roman" w:eastAsiaTheme="minorEastAsia" w:hAnsi="Times New Roman" w:cs="Times New Roman"/>
                <w:sz w:val="24"/>
                <w:lang w:eastAsia="ru-RU"/>
              </w:rPr>
              <w:lastRenderedPageBreak/>
              <w:t>социальной работе.</w:t>
            </w:r>
          </w:p>
          <w:p w14:paraId="7EA3D53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6E385E0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037BF68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bl>
    <w:p w14:paraId="062EB79F"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4946F832"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2.11 в ред. </w:t>
      </w:r>
      <w:hyperlink r:id="rId118"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11.01.2023 N 5)</w:t>
      </w:r>
    </w:p>
    <w:p w14:paraId="42AC8129"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2.12. Наименование социальной услуги: содействие в проведении реабилитационных мероприятий медицинского и социального характера, в том числе для инвалидов на основании индивидуальных программ реабилитации, абилитации</w:t>
      </w:r>
    </w:p>
    <w:p w14:paraId="6EE3EA6B"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38A4F39F"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2B22F234"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646FEA7C" w14:textId="77777777" w:rsidTr="00382813">
        <w:tc>
          <w:tcPr>
            <w:tcW w:w="2948" w:type="dxa"/>
          </w:tcPr>
          <w:p w14:paraId="76B28DC1"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3AF50F4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66584C31"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43496A49" w14:textId="77777777" w:rsidTr="00382813">
        <w:tc>
          <w:tcPr>
            <w:tcW w:w="2948" w:type="dxa"/>
          </w:tcPr>
          <w:p w14:paraId="34838C7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Осуществление посреднических действий между клиентом и организациями, осуществляющими проведение реабилитационных </w:t>
            </w:r>
            <w:r w:rsidRPr="0024219A">
              <w:rPr>
                <w:rFonts w:ascii="Times New Roman" w:eastAsiaTheme="minorEastAsia" w:hAnsi="Times New Roman" w:cs="Times New Roman"/>
                <w:sz w:val="24"/>
                <w:lang w:eastAsia="ru-RU"/>
              </w:rPr>
              <w:lastRenderedPageBreak/>
              <w:t>мероприятий медицинского и социального характера</w:t>
            </w:r>
          </w:p>
        </w:tc>
        <w:tc>
          <w:tcPr>
            <w:tcW w:w="5556" w:type="dxa"/>
          </w:tcPr>
          <w:p w14:paraId="35B0568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Норматив предоставления социальной услуги:</w:t>
            </w:r>
          </w:p>
          <w:p w14:paraId="48F4FDD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обращение по телефону или через сеть Интернет в организации, осуществляющие проведение реабилитационных мероприятий медицинского и социального характера, с целью организации проведения реабилитационных мероприятий медицинского и социального характера, в том числе </w:t>
            </w:r>
            <w:r w:rsidRPr="0024219A">
              <w:rPr>
                <w:rFonts w:ascii="Times New Roman" w:eastAsiaTheme="minorEastAsia" w:hAnsi="Times New Roman" w:cs="Times New Roman"/>
                <w:sz w:val="24"/>
                <w:lang w:eastAsia="ru-RU"/>
              </w:rPr>
              <w:lastRenderedPageBreak/>
              <w:t>для инвалидов на основании индивидуальных программ реабилитации или абилитации инвалида, выдаваемых федеральными учреждениями медико-социальной экспертизы.</w:t>
            </w:r>
          </w:p>
          <w:p w14:paraId="79BC12A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3F2464D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трех услуг в год.</w:t>
            </w:r>
          </w:p>
          <w:p w14:paraId="723C58C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1027972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обращение в интересах клиента в одну организацию - 1 услуга</w:t>
            </w:r>
          </w:p>
        </w:tc>
        <w:tc>
          <w:tcPr>
            <w:tcW w:w="5046" w:type="dxa"/>
          </w:tcPr>
          <w:p w14:paraId="59DD7AC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20BBB0B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 или специалист по социальной работе, или медицинская сестра.</w:t>
            </w:r>
          </w:p>
          <w:p w14:paraId="5B77D59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Персонал должен иметь профессиональную подготовку и соответствовать </w:t>
            </w:r>
            <w:r w:rsidRPr="0024219A">
              <w:rPr>
                <w:rFonts w:ascii="Times New Roman" w:eastAsiaTheme="minorEastAsia" w:hAnsi="Times New Roman" w:cs="Times New Roman"/>
                <w:sz w:val="24"/>
                <w:lang w:eastAsia="ru-RU"/>
              </w:rPr>
              <w:lastRenderedPageBreak/>
              <w:t>квалификационным требованиям, установленным для соответствующей профессии, специальности.</w:t>
            </w:r>
          </w:p>
          <w:p w14:paraId="1F4AE68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177A20C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телефон, компьютер с подключением сети Интернет</w:t>
            </w:r>
          </w:p>
        </w:tc>
      </w:tr>
      <w:tr w:rsidR="0024219A" w:rsidRPr="0024219A" w14:paraId="5E28764B" w14:textId="77777777" w:rsidTr="00382813">
        <w:tc>
          <w:tcPr>
            <w:tcW w:w="2948" w:type="dxa"/>
          </w:tcPr>
          <w:p w14:paraId="727F382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Сопровождение клиента в организации, осуществляющие проведение реабилитационных мероприятий медицинского и социального характера</w:t>
            </w:r>
          </w:p>
        </w:tc>
        <w:tc>
          <w:tcPr>
            <w:tcW w:w="5556" w:type="dxa"/>
          </w:tcPr>
          <w:p w14:paraId="15991A0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2D87BEA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обращение в интересах клиента либо сопровождение клиента в организации, осуществляющие проведение реабилитационных мероприятий медицинского и социального характера, с целью организации проведения реабилитационных мероприятий медицинского и социального характера, в том числе для инвалидов на основании индивидуальных программ реабилитации, абилитации инвалида, выдаваемых федеральными учреждениями медико-социальной экспертизы.</w:t>
            </w:r>
          </w:p>
          <w:p w14:paraId="4BA902A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Осуществляется в пределах муниципального образования по месту проживания (пребывания) клиента.</w:t>
            </w:r>
          </w:p>
          <w:p w14:paraId="2DD7842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3FF6A57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двух услуг в месяц.</w:t>
            </w:r>
          </w:p>
          <w:p w14:paraId="7435938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466973B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посещение или сопровождение одной организации в интересах клиента - 1 услуга</w:t>
            </w:r>
          </w:p>
        </w:tc>
        <w:tc>
          <w:tcPr>
            <w:tcW w:w="5046" w:type="dxa"/>
          </w:tcPr>
          <w:p w14:paraId="56890D0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62C554F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 или специалист по социальной работе, или медицинская сестра.</w:t>
            </w:r>
          </w:p>
          <w:p w14:paraId="4759E4B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5EA74D6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5350CF2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bl>
    <w:p w14:paraId="514EF4A3"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5D0BDF70"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2.12 в ред. </w:t>
      </w:r>
      <w:hyperlink r:id="rId119"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11.01.2023 N 5)</w:t>
      </w:r>
    </w:p>
    <w:p w14:paraId="2B87BDCE"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2.13. Наименование социальной услуги: содействие в обеспечении техническими средствами ухода и реабилитации</w:t>
      </w:r>
    </w:p>
    <w:p w14:paraId="118953D1"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5C613372"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17FF70F0"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2A7C4591" w14:textId="77777777" w:rsidTr="00382813">
        <w:tc>
          <w:tcPr>
            <w:tcW w:w="2948" w:type="dxa"/>
          </w:tcPr>
          <w:p w14:paraId="3D9C5678"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31AE04A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7BF61478"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5E86F692" w14:textId="77777777" w:rsidTr="00382813">
        <w:tc>
          <w:tcPr>
            <w:tcW w:w="2948" w:type="dxa"/>
          </w:tcPr>
          <w:p w14:paraId="7C859CD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Содействие в обеспечении техническими средствами ухода и реабилитации</w:t>
            </w:r>
          </w:p>
        </w:tc>
        <w:tc>
          <w:tcPr>
            <w:tcW w:w="5556" w:type="dxa"/>
          </w:tcPr>
          <w:p w14:paraId="2CDE19A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5F89FA5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Обращение в интересах клиента либо сопровождение клиента в подразделение фонда социального страхования или в специализированную организацию, осуществляющую выдачу технических средств ухода и реабилитации, до 1 часа рабочего времени, включая время в пути. Осуществляется в пределах муниципального образования по месту проживания (пребывания) клиента.</w:t>
            </w:r>
          </w:p>
          <w:p w14:paraId="4B55FF6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3D33C87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до двух раз в месяц.</w:t>
            </w:r>
          </w:p>
          <w:p w14:paraId="069D6F7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60CA0EF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Посещение одной организации для одного клиента - 1 услуга</w:t>
            </w:r>
          </w:p>
        </w:tc>
        <w:tc>
          <w:tcPr>
            <w:tcW w:w="5046" w:type="dxa"/>
          </w:tcPr>
          <w:p w14:paraId="42ACA7F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74B49C3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 или специалист по социальной работе.</w:t>
            </w:r>
          </w:p>
          <w:p w14:paraId="4FD938D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5B65F0D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70D60B9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bl>
    <w:p w14:paraId="7AAE15BA"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038486D9"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2.14. Наименование социальной услуги: социальная услуга по временному обеспечению техническими средствами ухода, реабилитации и адаптации</w:t>
      </w:r>
    </w:p>
    <w:p w14:paraId="0E35D321"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41F1577B"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Форма социального обслуживания: стационарная, полустационарная, обслуживание на дому</w:t>
      </w:r>
    </w:p>
    <w:p w14:paraId="62B5CFE4"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60846E4A" w14:textId="77777777" w:rsidTr="00382813">
        <w:tc>
          <w:tcPr>
            <w:tcW w:w="2948" w:type="dxa"/>
          </w:tcPr>
          <w:p w14:paraId="73F53F3B"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2287BFB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4CD3482B"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1C45A93E" w14:textId="77777777" w:rsidTr="00382813">
        <w:tc>
          <w:tcPr>
            <w:tcW w:w="2948" w:type="dxa"/>
          </w:tcPr>
          <w:p w14:paraId="5387F07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Временное обеспечение техническими средствами ухода, реабилитации и адаптации</w:t>
            </w:r>
          </w:p>
        </w:tc>
        <w:tc>
          <w:tcPr>
            <w:tcW w:w="5556" w:type="dxa"/>
          </w:tcPr>
          <w:p w14:paraId="2120C81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01A80EE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подбор технических средств ухода, реабилитации и адаптации, инструктаж по использованию, выдача технических средств ухода, реабилитации и адаптации.</w:t>
            </w:r>
          </w:p>
          <w:p w14:paraId="2750FF9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Технические средства ухода, реабилитации и адаптации выдаются на срок до 6 месяцев, по истечении срока предоставления во временное пользование возвращаются клиентом поставщику социальных услуг, предоставившему техническое средство ухода, реабилитации и адаптации.</w:t>
            </w:r>
          </w:p>
          <w:p w14:paraId="696978B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0E486F9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двух услуг в год.</w:t>
            </w:r>
          </w:p>
          <w:p w14:paraId="0BEEB08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5EF60FD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предоставление во временное пользование (выдача) 1 технического средства ухода, реабилитации и адаптации - 1 услуга</w:t>
            </w:r>
          </w:p>
        </w:tc>
        <w:tc>
          <w:tcPr>
            <w:tcW w:w="5046" w:type="dxa"/>
          </w:tcPr>
          <w:p w14:paraId="20CB8AA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3B93A5D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w:t>
            </w:r>
          </w:p>
          <w:p w14:paraId="2A4E6CF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1DB7389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1902D22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технические средства ухода, реабилитации и адаптации согласно перечню, утверждаемому поставщиком социальных услуг в соответствии с Перечнем технических средств ухода, реабилитации и адаптации (приложение к настоящему приложению), специально оборудованное рабочее место специалиста, оказывающего услугу (стол, стул для специалиста, стул для клиента), канцелярские товары</w:t>
            </w:r>
          </w:p>
        </w:tc>
      </w:tr>
      <w:tr w:rsidR="0024219A" w:rsidRPr="0024219A" w14:paraId="5721BF51" w14:textId="77777777" w:rsidTr="00382813">
        <w:tc>
          <w:tcPr>
            <w:tcW w:w="2948" w:type="dxa"/>
          </w:tcPr>
          <w:p w14:paraId="377A7F6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Доставка технических средств ухода, реабилитации и адаптации получателю социальных </w:t>
            </w:r>
            <w:r w:rsidRPr="0024219A">
              <w:rPr>
                <w:rFonts w:ascii="Times New Roman" w:eastAsiaTheme="minorEastAsia" w:hAnsi="Times New Roman" w:cs="Times New Roman"/>
                <w:sz w:val="24"/>
                <w:lang w:eastAsia="ru-RU"/>
              </w:rPr>
              <w:lastRenderedPageBreak/>
              <w:t>услуг, имеющему ограничения в передвижении</w:t>
            </w:r>
          </w:p>
        </w:tc>
        <w:tc>
          <w:tcPr>
            <w:tcW w:w="5556" w:type="dxa"/>
          </w:tcPr>
          <w:p w14:paraId="717637A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Норматив предоставления социальной услуги:</w:t>
            </w:r>
          </w:p>
          <w:p w14:paraId="5F420C6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доставка технических средств ухода, реабилитации и адаптации получателю, имеющему ограничения в передвижении.</w:t>
            </w:r>
          </w:p>
          <w:p w14:paraId="03E3E77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Осуществляется в пределах муниципального образования по месту выдачи.</w:t>
            </w:r>
          </w:p>
          <w:p w14:paraId="5932FA8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13C2A98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двух услуг в год.</w:t>
            </w:r>
          </w:p>
          <w:p w14:paraId="2DEF2DC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4BBC4E4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доставка технических средств ухода, реабилитации и адаптации клиенту - 1 услуга</w:t>
            </w:r>
          </w:p>
        </w:tc>
        <w:tc>
          <w:tcPr>
            <w:tcW w:w="5046" w:type="dxa"/>
          </w:tcPr>
          <w:p w14:paraId="12133CC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071063D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водитель.</w:t>
            </w:r>
          </w:p>
          <w:p w14:paraId="1AD3AB2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55A459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332CC22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автомобиль</w:t>
            </w:r>
          </w:p>
        </w:tc>
      </w:tr>
    </w:tbl>
    <w:p w14:paraId="44B55C25"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7C9CC97C"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2.14 в ред. </w:t>
      </w:r>
      <w:hyperlink r:id="rId120"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11.01.2023 N 5)</w:t>
      </w:r>
    </w:p>
    <w:p w14:paraId="25EA9648"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2.15. Наименование социальной услуги: социальная услуга по обеспечению отдельных категорий граждан протезно-ортопедическими изделиями</w:t>
      </w:r>
    </w:p>
    <w:p w14:paraId="339401ED"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501ABCA9"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2CC477E3"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27B3480B" w14:textId="77777777" w:rsidTr="00382813">
        <w:tc>
          <w:tcPr>
            <w:tcW w:w="2948" w:type="dxa"/>
          </w:tcPr>
          <w:p w14:paraId="083806C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686996F3"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35D0D620"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20664586" w14:textId="77777777" w:rsidTr="00382813">
        <w:tc>
          <w:tcPr>
            <w:tcW w:w="2948" w:type="dxa"/>
          </w:tcPr>
          <w:p w14:paraId="23DF8D3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Социальная услуга по обеспечению отдельных категорий граждан протезно-ортопедическими изделиями</w:t>
            </w:r>
          </w:p>
        </w:tc>
        <w:tc>
          <w:tcPr>
            <w:tcW w:w="5556" w:type="dxa"/>
          </w:tcPr>
          <w:p w14:paraId="523A1C5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1A5D7AB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прием, оформление документов, выдача направлений на обеспечение отдельных категорий граждан протезно-ортопедическими изделиями.</w:t>
            </w:r>
          </w:p>
          <w:p w14:paraId="0F397AC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2B28C66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услуга предоставляется в соответствии с </w:t>
            </w:r>
            <w:hyperlink r:id="rId121" w:tooltip="Постановление Правительства Свердловской области от 20.04.2016 N 273-ПП (ред. от 03.07.2025) &quot;О реализации мер социальной поддержки отдельных категорий граждан, проживающих в Свердловской области, по бесплатному обеспечению протезами (кроме зубных, глазных про">
              <w:r w:rsidRPr="0024219A">
                <w:rPr>
                  <w:rFonts w:ascii="Times New Roman" w:eastAsiaTheme="minorEastAsia" w:hAnsi="Times New Roman" w:cs="Times New Roman"/>
                  <w:color w:val="0000FF"/>
                  <w:sz w:val="24"/>
                  <w:lang w:eastAsia="ru-RU"/>
                </w:rPr>
                <w:t>Порядком</w:t>
              </w:r>
            </w:hyperlink>
            <w:r w:rsidRPr="0024219A">
              <w:rPr>
                <w:rFonts w:ascii="Times New Roman" w:eastAsiaTheme="minorEastAsia" w:hAnsi="Times New Roman" w:cs="Times New Roman"/>
                <w:sz w:val="24"/>
                <w:lang w:eastAsia="ru-RU"/>
              </w:rPr>
              <w:t xml:space="preserve"> предоставления мер социальной поддержки отдельных категорий граждан по бесплатному обеспечению при наличии медицинских показаний </w:t>
            </w:r>
            <w:r w:rsidRPr="0024219A">
              <w:rPr>
                <w:rFonts w:ascii="Times New Roman" w:eastAsiaTheme="minorEastAsia" w:hAnsi="Times New Roman" w:cs="Times New Roman"/>
                <w:sz w:val="24"/>
                <w:lang w:eastAsia="ru-RU"/>
              </w:rPr>
              <w:lastRenderedPageBreak/>
              <w:t>протезами (кроме зубных, глазных протезов), протезно-ортопедическими изделиями, утвержденным Постановлением Правительства Свердловской области от 20.04.2016 N 273-ПП.</w:t>
            </w:r>
          </w:p>
          <w:p w14:paraId="5650B65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716FD54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прием, оформление документов и выдача одного направления на один вид протезно-ортопедического изделия - 1 услуга</w:t>
            </w:r>
          </w:p>
        </w:tc>
        <w:tc>
          <w:tcPr>
            <w:tcW w:w="5046" w:type="dxa"/>
          </w:tcPr>
          <w:p w14:paraId="6A57304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2DE337D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w:t>
            </w:r>
          </w:p>
          <w:p w14:paraId="00E2AB4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12D1405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Специальное и табельное техническое </w:t>
            </w:r>
            <w:r w:rsidRPr="0024219A">
              <w:rPr>
                <w:rFonts w:ascii="Times New Roman" w:eastAsiaTheme="minorEastAsia" w:hAnsi="Times New Roman" w:cs="Times New Roman"/>
                <w:sz w:val="24"/>
                <w:lang w:eastAsia="ru-RU"/>
              </w:rPr>
              <w:lastRenderedPageBreak/>
              <w:t>оснащение поставщика социальных услуг (оборудование, приборы, аппаратура и т.д.):</w:t>
            </w:r>
          </w:p>
          <w:p w14:paraId="009D63D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специально оборудованный кабинет:</w:t>
            </w:r>
          </w:p>
          <w:p w14:paraId="310C944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стол, стул, шкаф для документации, шкаф для одежды, настольная лампа, стул для клиента, компьютерная техника, телефон, копировальный аппарат, принтер.</w:t>
            </w:r>
          </w:p>
          <w:p w14:paraId="4AA11D1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w:t>
            </w:r>
          </w:p>
          <w:p w14:paraId="21E6701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канцелярские товары, расходные материалы для копировального аппарата и принтера</w:t>
            </w:r>
          </w:p>
        </w:tc>
      </w:tr>
    </w:tbl>
    <w:p w14:paraId="0E85D723"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3F9B08B2"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2.15 в ред. </w:t>
      </w:r>
      <w:hyperlink r:id="rId122"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11.01.2023 N 5)</w:t>
      </w:r>
    </w:p>
    <w:p w14:paraId="39A96A3C"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2.16. Наименование социальной услуги: содействие в обеспечении по рецептам врачей лекарственными средствами и изделиями медицинского назначения</w:t>
      </w:r>
    </w:p>
    <w:p w14:paraId="335D43E8"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1C02F965"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39265090"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10F28C60" w14:textId="77777777" w:rsidTr="00382813">
        <w:tc>
          <w:tcPr>
            <w:tcW w:w="2948" w:type="dxa"/>
          </w:tcPr>
          <w:p w14:paraId="0DED78F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6A4718C3"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448DDA0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523CEEF6" w14:textId="77777777" w:rsidTr="00382813">
        <w:tc>
          <w:tcPr>
            <w:tcW w:w="2948" w:type="dxa"/>
          </w:tcPr>
          <w:p w14:paraId="43FFF11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Содействие в обеспечении по рецептам врачей лекарственными средствами и изделиями медицинского назначения</w:t>
            </w:r>
          </w:p>
        </w:tc>
        <w:tc>
          <w:tcPr>
            <w:tcW w:w="5556" w:type="dxa"/>
          </w:tcPr>
          <w:p w14:paraId="4CD05A9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составление списка лекарственных средств и изделий медицинского назначения, необходимых клиенту; получение и (или) покупка в районе проживания клиента за счет средств клиента и доставка лекарственных средств и изделий медицинского назначения, в пределах 50 минут рабочего времени.</w:t>
            </w:r>
          </w:p>
          <w:p w14:paraId="702F3F6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Периодичность предоставления социальной </w:t>
            </w:r>
            <w:r w:rsidRPr="0024219A">
              <w:rPr>
                <w:rFonts w:ascii="Times New Roman" w:eastAsiaTheme="minorEastAsia" w:hAnsi="Times New Roman" w:cs="Times New Roman"/>
                <w:sz w:val="24"/>
                <w:lang w:eastAsia="ru-RU"/>
              </w:rPr>
              <w:lastRenderedPageBreak/>
              <w:t>услуги:</w:t>
            </w:r>
          </w:p>
          <w:p w14:paraId="5F9FF3E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не более одного раза в неделю.</w:t>
            </w:r>
          </w:p>
          <w:p w14:paraId="165D12F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0BADD8C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покупка и доставка лекарственных средств и изделий медицинского назначения клиенту - 1 услуга</w:t>
            </w:r>
          </w:p>
        </w:tc>
        <w:tc>
          <w:tcPr>
            <w:tcW w:w="5046" w:type="dxa"/>
          </w:tcPr>
          <w:p w14:paraId="27627A4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07FAA94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 или специалист по социальной работе.</w:t>
            </w:r>
          </w:p>
          <w:p w14:paraId="363DB3D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Персонал должен иметь профессиональную подготовку и соответствовать квалификационным требованиям, установленным для соответствующей </w:t>
            </w:r>
            <w:r w:rsidRPr="0024219A">
              <w:rPr>
                <w:rFonts w:ascii="Times New Roman" w:eastAsiaTheme="minorEastAsia" w:hAnsi="Times New Roman" w:cs="Times New Roman"/>
                <w:sz w:val="24"/>
                <w:lang w:eastAsia="ru-RU"/>
              </w:rPr>
              <w:lastRenderedPageBreak/>
              <w:t>профессии, специальности.</w:t>
            </w:r>
          </w:p>
          <w:p w14:paraId="7828C97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сумка хозяйственная.</w:t>
            </w:r>
          </w:p>
          <w:p w14:paraId="4FC4F6C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bl>
    <w:p w14:paraId="06A84111"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7FD4D9A7"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2.16 в ред. </w:t>
      </w:r>
      <w:hyperlink r:id="rId123" w:tooltip="Приказ Министерства социальной политики Свердловской области от 02.10.2025 N 270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02.10.2025 N 270)</w:t>
      </w:r>
    </w:p>
    <w:p w14:paraId="23AEC984"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2.17. Наименование социальной услуги: содействие в проведении медико-социальной экспертизы</w:t>
      </w:r>
    </w:p>
    <w:p w14:paraId="03758B86"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4F763A7E"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05AED110"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03CB09DA" w14:textId="77777777" w:rsidTr="00382813">
        <w:tc>
          <w:tcPr>
            <w:tcW w:w="2948" w:type="dxa"/>
          </w:tcPr>
          <w:p w14:paraId="1E970BC3"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23AAED1E"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6F5750FE"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24183D6A" w14:textId="77777777" w:rsidTr="00382813">
        <w:tc>
          <w:tcPr>
            <w:tcW w:w="2948" w:type="dxa"/>
          </w:tcPr>
          <w:p w14:paraId="1F45A12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Осуществление посреднических действий между клиентом и медицинскими организациями</w:t>
            </w:r>
          </w:p>
        </w:tc>
        <w:tc>
          <w:tcPr>
            <w:tcW w:w="5556" w:type="dxa"/>
          </w:tcPr>
          <w:p w14:paraId="4D43138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2151FAA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обращение по телефону или через сеть Интернет в медицинские организации с целью организации медицинского обследования клиента (получение информации, запись на прием к врачу-специалисту, вызов врача-специалиста на дом).</w:t>
            </w:r>
          </w:p>
          <w:p w14:paraId="6109271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372C879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четырех услуг в год.</w:t>
            </w:r>
          </w:p>
          <w:p w14:paraId="4259E86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0E363EC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обращение в одну медицинскую организацию в интересах клиента - 1 услуга</w:t>
            </w:r>
          </w:p>
        </w:tc>
        <w:tc>
          <w:tcPr>
            <w:tcW w:w="5046" w:type="dxa"/>
          </w:tcPr>
          <w:p w14:paraId="5213B72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59654E7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 или специалист по социальной работе, или медицинская сестра.</w:t>
            </w:r>
          </w:p>
          <w:p w14:paraId="1E80378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37DDDE2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Специальное и табельное техническое оснащение поставщика социальных услуг </w:t>
            </w:r>
            <w:r w:rsidRPr="0024219A">
              <w:rPr>
                <w:rFonts w:ascii="Times New Roman" w:eastAsiaTheme="minorEastAsia" w:hAnsi="Times New Roman" w:cs="Times New Roman"/>
                <w:sz w:val="24"/>
                <w:lang w:eastAsia="ru-RU"/>
              </w:rPr>
              <w:lastRenderedPageBreak/>
              <w:t>(оборудование, приборы, аппаратура и т.д.):</w:t>
            </w:r>
          </w:p>
          <w:p w14:paraId="55A1326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телефон, компьютер с подключением сети Интернет</w:t>
            </w:r>
          </w:p>
        </w:tc>
      </w:tr>
      <w:tr w:rsidR="0024219A" w:rsidRPr="0024219A" w14:paraId="419F6E30" w14:textId="77777777" w:rsidTr="00382813">
        <w:tc>
          <w:tcPr>
            <w:tcW w:w="2948" w:type="dxa"/>
          </w:tcPr>
          <w:p w14:paraId="50F8DFB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Обращение в интересах клиента либо сопровождение клиента в медицинскую организацию, бюро медико-социальной экспертизы</w:t>
            </w:r>
          </w:p>
        </w:tc>
        <w:tc>
          <w:tcPr>
            <w:tcW w:w="5556" w:type="dxa"/>
          </w:tcPr>
          <w:p w14:paraId="76ABC2B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36594EF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обращение в интересах клиента либо сопровождение клиента в медицинскую организацию, бюро медико-социальной экспертизы в целях содействия в проведении медико-социальной экспертизы.</w:t>
            </w:r>
          </w:p>
          <w:p w14:paraId="1B36BF4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Осуществляется в пределах муниципального образования по месту проживания (пребывания) клиента.</w:t>
            </w:r>
          </w:p>
          <w:p w14:paraId="1E55026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3E4ADE3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четырех услуг в год.</w:t>
            </w:r>
          </w:p>
          <w:p w14:paraId="593B12C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4A4B7A3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обращение либо сопровождение клиента в одну организацию - 1 услуга</w:t>
            </w:r>
          </w:p>
        </w:tc>
        <w:tc>
          <w:tcPr>
            <w:tcW w:w="5046" w:type="dxa"/>
          </w:tcPr>
          <w:p w14:paraId="4C9C4C5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232AC1C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 или специалист по социальной работе, или медицинская сестра.</w:t>
            </w:r>
          </w:p>
          <w:p w14:paraId="3A591DB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07D63D0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40EF912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bl>
    <w:p w14:paraId="1C53010E"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375C32DB"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2.17 в ред. </w:t>
      </w:r>
      <w:hyperlink r:id="rId124"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11.01.2023 N 5)</w:t>
      </w:r>
    </w:p>
    <w:p w14:paraId="6717BAF2"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2.18. Наименование социальной услуги: организация прохождения диспансеризации</w:t>
      </w:r>
    </w:p>
    <w:p w14:paraId="146BC962"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0619648F"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17337F05"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3221B6EB" w14:textId="77777777" w:rsidTr="00382813">
        <w:tc>
          <w:tcPr>
            <w:tcW w:w="2948" w:type="dxa"/>
          </w:tcPr>
          <w:p w14:paraId="2D9C97B8"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6B752A7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08EAC8B0"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4E48CAD1" w14:textId="77777777" w:rsidTr="00382813">
        <w:tc>
          <w:tcPr>
            <w:tcW w:w="2948" w:type="dxa"/>
          </w:tcPr>
          <w:p w14:paraId="52732AF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Осуществление посреднических действий с целью организации прохождения клиентом диспансеризации между клиентом и медицинскими организациями по телефону, через сеть Интернет</w:t>
            </w:r>
          </w:p>
        </w:tc>
        <w:tc>
          <w:tcPr>
            <w:tcW w:w="5556" w:type="dxa"/>
          </w:tcPr>
          <w:p w14:paraId="274323A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обращение по телефону или через сеть Интернет в медицинские организации с целью организации прохождения клиентом диспансеризации (запись на прием к врачу-специалисту, вызов врача на дом).</w:t>
            </w:r>
          </w:p>
          <w:p w14:paraId="55BBE88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24D37C1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двух услуг в год.</w:t>
            </w:r>
          </w:p>
          <w:p w14:paraId="604C9FC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 обращение в одну медицинскую организацию в интересах клиента - 1 услуга</w:t>
            </w:r>
          </w:p>
        </w:tc>
        <w:tc>
          <w:tcPr>
            <w:tcW w:w="5046" w:type="dxa"/>
          </w:tcPr>
          <w:p w14:paraId="76996C5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76DDBBB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 или специалист по социальной работе, или сиделка (помощник по уходу).</w:t>
            </w:r>
          </w:p>
          <w:p w14:paraId="3377363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7F67DAF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телефон, компьютер с подключением сети Интернет</w:t>
            </w:r>
          </w:p>
        </w:tc>
      </w:tr>
      <w:tr w:rsidR="0024219A" w:rsidRPr="0024219A" w14:paraId="47EFB43E" w14:textId="77777777" w:rsidTr="00382813">
        <w:tc>
          <w:tcPr>
            <w:tcW w:w="2948" w:type="dxa"/>
          </w:tcPr>
          <w:p w14:paraId="599982A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Личное обращение социального работника в медицинскую организацию</w:t>
            </w:r>
          </w:p>
        </w:tc>
        <w:tc>
          <w:tcPr>
            <w:tcW w:w="5556" w:type="dxa"/>
          </w:tcPr>
          <w:p w14:paraId="7136FD0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личное обращение работника поставщика социальных услуг в медицинские организации с целью организации прохождения клиентом диспансеризации (запись на прием к врачу-специалисту, вызов врача на дом, доставка материала для проведения лабораторных исследований, получение результатов лабораторных исследований).</w:t>
            </w:r>
          </w:p>
          <w:p w14:paraId="659557F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2D5BC27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пяти услуг в год.</w:t>
            </w:r>
          </w:p>
          <w:p w14:paraId="344144F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46FFDF3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обращение в одну медицинскую организацию в интересах клиента - 1 услуга</w:t>
            </w:r>
          </w:p>
        </w:tc>
        <w:tc>
          <w:tcPr>
            <w:tcW w:w="5046" w:type="dxa"/>
          </w:tcPr>
          <w:p w14:paraId="612259B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7DD9293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 или сиделка (помощник по уходу).</w:t>
            </w:r>
          </w:p>
          <w:p w14:paraId="0F0FB58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68B3772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Специальное и табельное техническое оснащение поставщика социальных услуг (оборудование, приборы, аппаратура и т.д.): при предоставлении социальной услуги мобильной бригадой может использоваться </w:t>
            </w:r>
            <w:r w:rsidRPr="0024219A">
              <w:rPr>
                <w:rFonts w:ascii="Times New Roman" w:eastAsiaTheme="minorEastAsia" w:hAnsi="Times New Roman" w:cs="Times New Roman"/>
                <w:sz w:val="24"/>
                <w:lang w:eastAsia="ru-RU"/>
              </w:rPr>
              <w:lastRenderedPageBreak/>
              <w:t>легковой автотранспорт</w:t>
            </w:r>
          </w:p>
        </w:tc>
      </w:tr>
    </w:tbl>
    <w:p w14:paraId="51E27F85"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7942F8B7"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2.18 в ред. </w:t>
      </w:r>
      <w:hyperlink r:id="rId125" w:tooltip="Приказ Министерства социальной политики Свердловской области от 02.10.2025 N 270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02.10.2025 N 270)</w:t>
      </w:r>
    </w:p>
    <w:p w14:paraId="194C77CC"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259C9591" w14:textId="77777777" w:rsidR="0024219A" w:rsidRPr="0024219A" w:rsidRDefault="0024219A" w:rsidP="0024219A">
      <w:pPr>
        <w:widowControl w:val="0"/>
        <w:autoSpaceDE w:val="0"/>
        <w:autoSpaceDN w:val="0"/>
        <w:spacing w:after="0" w:line="240" w:lineRule="auto"/>
        <w:jc w:val="center"/>
        <w:outlineLvl w:val="2"/>
        <w:rPr>
          <w:rFonts w:ascii="Arial" w:eastAsiaTheme="minorEastAsia" w:hAnsi="Arial" w:cs="Arial"/>
          <w:b/>
          <w:sz w:val="24"/>
          <w:lang w:eastAsia="ru-RU"/>
        </w:rPr>
      </w:pPr>
      <w:r w:rsidRPr="0024219A">
        <w:rPr>
          <w:rFonts w:ascii="Arial" w:eastAsiaTheme="minorEastAsia" w:hAnsi="Arial" w:cs="Arial"/>
          <w:b/>
          <w:sz w:val="24"/>
          <w:lang w:eastAsia="ru-RU"/>
        </w:rPr>
        <w:t>3. ВИД СОЦИАЛЬНЫХ УСЛУГ: СОЦИАЛЬНО-ПСИХОЛОГИЧЕСКИЕ</w:t>
      </w:r>
    </w:p>
    <w:p w14:paraId="0322A7F5"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63921208"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3.1. Наименование социальной услуги: психодиагностика и обследование личности (выявление и анализ психического состояния и индивидуальных особенностей личности получателя социальных услуг, влияющих на отклонения в его поведении и взаимоотношениях с окружающими людьми, для составления прогноза и разработки рекомендаций по психологической коррекции личности получателя социальных услуг)</w:t>
      </w:r>
    </w:p>
    <w:p w14:paraId="75CAA74E"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7A81497A"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w:t>
      </w:r>
    </w:p>
    <w:p w14:paraId="4CECCE1F"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706C0E53" w14:textId="77777777" w:rsidTr="00382813">
        <w:tc>
          <w:tcPr>
            <w:tcW w:w="2948" w:type="dxa"/>
          </w:tcPr>
          <w:p w14:paraId="33AC5E6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76AE0814"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0D78DAB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653B35B0" w14:textId="77777777" w:rsidTr="00382813">
        <w:tc>
          <w:tcPr>
            <w:tcW w:w="2948" w:type="dxa"/>
          </w:tcPr>
          <w:p w14:paraId="7C6E708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Психологическая диагностика и обследование личности (выявление и анализ психического состояния и индивидуальных особенностей личности получателя социальных услуг, влияющих на отклонения в его поведении и взаимоотношениях с окружающими людьми, </w:t>
            </w:r>
            <w:r w:rsidRPr="0024219A">
              <w:rPr>
                <w:rFonts w:ascii="Times New Roman" w:eastAsiaTheme="minorEastAsia" w:hAnsi="Times New Roman" w:cs="Times New Roman"/>
                <w:sz w:val="24"/>
                <w:lang w:eastAsia="ru-RU"/>
              </w:rPr>
              <w:lastRenderedPageBreak/>
              <w:t>для составления прогноза и разработки рекомендаций по психологической коррекции личности получателя социальных услуг)</w:t>
            </w:r>
          </w:p>
        </w:tc>
        <w:tc>
          <w:tcPr>
            <w:tcW w:w="5556" w:type="dxa"/>
          </w:tcPr>
          <w:p w14:paraId="33E0A85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 xml:space="preserve">1. Норматив предоставления социальной услуги: личное знакомство и установление контакта с получателем социальных услуг, диагностическое изучение поведения, характера деятельности, работоспособности, уровня развития социальных навыков и умений, моторного развития, особенностей внимания, памяти, мышления, гнозиса, конструктивной и графической деятельности, особенностей эмоционально-волевой и личностной сферы в соответствии с возрастом получателя социальных услуг, подготовка психологического заключения с указанием вероятного прогноза, а также направлений </w:t>
            </w:r>
            <w:r w:rsidRPr="0024219A">
              <w:rPr>
                <w:rFonts w:ascii="Times New Roman" w:eastAsiaTheme="minorEastAsia" w:hAnsi="Times New Roman" w:cs="Times New Roman"/>
                <w:sz w:val="24"/>
                <w:lang w:eastAsia="ru-RU"/>
              </w:rPr>
              <w:lastRenderedPageBreak/>
              <w:t>коррекционной работы. Продолжительность диагностики от 60 до 90 минут.</w:t>
            </w:r>
          </w:p>
          <w:p w14:paraId="4CA7DB3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5E91A83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двух услуг в год.</w:t>
            </w:r>
          </w:p>
          <w:p w14:paraId="14F0358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 психологическая диагностика и обследование личности получателя социальных услуг - 1 услуга</w:t>
            </w:r>
          </w:p>
        </w:tc>
        <w:tc>
          <w:tcPr>
            <w:tcW w:w="5046" w:type="dxa"/>
          </w:tcPr>
          <w:p w14:paraId="5E416DA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0F19818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педагог-психолог или психолог.</w:t>
            </w:r>
          </w:p>
          <w:p w14:paraId="608BFA2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750894A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Специальное и табельное техническое оснащение поставщика социальных услуг (оборудование, приборы, аппаратура и т.д.): специально оборудованный кабинет: стол, </w:t>
            </w:r>
            <w:r w:rsidRPr="0024219A">
              <w:rPr>
                <w:rFonts w:ascii="Times New Roman" w:eastAsiaTheme="minorEastAsia" w:hAnsi="Times New Roman" w:cs="Times New Roman"/>
                <w:sz w:val="24"/>
                <w:lang w:eastAsia="ru-RU"/>
              </w:rPr>
              <w:lastRenderedPageBreak/>
              <w:t>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 Расходные материалы: канцелярские товары, расходные материалы для копировального аппарата и принтера</w:t>
            </w:r>
          </w:p>
        </w:tc>
      </w:tr>
    </w:tbl>
    <w:p w14:paraId="2B87802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sectPr w:rsidR="0024219A" w:rsidRPr="0024219A">
          <w:headerReference w:type="default" r:id="rId126"/>
          <w:footerReference w:type="default" r:id="rId127"/>
          <w:headerReference w:type="first" r:id="rId128"/>
          <w:footerReference w:type="first" r:id="rId129"/>
          <w:pgSz w:w="16838" w:h="11906" w:orient="landscape"/>
          <w:pgMar w:top="1133" w:right="1440" w:bottom="566" w:left="1440" w:header="0" w:footer="0" w:gutter="0"/>
          <w:cols w:space="720"/>
          <w:titlePg/>
        </w:sectPr>
      </w:pPr>
    </w:p>
    <w:p w14:paraId="084CECA8"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0A1FA640"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3.1 в ред. </w:t>
      </w:r>
      <w:hyperlink r:id="rId130" w:tooltip="Приказ Министерства социальной политики Свердловской области от 02.10.2025 N 270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02.10.2025 N 270)</w:t>
      </w:r>
    </w:p>
    <w:p w14:paraId="7B39A815"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3.2. Наименование социальной услуги: психологическая коррекция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14:paraId="6DF22EBA"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7EF79492"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w:t>
      </w:r>
    </w:p>
    <w:p w14:paraId="7B0BA0BE"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3EF26845" w14:textId="77777777" w:rsidTr="00382813">
        <w:tc>
          <w:tcPr>
            <w:tcW w:w="2948" w:type="dxa"/>
          </w:tcPr>
          <w:p w14:paraId="08229509"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31BC1F0F"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vAlign w:val="bottom"/>
          </w:tcPr>
          <w:p w14:paraId="19006369"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37ACE81C" w14:textId="77777777" w:rsidTr="00382813">
        <w:tc>
          <w:tcPr>
            <w:tcW w:w="2948" w:type="dxa"/>
          </w:tcPr>
          <w:p w14:paraId="7496F09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Индивидуальная психологическая коррекция для совершеннолетних граждан</w:t>
            </w:r>
          </w:p>
        </w:tc>
        <w:tc>
          <w:tcPr>
            <w:tcW w:w="5556" w:type="dxa"/>
          </w:tcPr>
          <w:p w14:paraId="5D989C4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личное знакомство и установление контакта с получателем социальных услуг, индивидуальное психокоррекционное занятие, включающее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 Продолжительность занятия от 20 до 40 минут.</w:t>
            </w:r>
          </w:p>
          <w:p w14:paraId="42B1593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28B9717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двух услуг в год.</w:t>
            </w:r>
          </w:p>
          <w:p w14:paraId="6D43E40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6090115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одно занятие с получателем социальных услуг - 1 </w:t>
            </w:r>
            <w:r w:rsidRPr="0024219A">
              <w:rPr>
                <w:rFonts w:ascii="Times New Roman" w:eastAsiaTheme="minorEastAsia" w:hAnsi="Times New Roman" w:cs="Times New Roman"/>
                <w:sz w:val="24"/>
                <w:lang w:eastAsia="ru-RU"/>
              </w:rPr>
              <w:lastRenderedPageBreak/>
              <w:t>услуга</w:t>
            </w:r>
          </w:p>
        </w:tc>
        <w:tc>
          <w:tcPr>
            <w:tcW w:w="5046" w:type="dxa"/>
          </w:tcPr>
          <w:p w14:paraId="11F75D2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59BC78E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психолог или педагог-психолог.</w:t>
            </w:r>
          </w:p>
          <w:p w14:paraId="2E762AE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0659A21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Специальное и табельное техническое оснащение поставщика социальных услуг (оборудование, приборы, аппаратура и т.д.): 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w:t>
            </w:r>
            <w:r w:rsidRPr="0024219A">
              <w:rPr>
                <w:rFonts w:ascii="Times New Roman" w:eastAsiaTheme="minorEastAsia" w:hAnsi="Times New Roman" w:cs="Times New Roman"/>
                <w:sz w:val="24"/>
                <w:lang w:eastAsia="ru-RU"/>
              </w:rPr>
              <w:lastRenderedPageBreak/>
              <w:t>кресла с подлокотниками, телевизор, специальные диагностические методики. Расходные материалы: канцелярские товары, расходные материалы для копировального аппарата и принтера</w:t>
            </w:r>
          </w:p>
        </w:tc>
      </w:tr>
      <w:tr w:rsidR="0024219A" w:rsidRPr="0024219A" w14:paraId="450E31E0" w14:textId="77777777" w:rsidTr="00382813">
        <w:tc>
          <w:tcPr>
            <w:tcW w:w="2948" w:type="dxa"/>
          </w:tcPr>
          <w:p w14:paraId="7F514F2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Индивидуальная психологическая коррекция для несовершеннолетних детей</w:t>
            </w:r>
          </w:p>
        </w:tc>
        <w:tc>
          <w:tcPr>
            <w:tcW w:w="5556" w:type="dxa"/>
          </w:tcPr>
          <w:p w14:paraId="6D55F12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личное знакомство и установление контакта с получателем социальных услуг, индивидуальное психокоррекционное занятие, включающее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14:paraId="1511D76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Продолжительность занятия от 20 до 40 минут.</w:t>
            </w:r>
          </w:p>
          <w:p w14:paraId="6881BA6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53D9B4E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пяти услуг в неделю.</w:t>
            </w:r>
          </w:p>
          <w:p w14:paraId="61FEACF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023E0A1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одно занятие с получателем социальных услуг - 1 услуга</w:t>
            </w:r>
          </w:p>
        </w:tc>
        <w:tc>
          <w:tcPr>
            <w:tcW w:w="5046" w:type="dxa"/>
          </w:tcPr>
          <w:p w14:paraId="211530E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4502CC8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педагог-психолог или психолог.</w:t>
            </w:r>
          </w:p>
          <w:p w14:paraId="176CBB5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15B0AB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телевизор, специальные диагностические методики. Расходные материалы:</w:t>
            </w:r>
          </w:p>
          <w:p w14:paraId="5CB5C9D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канцелярские товары, расходные материалы для копировального аппарата и принтера</w:t>
            </w:r>
          </w:p>
        </w:tc>
      </w:tr>
      <w:tr w:rsidR="0024219A" w:rsidRPr="0024219A" w14:paraId="344DD239" w14:textId="77777777" w:rsidTr="00382813">
        <w:tc>
          <w:tcPr>
            <w:tcW w:w="2948" w:type="dxa"/>
          </w:tcPr>
          <w:p w14:paraId="4C9C2B4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Психологическая коррекция в группе для совершеннолетних </w:t>
            </w:r>
            <w:r w:rsidRPr="0024219A">
              <w:rPr>
                <w:rFonts w:ascii="Times New Roman" w:eastAsiaTheme="minorEastAsia" w:hAnsi="Times New Roman" w:cs="Times New Roman"/>
                <w:sz w:val="24"/>
                <w:lang w:eastAsia="ru-RU"/>
              </w:rPr>
              <w:lastRenderedPageBreak/>
              <w:t>граждан</w:t>
            </w:r>
          </w:p>
        </w:tc>
        <w:tc>
          <w:tcPr>
            <w:tcW w:w="5556" w:type="dxa"/>
          </w:tcPr>
          <w:p w14:paraId="1E341E0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 xml:space="preserve">1. Норматив предоставления социальной услуги: личное знакомство и установление контакта с получателями социальных услуг, </w:t>
            </w:r>
            <w:r w:rsidRPr="0024219A">
              <w:rPr>
                <w:rFonts w:ascii="Times New Roman" w:eastAsiaTheme="minorEastAsia" w:hAnsi="Times New Roman" w:cs="Times New Roman"/>
                <w:sz w:val="24"/>
                <w:lang w:eastAsia="ru-RU"/>
              </w:rPr>
              <w:lastRenderedPageBreak/>
              <w:t>психокоррекционное занятие в группе получателей социальных услуг от 2 до 10 человек, включающее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получателей социальных услуг, для обеспечения соответствия этих отклонений возрастным нормативам, требованиям социальной среды и интересам получателей социальных услуг. Продолжительность одного занятия от 20 до 40 минут.</w:t>
            </w:r>
          </w:p>
          <w:p w14:paraId="5070BBF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 предоставляется до двух услуг в год.</w:t>
            </w:r>
          </w:p>
          <w:p w14:paraId="0FE8199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562AC9C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одно занятие с получателем социальных услуг в группе - 1 услуга</w:t>
            </w:r>
          </w:p>
        </w:tc>
        <w:tc>
          <w:tcPr>
            <w:tcW w:w="5046" w:type="dxa"/>
          </w:tcPr>
          <w:p w14:paraId="428B2D1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704E5AE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психолог или педагог-психолог.</w:t>
            </w:r>
          </w:p>
          <w:p w14:paraId="0901E73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9103C1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специально оборудованный кабинет: стол, стул, шкаф для документации, шкаф для одежды, настольная лампа, стулья для клиентов, компьютерная техника, телефон, копировальный аппарат, принтер, мягкие кресла с подлокотниками, телевизор, специальные диагностические методики. Расходные материалы:</w:t>
            </w:r>
          </w:p>
          <w:p w14:paraId="6EDD212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канцелярские товары, расходные материалы для копировального аппарата и принтера</w:t>
            </w:r>
          </w:p>
        </w:tc>
      </w:tr>
      <w:tr w:rsidR="0024219A" w:rsidRPr="0024219A" w14:paraId="4197875D" w14:textId="77777777" w:rsidTr="00382813">
        <w:tc>
          <w:tcPr>
            <w:tcW w:w="2948" w:type="dxa"/>
          </w:tcPr>
          <w:p w14:paraId="2886B4B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Психологическая коррекция в группе для несовершеннолетних детей</w:t>
            </w:r>
          </w:p>
        </w:tc>
        <w:tc>
          <w:tcPr>
            <w:tcW w:w="5556" w:type="dxa"/>
          </w:tcPr>
          <w:p w14:paraId="52CEB7E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1. Норматив предоставления социальной услуги: личное знакомство и установление контакта с получателями социальных услуг, психокоррекционное занятие в группе получателей социальных услуг от 2 до 10 человек, включающее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получателей социальных услуг, для обеспечения соответствия этих отклонений возрастным нормативам, требованиям социальной среды и интересам получателей социальных услуг. </w:t>
            </w:r>
            <w:r w:rsidRPr="0024219A">
              <w:rPr>
                <w:rFonts w:ascii="Times New Roman" w:eastAsiaTheme="minorEastAsia" w:hAnsi="Times New Roman" w:cs="Times New Roman"/>
                <w:sz w:val="24"/>
                <w:lang w:eastAsia="ru-RU"/>
              </w:rPr>
              <w:lastRenderedPageBreak/>
              <w:t>Группы комплектуются с учетом возраста детей и подростков: 3 - 6 лет; 7 - 10 лет; 11 - 14 лет; 15 - 18 лет. Продолжительность одного занятия от 20 до 40 минут.</w:t>
            </w:r>
          </w:p>
          <w:p w14:paraId="5F72DFD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5501B4F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пяти услуг в неделю.</w:t>
            </w:r>
          </w:p>
          <w:p w14:paraId="3D881F4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2A23CAF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одно занятие с получателем социальных услуг в группе - 1 услуга</w:t>
            </w:r>
          </w:p>
        </w:tc>
        <w:tc>
          <w:tcPr>
            <w:tcW w:w="5046" w:type="dxa"/>
          </w:tcPr>
          <w:p w14:paraId="3A2D609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79DF169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педагог-психолог или психолог.</w:t>
            </w:r>
          </w:p>
          <w:p w14:paraId="7E7245E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00F02E1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Специальное и табельное техническое оснащение поставщика социальных услуг (оборудование, приборы, аппаратура и т.д.): </w:t>
            </w:r>
            <w:r w:rsidRPr="0024219A">
              <w:rPr>
                <w:rFonts w:ascii="Times New Roman" w:eastAsiaTheme="minorEastAsia" w:hAnsi="Times New Roman" w:cs="Times New Roman"/>
                <w:sz w:val="24"/>
                <w:lang w:eastAsia="ru-RU"/>
              </w:rPr>
              <w:lastRenderedPageBreak/>
              <w:t>специально оборудованный кабинет: стол, стул, шкаф для документации, шкаф для одежды, настольная лампа, стулья для клиентов компьютерная техника, телефон, копировальный аппарат, принтер, мягкие кресла с подлокотниками, телевизор, специальные диагностические методики. Расходные материалы:</w:t>
            </w:r>
          </w:p>
          <w:p w14:paraId="192528B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канцелярские товары, расходные материалы для копировального аппарата и принтера</w:t>
            </w:r>
          </w:p>
        </w:tc>
      </w:tr>
    </w:tbl>
    <w:p w14:paraId="6D30D76E"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05C59AFD"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3.2 в ред. </w:t>
      </w:r>
      <w:hyperlink r:id="rId131" w:tooltip="Приказ Министерства социальной политики Свердловской области от 02.10.2025 N 270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02.10.2025 N 270)</w:t>
      </w:r>
    </w:p>
    <w:p w14:paraId="08D7917D"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3.3. Наименование социальной услуги: психологические тренинги (активное психологическое воздействие, направленное на снятие последствий психотравмирующих ситуаций, нервно-психической напряженности, формирование личностных предпосылок для адаптации получателя социальных услуг к новым условиям)</w:t>
      </w:r>
    </w:p>
    <w:p w14:paraId="50F51704"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6580CD8A"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w:t>
      </w:r>
    </w:p>
    <w:p w14:paraId="195A2637"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5B15675F" w14:textId="77777777" w:rsidTr="00382813">
        <w:tc>
          <w:tcPr>
            <w:tcW w:w="2948" w:type="dxa"/>
          </w:tcPr>
          <w:p w14:paraId="3278C1DB"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5DB1B909"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06147D3E"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1D05398A" w14:textId="77777777" w:rsidTr="00382813">
        <w:tc>
          <w:tcPr>
            <w:tcW w:w="2948" w:type="dxa"/>
          </w:tcPr>
          <w:p w14:paraId="5F2B9C0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Психологический тренинг в группе для совершеннолетних граждан</w:t>
            </w:r>
          </w:p>
        </w:tc>
        <w:tc>
          <w:tcPr>
            <w:tcW w:w="5556" w:type="dxa"/>
          </w:tcPr>
          <w:p w14:paraId="270D7D5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4B8DCF9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психологический тренинг с клиентами в группе от 2 до 10 человек (активное психологическое воздействие, направленное на снятие последствий психотравмирующих ситуаций, нервно-психической напряженности, формирование личностных предпосылок для адаптации получателя социальных услуг к новым условиям).</w:t>
            </w:r>
          </w:p>
          <w:p w14:paraId="1A629A8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Продолжительность одного тренинга от 30 до 60 минут.</w:t>
            </w:r>
          </w:p>
          <w:p w14:paraId="53CF9E8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5F01D80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пяти услуг в год.</w:t>
            </w:r>
          </w:p>
          <w:p w14:paraId="64C9010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0E39086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одно занятие с клиентом - 1 услуга</w:t>
            </w:r>
          </w:p>
        </w:tc>
        <w:tc>
          <w:tcPr>
            <w:tcW w:w="5046" w:type="dxa"/>
          </w:tcPr>
          <w:p w14:paraId="3D049E0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753046D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психолог или педагог-психолог.</w:t>
            </w:r>
          </w:p>
          <w:p w14:paraId="581B8CF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Персонал должен иметь профессиональную подготовку и соответствовать квалификационным требованиям, установленным для соответствующей </w:t>
            </w:r>
            <w:r w:rsidRPr="0024219A">
              <w:rPr>
                <w:rFonts w:ascii="Times New Roman" w:eastAsiaTheme="minorEastAsia" w:hAnsi="Times New Roman" w:cs="Times New Roman"/>
                <w:sz w:val="24"/>
                <w:lang w:eastAsia="ru-RU"/>
              </w:rPr>
              <w:lastRenderedPageBreak/>
              <w:t>профессии, специальности.</w:t>
            </w:r>
          </w:p>
          <w:p w14:paraId="33FAA86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321A7F3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специально оборудованный кабинет: стол, стул, шкаф для документации, шкаф для одежды, настольная лампа, стулья для клиентов,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14:paraId="3D8FED2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w:t>
            </w:r>
          </w:p>
          <w:p w14:paraId="5589A82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канцелярские товары, расходные материалы для копировального аппарата и принтера</w:t>
            </w:r>
          </w:p>
        </w:tc>
      </w:tr>
      <w:tr w:rsidR="0024219A" w:rsidRPr="0024219A" w14:paraId="5BD0D3A5" w14:textId="77777777" w:rsidTr="00382813">
        <w:tc>
          <w:tcPr>
            <w:tcW w:w="2948" w:type="dxa"/>
          </w:tcPr>
          <w:p w14:paraId="6C7D144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Психологический тренинг в группе для несовершеннолетних детей</w:t>
            </w:r>
          </w:p>
        </w:tc>
        <w:tc>
          <w:tcPr>
            <w:tcW w:w="5556" w:type="dxa"/>
          </w:tcPr>
          <w:p w14:paraId="1580145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6D99A6D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психологический тренинг с несовершеннолетними детьми в группе от 2 до 10 человек (активное психологическое воздействие, направленное на снятие последствий психотравмирующих ситуаций, нервно-психической напряженности, формирование личностных предпосылок для адаптации получателя социальных услуг к новым условиям). Группы комплектуют с учетом возраста детей и подростков: 3 - 6 лет; 7 - 10 лет; 11 - 14 лет; 15 - 18 лет.</w:t>
            </w:r>
          </w:p>
          <w:p w14:paraId="3AA1B63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Продолжительность одного тренинга с несовершеннолетними детьми устанавливается в зависимости от возраста от 30 до 60 минут.</w:t>
            </w:r>
          </w:p>
          <w:p w14:paraId="68D8DDA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62BC694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двух услуг в месяц.</w:t>
            </w:r>
          </w:p>
          <w:p w14:paraId="711F63D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3. Единица социальной услуги:</w:t>
            </w:r>
          </w:p>
          <w:p w14:paraId="5C461EE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одно занятие с клиентом - 1 услуга</w:t>
            </w:r>
          </w:p>
        </w:tc>
        <w:tc>
          <w:tcPr>
            <w:tcW w:w="5046" w:type="dxa"/>
          </w:tcPr>
          <w:p w14:paraId="091C37B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1A916ED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педагог-психолог или психолог.</w:t>
            </w:r>
          </w:p>
          <w:p w14:paraId="585643B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0071796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1C4A88A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специально оборудованный кабинет: стол, стул, шкаф для документации, шкаф для одежды, настольная лампа, стулья для клиентов, компьютерная техника, телефон, </w:t>
            </w:r>
            <w:r w:rsidRPr="0024219A">
              <w:rPr>
                <w:rFonts w:ascii="Times New Roman" w:eastAsiaTheme="minorEastAsia" w:hAnsi="Times New Roman" w:cs="Times New Roman"/>
                <w:sz w:val="24"/>
                <w:lang w:eastAsia="ru-RU"/>
              </w:rPr>
              <w:lastRenderedPageBreak/>
              <w:t>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14:paraId="7268752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w:t>
            </w:r>
          </w:p>
          <w:p w14:paraId="2C628D3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канцелярские товары, расходные материалы для копировального аппарата и принтера</w:t>
            </w:r>
          </w:p>
        </w:tc>
      </w:tr>
    </w:tbl>
    <w:p w14:paraId="75543828"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3AFB40DB"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3.3 в ред. </w:t>
      </w:r>
      <w:hyperlink r:id="rId132"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11.01.2023 N 5)</w:t>
      </w:r>
    </w:p>
    <w:p w14:paraId="53F3E1CE"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3.4. Наименование социальной услуги: социально-психологическое консультирование, в том числе по вопросам внутрисемейных отношений</w:t>
      </w:r>
    </w:p>
    <w:p w14:paraId="4E2A8A48"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5107BBF4"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30C26AA4"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03C0809F" w14:textId="77777777" w:rsidTr="00382813">
        <w:tc>
          <w:tcPr>
            <w:tcW w:w="2948" w:type="dxa"/>
          </w:tcPr>
          <w:p w14:paraId="2D81D7BE"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693E5668"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1785D170"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01D70997" w14:textId="77777777" w:rsidTr="00382813">
        <w:tc>
          <w:tcPr>
            <w:tcW w:w="2948" w:type="dxa"/>
          </w:tcPr>
          <w:p w14:paraId="0B12F97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Индивидуальное социально-психологическое консультирование</w:t>
            </w:r>
          </w:p>
        </w:tc>
        <w:tc>
          <w:tcPr>
            <w:tcW w:w="5556" w:type="dxa"/>
          </w:tcPr>
          <w:p w14:paraId="71F898A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1. Норматив предоставления социальной услуги: личное знакомство и установление контакта с клиентом, индивидуальное социально-психологическое консультирование, включающее выявление психологических проблем, стоящих перед клиентом, сбор психологического анамнеза, разъяснение клиенту сути проблем и определение возможных путей их решения, определение реакции клиента на имеющиеся проблемы и уровня мотивации к их преодолению, разъяснение клиенту методик и способов преодоления психологических проблем. Продолжительность консультации от 30 </w:t>
            </w:r>
            <w:r w:rsidRPr="0024219A">
              <w:rPr>
                <w:rFonts w:ascii="Times New Roman" w:eastAsiaTheme="minorEastAsia" w:hAnsi="Times New Roman" w:cs="Times New Roman"/>
                <w:sz w:val="24"/>
                <w:lang w:eastAsia="ru-RU"/>
              </w:rPr>
              <w:lastRenderedPageBreak/>
              <w:t>до 60 минут.</w:t>
            </w:r>
          </w:p>
          <w:p w14:paraId="690428E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5FA1628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двух услуг в год.</w:t>
            </w:r>
          </w:p>
          <w:p w14:paraId="4D4ED67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6486C79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консультирование клиента - 1 услуга</w:t>
            </w:r>
          </w:p>
        </w:tc>
        <w:tc>
          <w:tcPr>
            <w:tcW w:w="5046" w:type="dxa"/>
          </w:tcPr>
          <w:p w14:paraId="21A380F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189825E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психолог или педагог-психолог.</w:t>
            </w:r>
          </w:p>
          <w:p w14:paraId="1FF3E1E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6A2DDE2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Специальное и табельное техническое оснащение поставщика социальных услуг (оборудование, приборы, аппаратура и т.д.): </w:t>
            </w:r>
            <w:r w:rsidRPr="0024219A">
              <w:rPr>
                <w:rFonts w:ascii="Times New Roman" w:eastAsiaTheme="minorEastAsia" w:hAnsi="Times New Roman" w:cs="Times New Roman"/>
                <w:sz w:val="24"/>
                <w:lang w:eastAsia="ru-RU"/>
              </w:rPr>
              <w:lastRenderedPageBreak/>
              <w:t>специально оборудованный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 мягкие кресла с подлокотниками, телевизор, специальные диагностические методики. Расходные материалы:</w:t>
            </w:r>
          </w:p>
          <w:p w14:paraId="7CAFDDA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канцелярские товары, расходные материалы для копировального аппарата и принтера</w:t>
            </w:r>
          </w:p>
        </w:tc>
      </w:tr>
    </w:tbl>
    <w:p w14:paraId="3197A911"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223DC866"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w:t>
      </w:r>
    </w:p>
    <w:p w14:paraId="373DA5A8"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7F46F843" w14:textId="77777777" w:rsidTr="00382813">
        <w:tc>
          <w:tcPr>
            <w:tcW w:w="2948" w:type="dxa"/>
          </w:tcPr>
          <w:p w14:paraId="5308E523"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174B580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407C654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56496C7C" w14:textId="77777777" w:rsidTr="00382813">
        <w:tc>
          <w:tcPr>
            <w:tcW w:w="2948" w:type="dxa"/>
          </w:tcPr>
          <w:p w14:paraId="60AF128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Социально-психологическое консультирование в группе</w:t>
            </w:r>
          </w:p>
        </w:tc>
        <w:tc>
          <w:tcPr>
            <w:tcW w:w="5556" w:type="dxa"/>
          </w:tcPr>
          <w:p w14:paraId="3765DBE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личное знакомство и установление контакта с клиентами, социально-психологическое консультирование клиентов в группе от 2 до 10 человек, включающее выявление психологических проблем, стоящих перед клиентами, сбор психологического анамнеза, разъяснение клиентам сути проблем и определение возможных путей их решения, определение реакции клиентов на имеющиеся проблемы и уровня мотивации к их преодолению, разъяснение клиентам методик и способов преодоления психологических проблем. Группа формируется по схожести проблем, стоящих перед клиентами.</w:t>
            </w:r>
          </w:p>
          <w:p w14:paraId="59B2A64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Продолжительность консультации от 30 до 90 </w:t>
            </w:r>
            <w:r w:rsidRPr="0024219A">
              <w:rPr>
                <w:rFonts w:ascii="Times New Roman" w:eastAsiaTheme="minorEastAsia" w:hAnsi="Times New Roman" w:cs="Times New Roman"/>
                <w:sz w:val="24"/>
                <w:lang w:eastAsia="ru-RU"/>
              </w:rPr>
              <w:lastRenderedPageBreak/>
              <w:t>минут.</w:t>
            </w:r>
          </w:p>
          <w:p w14:paraId="35A1DED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1DEDB66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двух услуг в год.</w:t>
            </w:r>
          </w:p>
          <w:p w14:paraId="437BED1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0442F9A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консультирование одного клиента в группе - 1 услуга</w:t>
            </w:r>
          </w:p>
        </w:tc>
        <w:tc>
          <w:tcPr>
            <w:tcW w:w="5046" w:type="dxa"/>
          </w:tcPr>
          <w:p w14:paraId="18711A6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460F5A0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психолог или педагог-психолог.</w:t>
            </w:r>
          </w:p>
          <w:p w14:paraId="55FDB29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00B9CC0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специально оборудованный кабинет:</w:t>
            </w:r>
          </w:p>
          <w:p w14:paraId="72D4518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стол, стул, шкаф для документации, шкаф для одежды, настольная лампа, стулья для </w:t>
            </w:r>
            <w:r w:rsidRPr="0024219A">
              <w:rPr>
                <w:rFonts w:ascii="Times New Roman" w:eastAsiaTheme="minorEastAsia" w:hAnsi="Times New Roman" w:cs="Times New Roman"/>
                <w:sz w:val="24"/>
                <w:lang w:eastAsia="ru-RU"/>
              </w:rPr>
              <w:lastRenderedPageBreak/>
              <w:t>клиентов, компьютерная техника, телефон, копировальный аппарат, принтер, мягкие кресла с подлокотниками, телевизор, специальные диагностические методики. Расходные материалы: канцелярские товары, расходные материалы для копировального аппарата и принтера</w:t>
            </w:r>
          </w:p>
        </w:tc>
      </w:tr>
    </w:tbl>
    <w:p w14:paraId="59D3A364"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27302512"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3.4 в ред. </w:t>
      </w:r>
      <w:hyperlink r:id="rId133" w:tooltip="Приказ Министерства социальной политики Свердловской области от 02.10.2025 N 270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02.10.2025 N 270)</w:t>
      </w:r>
    </w:p>
    <w:p w14:paraId="7D0AF309"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3.5. Наименование социальной услуги: психологическая помощь и поддержка, в том числе гражданам, осуществляющим уход на дому за тяжелобольными получателями социальных услуг</w:t>
      </w:r>
    </w:p>
    <w:p w14:paraId="281A95C2"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1EF00620"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7927BA82"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315B17DE" w14:textId="77777777" w:rsidTr="00382813">
        <w:tc>
          <w:tcPr>
            <w:tcW w:w="2948" w:type="dxa"/>
          </w:tcPr>
          <w:p w14:paraId="042B18F9"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0469B2C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65FCE146"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235EBC76" w14:textId="77777777" w:rsidTr="00382813">
        <w:tc>
          <w:tcPr>
            <w:tcW w:w="2948" w:type="dxa"/>
          </w:tcPr>
          <w:p w14:paraId="0EAF668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Оказание индивидуальной психологической помощи, в том числе беседа, общение, выслушивание, подбадривание, мотивация к активности, психологическая поддержка жизненного тонуса клиента</w:t>
            </w:r>
          </w:p>
        </w:tc>
        <w:tc>
          <w:tcPr>
            <w:tcW w:w="5556" w:type="dxa"/>
          </w:tcPr>
          <w:p w14:paraId="79FD42C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личное знакомство и установление контакта с клиентом, индивидуальная психологическая помощь, в том числе беседа, общение, выслушивание, подбадривание, мотивация к активности, психологическая поддержка жизненного тонуса клиента, определение проблем и уровня мотивации к их преодолению, снятие в ходе беседы психологического дискомфорта, повышение самостоятельности и мотивации, оценка положительных результатов самостоятельной работы.</w:t>
            </w:r>
          </w:p>
          <w:p w14:paraId="03F892A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Продолжительность оказания услуги от 15 до 30 минут.</w:t>
            </w:r>
          </w:p>
          <w:p w14:paraId="721FFFB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50A2F06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пяти услуг в неделю.</w:t>
            </w:r>
          </w:p>
          <w:p w14:paraId="15ED1A8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44204E1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одно занятие с клиентом - 1 услуга</w:t>
            </w:r>
          </w:p>
        </w:tc>
        <w:tc>
          <w:tcPr>
            <w:tcW w:w="5046" w:type="dxa"/>
          </w:tcPr>
          <w:p w14:paraId="2661A5E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0B26299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психолог или педагог-психолог.</w:t>
            </w:r>
          </w:p>
          <w:p w14:paraId="5216792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333555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Специальное и табельное техническое оснащение поставщика социальных услуг (оборудование, приборы, аппаратура и т.д.): не </w:t>
            </w:r>
            <w:r w:rsidRPr="0024219A">
              <w:rPr>
                <w:rFonts w:ascii="Times New Roman" w:eastAsiaTheme="minorEastAsia" w:hAnsi="Times New Roman" w:cs="Times New Roman"/>
                <w:sz w:val="24"/>
                <w:lang w:eastAsia="ru-RU"/>
              </w:rPr>
              <w:lastRenderedPageBreak/>
              <w:t>требуется</w:t>
            </w:r>
          </w:p>
        </w:tc>
      </w:tr>
    </w:tbl>
    <w:p w14:paraId="0470AF05"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71F71679"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w:t>
      </w:r>
    </w:p>
    <w:p w14:paraId="2F2620FC"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3686F0A3" w14:textId="77777777" w:rsidTr="00382813">
        <w:tc>
          <w:tcPr>
            <w:tcW w:w="2948" w:type="dxa"/>
          </w:tcPr>
          <w:p w14:paraId="64CC354B"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09255E9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79AB2A69"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5F41442C" w14:textId="77777777" w:rsidTr="00382813">
        <w:tc>
          <w:tcPr>
            <w:tcW w:w="2948" w:type="dxa"/>
          </w:tcPr>
          <w:p w14:paraId="71CA65A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Оказание психологической помощи в группе, в том числе беседа, общение, выслушивание, подбадривание, мотивация к активности, психологическая поддержка жизненного тонуса клиента</w:t>
            </w:r>
          </w:p>
        </w:tc>
        <w:tc>
          <w:tcPr>
            <w:tcW w:w="5556" w:type="dxa"/>
          </w:tcPr>
          <w:p w14:paraId="7CAB43C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личное знакомство и установление контакта с клиентами, психологическая помощь в группе от 2 до 5 человек, в том числе беседа, общение, выслушивание, подбадривание, мотивация к активности, психологическая поддержка жизненного тонуса клиентов, определение проблем и уровня мотивации к их преодолению, снятие в ходе беседы психологического дискомфорта, повышение самостоятельности и мотивации, оценка положительных результатов самостоятельной работы. Группа формируется по схожести проблем, стоящих перед клиентами. Продолжительность оказания услуги от 15 до 30 минут.</w:t>
            </w:r>
          </w:p>
          <w:p w14:paraId="5153666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078B8FA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пяти услуг в неделю.</w:t>
            </w:r>
          </w:p>
          <w:p w14:paraId="1012A92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36F0DCF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одно занятие с клиентом в группе - 1 услуга</w:t>
            </w:r>
          </w:p>
        </w:tc>
        <w:tc>
          <w:tcPr>
            <w:tcW w:w="5046" w:type="dxa"/>
          </w:tcPr>
          <w:p w14:paraId="5159E3B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0081EA9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психолог или педагог-психолог.</w:t>
            </w:r>
          </w:p>
          <w:p w14:paraId="1310F65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0CC7923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не требуется</w:t>
            </w:r>
          </w:p>
        </w:tc>
      </w:tr>
    </w:tbl>
    <w:p w14:paraId="65E13BAA"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0CBACBAB"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3.5 в ред. </w:t>
      </w:r>
      <w:hyperlink r:id="rId134" w:tooltip="Приказ Министерства социальной политики Свердловской области от 02.10.2025 N 270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02.10.2025 N 270)</w:t>
      </w:r>
    </w:p>
    <w:p w14:paraId="7524099A"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3.6. Наименование социальной услуги: социально-психологический патронаж</w:t>
      </w:r>
    </w:p>
    <w:p w14:paraId="029158C7"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1D077947"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42C44800"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3B1D701E" w14:textId="77777777" w:rsidTr="00382813">
        <w:tc>
          <w:tcPr>
            <w:tcW w:w="2948" w:type="dxa"/>
          </w:tcPr>
          <w:p w14:paraId="7F0B031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64834494"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1AEAC1E7"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29532FCA" w14:textId="77777777" w:rsidTr="00382813">
        <w:tc>
          <w:tcPr>
            <w:tcW w:w="2948" w:type="dxa"/>
          </w:tcPr>
          <w:p w14:paraId="7363076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Социально-психологический патронаж</w:t>
            </w:r>
          </w:p>
        </w:tc>
        <w:tc>
          <w:tcPr>
            <w:tcW w:w="5556" w:type="dxa"/>
          </w:tcPr>
          <w:p w14:paraId="391F4EA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0119803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составление плана-графика посещений клиента, осуществление на его основе систематического наблюдения для своевременного выявления ситуаций психологического дискомфорта. Посещение клиента для оказания ему социально-психологической помощи и поддержки включает личное знакомство и установление контакта с клиентом, определение цели каждого посещения, оповещение клиента о визите, подготовку необходимой документации, выход на дом или по месту пребывания клиента, проведение патронажа, выявление проблем, определение реакции клиента на проблемы, разработку рекомендаций.</w:t>
            </w:r>
          </w:p>
          <w:p w14:paraId="4A596BA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Продолжительность посещения клиента от 60 до 90 минут.</w:t>
            </w:r>
          </w:p>
          <w:p w14:paraId="6383575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40BB2F2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двух услуг в месяц.</w:t>
            </w:r>
          </w:p>
          <w:p w14:paraId="680BBC2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3. Единица социальной услуги:</w:t>
            </w:r>
          </w:p>
          <w:p w14:paraId="253D589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одно посещение клиента - 1 услуга</w:t>
            </w:r>
          </w:p>
        </w:tc>
        <w:tc>
          <w:tcPr>
            <w:tcW w:w="5046" w:type="dxa"/>
          </w:tcPr>
          <w:p w14:paraId="3D7B81F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463527D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педагог-психолог, или психолог, или специалист по социальной работе.</w:t>
            </w:r>
          </w:p>
          <w:p w14:paraId="004701E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3F21ED9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13A4837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не требуется</w:t>
            </w:r>
          </w:p>
        </w:tc>
      </w:tr>
    </w:tbl>
    <w:p w14:paraId="775D1286"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489C9D15"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3.6 в ред. </w:t>
      </w:r>
      <w:hyperlink r:id="rId135"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11.01.2023 N 5)</w:t>
      </w:r>
    </w:p>
    <w:p w14:paraId="3B4318F4"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182118D1" w14:textId="77777777" w:rsidR="0024219A" w:rsidRPr="0024219A" w:rsidRDefault="0024219A" w:rsidP="0024219A">
      <w:pPr>
        <w:widowControl w:val="0"/>
        <w:autoSpaceDE w:val="0"/>
        <w:autoSpaceDN w:val="0"/>
        <w:spacing w:after="0" w:line="240" w:lineRule="auto"/>
        <w:jc w:val="center"/>
        <w:outlineLvl w:val="2"/>
        <w:rPr>
          <w:rFonts w:ascii="Arial" w:eastAsiaTheme="minorEastAsia" w:hAnsi="Arial" w:cs="Arial"/>
          <w:b/>
          <w:sz w:val="24"/>
          <w:lang w:eastAsia="ru-RU"/>
        </w:rPr>
      </w:pPr>
      <w:r w:rsidRPr="0024219A">
        <w:rPr>
          <w:rFonts w:ascii="Arial" w:eastAsiaTheme="minorEastAsia" w:hAnsi="Arial" w:cs="Arial"/>
          <w:b/>
          <w:sz w:val="24"/>
          <w:lang w:eastAsia="ru-RU"/>
        </w:rPr>
        <w:t>4. ВИД СОЦИАЛЬНЫХ УСЛУГ: СОЦИАЛЬНО-ПЕДАГОГИЧЕСКИЕ</w:t>
      </w:r>
    </w:p>
    <w:p w14:paraId="48C1CB0A"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4D97128D"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4.1. Наименование социальной услуги: организация досуга (посещение театров, выставок, экскурсии, концерты и другие мероприятия)</w:t>
      </w:r>
    </w:p>
    <w:p w14:paraId="37AF95D9"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66146B83"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w:t>
      </w:r>
    </w:p>
    <w:p w14:paraId="386D7DF2"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4B8C2968" w14:textId="77777777" w:rsidTr="00382813">
        <w:tc>
          <w:tcPr>
            <w:tcW w:w="2948" w:type="dxa"/>
          </w:tcPr>
          <w:p w14:paraId="5B85825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2BE5D36B"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2AEC6FD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4E699E34" w14:textId="77777777" w:rsidTr="00382813">
        <w:tc>
          <w:tcPr>
            <w:tcW w:w="2948" w:type="dxa"/>
          </w:tcPr>
          <w:p w14:paraId="5B1D567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Организация досуга (посещение театра, выставки, экскурсии, концерта и других мероприятий)</w:t>
            </w:r>
          </w:p>
        </w:tc>
        <w:tc>
          <w:tcPr>
            <w:tcW w:w="5556" w:type="dxa"/>
          </w:tcPr>
          <w:p w14:paraId="0F8C063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проведение одного досугового мероприятия в организации социального обслуживания для группы клиентов от 2 до 25 человек либо организация посещения группой клиентов от 2 до 25 человек досугового мероприятия за пределами организации социального обслуживания. Продолжительность оказания услуги не менее 30 минут.</w:t>
            </w:r>
          </w:p>
          <w:p w14:paraId="09D6B7F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0D5CEFC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двух услуг в неделю.</w:t>
            </w:r>
          </w:p>
          <w:p w14:paraId="416765B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36B698D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одно досуговое мероприятие с клиентом в группе либо организация посещения клиентом досугового </w:t>
            </w:r>
            <w:r w:rsidRPr="0024219A">
              <w:rPr>
                <w:rFonts w:ascii="Times New Roman" w:eastAsiaTheme="minorEastAsia" w:hAnsi="Times New Roman" w:cs="Times New Roman"/>
                <w:sz w:val="24"/>
                <w:lang w:eastAsia="ru-RU"/>
              </w:rPr>
              <w:lastRenderedPageBreak/>
              <w:t>мероприятия в группе - 1 услуга</w:t>
            </w:r>
          </w:p>
        </w:tc>
        <w:tc>
          <w:tcPr>
            <w:tcW w:w="5046" w:type="dxa"/>
          </w:tcPr>
          <w:p w14:paraId="16133FA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7B7D128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культорганизатор, или музыкальный руководитель, или социальный педагог, или воспитатель, или психолог, или педагог-психолог.</w:t>
            </w:r>
          </w:p>
          <w:p w14:paraId="083C955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173B063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Специальное и табельное техническое </w:t>
            </w:r>
            <w:r w:rsidRPr="0024219A">
              <w:rPr>
                <w:rFonts w:ascii="Times New Roman" w:eastAsiaTheme="minorEastAsia" w:hAnsi="Times New Roman" w:cs="Times New Roman"/>
                <w:sz w:val="24"/>
                <w:lang w:eastAsia="ru-RU"/>
              </w:rPr>
              <w:lastRenderedPageBreak/>
              <w:t>оснащение поставщика социальных услуг (оборудование, приборы, аппаратура и т.д.): необходимые для организации и проведения досугового мероприятия</w:t>
            </w:r>
          </w:p>
        </w:tc>
      </w:tr>
    </w:tbl>
    <w:p w14:paraId="44E71C43"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71341B57"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7709D31C"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28CC62BF" w14:textId="77777777" w:rsidTr="00382813">
        <w:tc>
          <w:tcPr>
            <w:tcW w:w="2948" w:type="dxa"/>
          </w:tcPr>
          <w:p w14:paraId="4EF4D8C6"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222D0AA9"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34FEA9FF"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735C3486" w14:textId="77777777" w:rsidTr="00382813">
        <w:tc>
          <w:tcPr>
            <w:tcW w:w="2948" w:type="dxa"/>
          </w:tcPr>
          <w:p w14:paraId="43F4FB5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Организация досуга (индивидуального посещения театра, выставки, экскурсии, концерта и других мероприятий)</w:t>
            </w:r>
          </w:p>
        </w:tc>
        <w:tc>
          <w:tcPr>
            <w:tcW w:w="5556" w:type="dxa"/>
          </w:tcPr>
          <w:p w14:paraId="285A730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организация посещения клиентом досугового мероприятия за пределами организации социального обслуживания.</w:t>
            </w:r>
          </w:p>
          <w:p w14:paraId="30FA844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Продолжительность оказания услуги не менее 30 минут.</w:t>
            </w:r>
          </w:p>
          <w:p w14:paraId="15B1FB0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67F8F85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двух услуг в неделю.</w:t>
            </w:r>
          </w:p>
          <w:p w14:paraId="555BFA8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44A797A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организация посещения клиентом досугового мероприятия - 1 услуга</w:t>
            </w:r>
          </w:p>
        </w:tc>
        <w:tc>
          <w:tcPr>
            <w:tcW w:w="5046" w:type="dxa"/>
          </w:tcPr>
          <w:p w14:paraId="6C712CB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4CCC726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культорганизатор, или музыкальный руководитель, или социальный педагог, или воспитатель, или психолог, или педагог-психолог.</w:t>
            </w:r>
          </w:p>
          <w:p w14:paraId="5A4D5C5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64DC52A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необходимые для организации и проведения досугового мероприятия</w:t>
            </w:r>
          </w:p>
        </w:tc>
      </w:tr>
    </w:tbl>
    <w:p w14:paraId="3357E0AE"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4D53518C"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4.1 в ред. </w:t>
      </w:r>
      <w:hyperlink r:id="rId136" w:tooltip="Приказ Министерства социальной политики Свердловской области от 02.10.2025 N 270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02.10.2025 N 270)</w:t>
      </w:r>
    </w:p>
    <w:p w14:paraId="106C35A3"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4.2. Наименование социальной услуги: обучение родственников практическим навыкам общего ухода за тяжелобольными получателями социальных услуг</w:t>
      </w:r>
    </w:p>
    <w:p w14:paraId="22527686"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5099B105"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3328EB74"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6ABC0D78" w14:textId="77777777" w:rsidTr="00382813">
        <w:tc>
          <w:tcPr>
            <w:tcW w:w="2948" w:type="dxa"/>
          </w:tcPr>
          <w:p w14:paraId="43DD846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242E27C9"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19B909D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194C9D35" w14:textId="77777777" w:rsidTr="00382813">
        <w:tc>
          <w:tcPr>
            <w:tcW w:w="2948" w:type="dxa"/>
          </w:tcPr>
          <w:p w14:paraId="4B5D988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Проведение индивидуального занятия по обучению родственников практическим навыкам общего ухода за тяжелобольными получателями социальных услуг</w:t>
            </w:r>
          </w:p>
        </w:tc>
        <w:tc>
          <w:tcPr>
            <w:tcW w:w="5556" w:type="dxa"/>
          </w:tcPr>
          <w:p w14:paraId="60B2188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1. Норматив предоставления социальной услуги: личное знакомство и установление контакта с клиентом, являющимся родственником тяжелобольного получателя социальных услуг, осуществляющим уход за тяжелобольным получателем социальных услуг, находящимся на постельном режиме, проведение индивидуального занятия, включающего обучение предоставлению простых медицинских услуг, манипуляций сестринского ухода в соответствии с </w:t>
            </w:r>
            <w:hyperlink r:id="rId137" w:tooltip="Ссылка на КонсультантПлюс">
              <w:r w:rsidRPr="0024219A">
                <w:rPr>
                  <w:rFonts w:ascii="Times New Roman" w:eastAsiaTheme="minorEastAsia" w:hAnsi="Times New Roman" w:cs="Times New Roman"/>
                  <w:color w:val="0000FF"/>
                  <w:sz w:val="24"/>
                  <w:lang w:eastAsia="ru-RU"/>
                </w:rPr>
                <w:t>ГОСТ Р 52623.3-2015</w:t>
              </w:r>
            </w:hyperlink>
            <w:r w:rsidRPr="0024219A">
              <w:rPr>
                <w:rFonts w:ascii="Times New Roman" w:eastAsiaTheme="minorEastAsia" w:hAnsi="Times New Roman" w:cs="Times New Roman"/>
                <w:sz w:val="24"/>
                <w:lang w:eastAsia="ru-RU"/>
              </w:rPr>
              <w:t>. Национальный стандарт Российской Федерации. "Технологии выполнения простых медицинских услуг. Манипуляции сестринского ухода", определение существующих проблем в организации ухода, обучение практическим навыкам общего ухода за тяжелобольным получателем социальных услуг, основам его реабилитации в домашних условиях. Продолжительность одного занятия не менее 20 минут.</w:t>
            </w:r>
          </w:p>
          <w:p w14:paraId="2B642C4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3D03072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предоставляется до четырех услуг в год.</w:t>
            </w:r>
          </w:p>
          <w:p w14:paraId="3835D32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03F19E2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одно занятие с клиентом, являющимся родственником тяжелобольного получателя социальных услуг, - 1 услуга</w:t>
            </w:r>
          </w:p>
        </w:tc>
        <w:tc>
          <w:tcPr>
            <w:tcW w:w="5046" w:type="dxa"/>
          </w:tcPr>
          <w:p w14:paraId="674C75E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7B554E2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социальный педагог, или медицинская сестра, или младшая медицинская сестра, или инструктор по адаптивной физической культуре, или сиделка (помощник по уходу). 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12A32EF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телевизор, видеофильмы по тематике</w:t>
            </w:r>
          </w:p>
        </w:tc>
      </w:tr>
    </w:tbl>
    <w:p w14:paraId="2B37C2F0"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153E2C02"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полустационарная</w:t>
      </w:r>
    </w:p>
    <w:p w14:paraId="0D2B12C2"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77825B37" w14:textId="77777777" w:rsidTr="00382813">
        <w:tc>
          <w:tcPr>
            <w:tcW w:w="2948" w:type="dxa"/>
          </w:tcPr>
          <w:p w14:paraId="487B61A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405D76C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5CA315A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591D3661" w14:textId="77777777" w:rsidTr="00382813">
        <w:tc>
          <w:tcPr>
            <w:tcW w:w="2948" w:type="dxa"/>
          </w:tcPr>
          <w:p w14:paraId="5EF24BF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Проведение занятия в группе по обучению родственников практическим навыкам общего ухода за тяжелобольными получателями социальных услуг</w:t>
            </w:r>
          </w:p>
        </w:tc>
        <w:tc>
          <w:tcPr>
            <w:tcW w:w="5556" w:type="dxa"/>
          </w:tcPr>
          <w:p w14:paraId="1059D7E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1. Норматив предоставления социальной услуги: личное знакомство и установление контакта с клиентами, являющимися родственниками тяжелобольных получателей социальных услуг, осуществляющими уход за тяжелобольными получателями социальных услуг, находящимися на постельном режиме, проведение занятия в группе от 2 до 5 человек, включающего обучение предоставлению простых медицинских услуг, манипуляций сестринского ухода в соответствии с </w:t>
            </w:r>
            <w:hyperlink r:id="rId138" w:tooltip="Ссылка на КонсультантПлюс">
              <w:r w:rsidRPr="0024219A">
                <w:rPr>
                  <w:rFonts w:ascii="Times New Roman" w:eastAsiaTheme="minorEastAsia" w:hAnsi="Times New Roman" w:cs="Times New Roman"/>
                  <w:color w:val="0000FF"/>
                  <w:sz w:val="24"/>
                  <w:lang w:eastAsia="ru-RU"/>
                </w:rPr>
                <w:t>ГОСТ Р 52623.3-2015</w:t>
              </w:r>
            </w:hyperlink>
            <w:r w:rsidRPr="0024219A">
              <w:rPr>
                <w:rFonts w:ascii="Times New Roman" w:eastAsiaTheme="minorEastAsia" w:hAnsi="Times New Roman" w:cs="Times New Roman"/>
                <w:sz w:val="24"/>
                <w:lang w:eastAsia="ru-RU"/>
              </w:rPr>
              <w:t xml:space="preserve">. Национальный стандарт Российской Федерации. "Технологии выполнения простых медицинских услуг. Манипуляции сестринского ухода", определение существующих проблем в организации ухода, обучение практическим навыкам общего ухода за тяжелобольными получателями социальных услуг, основам их реабилитации в домашних условиях. Группа формируется по схожести проблем, стоящих перед клиентами, являющимися родственниками </w:t>
            </w:r>
            <w:r w:rsidRPr="0024219A">
              <w:rPr>
                <w:rFonts w:ascii="Times New Roman" w:eastAsiaTheme="minorEastAsia" w:hAnsi="Times New Roman" w:cs="Times New Roman"/>
                <w:sz w:val="24"/>
                <w:lang w:eastAsia="ru-RU"/>
              </w:rPr>
              <w:lastRenderedPageBreak/>
              <w:t>тяжелобольных получателей социальных услуг.</w:t>
            </w:r>
          </w:p>
          <w:p w14:paraId="61BC1B6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Продолжительность одного занятия не менее 30 минут.</w:t>
            </w:r>
          </w:p>
          <w:p w14:paraId="0873DC2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5FD2155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четырех услуг в год.</w:t>
            </w:r>
          </w:p>
          <w:p w14:paraId="198A966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74B8024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одно занятие в группе с клиентом, являющимся родственником тяжелобольного получателя социальных услуг, - 1 услуга</w:t>
            </w:r>
          </w:p>
        </w:tc>
        <w:tc>
          <w:tcPr>
            <w:tcW w:w="5046" w:type="dxa"/>
          </w:tcPr>
          <w:p w14:paraId="523BF4A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6125473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социальный педагог, или медицинская сестра, или младшая медицинская сестра, или инструктор по адаптивной физической культуре, или сиделка (помощник по уходу) 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6E29EAA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телевизор, видеофильмы по тематике</w:t>
            </w:r>
          </w:p>
        </w:tc>
      </w:tr>
    </w:tbl>
    <w:p w14:paraId="50BC1C5A"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5B987EDD"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4.2 в ред. </w:t>
      </w:r>
      <w:hyperlink r:id="rId139" w:tooltip="Приказ Министерства социальной политики Свердловской области от 02.10.2025 N 270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02.10.2025 N 270)</w:t>
      </w:r>
    </w:p>
    <w:p w14:paraId="0447B9C8"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4.3. Наименование социальной услуги: организация помощи родителям или законным представителям детей-инвалидов, воспитываемых дома, в обучении таких детей навыкам самообслуживания, общения и контроля, направленным на развитие личности</w:t>
      </w:r>
    </w:p>
    <w:p w14:paraId="4EAEEACC"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(в ред. </w:t>
      </w:r>
      <w:hyperlink r:id="rId140" w:tooltip="Приказ Министерства социальной политики Свердловской области от 13.04.2017 N 153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13.04.2017 N 153)</w:t>
      </w:r>
    </w:p>
    <w:p w14:paraId="27727658"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6D32C676"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4FF49B6C"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p>
    <w:p w14:paraId="75FB5021"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(в ред. </w:t>
      </w:r>
      <w:hyperlink r:id="rId141"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19.05.2016 N 247)</w:t>
      </w:r>
    </w:p>
    <w:p w14:paraId="453DF048"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61527E40" w14:textId="77777777" w:rsidTr="00382813">
        <w:tc>
          <w:tcPr>
            <w:tcW w:w="2948" w:type="dxa"/>
          </w:tcPr>
          <w:p w14:paraId="7437E261"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услуги</w:t>
            </w:r>
          </w:p>
        </w:tc>
        <w:tc>
          <w:tcPr>
            <w:tcW w:w="5556" w:type="dxa"/>
          </w:tcPr>
          <w:p w14:paraId="1EF4967B"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283DAE3F"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3FF7B8D1" w14:textId="77777777" w:rsidTr="00382813">
        <w:tblPrEx>
          <w:tblBorders>
            <w:insideH w:val="nil"/>
          </w:tblBorders>
        </w:tblPrEx>
        <w:tc>
          <w:tcPr>
            <w:tcW w:w="2948" w:type="dxa"/>
            <w:tcBorders>
              <w:bottom w:val="nil"/>
            </w:tcBorders>
          </w:tcPr>
          <w:p w14:paraId="34C2558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Организация помощи родителям или законным представителям детей-инвалидов, воспитываемых дома, в обучении таких детей навыкам </w:t>
            </w:r>
            <w:r w:rsidRPr="0024219A">
              <w:rPr>
                <w:rFonts w:ascii="Times New Roman" w:eastAsiaTheme="minorEastAsia" w:hAnsi="Times New Roman" w:cs="Times New Roman"/>
                <w:sz w:val="24"/>
                <w:lang w:eastAsia="ru-RU"/>
              </w:rPr>
              <w:lastRenderedPageBreak/>
              <w:t>самообслуживания, общения и контроля, направленным на развитие личности</w:t>
            </w:r>
          </w:p>
        </w:tc>
        <w:tc>
          <w:tcPr>
            <w:tcW w:w="5556" w:type="dxa"/>
            <w:tcBorders>
              <w:bottom w:val="nil"/>
            </w:tcBorders>
          </w:tcPr>
          <w:p w14:paraId="1E574A8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Норматив предоставления социальной услуги:</w:t>
            </w:r>
          </w:p>
          <w:p w14:paraId="15D2B88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Составление плана-графика посещений клиента, осуществление на его основе систематического наблюдения для своевременного выявления затруднений в обучении детей-инвалидов навыкам самообслуживания, общения и контроля.</w:t>
            </w:r>
          </w:p>
          <w:p w14:paraId="4FFE795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Посещение клиента включает личное знакомство и установление контакта с клиентом, определение цели каждого посещения, оповещение клиента о визите, подготовку необходимой документации, выход на дом или по месту пребывания клиента (организация социального обслуживания, медицинская организация), проведение патронажа, выявление проблем, определение реакции клиента на проблемы, разработку рекомендаций.</w:t>
            </w:r>
          </w:p>
          <w:p w14:paraId="7083194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Продолжительность посещения клиента до 1 часа 30 минут, включая время в пути.</w:t>
            </w:r>
          </w:p>
          <w:p w14:paraId="706DF54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4568D83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до двух раз в месяц.</w:t>
            </w:r>
          </w:p>
          <w:p w14:paraId="623B0A2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0E0123A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Одно посещение клиента - 1 услуга</w:t>
            </w:r>
          </w:p>
        </w:tc>
        <w:tc>
          <w:tcPr>
            <w:tcW w:w="5046" w:type="dxa"/>
            <w:tcBorders>
              <w:bottom w:val="nil"/>
            </w:tcBorders>
          </w:tcPr>
          <w:p w14:paraId="5CC295D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2FFA30F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социальный педагог, или педагог-психолог, или психолог.</w:t>
            </w:r>
          </w:p>
          <w:p w14:paraId="2C355CD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1638115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7FFDA03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аудиоаппаратура с набором кассет, компакт-дисков, телевизор, видеофильмы по тематике</w:t>
            </w:r>
          </w:p>
        </w:tc>
      </w:tr>
      <w:tr w:rsidR="0024219A" w:rsidRPr="0024219A" w14:paraId="05715B04" w14:textId="77777777" w:rsidTr="00382813">
        <w:tblPrEx>
          <w:tblBorders>
            <w:insideH w:val="nil"/>
          </w:tblBorders>
        </w:tblPrEx>
        <w:tc>
          <w:tcPr>
            <w:tcW w:w="13550" w:type="dxa"/>
            <w:gridSpan w:val="3"/>
            <w:tcBorders>
              <w:top w:val="nil"/>
            </w:tcBorders>
          </w:tcPr>
          <w:p w14:paraId="1D7A002C"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 xml:space="preserve">(в ред. </w:t>
            </w:r>
            <w:hyperlink r:id="rId142" w:tooltip="Приказ Министерства социальной политики Свердловской области от 30.08.2016 N 468 &quot;О внесении изменений в Приложение к стандартам социальных услуг, утвержденным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w:t>
            </w:r>
          </w:p>
          <w:p w14:paraId="6C654E15"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от 30.08.2016 N 468)</w:t>
            </w:r>
          </w:p>
        </w:tc>
      </w:tr>
    </w:tbl>
    <w:p w14:paraId="68BD64C5"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44CFBBDF"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4.4. Наименование социальной услуги: социально-педагогическая коррекция, включая диагностику и консультирование</w:t>
      </w:r>
    </w:p>
    <w:p w14:paraId="70673FD6"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4408EF2D"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обслуживание на дому обслуживания: стационарная, полустационарная, обслуживание на дому</w:t>
      </w:r>
    </w:p>
    <w:p w14:paraId="25CC63B2"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2283FFFD" w14:textId="77777777" w:rsidTr="00382813">
        <w:tc>
          <w:tcPr>
            <w:tcW w:w="2948" w:type="dxa"/>
          </w:tcPr>
          <w:p w14:paraId="2D196F0B"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43C5C87F"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15A97F44"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3060DD23" w14:textId="77777777" w:rsidTr="00382813">
        <w:tc>
          <w:tcPr>
            <w:tcW w:w="2948" w:type="dxa"/>
          </w:tcPr>
          <w:p w14:paraId="3D004DC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Социально-педагогическая диагностика</w:t>
            </w:r>
          </w:p>
        </w:tc>
        <w:tc>
          <w:tcPr>
            <w:tcW w:w="5556" w:type="dxa"/>
          </w:tcPr>
          <w:p w14:paraId="4FB5707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личное знакомство и установление контакта с клиентом, проведение индивидуальной социально-</w:t>
            </w:r>
            <w:r w:rsidRPr="0024219A">
              <w:rPr>
                <w:rFonts w:ascii="Times New Roman" w:eastAsiaTheme="minorEastAsia" w:hAnsi="Times New Roman" w:cs="Times New Roman"/>
                <w:sz w:val="24"/>
                <w:lang w:eastAsia="ru-RU"/>
              </w:rPr>
              <w:lastRenderedPageBreak/>
              <w:t>педагогической диагностики клиента, включающей определение направлений социально-педагогической диагностики, выбор диагностических методик и подбор диагностического инструментария, обработка результатов диагностики, подготовка заключения с указанием вероятного прогноза, а также направлений коррекционной работы. Продолжительность диагностики от 30 до 90 минут.</w:t>
            </w:r>
          </w:p>
          <w:p w14:paraId="7EA93C0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3D70E9D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двух услуг в год.</w:t>
            </w:r>
          </w:p>
          <w:p w14:paraId="2FC74BA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 социально-педагогическая диагностика клиента - 1 услуга</w:t>
            </w:r>
          </w:p>
        </w:tc>
        <w:tc>
          <w:tcPr>
            <w:tcW w:w="5046" w:type="dxa"/>
          </w:tcPr>
          <w:p w14:paraId="0BADECC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2A61877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социальный педагог, или педагог-психолог, или учитель-дефектолог, или воспитатель, или логопед.</w:t>
            </w:r>
          </w:p>
          <w:p w14:paraId="7A963BF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70874FD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при предоставлении социальной услуги в стационарной или полустационарной форме социального обслуживания: специально оборудованный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14:paraId="120FC91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в форме социального обслуживания на дому: специальные диагностические методики. Расходные материалы:</w:t>
            </w:r>
          </w:p>
          <w:p w14:paraId="02A288A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канцелярские товары, расходные материалы для копировального аппарата и принтера</w:t>
            </w:r>
          </w:p>
        </w:tc>
      </w:tr>
      <w:tr w:rsidR="0024219A" w:rsidRPr="0024219A" w14:paraId="1A3AF44B" w14:textId="77777777" w:rsidTr="00382813">
        <w:tc>
          <w:tcPr>
            <w:tcW w:w="2948" w:type="dxa"/>
          </w:tcPr>
          <w:p w14:paraId="0F104E3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Индивидуальное социально-педагогическое консультирование</w:t>
            </w:r>
          </w:p>
        </w:tc>
        <w:tc>
          <w:tcPr>
            <w:tcW w:w="5556" w:type="dxa"/>
          </w:tcPr>
          <w:p w14:paraId="7F95CEA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личное знакомство и установление контакта с клиентом, проведение индивидуального социально-</w:t>
            </w:r>
            <w:r w:rsidRPr="0024219A">
              <w:rPr>
                <w:rFonts w:ascii="Times New Roman" w:eastAsiaTheme="minorEastAsia" w:hAnsi="Times New Roman" w:cs="Times New Roman"/>
                <w:sz w:val="24"/>
                <w:lang w:eastAsia="ru-RU"/>
              </w:rPr>
              <w:lastRenderedPageBreak/>
              <w:t>педагогического консультирования, включающего выявление педагогических проблем, разъяснение клиенту сути проблем и определение возможных путей их решения, определение реакции клиента на имеющиеся проблемы и уровня мотивации к их преодолению, разработка для клиента рекомендаций, консультирование клиента.</w:t>
            </w:r>
          </w:p>
          <w:p w14:paraId="3124BBE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Продолжительность консультации от 30 до 90 минут.</w:t>
            </w:r>
          </w:p>
          <w:p w14:paraId="69483BA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1324F66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двух услуг в год.</w:t>
            </w:r>
          </w:p>
          <w:p w14:paraId="0C0E39A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 социально-педагогическое консультирование клиента - 1 услуга</w:t>
            </w:r>
          </w:p>
        </w:tc>
        <w:tc>
          <w:tcPr>
            <w:tcW w:w="5046" w:type="dxa"/>
          </w:tcPr>
          <w:p w14:paraId="18C723F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2ABAD80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социальный педагог, или педагог-психолог, или учитель-дефектолог, или воспитатель, или логопед.</w:t>
            </w:r>
          </w:p>
          <w:p w14:paraId="5CFF3C1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6B1489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при предоставлении социальной услуги в стационарной или полустационарной форме: специально оборудованный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Расходные материалы: канцелярские товары, расходные материалы для копировального аппарата и принтера</w:t>
            </w:r>
          </w:p>
        </w:tc>
      </w:tr>
      <w:tr w:rsidR="0024219A" w:rsidRPr="0024219A" w14:paraId="1D694653" w14:textId="77777777" w:rsidTr="00382813">
        <w:tc>
          <w:tcPr>
            <w:tcW w:w="2948" w:type="dxa"/>
          </w:tcPr>
          <w:p w14:paraId="62BAAB8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Индивидуальная социально-педагогическая коррекция</w:t>
            </w:r>
          </w:p>
        </w:tc>
        <w:tc>
          <w:tcPr>
            <w:tcW w:w="5556" w:type="dxa"/>
          </w:tcPr>
          <w:p w14:paraId="2E52279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1. Норматив предоставления социальной услуги: личное знакомство и установление контакта с клиентом, проведение индивидуальной социально-педагогической коррекции, включающей методическое занятие с клиентом по результатам диагностики, направленное на формирование личностных особенностей, развитие познавательных процессов эмоционально-двигательных реакций, </w:t>
            </w:r>
            <w:r w:rsidRPr="0024219A">
              <w:rPr>
                <w:rFonts w:ascii="Times New Roman" w:eastAsiaTheme="minorEastAsia" w:hAnsi="Times New Roman" w:cs="Times New Roman"/>
                <w:sz w:val="24"/>
                <w:lang w:eastAsia="ru-RU"/>
              </w:rPr>
              <w:lastRenderedPageBreak/>
              <w:t>подбор и подготовку методических пособий и материалов. Продолжительность занятия от 30 до 90 минут.</w:t>
            </w:r>
          </w:p>
          <w:p w14:paraId="20C4A5E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331CE8D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не более пяти услуг в неделю.</w:t>
            </w:r>
          </w:p>
          <w:p w14:paraId="771DE8E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 социально-педагогическая коррекция клиента - 1 услуга</w:t>
            </w:r>
          </w:p>
        </w:tc>
        <w:tc>
          <w:tcPr>
            <w:tcW w:w="5046" w:type="dxa"/>
          </w:tcPr>
          <w:p w14:paraId="517CF3D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41A30D6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педагог, или педагог-психолог, или учитель-дефектолог, или воспитатель, или логопед.</w:t>
            </w:r>
          </w:p>
          <w:p w14:paraId="27468FF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Персонал должен иметь профессиональную подготовку и соответствовать </w:t>
            </w:r>
            <w:r w:rsidRPr="0024219A">
              <w:rPr>
                <w:rFonts w:ascii="Times New Roman" w:eastAsiaTheme="minorEastAsia" w:hAnsi="Times New Roman" w:cs="Times New Roman"/>
                <w:sz w:val="24"/>
                <w:lang w:eastAsia="ru-RU"/>
              </w:rPr>
              <w:lastRenderedPageBreak/>
              <w:t>квалификационным требованиям, установленным для соответствующей профессии, специальности.</w:t>
            </w:r>
          </w:p>
          <w:p w14:paraId="590D1B1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при предоставлении социальной услуги в стационарной или полустационарной форме: специально оборудованный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Расходные материалы:</w:t>
            </w:r>
          </w:p>
          <w:p w14:paraId="66D53BF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канцелярские товары, расходные материалы для копировального аппарата и принтера</w:t>
            </w:r>
          </w:p>
        </w:tc>
      </w:tr>
    </w:tbl>
    <w:p w14:paraId="6ABB9359"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3910BC30"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w:t>
      </w:r>
    </w:p>
    <w:p w14:paraId="521044C5"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01F9549A" w14:textId="77777777" w:rsidTr="00382813">
        <w:tc>
          <w:tcPr>
            <w:tcW w:w="2948" w:type="dxa"/>
          </w:tcPr>
          <w:p w14:paraId="552B1068"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702153A0"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499205E7"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1F67E174" w14:textId="77777777" w:rsidTr="00382813">
        <w:tc>
          <w:tcPr>
            <w:tcW w:w="2948" w:type="dxa"/>
          </w:tcPr>
          <w:p w14:paraId="552F37B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Социально-педагогическое консультирование в группе</w:t>
            </w:r>
          </w:p>
        </w:tc>
        <w:tc>
          <w:tcPr>
            <w:tcW w:w="5556" w:type="dxa"/>
          </w:tcPr>
          <w:p w14:paraId="0F7941E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1. Норматив предоставления социальной услуги: личное знакомство и установление контакта с клиентами, проведение социально-педагогического консультирования клиентов в группе от 2 до 10 человек, включающего выявление педагогических проблем, разъяснение клиентам сути проблем и определение возможных путей их решения, </w:t>
            </w:r>
            <w:r w:rsidRPr="0024219A">
              <w:rPr>
                <w:rFonts w:ascii="Times New Roman" w:eastAsiaTheme="minorEastAsia" w:hAnsi="Times New Roman" w:cs="Times New Roman"/>
                <w:sz w:val="24"/>
                <w:lang w:eastAsia="ru-RU"/>
              </w:rPr>
              <w:lastRenderedPageBreak/>
              <w:t>рекомендации. Группа формируется по схожести проблем, стоящих перед клиентами. Продолжительность консультирования от 30 до 90 минут.</w:t>
            </w:r>
          </w:p>
          <w:p w14:paraId="39E2CE6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4D1627A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двух услуг в год.</w:t>
            </w:r>
          </w:p>
          <w:p w14:paraId="65FD104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 социально-педагогическое консультирование одного клиента в группе - 1 услуга</w:t>
            </w:r>
          </w:p>
        </w:tc>
        <w:tc>
          <w:tcPr>
            <w:tcW w:w="5046" w:type="dxa"/>
          </w:tcPr>
          <w:p w14:paraId="386589D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2A66037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педагог, или педагог-психолог, или учитель-дефектолог, или воспитатель, или логопед.</w:t>
            </w:r>
          </w:p>
          <w:p w14:paraId="269F46C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Персонал должен иметь профессиональную </w:t>
            </w:r>
            <w:r w:rsidRPr="0024219A">
              <w:rPr>
                <w:rFonts w:ascii="Times New Roman" w:eastAsiaTheme="minorEastAsia" w:hAnsi="Times New Roman" w:cs="Times New Roman"/>
                <w:sz w:val="24"/>
                <w:lang w:eastAsia="ru-RU"/>
              </w:rPr>
              <w:lastRenderedPageBreak/>
              <w:t>подготовку и соответствовать квалификационным требованиям, установленным для соответствующей профессии, специальности.</w:t>
            </w:r>
          </w:p>
          <w:p w14:paraId="476AADE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специально оборудованный кабинет: стол, стул, шкаф для документации, шкаф для одежды, настольная лампа, стулья для клиентов,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Расходные материалы:</w:t>
            </w:r>
          </w:p>
          <w:p w14:paraId="629F96C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канцелярские товары, расходные материалы для копировального аппарата и принтера</w:t>
            </w:r>
          </w:p>
        </w:tc>
      </w:tr>
      <w:tr w:rsidR="0024219A" w:rsidRPr="0024219A" w14:paraId="34C481EF" w14:textId="77777777" w:rsidTr="00382813">
        <w:tc>
          <w:tcPr>
            <w:tcW w:w="2948" w:type="dxa"/>
          </w:tcPr>
          <w:p w14:paraId="6F40E97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Социально-педагогическая коррекция в группе</w:t>
            </w:r>
          </w:p>
        </w:tc>
        <w:tc>
          <w:tcPr>
            <w:tcW w:w="5556" w:type="dxa"/>
          </w:tcPr>
          <w:p w14:paraId="284981A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личное знакомство и установление контакта с клиентами, проведение социально-педагогической коррекции в группе от 10 до 15 человек, включающей проведение методических занятий в группе, направленных на формирование личностных особенностей, развитие познавательных процессов, эмоционально-двигательных реакций, подбор и подготовку методических пособий и материалов. Группа формируется по результатам диагностики по направлениям коррекционных мероприятий. Продолжительность коррекции от 30 до 90 минут.</w:t>
            </w:r>
          </w:p>
          <w:p w14:paraId="26FEB9A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Периодичность предоставления социальной </w:t>
            </w:r>
            <w:r w:rsidRPr="0024219A">
              <w:rPr>
                <w:rFonts w:ascii="Times New Roman" w:eastAsiaTheme="minorEastAsia" w:hAnsi="Times New Roman" w:cs="Times New Roman"/>
                <w:sz w:val="24"/>
                <w:lang w:eastAsia="ru-RU"/>
              </w:rPr>
              <w:lastRenderedPageBreak/>
              <w:t>услуги:</w:t>
            </w:r>
          </w:p>
          <w:p w14:paraId="1525366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не более пяти услуг в неделю.</w:t>
            </w:r>
          </w:p>
          <w:p w14:paraId="4FA4D52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 социально-педагогическая коррекция одного клиента в группе - 1 услуга</w:t>
            </w:r>
          </w:p>
        </w:tc>
        <w:tc>
          <w:tcPr>
            <w:tcW w:w="5046" w:type="dxa"/>
          </w:tcPr>
          <w:p w14:paraId="0190FFF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32B7C02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педагог, или педагог-психолог, или учитель-дефектолог, или воспитатель. 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E537ED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Специальное и табельное техническое оснащение поставщика социальных услуг (оборудование, приборы, аппаратура и т.д.): специально оборудованный кабинет: стол, </w:t>
            </w:r>
            <w:r w:rsidRPr="0024219A">
              <w:rPr>
                <w:rFonts w:ascii="Times New Roman" w:eastAsiaTheme="minorEastAsia" w:hAnsi="Times New Roman" w:cs="Times New Roman"/>
                <w:sz w:val="24"/>
                <w:lang w:eastAsia="ru-RU"/>
              </w:rPr>
              <w:lastRenderedPageBreak/>
              <w:t>стул, шкаф для документации, шкаф для одежды, настольная лампа, стулья для клиентов,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методические пособия. Расходные материалы:</w:t>
            </w:r>
          </w:p>
          <w:p w14:paraId="74351DC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канцелярские товары, расходные материалы для копировального аппарата и принтера</w:t>
            </w:r>
          </w:p>
        </w:tc>
      </w:tr>
    </w:tbl>
    <w:p w14:paraId="71B98676"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7568587F"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4.4 в ред. </w:t>
      </w:r>
      <w:hyperlink r:id="rId143" w:tooltip="Приказ Министерства социальной политики Свердловской области от 02.10.2025 N 270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02.10.2025 N 270)</w:t>
      </w:r>
    </w:p>
    <w:p w14:paraId="3F17F540"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4.5. Наименование социальной услуги: формирование у получателей социальных услуг позитивных интересов (в том числе в сфере досуга)</w:t>
      </w:r>
    </w:p>
    <w:p w14:paraId="15286E7F"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4B23B43C"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w:t>
      </w:r>
    </w:p>
    <w:p w14:paraId="33C6412F"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1F87D514" w14:textId="77777777" w:rsidTr="00382813">
        <w:tc>
          <w:tcPr>
            <w:tcW w:w="2948" w:type="dxa"/>
          </w:tcPr>
          <w:p w14:paraId="57BF6451"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647852C3"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770BECC9"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318EDA73" w14:textId="77777777" w:rsidTr="00382813">
        <w:tc>
          <w:tcPr>
            <w:tcW w:w="2948" w:type="dxa"/>
          </w:tcPr>
          <w:p w14:paraId="3906360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Формирование у получателей социальных услуг позитивных интересов (в том числе в сфере досуга)</w:t>
            </w:r>
          </w:p>
        </w:tc>
        <w:tc>
          <w:tcPr>
            <w:tcW w:w="5556" w:type="dxa"/>
          </w:tcPr>
          <w:p w14:paraId="3E54B67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проведение одного досугового или познавательного мероприятия в форме клубной и кружковой работы для клиентов в группе от 10 до 25 человек продолжительностью от 30 до 60 минут.</w:t>
            </w:r>
          </w:p>
          <w:p w14:paraId="52E8C4F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46D98B2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четырех услуг в неделю.</w:t>
            </w:r>
          </w:p>
          <w:p w14:paraId="22BD2DD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4E93770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мероприятие для одного клиента в группе - 1 услуга</w:t>
            </w:r>
          </w:p>
        </w:tc>
        <w:tc>
          <w:tcPr>
            <w:tcW w:w="5046" w:type="dxa"/>
          </w:tcPr>
          <w:p w14:paraId="0A4B1C8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7E92CCC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социальный работник, или культорганизатор, или социальный педагог, или воспитатель, или психолог, или педагог-психолог, или музыкальный руководитель.</w:t>
            </w:r>
          </w:p>
          <w:p w14:paraId="60C69E5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Персонал должен иметь профессиональную </w:t>
            </w:r>
            <w:r w:rsidRPr="0024219A">
              <w:rPr>
                <w:rFonts w:ascii="Times New Roman" w:eastAsiaTheme="minorEastAsia" w:hAnsi="Times New Roman" w:cs="Times New Roman"/>
                <w:sz w:val="24"/>
                <w:lang w:eastAsia="ru-RU"/>
              </w:rPr>
              <w:lastRenderedPageBreak/>
              <w:t>подготовку и соответствовать квалификационным требованиям, установленным для соответствующей профессии, специальности.</w:t>
            </w:r>
          </w:p>
          <w:p w14:paraId="3EB49A4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необходимое для досугового или познавательного мероприятия</w:t>
            </w:r>
          </w:p>
        </w:tc>
      </w:tr>
    </w:tbl>
    <w:p w14:paraId="505F4D03"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731A40C2"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5133360E"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2D89C200" w14:textId="77777777" w:rsidTr="00382813">
        <w:tc>
          <w:tcPr>
            <w:tcW w:w="2948" w:type="dxa"/>
          </w:tcPr>
          <w:p w14:paraId="34ADA05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03EDCB22"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5496856E"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7020AD6B" w14:textId="77777777" w:rsidTr="00382813">
        <w:tc>
          <w:tcPr>
            <w:tcW w:w="2948" w:type="dxa"/>
          </w:tcPr>
          <w:p w14:paraId="18E4493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Индивидуальное формирование у получателей социальных услуг позитивных интересов (в том числе в сфере досуга)</w:t>
            </w:r>
          </w:p>
        </w:tc>
        <w:tc>
          <w:tcPr>
            <w:tcW w:w="5556" w:type="dxa"/>
          </w:tcPr>
          <w:p w14:paraId="08D9032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проведение одного индивидуального досугового или познавательного мероприятия продолжительностью от 30 до 60 минут.</w:t>
            </w:r>
          </w:p>
          <w:p w14:paraId="085A5F3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0E035A0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четырех услуг в неделю.</w:t>
            </w:r>
          </w:p>
          <w:p w14:paraId="31A0CBD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00B85A5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индивидуальное мероприятие для одного клиента - 1 услуга</w:t>
            </w:r>
          </w:p>
        </w:tc>
        <w:tc>
          <w:tcPr>
            <w:tcW w:w="5046" w:type="dxa"/>
          </w:tcPr>
          <w:p w14:paraId="3B6E524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12587BF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социальный работник, или культорганизатор, или социальный педагог, или воспитатель, или психолог, или педагог-психолог, или музыкальный руководитель.</w:t>
            </w:r>
          </w:p>
          <w:p w14:paraId="67987AC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5FAC4D5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Специальное и табельное техническое оснащение поставщика социальных услуг (оборудование, приборы, аппаратура и т.д.): </w:t>
            </w:r>
            <w:r w:rsidRPr="0024219A">
              <w:rPr>
                <w:rFonts w:ascii="Times New Roman" w:eastAsiaTheme="minorEastAsia" w:hAnsi="Times New Roman" w:cs="Times New Roman"/>
                <w:sz w:val="24"/>
                <w:lang w:eastAsia="ru-RU"/>
              </w:rPr>
              <w:lastRenderedPageBreak/>
              <w:t>необходимое для досугового или познавательного мероприятия</w:t>
            </w:r>
          </w:p>
        </w:tc>
      </w:tr>
    </w:tbl>
    <w:p w14:paraId="30A9CA66"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7CC66D83"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4.5 в ред. </w:t>
      </w:r>
      <w:hyperlink r:id="rId144" w:tooltip="Приказ Министерства социальной политики Свердловской области от 02.10.2025 N 270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02.10.2025 N 270)</w:t>
      </w:r>
    </w:p>
    <w:p w14:paraId="63643F36"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17D9E7F1" w14:textId="77777777" w:rsidR="0024219A" w:rsidRPr="0024219A" w:rsidRDefault="0024219A" w:rsidP="0024219A">
      <w:pPr>
        <w:widowControl w:val="0"/>
        <w:autoSpaceDE w:val="0"/>
        <w:autoSpaceDN w:val="0"/>
        <w:spacing w:after="0" w:line="240" w:lineRule="auto"/>
        <w:jc w:val="center"/>
        <w:outlineLvl w:val="2"/>
        <w:rPr>
          <w:rFonts w:ascii="Arial" w:eastAsiaTheme="minorEastAsia" w:hAnsi="Arial" w:cs="Arial"/>
          <w:b/>
          <w:sz w:val="24"/>
          <w:lang w:eastAsia="ru-RU"/>
        </w:rPr>
      </w:pPr>
      <w:r w:rsidRPr="0024219A">
        <w:rPr>
          <w:rFonts w:ascii="Arial" w:eastAsiaTheme="minorEastAsia" w:hAnsi="Arial" w:cs="Arial"/>
          <w:b/>
          <w:sz w:val="24"/>
          <w:lang w:eastAsia="ru-RU"/>
        </w:rPr>
        <w:t>5. ВИД СОЦИАЛЬНЫХ УСЛУГ: СОЦИАЛЬНО-ТРУДОВЫЕ</w:t>
      </w:r>
    </w:p>
    <w:p w14:paraId="1DA3BC8E"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2D854950"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5.1. Наименование социальной услуги: проведение мероприятий по использованию трудовых возможностей и обучению доступным профессиональным навыкам</w:t>
      </w:r>
    </w:p>
    <w:p w14:paraId="6D5A3E9A"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3A209128"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0E6D8513"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21440CC8" w14:textId="77777777" w:rsidTr="00382813">
        <w:tc>
          <w:tcPr>
            <w:tcW w:w="2948" w:type="dxa"/>
          </w:tcPr>
          <w:p w14:paraId="1A96DFB4"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2910BFE7"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029ECDA6"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324EFD03" w14:textId="77777777" w:rsidTr="00382813">
        <w:tc>
          <w:tcPr>
            <w:tcW w:w="2948" w:type="dxa"/>
          </w:tcPr>
          <w:p w14:paraId="4AAB265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Проведение индивидуального занятия по использованию трудовых возможностей и обучению доступным профессиональным навыкам</w:t>
            </w:r>
          </w:p>
        </w:tc>
        <w:tc>
          <w:tcPr>
            <w:tcW w:w="5556" w:type="dxa"/>
          </w:tcPr>
          <w:p w14:paraId="22EA54E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организация и проведение индивидуальных занятий творческим трудом (цветоводство, тканебумагопластика, глинопластика, плетение, изготовление предметов по технологиям традиционных художественных промыслов, другое).</w:t>
            </w:r>
          </w:p>
          <w:p w14:paraId="12C833C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Продолжительность занятия от 20 до 40 минут.</w:t>
            </w:r>
          </w:p>
          <w:p w14:paraId="2578326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0F32D86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предоставляется до десяти услуг в течение проводимого не чаще 1 раза в год курса реабилитации продолжительностью не более 14 рабочих дней в стационарной форме социального обслуживания либо до десяти услуг в течение </w:t>
            </w:r>
            <w:r w:rsidRPr="0024219A">
              <w:rPr>
                <w:rFonts w:ascii="Times New Roman" w:eastAsiaTheme="minorEastAsia" w:hAnsi="Times New Roman" w:cs="Times New Roman"/>
                <w:sz w:val="24"/>
                <w:lang w:eastAsia="ru-RU"/>
              </w:rPr>
              <w:lastRenderedPageBreak/>
              <w:t>проводимого не чаще 1 раза в год курса реабилитации продолжительностью не более 15 рабочих дней в полустационарной форме социального обслуживания или форме социального обслуживания на дому.</w:t>
            </w:r>
          </w:p>
          <w:p w14:paraId="2CA50E0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53192E1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занятие с одним клиентом - 1 услуга</w:t>
            </w:r>
          </w:p>
        </w:tc>
        <w:tc>
          <w:tcPr>
            <w:tcW w:w="5046" w:type="dxa"/>
          </w:tcPr>
          <w:p w14:paraId="0809FDA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0253B1B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инструктор по труду, или социальный педагог.</w:t>
            </w:r>
          </w:p>
          <w:p w14:paraId="5FD5F4C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E1D3A3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Специальное и табельное техническое оснащение поставщика социальных услуг (оборудование, приборы, аппаратура и т.д.): специально оборудованное рабочее место </w:t>
            </w:r>
            <w:r w:rsidRPr="0024219A">
              <w:rPr>
                <w:rFonts w:ascii="Times New Roman" w:eastAsiaTheme="minorEastAsia" w:hAnsi="Times New Roman" w:cs="Times New Roman"/>
                <w:sz w:val="24"/>
                <w:lang w:eastAsia="ru-RU"/>
              </w:rPr>
              <w:lastRenderedPageBreak/>
              <w:t>специалиста, оказывающего услугу (стол, стул для специалиста, стол, стул для клиента). Расходные материалы (бумага, ручки, цветные карандаши, краски, фломастеры, клей, скрепки, ножницы, цветная бумага, ватман и иные материалы). Библиотечный фонд специалиста по проведению занятий творческим трудом</w:t>
            </w:r>
          </w:p>
        </w:tc>
      </w:tr>
    </w:tbl>
    <w:p w14:paraId="1B4D3C4D"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7D0F1223"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w:t>
      </w:r>
    </w:p>
    <w:p w14:paraId="4637C373"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23511A06" w14:textId="77777777" w:rsidTr="00382813">
        <w:tc>
          <w:tcPr>
            <w:tcW w:w="2948" w:type="dxa"/>
          </w:tcPr>
          <w:p w14:paraId="6451DAA2"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333D5A1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53B6B52B"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371F4846" w14:textId="77777777" w:rsidTr="00382813">
        <w:tc>
          <w:tcPr>
            <w:tcW w:w="2948" w:type="dxa"/>
          </w:tcPr>
          <w:p w14:paraId="7960252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Проведение занятия в группе по использованию трудовых возможностей и обучению доступным профессиональным навыкам</w:t>
            </w:r>
          </w:p>
        </w:tc>
        <w:tc>
          <w:tcPr>
            <w:tcW w:w="5556" w:type="dxa"/>
          </w:tcPr>
          <w:p w14:paraId="787D51B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организация и проведение занятий творческим трудом (цветоводство, тканебумагопластика, глинопластика, плетение, изготовление предметов по технологиям традиционных художественных промыслов, другое) с группой клиентов от 5 до 25 человек.</w:t>
            </w:r>
          </w:p>
          <w:p w14:paraId="7AB55EC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Продолжительность занятия от 20 до 40 минут.</w:t>
            </w:r>
          </w:p>
          <w:p w14:paraId="1B00FAA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0F9C280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предоставляется до четырех услуг в течение проводимого не чаще 1 раза в год курса реабилитации продолжительностью не более 14 рабочих дней в стационарной форме социального обслуживания либо до четырех услуг в течение проводимого не чаще 1 раза в год курса реабилитации продолжительностью не более 15 рабочих дней в полустационарной форме </w:t>
            </w:r>
            <w:r w:rsidRPr="0024219A">
              <w:rPr>
                <w:rFonts w:ascii="Times New Roman" w:eastAsiaTheme="minorEastAsia" w:hAnsi="Times New Roman" w:cs="Times New Roman"/>
                <w:sz w:val="24"/>
                <w:lang w:eastAsia="ru-RU"/>
              </w:rPr>
              <w:lastRenderedPageBreak/>
              <w:t>социального обслуживания.</w:t>
            </w:r>
          </w:p>
          <w:p w14:paraId="74B8E5E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745848F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занятие с одним клиентом в группе - 1 услуга</w:t>
            </w:r>
          </w:p>
        </w:tc>
        <w:tc>
          <w:tcPr>
            <w:tcW w:w="5046" w:type="dxa"/>
          </w:tcPr>
          <w:p w14:paraId="79F5518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534486D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инструктор по труду, или социальный педагог.</w:t>
            </w:r>
          </w:p>
          <w:p w14:paraId="06F6FE1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C7E937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специально оборудованное рабочее место специалиста, оказывающего услугу (стол, стул для специалиста, столы, стулья для клиентов).</w:t>
            </w:r>
          </w:p>
          <w:p w14:paraId="2EEC37A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Расходные материалы (бумага, ручки, цветные карандаши, краски, фломастеры, клей, скрепки, </w:t>
            </w:r>
            <w:r w:rsidRPr="0024219A">
              <w:rPr>
                <w:rFonts w:ascii="Times New Roman" w:eastAsiaTheme="minorEastAsia" w:hAnsi="Times New Roman" w:cs="Times New Roman"/>
                <w:sz w:val="24"/>
                <w:lang w:eastAsia="ru-RU"/>
              </w:rPr>
              <w:lastRenderedPageBreak/>
              <w:t>ножницы, цветная бумага, ватман и иные материалы). Библиотечный фонд специалиста по проведению занятий творческим трудом</w:t>
            </w:r>
          </w:p>
        </w:tc>
      </w:tr>
    </w:tbl>
    <w:p w14:paraId="46247A06"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006A14CC"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5.1 в ред. </w:t>
      </w:r>
      <w:hyperlink r:id="rId145" w:tooltip="Приказ Министерства социальной политики Свердловской области от 02.10.2025 N 270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02.10.2025 N 270)</w:t>
      </w:r>
    </w:p>
    <w:p w14:paraId="00AC76B5"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5.2. Наименование социальной услуги: оказание помощи в трудоустройстве</w:t>
      </w:r>
    </w:p>
    <w:p w14:paraId="7352B1C1"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467A20B3"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56454D9D"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0DDDCBA2" w14:textId="77777777" w:rsidTr="00382813">
        <w:tc>
          <w:tcPr>
            <w:tcW w:w="2948" w:type="dxa"/>
          </w:tcPr>
          <w:p w14:paraId="3BBF7107"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3A5FF016"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0D8A4DF8"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0152F2B1" w14:textId="77777777" w:rsidTr="00382813">
        <w:tc>
          <w:tcPr>
            <w:tcW w:w="2948" w:type="dxa"/>
          </w:tcPr>
          <w:p w14:paraId="10D9C39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Оказание помощи в трудоустройстве</w:t>
            </w:r>
          </w:p>
        </w:tc>
        <w:tc>
          <w:tcPr>
            <w:tcW w:w="5556" w:type="dxa"/>
          </w:tcPr>
          <w:p w14:paraId="0D316B7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3BF4BED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определение в беседе с клиентом его профессиональных навыков, квалификации, предпочтительных видов трудовой деятельности, информирование клиента о возможностях трудоустройства, в том числе на рабочие места у поставщика социальных услуг, а также профессиональной переподготовки через территориальные органы Федеральной службы по труду и занятости.</w:t>
            </w:r>
          </w:p>
          <w:p w14:paraId="374A660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Продолжительность оказания услуги не менее 30 минут.</w:t>
            </w:r>
          </w:p>
          <w:p w14:paraId="3C38A9D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64D805F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одна услуга в месяц.</w:t>
            </w:r>
          </w:p>
          <w:p w14:paraId="4E69369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3560D7C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консультация клиента - 1 услуга</w:t>
            </w:r>
          </w:p>
        </w:tc>
        <w:tc>
          <w:tcPr>
            <w:tcW w:w="5046" w:type="dxa"/>
          </w:tcPr>
          <w:p w14:paraId="5F422C8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08B41FD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w:t>
            </w:r>
          </w:p>
          <w:p w14:paraId="0135AC2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03195CF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7F0FFD3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w:t>
            </w:r>
          </w:p>
          <w:p w14:paraId="237226F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Расходные материалы:</w:t>
            </w:r>
          </w:p>
          <w:p w14:paraId="6D4EC11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канцелярские товары, расходные материалы для копировального аппарата и принтера</w:t>
            </w:r>
          </w:p>
        </w:tc>
      </w:tr>
    </w:tbl>
    <w:p w14:paraId="663527AC"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203FD43E"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5.2 в ред. </w:t>
      </w:r>
      <w:hyperlink r:id="rId146"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11.01.2023 N 5)</w:t>
      </w:r>
    </w:p>
    <w:p w14:paraId="4BBE1CE6"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5.3. Наименование социальной услуги: организация помощи в получении образования и (или) квалификации инвалидами (детьми-инвалидами) в соответствии с их способностями</w:t>
      </w:r>
    </w:p>
    <w:p w14:paraId="57677D3E"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383C9D9F"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0877BE66"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7622B6AB" w14:textId="77777777" w:rsidTr="00382813">
        <w:tc>
          <w:tcPr>
            <w:tcW w:w="2948" w:type="dxa"/>
          </w:tcPr>
          <w:p w14:paraId="74CFF62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6923A26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171AB1C6"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2840E0F2" w14:textId="77777777" w:rsidTr="00382813">
        <w:tc>
          <w:tcPr>
            <w:tcW w:w="2948" w:type="dxa"/>
          </w:tcPr>
          <w:p w14:paraId="2CC6B1B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Организация помощи в получении образования и (или) квалификации инвалидами (детьми-инвалидами) в соответствии с их способностями</w:t>
            </w:r>
          </w:p>
        </w:tc>
        <w:tc>
          <w:tcPr>
            <w:tcW w:w="5556" w:type="dxa"/>
          </w:tcPr>
          <w:p w14:paraId="5D9D5DA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определение в беседе с клиентом его интересов и склонностей с целью профессиональной ориентации, помощь клиенту в выборе образовательной организации, содействие в подготовке пакета документов, необходимых для зачисления клиента в образовательное учреждение.</w:t>
            </w:r>
          </w:p>
          <w:p w14:paraId="791DA54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Продолжительность оказания услуги - до 2 часов.</w:t>
            </w:r>
          </w:p>
          <w:p w14:paraId="015A930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 услуга предоставляется до 5 раз в год.</w:t>
            </w:r>
          </w:p>
          <w:p w14:paraId="0AC80FC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 подготовка пакета документов на одного клиента в одно образовательное учреждение - 1 услуга</w:t>
            </w:r>
          </w:p>
        </w:tc>
        <w:tc>
          <w:tcPr>
            <w:tcW w:w="5046" w:type="dxa"/>
          </w:tcPr>
          <w:p w14:paraId="3810EAC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7C0CACB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социальный педагог, или психолог.</w:t>
            </w:r>
          </w:p>
          <w:p w14:paraId="0D4A38A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736D232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3CEB8FD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рабочий кабинет: стол, стул, шкаф для документации, шкаф для одежды, настольная лампа, стул для клиента, компьютерная </w:t>
            </w:r>
            <w:r w:rsidRPr="0024219A">
              <w:rPr>
                <w:rFonts w:ascii="Times New Roman" w:eastAsiaTheme="minorEastAsia" w:hAnsi="Times New Roman" w:cs="Times New Roman"/>
                <w:sz w:val="24"/>
                <w:lang w:eastAsia="ru-RU"/>
              </w:rPr>
              <w:lastRenderedPageBreak/>
              <w:t>техника, телефон, копировальный аппарат, принтер.</w:t>
            </w:r>
          </w:p>
          <w:p w14:paraId="33FA66A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 канцелярские товары, расходные материалы для копировального аппарата и принтера</w:t>
            </w:r>
          </w:p>
        </w:tc>
      </w:tr>
    </w:tbl>
    <w:p w14:paraId="5C027A4E"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661AECBB"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5.3 в ред. </w:t>
      </w:r>
      <w:hyperlink r:id="rId147" w:tooltip="Приказ Министерства социальной политики Свердловской области от 28.08.2023 N 279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28.08.2023 N 279)</w:t>
      </w:r>
    </w:p>
    <w:p w14:paraId="31F8BF71"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5.4. Наименование социальной услуги: организация лечебно-трудовой деятельности инвалидов с применением следующих средств, адаптированных для них: швейных и вязальных машин, приспособлений и устройств для управления ими, изделий и приспособлений, используемых в процессе шитья, вязания, вышивания и глаженья; пишущих машинок с крупным шрифтом и шрифтом Брайля и приспособлений для работы на них; садовых инструментов и приспособлений, обеспечивающих инвалидам возможность работы с ними; приспособлений для занятия гончарными работами, ловлей рыбы и иных</w:t>
      </w:r>
    </w:p>
    <w:p w14:paraId="2ED50F0B"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3EAEED4A"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57D216FC"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(в ред. </w:t>
      </w:r>
      <w:hyperlink r:id="rId148" w:tooltip="Приказ Министерства социальной политики Свердловской области от 09.09.2019 N 400 &quot;О внесении изменений в Приказ Министерства социальной политики Свердловской области от 11.08.2015 N 482 &quot;Об утверждении стандартов социальных услуг&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09.09.2019 N 400)</w:t>
      </w:r>
    </w:p>
    <w:p w14:paraId="31C898FD"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0D67F397" w14:textId="77777777" w:rsidTr="00382813">
        <w:tc>
          <w:tcPr>
            <w:tcW w:w="2948" w:type="dxa"/>
          </w:tcPr>
          <w:p w14:paraId="77A1FAC6"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1C1E681B"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558C961F"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2690B4FE" w14:textId="77777777" w:rsidTr="00382813">
        <w:tc>
          <w:tcPr>
            <w:tcW w:w="2948" w:type="dxa"/>
          </w:tcPr>
          <w:p w14:paraId="67F8908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Организация и проведение индивидуальных занятий по социально-трудовой реабилитации с целью восстановления, развития остаточных трудовых возможностей, по обучению доступным профессиональным навыкам с учетом </w:t>
            </w:r>
            <w:r w:rsidRPr="0024219A">
              <w:rPr>
                <w:rFonts w:ascii="Times New Roman" w:eastAsiaTheme="minorEastAsia" w:hAnsi="Times New Roman" w:cs="Times New Roman"/>
                <w:sz w:val="24"/>
                <w:lang w:eastAsia="ru-RU"/>
              </w:rPr>
              <w:lastRenderedPageBreak/>
              <w:t>адекватных физических и психических возможностей клиента</w:t>
            </w:r>
          </w:p>
        </w:tc>
        <w:tc>
          <w:tcPr>
            <w:tcW w:w="5556" w:type="dxa"/>
          </w:tcPr>
          <w:p w14:paraId="45CDF02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Норматив предоставления социальной услуги:</w:t>
            </w:r>
          </w:p>
          <w:p w14:paraId="0883B35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Организация и проведение индивидуальных занятий по социально-трудовой реабилитации включает:</w:t>
            </w:r>
          </w:p>
          <w:p w14:paraId="3F848F1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выявление остаточных трудовых навыков;</w:t>
            </w:r>
          </w:p>
          <w:p w14:paraId="5B712CF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определение технологий социально-трудовой реабилитации, адекватных физическим и психическим возможностям клиента;</w:t>
            </w:r>
          </w:p>
          <w:p w14:paraId="1FD68C2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проведение занятия с использованием технологии социально-трудовой реабилитации.</w:t>
            </w:r>
          </w:p>
          <w:p w14:paraId="04CC2D4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Продолжительность одного занятия до 40 минут.</w:t>
            </w:r>
          </w:p>
          <w:p w14:paraId="27F2E17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2. Периодичность предоставления социальной услуги:</w:t>
            </w:r>
          </w:p>
          <w:p w14:paraId="2BBFE9F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 пределах 5 раз в течение курса реабилитации продолжительностью 14 календарных дней при предоставлении социальных услуг в стационарной форме либо 15 рабочих дней при предоставлении услуг в полустационарной форме. В течение года до одного курса реабилитации. При социальном обслуживании на дому по мере возникновения потребности до 1 раза в неделю.</w:t>
            </w:r>
          </w:p>
          <w:p w14:paraId="7C80A0B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6DA29ED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Одно занятие для одного клиента - 1 услуга</w:t>
            </w:r>
          </w:p>
        </w:tc>
        <w:tc>
          <w:tcPr>
            <w:tcW w:w="5046" w:type="dxa"/>
          </w:tcPr>
          <w:p w14:paraId="12B3880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учреждения специалистами и их квалификация:</w:t>
            </w:r>
          </w:p>
          <w:p w14:paraId="0C762EC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социальный работник, или инструктор по труду.</w:t>
            </w:r>
          </w:p>
          <w:p w14:paraId="2CECCDD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13A1E3F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2. Специальное и табельное техническое оснащение учреждения (оборудование, приборы, аппаратура и т.д.):</w:t>
            </w:r>
          </w:p>
          <w:p w14:paraId="44B31DF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Специальное помещение для проведения лечебно-трудовой деятельности</w:t>
            </w:r>
          </w:p>
        </w:tc>
      </w:tr>
    </w:tbl>
    <w:p w14:paraId="187C3337"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6FC58EA2"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w:t>
      </w:r>
    </w:p>
    <w:p w14:paraId="08FDCBE6"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4E4D3F29" w14:textId="77777777" w:rsidTr="00382813">
        <w:tc>
          <w:tcPr>
            <w:tcW w:w="2948" w:type="dxa"/>
            <w:tcBorders>
              <w:top w:val="single" w:sz="4" w:space="0" w:color="auto"/>
              <w:bottom w:val="single" w:sz="4" w:space="0" w:color="auto"/>
            </w:tcBorders>
          </w:tcPr>
          <w:p w14:paraId="0B83F18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Организация и проведение групповых занятий по социально-трудовой реабилитации с целью восстановления, развития остаточных трудовых возможностей, по обучению доступным профессиональным навыкам с учетом адекватных физических и психических возможностей клиента</w:t>
            </w:r>
          </w:p>
        </w:tc>
        <w:tc>
          <w:tcPr>
            <w:tcW w:w="5556" w:type="dxa"/>
            <w:tcBorders>
              <w:top w:val="single" w:sz="4" w:space="0" w:color="auto"/>
              <w:bottom w:val="single" w:sz="4" w:space="0" w:color="auto"/>
            </w:tcBorders>
          </w:tcPr>
          <w:p w14:paraId="5FD579A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1BA8923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Организация и проведение занятий по социально-трудовой реабилитации с группой 5 - 10 человек включает:</w:t>
            </w:r>
          </w:p>
          <w:p w14:paraId="2CFE620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выявление остаточных трудовых навыков;</w:t>
            </w:r>
          </w:p>
          <w:p w14:paraId="3603B82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определение технологий социально-трудовой реабилитации, адекватных физическим и психическим возможностям клиента;</w:t>
            </w:r>
          </w:p>
          <w:p w14:paraId="47BBA10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проведение занятия с использованием технологии социально-трудовой реабилитации.</w:t>
            </w:r>
          </w:p>
          <w:p w14:paraId="041E727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Продолжительность одного занятия до 40 минут.</w:t>
            </w:r>
          </w:p>
          <w:p w14:paraId="1F1A646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5289773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В пределах 5 раз в течение курса реабилитации продолжительностью 14 календарных дней при предоставлении социальных услуг в стационарной </w:t>
            </w:r>
            <w:r w:rsidRPr="0024219A">
              <w:rPr>
                <w:rFonts w:ascii="Times New Roman" w:eastAsiaTheme="minorEastAsia" w:hAnsi="Times New Roman" w:cs="Times New Roman"/>
                <w:sz w:val="24"/>
                <w:lang w:eastAsia="ru-RU"/>
              </w:rPr>
              <w:lastRenderedPageBreak/>
              <w:t>форме либо 15 рабочих дней при предоставлении услуг в полустационарной форме. В течение года до одного курса реабилитации.</w:t>
            </w:r>
          </w:p>
          <w:p w14:paraId="7EB03A1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49B2A4B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Одно занятие для одного клиента - 1 услуга</w:t>
            </w:r>
          </w:p>
        </w:tc>
        <w:tc>
          <w:tcPr>
            <w:tcW w:w="5046" w:type="dxa"/>
            <w:tcBorders>
              <w:top w:val="single" w:sz="4" w:space="0" w:color="auto"/>
              <w:bottom w:val="single" w:sz="4" w:space="0" w:color="auto"/>
            </w:tcBorders>
          </w:tcPr>
          <w:p w14:paraId="6566824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учреждения специалистами и их квалификация:</w:t>
            </w:r>
          </w:p>
          <w:p w14:paraId="28A1EB8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инструктор по труду.</w:t>
            </w:r>
          </w:p>
          <w:p w14:paraId="66D4E01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0FA6F5C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учреждения (оборудование, приборы, аппаратура и т.д.):</w:t>
            </w:r>
          </w:p>
          <w:p w14:paraId="1330B2E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Специальное помещение для проведения лечебно-трудовой деятельности</w:t>
            </w:r>
          </w:p>
        </w:tc>
      </w:tr>
    </w:tbl>
    <w:p w14:paraId="047CD48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sectPr w:rsidR="0024219A" w:rsidRPr="0024219A">
          <w:headerReference w:type="default" r:id="rId149"/>
          <w:footerReference w:type="default" r:id="rId150"/>
          <w:headerReference w:type="first" r:id="rId151"/>
          <w:footerReference w:type="first" r:id="rId152"/>
          <w:pgSz w:w="16838" w:h="11906" w:orient="landscape"/>
          <w:pgMar w:top="1133" w:right="1440" w:bottom="566" w:left="1440" w:header="0" w:footer="0" w:gutter="0"/>
          <w:cols w:space="720"/>
          <w:titlePg/>
        </w:sectPr>
      </w:pPr>
    </w:p>
    <w:p w14:paraId="43F2D1BB"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5564C8BA" w14:textId="77777777" w:rsidR="0024219A" w:rsidRPr="0024219A" w:rsidRDefault="0024219A" w:rsidP="0024219A">
      <w:pPr>
        <w:widowControl w:val="0"/>
        <w:autoSpaceDE w:val="0"/>
        <w:autoSpaceDN w:val="0"/>
        <w:spacing w:after="0" w:line="240" w:lineRule="auto"/>
        <w:jc w:val="center"/>
        <w:outlineLvl w:val="2"/>
        <w:rPr>
          <w:rFonts w:ascii="Arial" w:eastAsiaTheme="minorEastAsia" w:hAnsi="Arial" w:cs="Arial"/>
          <w:b/>
          <w:sz w:val="24"/>
          <w:lang w:eastAsia="ru-RU"/>
        </w:rPr>
      </w:pPr>
      <w:r w:rsidRPr="0024219A">
        <w:rPr>
          <w:rFonts w:ascii="Arial" w:eastAsiaTheme="minorEastAsia" w:hAnsi="Arial" w:cs="Arial"/>
          <w:b/>
          <w:sz w:val="24"/>
          <w:lang w:eastAsia="ru-RU"/>
        </w:rPr>
        <w:t>6. ВИД СОЦИАЛЬНЫХ УСЛУГ: СОЦИАЛЬНО-ПРАВОВЫЕ</w:t>
      </w:r>
    </w:p>
    <w:p w14:paraId="16756097"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30072C3E"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6.1 - 6.2. Утратили силу. - </w:t>
      </w:r>
      <w:hyperlink r:id="rId153" w:tooltip="Приказ Министерства социальной политики Свердловской области от 02.10.2025 N 270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02.10.2025 N 270.</w:t>
      </w:r>
    </w:p>
    <w:p w14:paraId="1E390085"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6.3. Наименование социальной услуги: оказание помощи в оформлении и восстановлении документов получателей социальных услуг</w:t>
      </w:r>
    </w:p>
    <w:p w14:paraId="0BD5B86D"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2110D35D"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1D895F3E"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6C1673B7" w14:textId="77777777" w:rsidTr="00382813">
        <w:tc>
          <w:tcPr>
            <w:tcW w:w="2948" w:type="dxa"/>
          </w:tcPr>
          <w:p w14:paraId="3A1799C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367423DE"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2090BFB0"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0035342E" w14:textId="77777777" w:rsidTr="00382813">
        <w:tc>
          <w:tcPr>
            <w:tcW w:w="2948" w:type="dxa"/>
          </w:tcPr>
          <w:p w14:paraId="346216D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Содействие клиенту в подготовке обращений в различные организации по вопросу оформления и восстановления документов</w:t>
            </w:r>
          </w:p>
        </w:tc>
        <w:tc>
          <w:tcPr>
            <w:tcW w:w="5556" w:type="dxa"/>
          </w:tcPr>
          <w:p w14:paraId="3212E43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19C8D41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содействие клиенту в составлении заявлений, ходатайств и других документов правового характера.</w:t>
            </w:r>
          </w:p>
          <w:p w14:paraId="487E2BB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2B60A4E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четырех услуг в год.</w:t>
            </w:r>
          </w:p>
          <w:p w14:paraId="35A361C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57EACEA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подготовка одного документа для клиента - 1 услуга</w:t>
            </w:r>
          </w:p>
        </w:tc>
        <w:tc>
          <w:tcPr>
            <w:tcW w:w="5046" w:type="dxa"/>
          </w:tcPr>
          <w:p w14:paraId="6607DCA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56A9AF2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юрист (юрисконсульт).</w:t>
            </w:r>
          </w:p>
          <w:p w14:paraId="46B1C1B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C60583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07247F8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w:t>
            </w:r>
            <w:r w:rsidRPr="0024219A">
              <w:rPr>
                <w:rFonts w:ascii="Times New Roman" w:eastAsiaTheme="minorEastAsia" w:hAnsi="Times New Roman" w:cs="Times New Roman"/>
                <w:sz w:val="24"/>
                <w:lang w:eastAsia="ru-RU"/>
              </w:rPr>
              <w:lastRenderedPageBreak/>
              <w:t>принтер.</w:t>
            </w:r>
          </w:p>
          <w:p w14:paraId="1E3C760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w:t>
            </w:r>
          </w:p>
          <w:p w14:paraId="1089595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канцелярские товары, расходные материалы для копировального аппарата и принтера</w:t>
            </w:r>
          </w:p>
        </w:tc>
      </w:tr>
      <w:tr w:rsidR="0024219A" w:rsidRPr="0024219A" w14:paraId="3B82099E" w14:textId="77777777" w:rsidTr="00382813">
        <w:tc>
          <w:tcPr>
            <w:tcW w:w="2948" w:type="dxa"/>
          </w:tcPr>
          <w:p w14:paraId="141F667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Обращение в интересах клиента либо сопровождение клиента в различные организации по вопросу оформления и восстановления документов</w:t>
            </w:r>
          </w:p>
        </w:tc>
        <w:tc>
          <w:tcPr>
            <w:tcW w:w="5556" w:type="dxa"/>
          </w:tcPr>
          <w:p w14:paraId="13AA749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0D4898A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обращение в интересах клиента либо сопровождение клиента в различные организации по вопросу оформления и восстановления документов. Осуществляется в пределах муниципального образования по месту проживания (пребывания) клиента.</w:t>
            </w:r>
          </w:p>
          <w:p w14:paraId="35147CF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6E09D96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четырех услуг в год.</w:t>
            </w:r>
          </w:p>
          <w:p w14:paraId="0AE6757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4635853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обращение или сопровождение клиента в одну организацию - 1 услуга</w:t>
            </w:r>
          </w:p>
        </w:tc>
        <w:tc>
          <w:tcPr>
            <w:tcW w:w="5046" w:type="dxa"/>
          </w:tcPr>
          <w:p w14:paraId="0E43614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49F878C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юрист (юрисконсульт).</w:t>
            </w:r>
          </w:p>
          <w:p w14:paraId="5C3F224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7D137E9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6FEB936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не требуется</w:t>
            </w:r>
          </w:p>
        </w:tc>
      </w:tr>
    </w:tbl>
    <w:p w14:paraId="06B7C559"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531A9DBB"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6.3 в ред. </w:t>
      </w:r>
      <w:hyperlink r:id="rId154"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11.01.2023 N 5)</w:t>
      </w:r>
    </w:p>
    <w:p w14:paraId="3F21E3D4"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6.4. Наименование социальной услуги: оказание помощи в получении юридических услуг</w:t>
      </w:r>
    </w:p>
    <w:p w14:paraId="122E0E24"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0BE1318E"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5936CA15"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3D82CAB9" w14:textId="77777777" w:rsidTr="00382813">
        <w:tc>
          <w:tcPr>
            <w:tcW w:w="2948" w:type="dxa"/>
          </w:tcPr>
          <w:p w14:paraId="25F37BFF"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08E89C7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5EC81963"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61D23BCA" w14:textId="77777777" w:rsidTr="00382813">
        <w:tc>
          <w:tcPr>
            <w:tcW w:w="2948" w:type="dxa"/>
          </w:tcPr>
          <w:p w14:paraId="5DA7FA4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Оказание помощи в </w:t>
            </w:r>
            <w:r w:rsidRPr="0024219A">
              <w:rPr>
                <w:rFonts w:ascii="Times New Roman" w:eastAsiaTheme="minorEastAsia" w:hAnsi="Times New Roman" w:cs="Times New Roman"/>
                <w:sz w:val="24"/>
                <w:lang w:eastAsia="ru-RU"/>
              </w:rPr>
              <w:lastRenderedPageBreak/>
              <w:t>получении юридических услуг</w:t>
            </w:r>
          </w:p>
        </w:tc>
        <w:tc>
          <w:tcPr>
            <w:tcW w:w="5556" w:type="dxa"/>
          </w:tcPr>
          <w:p w14:paraId="1039D5F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Норматив предоставления социальной услуги:</w:t>
            </w:r>
          </w:p>
          <w:p w14:paraId="15D2C3A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 xml:space="preserve">разъяснение клиенту сути и правового содержания интересующих его проблем, определение возможных путей их решения, разъяснение типов и содержания документов, необходимых для решения проблемы, информирование клиента о возможностях получения бесплатной юридической помощи в соответствии с Федеральным </w:t>
            </w:r>
            <w:hyperlink r:id="rId155" w:tooltip="Федеральный закон от 21.11.2011 N 324-ФЗ (ред. от 31.07.2025) &quot;О бесплатной юридической помощи в Российской Федерации&quot; {КонсультантПлюс}">
              <w:r w:rsidRPr="0024219A">
                <w:rPr>
                  <w:rFonts w:ascii="Times New Roman" w:eastAsiaTheme="minorEastAsia" w:hAnsi="Times New Roman" w:cs="Times New Roman"/>
                  <w:color w:val="0000FF"/>
                  <w:sz w:val="24"/>
                  <w:lang w:eastAsia="ru-RU"/>
                </w:rPr>
                <w:t>законом</w:t>
              </w:r>
            </w:hyperlink>
            <w:r w:rsidRPr="0024219A">
              <w:rPr>
                <w:rFonts w:ascii="Times New Roman" w:eastAsiaTheme="minorEastAsia" w:hAnsi="Times New Roman" w:cs="Times New Roman"/>
                <w:sz w:val="24"/>
                <w:lang w:eastAsia="ru-RU"/>
              </w:rPr>
              <w:t xml:space="preserve"> от 21 ноября 2011 года N 324-ФЗ "О бесплатной юридической помощи в Российской Федерации", </w:t>
            </w:r>
            <w:hyperlink r:id="rId156" w:tooltip="Закон Свердловской области от 05.10.2012 N 79-ОЗ (ред. от 25.09.2025) &quot;О бесплатной юридической помощи в Свердловской области&quot; (принят Законодательным Собранием Свердловской области 25.09.2012) {КонсультантПлюс}">
              <w:r w:rsidRPr="0024219A">
                <w:rPr>
                  <w:rFonts w:ascii="Times New Roman" w:eastAsiaTheme="minorEastAsia" w:hAnsi="Times New Roman" w:cs="Times New Roman"/>
                  <w:color w:val="0000FF"/>
                  <w:sz w:val="24"/>
                  <w:lang w:eastAsia="ru-RU"/>
                </w:rPr>
                <w:t>Законом</w:t>
              </w:r>
            </w:hyperlink>
            <w:r w:rsidRPr="0024219A">
              <w:rPr>
                <w:rFonts w:ascii="Times New Roman" w:eastAsiaTheme="minorEastAsia" w:hAnsi="Times New Roman" w:cs="Times New Roman"/>
                <w:sz w:val="24"/>
                <w:lang w:eastAsia="ru-RU"/>
              </w:rPr>
              <w:t xml:space="preserve"> Свердловской области от 5 октября 2012 года N 79-ОЗ "О бесплатной юридической помощи в Свердловской области".</w:t>
            </w:r>
          </w:p>
          <w:p w14:paraId="51A8530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Продолжительность оказания услуги от 15 до 30 минут.</w:t>
            </w:r>
          </w:p>
          <w:p w14:paraId="4186155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4FECEC9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двух услуг в год.</w:t>
            </w:r>
          </w:p>
          <w:p w14:paraId="4F3C413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559F440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оказание помощи клиенту - 1 услуга</w:t>
            </w:r>
          </w:p>
        </w:tc>
        <w:tc>
          <w:tcPr>
            <w:tcW w:w="5046" w:type="dxa"/>
          </w:tcPr>
          <w:p w14:paraId="5A00D6D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 xml:space="preserve">1. Укомплектованность поставщика </w:t>
            </w:r>
            <w:r w:rsidRPr="0024219A">
              <w:rPr>
                <w:rFonts w:ascii="Times New Roman" w:eastAsiaTheme="minorEastAsia" w:hAnsi="Times New Roman" w:cs="Times New Roman"/>
                <w:sz w:val="24"/>
                <w:lang w:eastAsia="ru-RU"/>
              </w:rPr>
              <w:lastRenderedPageBreak/>
              <w:t>социальных услуг специалистами и их квалификация:</w:t>
            </w:r>
          </w:p>
          <w:p w14:paraId="6D3E04D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юрист (юрисконсульт).</w:t>
            </w:r>
          </w:p>
          <w:p w14:paraId="7F4B872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0F8E1E5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5A2FE59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w:t>
            </w:r>
          </w:p>
          <w:p w14:paraId="7A8701A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w:t>
            </w:r>
          </w:p>
          <w:p w14:paraId="285862C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канцелярские товары, расходные материалы для копировального аппарата и принтера</w:t>
            </w:r>
          </w:p>
        </w:tc>
      </w:tr>
    </w:tbl>
    <w:p w14:paraId="594CA9DF"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6D1DA2A8"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6.4 в ред. </w:t>
      </w:r>
      <w:hyperlink r:id="rId157"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11.01.2023 N 5)</w:t>
      </w:r>
    </w:p>
    <w:p w14:paraId="24F5EE49"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6.5. Наименование социальной услуги: содействие в осуществлении по отношению к гражданам мер социальной поддержки, установленных законодательством Российской Федерации и Свердловской области</w:t>
      </w:r>
    </w:p>
    <w:p w14:paraId="09C325B0"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1E898923"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1D5EC009"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5B1FDA3E" w14:textId="77777777" w:rsidTr="00382813">
        <w:tc>
          <w:tcPr>
            <w:tcW w:w="2948" w:type="dxa"/>
          </w:tcPr>
          <w:p w14:paraId="56F9D536"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49755E72"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36B50F7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71F12ED8" w14:textId="77777777" w:rsidTr="00382813">
        <w:tc>
          <w:tcPr>
            <w:tcW w:w="2948" w:type="dxa"/>
          </w:tcPr>
          <w:p w14:paraId="7004605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Содействие клиенту в подготовке документов, необходимых для предоставления мер социальной поддержки</w:t>
            </w:r>
          </w:p>
        </w:tc>
        <w:tc>
          <w:tcPr>
            <w:tcW w:w="5556" w:type="dxa"/>
          </w:tcPr>
          <w:p w14:paraId="72F04E4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07F7086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помощь клиенту в написании заявления и подготовке пакета документов для предоставления мер социальной поддержки, в том числе в электронном виде с использованием сети Интернет.</w:t>
            </w:r>
          </w:p>
          <w:p w14:paraId="2B0B1E5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Продолжительность оказания услуги от 30 до 60 минут.</w:t>
            </w:r>
          </w:p>
          <w:p w14:paraId="6497697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1FB5B1C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двух услуг в год.</w:t>
            </w:r>
          </w:p>
          <w:p w14:paraId="1871037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429DE71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подготовка одного пакета документов на предоставление одной меры социальной поддержки для одного клиента - 1 услуга</w:t>
            </w:r>
          </w:p>
        </w:tc>
        <w:tc>
          <w:tcPr>
            <w:tcW w:w="5046" w:type="dxa"/>
          </w:tcPr>
          <w:p w14:paraId="3EB6F31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0B98606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юрист (юрисконсульт).</w:t>
            </w:r>
          </w:p>
          <w:p w14:paraId="6FB6CE8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531D974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3140C22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w:t>
            </w:r>
          </w:p>
          <w:p w14:paraId="1C66143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w:t>
            </w:r>
          </w:p>
          <w:p w14:paraId="1322299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автоматизированное рабочее место с доступом к сети Интернет, телефон, копировальный аппарат, принтер.</w:t>
            </w:r>
          </w:p>
          <w:p w14:paraId="20A36F9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w:t>
            </w:r>
          </w:p>
          <w:p w14:paraId="38FD8C0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канцелярские товары, расходные материалы для копировального аппарата и принтера, канцелярские товары, расходные материалы для копировального аппарата и принтера</w:t>
            </w:r>
          </w:p>
        </w:tc>
      </w:tr>
      <w:tr w:rsidR="0024219A" w:rsidRPr="0024219A" w14:paraId="2762CC92" w14:textId="77777777" w:rsidTr="00382813">
        <w:tc>
          <w:tcPr>
            <w:tcW w:w="2948" w:type="dxa"/>
          </w:tcPr>
          <w:p w14:paraId="4C9F19E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Обращение в интересах клиента либо сопровождение клиента в управление социальной </w:t>
            </w:r>
            <w:r w:rsidRPr="0024219A">
              <w:rPr>
                <w:rFonts w:ascii="Times New Roman" w:eastAsiaTheme="minorEastAsia" w:hAnsi="Times New Roman" w:cs="Times New Roman"/>
                <w:sz w:val="24"/>
                <w:lang w:eastAsia="ru-RU"/>
              </w:rPr>
              <w:lastRenderedPageBreak/>
              <w:t>политики, многофункциональный центр предоставления государственных и муниципальных услуг, Фонд пенсионного и социального страхования Российской Федерации</w:t>
            </w:r>
          </w:p>
        </w:tc>
        <w:tc>
          <w:tcPr>
            <w:tcW w:w="5556" w:type="dxa"/>
          </w:tcPr>
          <w:p w14:paraId="0EB2132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Норматив предоставления социальной услуги:</w:t>
            </w:r>
          </w:p>
          <w:p w14:paraId="6096982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обращение в интересах клиента либо сопровождение клиента в управление социальной политики, многофункциональный центр </w:t>
            </w:r>
            <w:r w:rsidRPr="0024219A">
              <w:rPr>
                <w:rFonts w:ascii="Times New Roman" w:eastAsiaTheme="minorEastAsia" w:hAnsi="Times New Roman" w:cs="Times New Roman"/>
                <w:sz w:val="24"/>
                <w:lang w:eastAsia="ru-RU"/>
              </w:rPr>
              <w:lastRenderedPageBreak/>
              <w:t>предоставления государственных и муниципальных услуг, Фонд пенсионного и социального страхования Российской Федерации по вопросу предоставления мер социальной поддержки. Осуществляется в пределах муниципального образования по месту проживания (пребывания) клиента.</w:t>
            </w:r>
          </w:p>
          <w:p w14:paraId="0C575B0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0E4C972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двух услуг в месяц.</w:t>
            </w:r>
          </w:p>
          <w:p w14:paraId="2B4F8B0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25969AC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обращение или сопровождение клиента в одну организацию - 1 услуга</w:t>
            </w:r>
          </w:p>
        </w:tc>
        <w:tc>
          <w:tcPr>
            <w:tcW w:w="5046" w:type="dxa"/>
          </w:tcPr>
          <w:p w14:paraId="1DBBFC4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4FCA675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специалист по социальной работе или </w:t>
            </w:r>
            <w:r w:rsidRPr="0024219A">
              <w:rPr>
                <w:rFonts w:ascii="Times New Roman" w:eastAsiaTheme="minorEastAsia" w:hAnsi="Times New Roman" w:cs="Times New Roman"/>
                <w:sz w:val="24"/>
                <w:lang w:eastAsia="ru-RU"/>
              </w:rPr>
              <w:lastRenderedPageBreak/>
              <w:t>социальный работник.</w:t>
            </w:r>
          </w:p>
          <w:p w14:paraId="22EC5BB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60882C4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6317E96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не требуется</w:t>
            </w:r>
          </w:p>
        </w:tc>
      </w:tr>
    </w:tbl>
    <w:p w14:paraId="144ECBF1"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2DF29A4B"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6.5 в ред. </w:t>
      </w:r>
      <w:hyperlink r:id="rId158"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11.01.2023 N 5)</w:t>
      </w:r>
    </w:p>
    <w:p w14:paraId="4F15FC7F"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6.6. Наименование социальной услуги: оказание помощи в пенсионном обеспечении и предоставлении других социальных выплат</w:t>
      </w:r>
    </w:p>
    <w:p w14:paraId="19847865"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0A0B6F85"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73C1F6F6"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608C84E4" w14:textId="77777777" w:rsidTr="00382813">
        <w:tc>
          <w:tcPr>
            <w:tcW w:w="2948" w:type="dxa"/>
          </w:tcPr>
          <w:p w14:paraId="732C3DA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03469E2B"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472E9164"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654A8F69" w14:textId="77777777" w:rsidTr="00382813">
        <w:tc>
          <w:tcPr>
            <w:tcW w:w="2948" w:type="dxa"/>
          </w:tcPr>
          <w:p w14:paraId="09D30E5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Содействие клиенту в подготовке документов, необходимых для организации пенсионного обеспечения и предоставления других социальных выплат</w:t>
            </w:r>
          </w:p>
        </w:tc>
        <w:tc>
          <w:tcPr>
            <w:tcW w:w="5556" w:type="dxa"/>
          </w:tcPr>
          <w:p w14:paraId="00D9446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2A22948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помощь клиенту в написании заявления и подготовке пакета документов для организации пенсионного обеспечения и предоставления других социальных выплат, в том числе в электронном виде с использованием сети Интернет.</w:t>
            </w:r>
          </w:p>
          <w:p w14:paraId="0BA9398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Периодичность предоставления социальной </w:t>
            </w:r>
            <w:r w:rsidRPr="0024219A">
              <w:rPr>
                <w:rFonts w:ascii="Times New Roman" w:eastAsiaTheme="minorEastAsia" w:hAnsi="Times New Roman" w:cs="Times New Roman"/>
                <w:sz w:val="24"/>
                <w:lang w:eastAsia="ru-RU"/>
              </w:rPr>
              <w:lastRenderedPageBreak/>
              <w:t>услуги:</w:t>
            </w:r>
          </w:p>
          <w:p w14:paraId="76114C7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трех услуг в год.</w:t>
            </w:r>
          </w:p>
          <w:p w14:paraId="10AE836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11F4ABE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подготовка одного пакета документов, необходимых для обращения клиента в организацию, осуществляющую пенсионное обеспечение, социальные выплаты, - 1 услуга</w:t>
            </w:r>
          </w:p>
        </w:tc>
        <w:tc>
          <w:tcPr>
            <w:tcW w:w="5046" w:type="dxa"/>
          </w:tcPr>
          <w:p w14:paraId="7273F62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65B69D8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юрист (юрисконсульт).</w:t>
            </w:r>
          </w:p>
          <w:p w14:paraId="29C5B41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Персонал должен иметь профессиональную подготовку и соответствовать </w:t>
            </w:r>
            <w:r w:rsidRPr="0024219A">
              <w:rPr>
                <w:rFonts w:ascii="Times New Roman" w:eastAsiaTheme="minorEastAsia" w:hAnsi="Times New Roman" w:cs="Times New Roman"/>
                <w:sz w:val="24"/>
                <w:lang w:eastAsia="ru-RU"/>
              </w:rPr>
              <w:lastRenderedPageBreak/>
              <w:t>квалификационным требованиям, установленным для соответствующей профессии, специальности.</w:t>
            </w:r>
          </w:p>
          <w:p w14:paraId="209A6F6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5FAFCFB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w:t>
            </w:r>
          </w:p>
          <w:p w14:paraId="76C002B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w:t>
            </w:r>
          </w:p>
          <w:p w14:paraId="3F34BD2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канцелярские товары, расходные материалы для копировального аппарата и принтера, доступ к сети Интернет</w:t>
            </w:r>
          </w:p>
        </w:tc>
      </w:tr>
      <w:tr w:rsidR="0024219A" w:rsidRPr="0024219A" w14:paraId="132DC8EB" w14:textId="77777777" w:rsidTr="00382813">
        <w:tc>
          <w:tcPr>
            <w:tcW w:w="2948" w:type="dxa"/>
          </w:tcPr>
          <w:p w14:paraId="786C991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Обращение в интересах клиента либо сопровождение клиента в организацию, осуществляющую пенсионное обеспечение или предоставление других социальных выплат</w:t>
            </w:r>
          </w:p>
        </w:tc>
        <w:tc>
          <w:tcPr>
            <w:tcW w:w="5556" w:type="dxa"/>
          </w:tcPr>
          <w:p w14:paraId="793A016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4155154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обращение в интересах клиента либо сопровождение клиента в организацию, осуществляющую пенсионное обеспечение, предоставление других социальных выплат по вопросу организации пенсионного обеспечения и предоставления других социальных выплат.</w:t>
            </w:r>
          </w:p>
          <w:p w14:paraId="781F040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Осуществляется в пределах муниципального образования по месту проживания (пребывания) клиента.</w:t>
            </w:r>
          </w:p>
          <w:p w14:paraId="58EBB28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652CC14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двух услуг в месяц.</w:t>
            </w:r>
          </w:p>
          <w:p w14:paraId="00FFB1A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6C4E82D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обращение или сопровождение клиента в одну организацию - 1 услуга</w:t>
            </w:r>
          </w:p>
        </w:tc>
        <w:tc>
          <w:tcPr>
            <w:tcW w:w="5046" w:type="dxa"/>
          </w:tcPr>
          <w:p w14:paraId="1AFD8C8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0C040A8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социальный работник.</w:t>
            </w:r>
          </w:p>
          <w:p w14:paraId="1215AD5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64A7046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766170B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не требуется</w:t>
            </w:r>
          </w:p>
        </w:tc>
      </w:tr>
    </w:tbl>
    <w:p w14:paraId="5E8187E8"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2A47B363"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6.6 в ред. </w:t>
      </w:r>
      <w:hyperlink r:id="rId159"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11.01.2023 N 5)</w:t>
      </w:r>
    </w:p>
    <w:p w14:paraId="1BB9AA38"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6.7. Наименование социальной услуги: консультирование по вопросам, связанным с правом граждан на социальное обслуживание в государственной и негосударственной системах социальных служб и защиту своих интересов</w:t>
      </w:r>
    </w:p>
    <w:p w14:paraId="3CC3E43C"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4217ACFC"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21541B90"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124C434D" w14:textId="77777777" w:rsidTr="00382813">
        <w:tc>
          <w:tcPr>
            <w:tcW w:w="2948" w:type="dxa"/>
          </w:tcPr>
          <w:p w14:paraId="32B218E3"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7571916E"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20E5286B"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5464933B" w14:textId="77777777" w:rsidTr="00382813">
        <w:tc>
          <w:tcPr>
            <w:tcW w:w="2948" w:type="dxa"/>
          </w:tcPr>
          <w:p w14:paraId="12BE9DD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Консультирование по вопросам, связанным с правом граждан на социальное обслуживание в государственной и негосударственной системах социальных служб и защиту своих интересов</w:t>
            </w:r>
          </w:p>
        </w:tc>
        <w:tc>
          <w:tcPr>
            <w:tcW w:w="5556" w:type="dxa"/>
          </w:tcPr>
          <w:p w14:paraId="35B9214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1A3EB68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разъяснение клиенту сути и правового содержания интересующих его вопросов, определение возможных путей их решения, а также порядка предоставления социальных услуг поставщиками социальных услуг в Свердловской области.</w:t>
            </w:r>
          </w:p>
          <w:p w14:paraId="72EC233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Продолжительность оказания услуги - до 30 минут.</w:t>
            </w:r>
          </w:p>
          <w:p w14:paraId="680EEEB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 услуга предоставляется не более 1 раза в месяц.</w:t>
            </w:r>
          </w:p>
          <w:p w14:paraId="1FE882C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 оказание помощи одному клиенту - 1 услуга</w:t>
            </w:r>
          </w:p>
        </w:tc>
        <w:tc>
          <w:tcPr>
            <w:tcW w:w="5046" w:type="dxa"/>
          </w:tcPr>
          <w:p w14:paraId="35EDCAC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7E89473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юрист (юрисконсульт).</w:t>
            </w:r>
          </w:p>
          <w:p w14:paraId="737E5D7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51D4F04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7111CCD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14:paraId="52EC758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Расходные материалы: канцелярские товары, </w:t>
            </w:r>
            <w:r w:rsidRPr="0024219A">
              <w:rPr>
                <w:rFonts w:ascii="Times New Roman" w:eastAsiaTheme="minorEastAsia" w:hAnsi="Times New Roman" w:cs="Times New Roman"/>
                <w:sz w:val="24"/>
                <w:lang w:eastAsia="ru-RU"/>
              </w:rPr>
              <w:lastRenderedPageBreak/>
              <w:t>расходные материалы для копировального аппарата и принтера</w:t>
            </w:r>
          </w:p>
        </w:tc>
      </w:tr>
    </w:tbl>
    <w:p w14:paraId="31710F35"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596136C0"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6.7 в ред. </w:t>
      </w:r>
      <w:hyperlink r:id="rId160" w:tooltip="Приказ Министерства социальной политики Свердловской области от 28.08.2023 N 279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28.08.2023 N 279)</w:t>
      </w:r>
    </w:p>
    <w:p w14:paraId="017E3D12"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6.8. Наименование социальной услуги: содействие в оформлении регистрации по месту пребывания</w:t>
      </w:r>
    </w:p>
    <w:p w14:paraId="62F97C6E"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18277E34"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3E214198"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517FD0C9" w14:textId="77777777" w:rsidTr="00382813">
        <w:tc>
          <w:tcPr>
            <w:tcW w:w="2948" w:type="dxa"/>
          </w:tcPr>
          <w:p w14:paraId="1CDE409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156152B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51AF69EF"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35F7849F" w14:textId="77777777" w:rsidTr="00382813">
        <w:tc>
          <w:tcPr>
            <w:tcW w:w="2948" w:type="dxa"/>
          </w:tcPr>
          <w:p w14:paraId="2F799C7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Содействие клиенту в подготовке документов, необходимых для оформления регистрации по месту пребывания</w:t>
            </w:r>
          </w:p>
        </w:tc>
        <w:tc>
          <w:tcPr>
            <w:tcW w:w="5556" w:type="dxa"/>
          </w:tcPr>
          <w:p w14:paraId="67754FB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1A7FCCF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помощь клиенту в написании заявления и подготовке пакета документов, необходимых для оформления регистрации по месту пребывания, в том числе в электронном виде с использованием сети Интернет.</w:t>
            </w:r>
          </w:p>
          <w:p w14:paraId="33E6DD0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3AB9F8F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одна услуга в год.</w:t>
            </w:r>
          </w:p>
          <w:p w14:paraId="0B91B22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6F6CCE3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подготовка пакета документов для клиента - 1 услуга</w:t>
            </w:r>
          </w:p>
        </w:tc>
        <w:tc>
          <w:tcPr>
            <w:tcW w:w="5046" w:type="dxa"/>
          </w:tcPr>
          <w:p w14:paraId="3C2F454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7C82A5F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юрист (юрисконсульт).</w:t>
            </w:r>
          </w:p>
          <w:p w14:paraId="3B25CC6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341F2C9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2AFF486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 доступ к сети Интернет.</w:t>
            </w:r>
          </w:p>
          <w:p w14:paraId="1E8A125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Расходные материалы:</w:t>
            </w:r>
          </w:p>
          <w:p w14:paraId="31EEEC9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канцелярские товары, расходные материалы для копировального аппарата и принтера</w:t>
            </w:r>
          </w:p>
        </w:tc>
      </w:tr>
      <w:tr w:rsidR="0024219A" w:rsidRPr="0024219A" w14:paraId="5D17DF26" w14:textId="77777777" w:rsidTr="00382813">
        <w:tc>
          <w:tcPr>
            <w:tcW w:w="2948" w:type="dxa"/>
          </w:tcPr>
          <w:p w14:paraId="73A795D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Обращение в интересах клиента либо сопровождение клиента в органы регистрационного учета</w:t>
            </w:r>
          </w:p>
        </w:tc>
        <w:tc>
          <w:tcPr>
            <w:tcW w:w="5556" w:type="dxa"/>
          </w:tcPr>
          <w:p w14:paraId="7F2C16E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5978300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обращение в интересах клиента либо сопровождение клиента в органы регистрационного учета по вопросу оформления регистрации по месту пребывания. Осуществляется в пределах муниципального образования по месту проживания (пребывания) клиента.</w:t>
            </w:r>
          </w:p>
          <w:p w14:paraId="72D763B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4C19684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двух услуг в месяц.</w:t>
            </w:r>
          </w:p>
          <w:p w14:paraId="05C15A5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услуги:</w:t>
            </w:r>
          </w:p>
          <w:p w14:paraId="65B43F9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обращение или сопровождение клиента в органы регистрационного учета - 1 услуга</w:t>
            </w:r>
          </w:p>
        </w:tc>
        <w:tc>
          <w:tcPr>
            <w:tcW w:w="5046" w:type="dxa"/>
          </w:tcPr>
          <w:p w14:paraId="4EF9026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41DD6B1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социальный работник.</w:t>
            </w:r>
          </w:p>
          <w:p w14:paraId="6661B34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D28BDC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2F04901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не требуется</w:t>
            </w:r>
          </w:p>
        </w:tc>
      </w:tr>
    </w:tbl>
    <w:p w14:paraId="77D8A21F"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4CD07FFD"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6.8 в ред. </w:t>
      </w:r>
      <w:hyperlink r:id="rId161"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11.01.2023 N 5)</w:t>
      </w:r>
    </w:p>
    <w:p w14:paraId="75CAE925"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6.9. Наименование социальной услуги: услуги по защите прав и законных интересов получателей социальных услуг</w:t>
      </w:r>
    </w:p>
    <w:p w14:paraId="045F214A"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508CB646"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41398395"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338C7E82" w14:textId="77777777" w:rsidTr="00382813">
        <w:tc>
          <w:tcPr>
            <w:tcW w:w="2948" w:type="dxa"/>
          </w:tcPr>
          <w:p w14:paraId="5679B109"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1589922B"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59B944A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6AEB6CC7" w14:textId="77777777" w:rsidTr="00382813">
        <w:tc>
          <w:tcPr>
            <w:tcW w:w="2948" w:type="dxa"/>
          </w:tcPr>
          <w:p w14:paraId="2FDE1D0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Услуги по защите прав и законных интересов </w:t>
            </w:r>
            <w:r w:rsidRPr="0024219A">
              <w:rPr>
                <w:rFonts w:ascii="Times New Roman" w:eastAsiaTheme="minorEastAsia" w:hAnsi="Times New Roman" w:cs="Times New Roman"/>
                <w:sz w:val="24"/>
                <w:lang w:eastAsia="ru-RU"/>
              </w:rPr>
              <w:lastRenderedPageBreak/>
              <w:t>получателей социальных услуг</w:t>
            </w:r>
          </w:p>
        </w:tc>
        <w:tc>
          <w:tcPr>
            <w:tcW w:w="5556" w:type="dxa"/>
          </w:tcPr>
          <w:p w14:paraId="770BE97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Норматив предоставления социальной услуги:</w:t>
            </w:r>
          </w:p>
          <w:p w14:paraId="1F091B6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помощь клиенту в подготовке жалоб на акты </w:t>
            </w:r>
            <w:r w:rsidRPr="0024219A">
              <w:rPr>
                <w:rFonts w:ascii="Times New Roman" w:eastAsiaTheme="minorEastAsia" w:hAnsi="Times New Roman" w:cs="Times New Roman"/>
                <w:sz w:val="24"/>
                <w:lang w:eastAsia="ru-RU"/>
              </w:rPr>
              <w:lastRenderedPageBreak/>
              <w:t>федеральных органов государственной власти, органов местного самоуправления муниципальных образований в Свердловской области и их должностных лиц.</w:t>
            </w:r>
          </w:p>
          <w:p w14:paraId="3B6C304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4084FE0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семи услуг в год.</w:t>
            </w:r>
          </w:p>
          <w:p w14:paraId="4912B53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6DBE511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подготовка одной жалобы для клиента - 1 услуга</w:t>
            </w:r>
          </w:p>
        </w:tc>
        <w:tc>
          <w:tcPr>
            <w:tcW w:w="5046" w:type="dxa"/>
          </w:tcPr>
          <w:p w14:paraId="393B0C2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 xml:space="preserve">1. Укомплектованность поставщика социальных услуг специалистами и их </w:t>
            </w:r>
            <w:r w:rsidRPr="0024219A">
              <w:rPr>
                <w:rFonts w:ascii="Times New Roman" w:eastAsiaTheme="minorEastAsia" w:hAnsi="Times New Roman" w:cs="Times New Roman"/>
                <w:sz w:val="24"/>
                <w:lang w:eastAsia="ru-RU"/>
              </w:rPr>
              <w:lastRenderedPageBreak/>
              <w:t>квалификация:</w:t>
            </w:r>
          </w:p>
          <w:p w14:paraId="294EBBD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юрист (юрисконсульт).</w:t>
            </w:r>
          </w:p>
          <w:p w14:paraId="4C89085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012A8C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26E1E80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 доступ к сети Интернет.</w:t>
            </w:r>
          </w:p>
          <w:p w14:paraId="4390546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w:t>
            </w:r>
          </w:p>
          <w:p w14:paraId="1302BBC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канцелярские товары, расходные материалы для копировального аппарата и принтера</w:t>
            </w:r>
          </w:p>
        </w:tc>
      </w:tr>
    </w:tbl>
    <w:p w14:paraId="64B90F2B"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2A87CEA5"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6.9 в ред. </w:t>
      </w:r>
      <w:hyperlink r:id="rId162"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11.01.2023 N 5)</w:t>
      </w:r>
    </w:p>
    <w:p w14:paraId="370F6A9B"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65798DE7" w14:textId="77777777" w:rsidR="0024219A" w:rsidRPr="0024219A" w:rsidRDefault="0024219A" w:rsidP="0024219A">
      <w:pPr>
        <w:widowControl w:val="0"/>
        <w:autoSpaceDE w:val="0"/>
        <w:autoSpaceDN w:val="0"/>
        <w:spacing w:after="0" w:line="240" w:lineRule="auto"/>
        <w:jc w:val="center"/>
        <w:outlineLvl w:val="2"/>
        <w:rPr>
          <w:rFonts w:ascii="Arial" w:eastAsiaTheme="minorEastAsia" w:hAnsi="Arial" w:cs="Arial"/>
          <w:b/>
          <w:sz w:val="24"/>
          <w:lang w:eastAsia="ru-RU"/>
        </w:rPr>
      </w:pPr>
      <w:r w:rsidRPr="0024219A">
        <w:rPr>
          <w:rFonts w:ascii="Arial" w:eastAsiaTheme="minorEastAsia" w:hAnsi="Arial" w:cs="Arial"/>
          <w:b/>
          <w:sz w:val="24"/>
          <w:lang w:eastAsia="ru-RU"/>
        </w:rPr>
        <w:t>7. ВИД СОЦИАЛЬНЫХ УСЛУГ: УСЛУГИ, ОКАЗЫВАЕМЫЕ В ЦЕЛЯХ</w:t>
      </w:r>
    </w:p>
    <w:p w14:paraId="0345CFB5" w14:textId="77777777" w:rsidR="0024219A" w:rsidRPr="0024219A" w:rsidRDefault="0024219A" w:rsidP="0024219A">
      <w:pPr>
        <w:widowControl w:val="0"/>
        <w:autoSpaceDE w:val="0"/>
        <w:autoSpaceDN w:val="0"/>
        <w:spacing w:after="0" w:line="240" w:lineRule="auto"/>
        <w:jc w:val="center"/>
        <w:rPr>
          <w:rFonts w:ascii="Arial" w:eastAsiaTheme="minorEastAsia" w:hAnsi="Arial" w:cs="Arial"/>
          <w:b/>
          <w:sz w:val="24"/>
          <w:lang w:eastAsia="ru-RU"/>
        </w:rPr>
      </w:pPr>
      <w:r w:rsidRPr="0024219A">
        <w:rPr>
          <w:rFonts w:ascii="Arial" w:eastAsiaTheme="minorEastAsia" w:hAnsi="Arial" w:cs="Arial"/>
          <w:b/>
          <w:sz w:val="24"/>
          <w:lang w:eastAsia="ru-RU"/>
        </w:rPr>
        <w:t>ПОВЫШЕНИЯ КОММУНИКАТИВНОГО ПОТЕНЦИАЛА ПОЛУЧАТЕЛЕЙ</w:t>
      </w:r>
    </w:p>
    <w:p w14:paraId="283DFEBD" w14:textId="77777777" w:rsidR="0024219A" w:rsidRPr="0024219A" w:rsidRDefault="0024219A" w:rsidP="0024219A">
      <w:pPr>
        <w:widowControl w:val="0"/>
        <w:autoSpaceDE w:val="0"/>
        <w:autoSpaceDN w:val="0"/>
        <w:spacing w:after="0" w:line="240" w:lineRule="auto"/>
        <w:jc w:val="center"/>
        <w:rPr>
          <w:rFonts w:ascii="Arial" w:eastAsiaTheme="minorEastAsia" w:hAnsi="Arial" w:cs="Arial"/>
          <w:b/>
          <w:sz w:val="24"/>
          <w:lang w:eastAsia="ru-RU"/>
        </w:rPr>
      </w:pPr>
      <w:r w:rsidRPr="0024219A">
        <w:rPr>
          <w:rFonts w:ascii="Arial" w:eastAsiaTheme="minorEastAsia" w:hAnsi="Arial" w:cs="Arial"/>
          <w:b/>
          <w:sz w:val="24"/>
          <w:lang w:eastAsia="ru-RU"/>
        </w:rPr>
        <w:t>СОЦИАЛЬНЫХ УСЛУГ, ИМЕЮЩИХ ОГРАНИЧЕНИЯ ЖИЗНЕДЕЯТЕЛЬНОСТИ,</w:t>
      </w:r>
    </w:p>
    <w:p w14:paraId="6D62640A" w14:textId="77777777" w:rsidR="0024219A" w:rsidRPr="0024219A" w:rsidRDefault="0024219A" w:rsidP="0024219A">
      <w:pPr>
        <w:widowControl w:val="0"/>
        <w:autoSpaceDE w:val="0"/>
        <w:autoSpaceDN w:val="0"/>
        <w:spacing w:after="0" w:line="240" w:lineRule="auto"/>
        <w:jc w:val="center"/>
        <w:rPr>
          <w:rFonts w:ascii="Arial" w:eastAsiaTheme="minorEastAsia" w:hAnsi="Arial" w:cs="Arial"/>
          <w:b/>
          <w:sz w:val="24"/>
          <w:lang w:eastAsia="ru-RU"/>
        </w:rPr>
      </w:pPr>
      <w:r w:rsidRPr="0024219A">
        <w:rPr>
          <w:rFonts w:ascii="Arial" w:eastAsiaTheme="minorEastAsia" w:hAnsi="Arial" w:cs="Arial"/>
          <w:b/>
          <w:sz w:val="24"/>
          <w:lang w:eastAsia="ru-RU"/>
        </w:rPr>
        <w:t>В ТОМ ЧИСЛЕ ДЕТЕЙ-ИНВАЛИДОВ</w:t>
      </w:r>
    </w:p>
    <w:p w14:paraId="72A4BA22"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348596C6"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7.1. Наименование социальной услуги: обучение инвалидов (детей-инвалидов) пользованию средствами ухода и техническими средствами реабилитации</w:t>
      </w:r>
    </w:p>
    <w:p w14:paraId="03F5FD7B"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0F09F91B"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Форма социального обслуживания: стационарная, полустационарная, обслуживание на дому</w:t>
      </w:r>
    </w:p>
    <w:p w14:paraId="0CA634BD"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007369AA" w14:textId="77777777" w:rsidTr="00382813">
        <w:tc>
          <w:tcPr>
            <w:tcW w:w="2948" w:type="dxa"/>
          </w:tcPr>
          <w:p w14:paraId="5F41E56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7E0AFA88"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063A2A3F"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2AA006D2" w14:textId="77777777" w:rsidTr="00382813">
        <w:tc>
          <w:tcPr>
            <w:tcW w:w="2948" w:type="dxa"/>
          </w:tcPr>
          <w:p w14:paraId="66A949C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Проведение индивидуального занятия по обучению пользованию средствами ухода и техническими средствами реабилитации</w:t>
            </w:r>
          </w:p>
        </w:tc>
        <w:tc>
          <w:tcPr>
            <w:tcW w:w="5556" w:type="dxa"/>
          </w:tcPr>
          <w:p w14:paraId="077FC81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личное знакомство и установление контакта с клиентом, проведение индивидуального занятия по обучению пользованию средствами ухода и техническими средствами реабилитации. Продолжительность занятия не менее 20 минут.</w:t>
            </w:r>
          </w:p>
          <w:p w14:paraId="4C2BB7C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44371C1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четырех услуг в год.</w:t>
            </w:r>
          </w:p>
          <w:p w14:paraId="113CCE4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64C18D2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занятие с одним клиентом - 1 услуга</w:t>
            </w:r>
          </w:p>
        </w:tc>
        <w:tc>
          <w:tcPr>
            <w:tcW w:w="5046" w:type="dxa"/>
          </w:tcPr>
          <w:p w14:paraId="7050B61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636718B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врач-специалист, или фельдшер, или специалист по социальной работе, или социальный педагог, или медицинская сестра, или младшая медицинская сестра, или инструктор по адаптивной физической культуре, или сиделка (помощник по уходу).</w:t>
            </w:r>
          </w:p>
          <w:p w14:paraId="052B84A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718C337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не требуется</w:t>
            </w:r>
          </w:p>
        </w:tc>
      </w:tr>
    </w:tbl>
    <w:p w14:paraId="583279FC"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237E8E44"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w:t>
      </w:r>
    </w:p>
    <w:p w14:paraId="492498C0"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415BCECE" w14:textId="77777777" w:rsidTr="00382813">
        <w:tc>
          <w:tcPr>
            <w:tcW w:w="2948" w:type="dxa"/>
          </w:tcPr>
          <w:p w14:paraId="1C04D39F"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00373463"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60E1613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39985331" w14:textId="77777777" w:rsidTr="00382813">
        <w:tc>
          <w:tcPr>
            <w:tcW w:w="2948" w:type="dxa"/>
          </w:tcPr>
          <w:p w14:paraId="7A1989C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Проведение занятия в группе по обучению </w:t>
            </w:r>
            <w:r w:rsidRPr="0024219A">
              <w:rPr>
                <w:rFonts w:ascii="Times New Roman" w:eastAsiaTheme="minorEastAsia" w:hAnsi="Times New Roman" w:cs="Times New Roman"/>
                <w:sz w:val="24"/>
                <w:lang w:eastAsia="ru-RU"/>
              </w:rPr>
              <w:lastRenderedPageBreak/>
              <w:t>пользованию средствами ухода и техническими средствами реабилитации</w:t>
            </w:r>
          </w:p>
        </w:tc>
        <w:tc>
          <w:tcPr>
            <w:tcW w:w="5556" w:type="dxa"/>
          </w:tcPr>
          <w:p w14:paraId="40C87CE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 xml:space="preserve">1. Норматив предоставления социальной услуги: личное знакомство и установление контакта с </w:t>
            </w:r>
            <w:r w:rsidRPr="0024219A">
              <w:rPr>
                <w:rFonts w:ascii="Times New Roman" w:eastAsiaTheme="minorEastAsia" w:hAnsi="Times New Roman" w:cs="Times New Roman"/>
                <w:sz w:val="24"/>
                <w:lang w:eastAsia="ru-RU"/>
              </w:rPr>
              <w:lastRenderedPageBreak/>
              <w:t>клиентами, проведение занятия по обучению пользованию средствами ухода и техническими средствами реабилитации с клиентами в группе от 2 до 5 человек. Группа формируется по схожести проблем, стоящих перед клиентами. Продолжительность занятия не менее 30 минут.</w:t>
            </w:r>
          </w:p>
          <w:p w14:paraId="666D68E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0E5DAFA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четырех услуг в год.</w:t>
            </w:r>
          </w:p>
          <w:p w14:paraId="3B291FD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33B76A7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занятие с одним клиентом в группе - 1 услуга</w:t>
            </w:r>
          </w:p>
        </w:tc>
        <w:tc>
          <w:tcPr>
            <w:tcW w:w="5046" w:type="dxa"/>
          </w:tcPr>
          <w:p w14:paraId="1E7B947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 xml:space="preserve">1. Укомплектованность поставщика социальных услуг специалистами и их </w:t>
            </w:r>
            <w:r w:rsidRPr="0024219A">
              <w:rPr>
                <w:rFonts w:ascii="Times New Roman" w:eastAsiaTheme="minorEastAsia" w:hAnsi="Times New Roman" w:cs="Times New Roman"/>
                <w:sz w:val="24"/>
                <w:lang w:eastAsia="ru-RU"/>
              </w:rPr>
              <w:lastRenderedPageBreak/>
              <w:t>квалификация:</w:t>
            </w:r>
          </w:p>
          <w:p w14:paraId="05FB9F8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врач-специалист, или фельдшер, или специалист по социальной работе, или социальный педагог, или медицинская сестра, или младшая медицинская сестра, или сиделка (помощник по уходу).</w:t>
            </w:r>
          </w:p>
          <w:p w14:paraId="2122DE8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51BF792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не требуется</w:t>
            </w:r>
          </w:p>
        </w:tc>
      </w:tr>
    </w:tbl>
    <w:p w14:paraId="23BC6036"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0CC3B031"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7.1 в ред. </w:t>
      </w:r>
      <w:hyperlink r:id="rId163" w:tooltip="Приказ Министерства социальной политики Свердловской области от 02.10.2025 N 270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02.10.2025 N 270)</w:t>
      </w:r>
    </w:p>
    <w:p w14:paraId="4A4B0099"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7.2. Утратил силу. - </w:t>
      </w:r>
      <w:hyperlink r:id="rId164" w:tooltip="Приказ Министерства социальной политики Свердловской области от 02.10.2025 N 270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02.10.2025 N 270.</w:t>
      </w:r>
    </w:p>
    <w:p w14:paraId="3A62BB49"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7.3. Наименование социальной услуги: обучение навыкам самообслуживания, поведения в быту и общественных местах</w:t>
      </w:r>
    </w:p>
    <w:p w14:paraId="78B7A0DB"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37A2DA62"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7DA0BFEF"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04D71AE0" w14:textId="77777777" w:rsidTr="00382813">
        <w:tc>
          <w:tcPr>
            <w:tcW w:w="2948" w:type="dxa"/>
          </w:tcPr>
          <w:p w14:paraId="1AF027F7"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0A39F731"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6CCCB8B6"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4CE13B65" w14:textId="77777777" w:rsidTr="00382813">
        <w:tc>
          <w:tcPr>
            <w:tcW w:w="2948" w:type="dxa"/>
          </w:tcPr>
          <w:p w14:paraId="4B2EC77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Проведение индивидуального занятия по обучению навыкам </w:t>
            </w:r>
            <w:r w:rsidRPr="0024219A">
              <w:rPr>
                <w:rFonts w:ascii="Times New Roman" w:eastAsiaTheme="minorEastAsia" w:hAnsi="Times New Roman" w:cs="Times New Roman"/>
                <w:sz w:val="24"/>
                <w:lang w:eastAsia="ru-RU"/>
              </w:rPr>
              <w:lastRenderedPageBreak/>
              <w:t>самообслуживания, поведения в быту и общественных местах</w:t>
            </w:r>
          </w:p>
        </w:tc>
        <w:tc>
          <w:tcPr>
            <w:tcW w:w="5556" w:type="dxa"/>
          </w:tcPr>
          <w:p w14:paraId="5CA7BE2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 xml:space="preserve">1. Норматив предоставления социальной услуги: личное знакомство и установление контакта с клиентом, индивидуальное занятие по обучению </w:t>
            </w:r>
            <w:r w:rsidRPr="0024219A">
              <w:rPr>
                <w:rFonts w:ascii="Times New Roman" w:eastAsiaTheme="minorEastAsia" w:hAnsi="Times New Roman" w:cs="Times New Roman"/>
                <w:sz w:val="24"/>
                <w:lang w:eastAsia="ru-RU"/>
              </w:rPr>
              <w:lastRenderedPageBreak/>
              <w:t>навыкам самообслуживания, поведения в быту и общественных местах, в том числе с использованием методик эрготерапии. Продолжительность занятия от 20 до 40 минут.</w:t>
            </w:r>
          </w:p>
          <w:p w14:paraId="2A36E3C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16CCAAE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пяти услуг в неделю.</w:t>
            </w:r>
          </w:p>
          <w:p w14:paraId="44C4109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30BD5A0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занятие с одним клиентом - 1 услуга</w:t>
            </w:r>
          </w:p>
        </w:tc>
        <w:tc>
          <w:tcPr>
            <w:tcW w:w="5046" w:type="dxa"/>
          </w:tcPr>
          <w:p w14:paraId="6B34A5D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5DCA683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специалист по социальной работе, или социальный педагог, или психолог, или педагог-психолог, или воспитатель, или инструктор по адаптивной физической культуре.</w:t>
            </w:r>
          </w:p>
          <w:p w14:paraId="390CFAC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1FE1E6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реабилитационное оборудование (стол для эрготерапии, пассивные и активные тренажеры для развития верхних конечностей, тренажеры с биологической обратной связью и иные)</w:t>
            </w:r>
          </w:p>
        </w:tc>
      </w:tr>
    </w:tbl>
    <w:p w14:paraId="77B073B2"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475363FB"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w:t>
      </w:r>
    </w:p>
    <w:p w14:paraId="652F78CF"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5F8AB0BB" w14:textId="77777777" w:rsidTr="00382813">
        <w:tc>
          <w:tcPr>
            <w:tcW w:w="2948" w:type="dxa"/>
          </w:tcPr>
          <w:p w14:paraId="693A9B3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0861EDD8"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2FEE2EEB"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54D3169C" w14:textId="77777777" w:rsidTr="00382813">
        <w:tc>
          <w:tcPr>
            <w:tcW w:w="2948" w:type="dxa"/>
          </w:tcPr>
          <w:p w14:paraId="66AADB1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Проведение занятия в группе по обучению навыкам самообслуживания, поведения в быту и общественных местах</w:t>
            </w:r>
          </w:p>
        </w:tc>
        <w:tc>
          <w:tcPr>
            <w:tcW w:w="5556" w:type="dxa"/>
          </w:tcPr>
          <w:p w14:paraId="43A3BD1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личное знакомство и установление контакта с клиентами, проведение занятия по обучению навыкам самообслуживания, поведения в быту и общественных местах, в том числе с использованием методик эрготерапии, с клиентами в группе от 2 до 5 человек. Группа формируется по схожести проблем, стоящих перед клиентами.</w:t>
            </w:r>
          </w:p>
          <w:p w14:paraId="7B9952D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Продолжительность занятия от 20 до 40 минут.</w:t>
            </w:r>
          </w:p>
          <w:p w14:paraId="440B491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7FFFA22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пяти услуг в неделю.</w:t>
            </w:r>
          </w:p>
          <w:p w14:paraId="0CFC0E0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3CB3F3F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занятие с одним клиентом в группе - 1 услуга</w:t>
            </w:r>
          </w:p>
        </w:tc>
        <w:tc>
          <w:tcPr>
            <w:tcW w:w="5046" w:type="dxa"/>
          </w:tcPr>
          <w:p w14:paraId="5EA261F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1695B69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социальный педагог, или психолог, или педагог-психолог, или воспитатель, или инструктор по адаптивной физической культуре.</w:t>
            </w:r>
          </w:p>
          <w:p w14:paraId="0889D77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B1B63D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реабилитационное оборудование (стол для эрготерапии, пассивные и активные тренажеры для развития верхних конечностей, тренажеры с биологической обратной связью и иные)</w:t>
            </w:r>
          </w:p>
        </w:tc>
      </w:tr>
    </w:tbl>
    <w:p w14:paraId="41174C24"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35D0E961"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7.3 в ред. </w:t>
      </w:r>
      <w:hyperlink r:id="rId165" w:tooltip="Приказ Министерства социальной политики Свердловской области от 02.10.2025 N 270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02.10.2025 N 270)</w:t>
      </w:r>
    </w:p>
    <w:p w14:paraId="2A960216"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7.4. Наименование социальной услуги: оказание помощи в обучении навыкам компьютерной грамотности</w:t>
      </w:r>
    </w:p>
    <w:p w14:paraId="57DAC348"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7E829152"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720DF3C4"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5C1D6316" w14:textId="77777777" w:rsidTr="00382813">
        <w:tc>
          <w:tcPr>
            <w:tcW w:w="2948" w:type="dxa"/>
          </w:tcPr>
          <w:p w14:paraId="1C4DA582"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69D33714"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66F4E5B6"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01AC4FA6" w14:textId="77777777" w:rsidTr="00382813">
        <w:tc>
          <w:tcPr>
            <w:tcW w:w="2948" w:type="dxa"/>
          </w:tcPr>
          <w:p w14:paraId="6E6F396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Проведение индивидуального занятия по обучению навыкам компьютерной грамотности</w:t>
            </w:r>
          </w:p>
        </w:tc>
        <w:tc>
          <w:tcPr>
            <w:tcW w:w="5556" w:type="dxa"/>
          </w:tcPr>
          <w:p w14:paraId="3BF917C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личное знакомство и установление контакта с совершеннолетним клиентом, проведение занятия, включающего обучение навыкам компьютерной грамотности.</w:t>
            </w:r>
          </w:p>
          <w:p w14:paraId="5E12098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Продолжительность занятия от 20 до 40 минут.</w:t>
            </w:r>
          </w:p>
          <w:p w14:paraId="750470E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466B7D1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предоставляется до шести раз в течение проводимого не чаще 1 раза в год курса реабилитации продолжительностью не более 14 рабочих дней в стационарной форме социального обслуживания, либо до шести раз в течение проводимого не чаще 1 раза в год курса реабилитации продолжительностью не более 15 рабочих дней в полустационарной форме социального обслуживания, либо до шести раз в год в форме социального обслуживания на дому.</w:t>
            </w:r>
          </w:p>
          <w:p w14:paraId="24A9F5D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27489B2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занятие с одним клиентом - 1 услуга</w:t>
            </w:r>
          </w:p>
        </w:tc>
        <w:tc>
          <w:tcPr>
            <w:tcW w:w="5046" w:type="dxa"/>
          </w:tcPr>
          <w:p w14:paraId="27744E6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33EFAFB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социальный педагог.</w:t>
            </w:r>
          </w:p>
          <w:p w14:paraId="0D34B61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Персонал должен иметь профессиональную подготовку и соответствовать квалификационным требованиям, </w:t>
            </w:r>
            <w:r w:rsidRPr="0024219A">
              <w:rPr>
                <w:rFonts w:ascii="Times New Roman" w:eastAsiaTheme="minorEastAsia" w:hAnsi="Times New Roman" w:cs="Times New Roman"/>
                <w:sz w:val="24"/>
                <w:lang w:eastAsia="ru-RU"/>
              </w:rPr>
              <w:lastRenderedPageBreak/>
              <w:t>установленным для соответствующей профессии, специальности.</w:t>
            </w:r>
          </w:p>
          <w:p w14:paraId="3A3AED3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компьютерная техника</w:t>
            </w:r>
          </w:p>
        </w:tc>
      </w:tr>
    </w:tbl>
    <w:p w14:paraId="4A784AE7"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03DE5139"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w:t>
      </w:r>
    </w:p>
    <w:p w14:paraId="02DE9EE6"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38C678ED" w14:textId="77777777" w:rsidTr="00382813">
        <w:tc>
          <w:tcPr>
            <w:tcW w:w="2948" w:type="dxa"/>
          </w:tcPr>
          <w:p w14:paraId="318290F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78FFD1B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091D014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585D5D6C" w14:textId="77777777" w:rsidTr="00382813">
        <w:tc>
          <w:tcPr>
            <w:tcW w:w="2948" w:type="dxa"/>
          </w:tcPr>
          <w:p w14:paraId="3119F32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Проведение занятий в группе по обучению навыкам компьютерной грамотности</w:t>
            </w:r>
          </w:p>
        </w:tc>
        <w:tc>
          <w:tcPr>
            <w:tcW w:w="5556" w:type="dxa"/>
          </w:tcPr>
          <w:p w14:paraId="4B926EA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личное знакомство и установление контакта с клиентами, проведение занятия по обучению навыкам компьютерной грамотности в группе совершеннолетних клиентов от 10 до 25 человек. Продолжительность занятия от 20 до 40 минут.</w:t>
            </w:r>
          </w:p>
          <w:p w14:paraId="4BAB885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Периодичность предоставления социальной услуги: предоставляется до шести раз в течение проводимого не чаще 1 раза в год курса реабилитации продолжительностью не более 14 рабочих дней в стационарной форме социального обслуживания либо до шести раз в течение проводимого не чаще 1 раза в год курса </w:t>
            </w:r>
            <w:r w:rsidRPr="0024219A">
              <w:rPr>
                <w:rFonts w:ascii="Times New Roman" w:eastAsiaTheme="minorEastAsia" w:hAnsi="Times New Roman" w:cs="Times New Roman"/>
                <w:sz w:val="24"/>
                <w:lang w:eastAsia="ru-RU"/>
              </w:rPr>
              <w:lastRenderedPageBreak/>
              <w:t>реабилитации продолжительностью не более 15 рабочих дней в полустационарной форме социального обслуживания.</w:t>
            </w:r>
          </w:p>
          <w:p w14:paraId="0E9AF1C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693A86F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занятие с одним клиентом в группе - 1 услуга</w:t>
            </w:r>
          </w:p>
        </w:tc>
        <w:tc>
          <w:tcPr>
            <w:tcW w:w="5046" w:type="dxa"/>
          </w:tcPr>
          <w:p w14:paraId="055938A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4ADF46F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социальный педагог.</w:t>
            </w:r>
          </w:p>
          <w:p w14:paraId="72B26BF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1E3B9D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Специальное и табельное техническое оснащение поставщика социальных услуг (оборудование, приборы, аппаратура и т.д.): </w:t>
            </w:r>
            <w:r w:rsidRPr="0024219A">
              <w:rPr>
                <w:rFonts w:ascii="Times New Roman" w:eastAsiaTheme="minorEastAsia" w:hAnsi="Times New Roman" w:cs="Times New Roman"/>
                <w:sz w:val="24"/>
                <w:lang w:eastAsia="ru-RU"/>
              </w:rPr>
              <w:lastRenderedPageBreak/>
              <w:t>компьютерная техника</w:t>
            </w:r>
          </w:p>
        </w:tc>
      </w:tr>
    </w:tbl>
    <w:p w14:paraId="10D5DCCB"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77840214"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7.4 в ред. </w:t>
      </w:r>
      <w:hyperlink r:id="rId166" w:tooltip="Приказ Министерства социальной политики Свердловской области от 02.10.2025 N 270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02.10.2025 N 270)</w:t>
      </w:r>
    </w:p>
    <w:p w14:paraId="1E50AB29"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17C2FAF8" w14:textId="77777777" w:rsidR="0024219A" w:rsidRPr="0024219A" w:rsidRDefault="0024219A" w:rsidP="0024219A">
      <w:pPr>
        <w:widowControl w:val="0"/>
        <w:autoSpaceDE w:val="0"/>
        <w:autoSpaceDN w:val="0"/>
        <w:spacing w:after="0" w:line="240" w:lineRule="auto"/>
        <w:jc w:val="center"/>
        <w:outlineLvl w:val="2"/>
        <w:rPr>
          <w:rFonts w:ascii="Arial" w:eastAsiaTheme="minorEastAsia" w:hAnsi="Arial" w:cs="Arial"/>
          <w:b/>
          <w:sz w:val="24"/>
          <w:lang w:eastAsia="ru-RU"/>
        </w:rPr>
      </w:pPr>
      <w:r w:rsidRPr="0024219A">
        <w:rPr>
          <w:rFonts w:ascii="Arial" w:eastAsiaTheme="minorEastAsia" w:hAnsi="Arial" w:cs="Arial"/>
          <w:b/>
          <w:sz w:val="24"/>
          <w:lang w:eastAsia="ru-RU"/>
        </w:rPr>
        <w:t>8. ВИД СОЦИАЛЬНЫХ УСЛУГ: СРОЧНЫЕ СОЦИАЛЬНЫЕ УСЛУГИ</w:t>
      </w:r>
    </w:p>
    <w:p w14:paraId="2E22C2FA"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069EC438"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8.1. Наименование социальной услуги: содействие в получении временного жилого помещения</w:t>
      </w:r>
    </w:p>
    <w:p w14:paraId="13DA5231"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398FDDF8"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5F434776"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13BCDCF6" w14:textId="77777777" w:rsidTr="00382813">
        <w:tc>
          <w:tcPr>
            <w:tcW w:w="2948" w:type="dxa"/>
          </w:tcPr>
          <w:p w14:paraId="331967F0"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70B53581"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72D29577"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1F65B8B3" w14:textId="77777777" w:rsidTr="00382813">
        <w:tc>
          <w:tcPr>
            <w:tcW w:w="2948" w:type="dxa"/>
          </w:tcPr>
          <w:p w14:paraId="4F757E0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Предоставление возможности пребывания в пункте предоставления срочных социальных услуг на базе модульного здания</w:t>
            </w:r>
          </w:p>
        </w:tc>
        <w:tc>
          <w:tcPr>
            <w:tcW w:w="5556" w:type="dxa"/>
          </w:tcPr>
          <w:p w14:paraId="69713A1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предоставление возможности пребывания, в том числе круглосуточного, клиента в пункте предоставления срочных социальных услуг на базе модульного здания.</w:t>
            </w:r>
          </w:p>
          <w:p w14:paraId="37CDA8B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Продолжительность пребывания клиента в пункте предоставления срочных социальных услуг - до решения вопроса его дальнейшего жизнеустройства, но не более 5 суток.</w:t>
            </w:r>
          </w:p>
          <w:p w14:paraId="67CE6F1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758798F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пяти услуг в месяц.</w:t>
            </w:r>
          </w:p>
          <w:p w14:paraId="6E03577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3. Единица социальной услуги:</w:t>
            </w:r>
          </w:p>
          <w:p w14:paraId="113FBBF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одни сутки пребывания клиента, в том числе неполные сутки, - 1 услуга</w:t>
            </w:r>
          </w:p>
        </w:tc>
        <w:tc>
          <w:tcPr>
            <w:tcW w:w="5046" w:type="dxa"/>
          </w:tcPr>
          <w:p w14:paraId="551AA1B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79BA98A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социальный работник.</w:t>
            </w:r>
          </w:p>
          <w:p w14:paraId="06805C0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0558168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Специальное и табельное техническое оснащение поставщика социальных услуг </w:t>
            </w:r>
            <w:r w:rsidRPr="0024219A">
              <w:rPr>
                <w:rFonts w:ascii="Times New Roman" w:eastAsiaTheme="minorEastAsia" w:hAnsi="Times New Roman" w:cs="Times New Roman"/>
                <w:sz w:val="24"/>
                <w:lang w:eastAsia="ru-RU"/>
              </w:rPr>
              <w:lastRenderedPageBreak/>
              <w:t>(оборудование, приборы, аппаратура и т.д.): наличие пункта предоставления срочных социальных услуг на базе модульного здания</w:t>
            </w:r>
          </w:p>
        </w:tc>
      </w:tr>
      <w:tr w:rsidR="0024219A" w:rsidRPr="0024219A" w14:paraId="06B05859" w14:textId="77777777" w:rsidTr="00382813">
        <w:tc>
          <w:tcPr>
            <w:tcW w:w="2948" w:type="dxa"/>
          </w:tcPr>
          <w:p w14:paraId="1C6B7B9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Осуществление посреднических действий между клиентом и медицинскими организациями в целях организации прохождения медицинских обследований, необходимых для предоставления жилых помещений в условиях круглосуточного или ночного пребывания</w:t>
            </w:r>
          </w:p>
        </w:tc>
        <w:tc>
          <w:tcPr>
            <w:tcW w:w="5556" w:type="dxa"/>
          </w:tcPr>
          <w:p w14:paraId="62709A5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обращение в медицинские организации (получение информации, запись на прием к врачу-специалисту) по телефону или через сеть Интернет.</w:t>
            </w:r>
          </w:p>
          <w:p w14:paraId="14DE7AB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36176AC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по мере возникновения потребности.</w:t>
            </w:r>
          </w:p>
          <w:p w14:paraId="3B68C82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3DD4962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обращение в одну медицинскую организацию в интересах клиента - 1 услуга</w:t>
            </w:r>
          </w:p>
        </w:tc>
        <w:tc>
          <w:tcPr>
            <w:tcW w:w="5046" w:type="dxa"/>
          </w:tcPr>
          <w:p w14:paraId="1F904EC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7E2AD32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социальный работник.</w:t>
            </w:r>
          </w:p>
          <w:p w14:paraId="4BF3551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5114FA3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14:paraId="2CCF470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w:t>
            </w:r>
          </w:p>
          <w:p w14:paraId="26E3A7F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канцелярские товары, расходные материалы для копировального аппарата и принтера</w:t>
            </w:r>
          </w:p>
        </w:tc>
      </w:tr>
      <w:tr w:rsidR="0024219A" w:rsidRPr="0024219A" w14:paraId="703F4580" w14:textId="77777777" w:rsidTr="00382813">
        <w:tc>
          <w:tcPr>
            <w:tcW w:w="2948" w:type="dxa"/>
          </w:tcPr>
          <w:p w14:paraId="363A141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Осуществление посреднических действий между клиентом и организациями, физическими лицами, предоставляющими жилые </w:t>
            </w:r>
            <w:r w:rsidRPr="0024219A">
              <w:rPr>
                <w:rFonts w:ascii="Times New Roman" w:eastAsiaTheme="minorEastAsia" w:hAnsi="Times New Roman" w:cs="Times New Roman"/>
                <w:sz w:val="24"/>
                <w:lang w:eastAsia="ru-RU"/>
              </w:rPr>
              <w:lastRenderedPageBreak/>
              <w:t>помещения</w:t>
            </w:r>
          </w:p>
        </w:tc>
        <w:tc>
          <w:tcPr>
            <w:tcW w:w="5556" w:type="dxa"/>
          </w:tcPr>
          <w:p w14:paraId="6D21945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Норматив предоставления социальной услуги: обращение в организации и к физическим лицам, предоставляющим жилые помещения, по телефону или через сеть Интернет.</w:t>
            </w:r>
          </w:p>
          <w:p w14:paraId="3C43B8B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0D126E3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предоставляется по мере возникновения потребности.</w:t>
            </w:r>
          </w:p>
          <w:p w14:paraId="171A379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63D3D4B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осуществление посреднических действий, повлекшее размещение клиента в жилом помещении, - 1 услуга</w:t>
            </w:r>
          </w:p>
        </w:tc>
        <w:tc>
          <w:tcPr>
            <w:tcW w:w="5046" w:type="dxa"/>
          </w:tcPr>
          <w:p w14:paraId="5093DB5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5352DCF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социальный работник.</w:t>
            </w:r>
          </w:p>
          <w:p w14:paraId="2CF4D93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Персонал должен иметь профессиональную </w:t>
            </w:r>
            <w:r w:rsidRPr="0024219A">
              <w:rPr>
                <w:rFonts w:ascii="Times New Roman" w:eastAsiaTheme="minorEastAsia" w:hAnsi="Times New Roman" w:cs="Times New Roman"/>
                <w:sz w:val="24"/>
                <w:lang w:eastAsia="ru-RU"/>
              </w:rPr>
              <w:lastRenderedPageBreak/>
              <w:t>подготовку и соответствовать квалификационным требованиям, установленным для соответствующей профессии, специальности.</w:t>
            </w:r>
          </w:p>
          <w:p w14:paraId="483CC2E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14:paraId="5E0E082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w:t>
            </w:r>
          </w:p>
          <w:p w14:paraId="5B5BEA7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канцелярские товары, расходные материалы для копировального аппарата и принтера</w:t>
            </w:r>
          </w:p>
        </w:tc>
      </w:tr>
    </w:tbl>
    <w:p w14:paraId="465A3104"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0D17477D"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w:t>
      </w:r>
    </w:p>
    <w:p w14:paraId="511E4280"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736CA575" w14:textId="77777777" w:rsidTr="00382813">
        <w:tc>
          <w:tcPr>
            <w:tcW w:w="2948" w:type="dxa"/>
          </w:tcPr>
          <w:p w14:paraId="10EA1C44"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004B2889"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5E5EBC5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38DAD058" w14:textId="77777777" w:rsidTr="00382813">
        <w:tc>
          <w:tcPr>
            <w:tcW w:w="2948" w:type="dxa"/>
          </w:tcPr>
          <w:p w14:paraId="2A145CC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Предоставление временного жилого помещения совершеннолетним гражданам</w:t>
            </w:r>
          </w:p>
        </w:tc>
        <w:tc>
          <w:tcPr>
            <w:tcW w:w="5556" w:type="dxa"/>
          </w:tcPr>
          <w:p w14:paraId="6A38586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предоставление возможности пребывания в жилом помещении поставщика социальных услуг, в том числе круглосуточно, включая предоставление площади жилых помещений, обеспечение мебелью, постельным бельем, горячим питанием и предоставление условий для соблюдения правил личной гигиены и санитарии. Услуга предоставляется на период до 6 месяцев в году.</w:t>
            </w:r>
          </w:p>
          <w:p w14:paraId="0EA4F31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Периодичность предоставления социальной </w:t>
            </w:r>
            <w:r w:rsidRPr="0024219A">
              <w:rPr>
                <w:rFonts w:ascii="Times New Roman" w:eastAsiaTheme="minorEastAsia" w:hAnsi="Times New Roman" w:cs="Times New Roman"/>
                <w:sz w:val="24"/>
                <w:lang w:eastAsia="ru-RU"/>
              </w:rPr>
              <w:lastRenderedPageBreak/>
              <w:t>услуги:</w:t>
            </w:r>
          </w:p>
          <w:p w14:paraId="690D7FC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183 услуг в год.</w:t>
            </w:r>
          </w:p>
          <w:p w14:paraId="45EB123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6627830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одни сутки пребывания клиента, в том числе неполные сутки, - 1 услуга</w:t>
            </w:r>
          </w:p>
        </w:tc>
        <w:tc>
          <w:tcPr>
            <w:tcW w:w="5046" w:type="dxa"/>
          </w:tcPr>
          <w:p w14:paraId="14DB823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441F081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согласно требованиям к соответствующим социальным услугам, указанным в пунктах 1.1 - 1.4, 1.7 настоящего приложения. 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7586363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2. Специальное и табельное техническое оснащение поставщика социальных услуг (оборудование, приборы, аппаратура и т.д.): согласно требованиям к соответствующим социальным услугам, указанным в пунктах 1.1 - 1.4, 1.7 настоящего приложения</w:t>
            </w:r>
          </w:p>
        </w:tc>
      </w:tr>
      <w:tr w:rsidR="0024219A" w:rsidRPr="0024219A" w14:paraId="4E15FEF3" w14:textId="77777777" w:rsidTr="00382813">
        <w:tc>
          <w:tcPr>
            <w:tcW w:w="2948" w:type="dxa"/>
          </w:tcPr>
          <w:p w14:paraId="3D779D4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Предоставление временного жилого помещения несовершеннолетним детям</w:t>
            </w:r>
          </w:p>
        </w:tc>
        <w:tc>
          <w:tcPr>
            <w:tcW w:w="5556" w:type="dxa"/>
          </w:tcPr>
          <w:p w14:paraId="30D8A5E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предоставление возможности пребывания в жилом помещении поставщика социальных услуг, в том числе круглосуточно, включая предоставление площади жилых помещений, обеспечение мебелью, постельным бельем, горячим питанием и предоставление условий для соблюдения правил личной гигиены и санитарии. Услуга предоставляется на период до 30 суток в году.</w:t>
            </w:r>
          </w:p>
          <w:p w14:paraId="02622A6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0B005DF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30 услуг в год.</w:t>
            </w:r>
          </w:p>
          <w:p w14:paraId="2821DCA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361B7A5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одни сутки пребывания клиента, в том числе неполные сутки, - 1 услуга</w:t>
            </w:r>
          </w:p>
        </w:tc>
        <w:tc>
          <w:tcPr>
            <w:tcW w:w="5046" w:type="dxa"/>
          </w:tcPr>
          <w:p w14:paraId="5730E0E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09304A1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согласно требованиям к соответствующим социальным услугам, указанным в пунктах 1.1 - 1.4, 1.7 настоящего приложения. 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1C9653B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согласно требованиям к соответствующим социальным услугам, указанным в пунктах 1.1 - 1.4, 1.7 настоящего приложения</w:t>
            </w:r>
          </w:p>
        </w:tc>
      </w:tr>
      <w:tr w:rsidR="0024219A" w:rsidRPr="0024219A" w14:paraId="33212454" w14:textId="77777777" w:rsidTr="00382813">
        <w:tc>
          <w:tcPr>
            <w:tcW w:w="2948" w:type="dxa"/>
          </w:tcPr>
          <w:p w14:paraId="3CE292F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Проведение первичной санитарной обработки клиента</w:t>
            </w:r>
          </w:p>
        </w:tc>
        <w:tc>
          <w:tcPr>
            <w:tcW w:w="5556" w:type="dxa"/>
          </w:tcPr>
          <w:p w14:paraId="5B2CA34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1. Норматив предоставления социальной услуги: осуществляется при предоставлении социальных услуг "Предоставление возможности пребывания в пункте предоставления срочных социальных услуг на базе модульного здания" в стационарной форме социального обслуживания, "Предоставление временного жилого помещения совершеннолетним гражданам" в стационарной форме социального </w:t>
            </w:r>
            <w:r w:rsidRPr="0024219A">
              <w:rPr>
                <w:rFonts w:ascii="Times New Roman" w:eastAsiaTheme="minorEastAsia" w:hAnsi="Times New Roman" w:cs="Times New Roman"/>
                <w:sz w:val="24"/>
                <w:lang w:eastAsia="ru-RU"/>
              </w:rPr>
              <w:lastRenderedPageBreak/>
              <w:t>обслуживания, "Предоставление временного жилого помещения несовершеннолетним детям", включает принятие клиентом гигиенической ванны или гигиенического душа.</w:t>
            </w:r>
          </w:p>
          <w:p w14:paraId="5A81F38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необходимости клиенту оказывается помощь в раздевании, в перемещении в ванну, в душ, в проведении помывочных процедур, осуществляется наблюдение за состоянием клиента с целью ограничения времени процедуры при жалобах на ухудшение самочувствия, помощь при выходе из ванны, душа, помощь в обтирании сухим полотенцем, помощь в одевании.</w:t>
            </w:r>
          </w:p>
          <w:p w14:paraId="4668561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2BBC68B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при поступлении клиента к поставщику социальных услуг или по возвращении клиента, отсутствовавшего у поставщика социальных услуг более 5 дней.</w:t>
            </w:r>
          </w:p>
          <w:p w14:paraId="760AB1B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1351776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проведение первичной санитарной обработки клиента - 1 услуга</w:t>
            </w:r>
          </w:p>
        </w:tc>
        <w:tc>
          <w:tcPr>
            <w:tcW w:w="5046" w:type="dxa"/>
          </w:tcPr>
          <w:p w14:paraId="375E78D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3E4FBD4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санитарка, или медицинская сестра, или помощник воспитателя, или младший воспитатель, или дезинфектор.</w:t>
            </w:r>
          </w:p>
          <w:p w14:paraId="141E3F5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Персонал должен иметь профессиональную подготовку и соответствовать </w:t>
            </w:r>
            <w:r w:rsidRPr="0024219A">
              <w:rPr>
                <w:rFonts w:ascii="Times New Roman" w:eastAsiaTheme="minorEastAsia" w:hAnsi="Times New Roman" w:cs="Times New Roman"/>
                <w:sz w:val="24"/>
                <w:lang w:eastAsia="ru-RU"/>
              </w:rPr>
              <w:lastRenderedPageBreak/>
              <w:t>квалификационным требованиям, установленным для соответствующей профессии, специальности.</w:t>
            </w:r>
          </w:p>
          <w:p w14:paraId="676FC21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комплект спецодежды (халат, сменная обувь). Расходные материалы:</w:t>
            </w:r>
          </w:p>
          <w:p w14:paraId="4574F67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гигиенические и дезинфицирующие средства</w:t>
            </w:r>
          </w:p>
        </w:tc>
      </w:tr>
      <w:tr w:rsidR="0024219A" w:rsidRPr="0024219A" w14:paraId="42733437" w14:textId="77777777" w:rsidTr="00382813">
        <w:tc>
          <w:tcPr>
            <w:tcW w:w="2948" w:type="dxa"/>
          </w:tcPr>
          <w:p w14:paraId="197B7B3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Санитарно-гигиеническая обработка одежды и обуви (камерная обработка)</w:t>
            </w:r>
          </w:p>
        </w:tc>
        <w:tc>
          <w:tcPr>
            <w:tcW w:w="5556" w:type="dxa"/>
          </w:tcPr>
          <w:p w14:paraId="3132B88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1. Норматив предоставления социальной услуги: осуществляется при предоставлении социальных услуг "Предоставление возможности пребывания в пункте предоставления срочных социальных услуг на базе модульного здания" в стационарной форме социального обслуживания, "Предоставление временного жилого помещения совершеннолетним гражданам" в стационарной форме социального обслуживания, "Предоставление временного жилого помещения несовершеннолетним детям", включает </w:t>
            </w:r>
            <w:r w:rsidRPr="0024219A">
              <w:rPr>
                <w:rFonts w:ascii="Times New Roman" w:eastAsiaTheme="minorEastAsia" w:hAnsi="Times New Roman" w:cs="Times New Roman"/>
                <w:sz w:val="24"/>
                <w:lang w:eastAsia="ru-RU"/>
              </w:rPr>
              <w:lastRenderedPageBreak/>
              <w:t>проведение санитарно-гигиенической обработки одежды и обуви общим весом до 7 килограммов (камерная обработка).</w:t>
            </w:r>
          </w:p>
          <w:p w14:paraId="01DD30A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1DA0B0A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при поступлении клиента к поставщику социальных услуг или по возвращении клиента, отсутствовавшего у поставщика социальных услуг более 5 дней.</w:t>
            </w:r>
          </w:p>
          <w:p w14:paraId="38A556F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3A0685A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проведение санитарно-гигиенической обработки одежды и обуви клиента - 1 услуга</w:t>
            </w:r>
          </w:p>
        </w:tc>
        <w:tc>
          <w:tcPr>
            <w:tcW w:w="5046" w:type="dxa"/>
          </w:tcPr>
          <w:p w14:paraId="2742CA9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4862B1A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санитарка, или медицинская сестра, или дезинфектор.</w:t>
            </w:r>
          </w:p>
          <w:p w14:paraId="0D47749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094FD16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2. Специальное и табельное техническое оснащение поставщика социальных услуг (оборудование, приборы, аппаратура и т.д.): требуется наличие дезинфекционной камеры. Комплект спецодежды (халат, сменная обувь). Расходные материалы:</w:t>
            </w:r>
          </w:p>
          <w:p w14:paraId="5620C6B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гигиенические и дезинфицирующие средства</w:t>
            </w:r>
          </w:p>
        </w:tc>
      </w:tr>
    </w:tbl>
    <w:p w14:paraId="58A6F97F"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18BE5CF9"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полустационарная (в условиях ночного пребывания)</w:t>
      </w:r>
    </w:p>
    <w:p w14:paraId="5A017C25"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4552FB0A" w14:textId="77777777" w:rsidTr="00382813">
        <w:tc>
          <w:tcPr>
            <w:tcW w:w="2948" w:type="dxa"/>
          </w:tcPr>
          <w:p w14:paraId="0604806B"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75BF4EB4"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473B3452"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02445A7E" w14:textId="77777777" w:rsidTr="00382813">
        <w:tc>
          <w:tcPr>
            <w:tcW w:w="2948" w:type="dxa"/>
          </w:tcPr>
          <w:p w14:paraId="1B7592E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Предоставление временного жилого помещения совершеннолетним гражданам</w:t>
            </w:r>
          </w:p>
        </w:tc>
        <w:tc>
          <w:tcPr>
            <w:tcW w:w="5556" w:type="dxa"/>
          </w:tcPr>
          <w:p w14:paraId="0890E9A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предоставление возможности пребывания с 18.00 часов до 9.00 часов, включая предоставление площади жилых помещений, обеспечение мебелью, постельным бельем, и предоставление условий для соблюдения правил личной гигиены и санитарии.</w:t>
            </w:r>
          </w:p>
          <w:p w14:paraId="3A6087A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на период до 6 месяцев в году.</w:t>
            </w:r>
          </w:p>
          <w:p w14:paraId="2441FA2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122658C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183 услуг в год.</w:t>
            </w:r>
          </w:p>
          <w:p w14:paraId="64287D0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0051018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пребывание клиента в ночное время в течение суток </w:t>
            </w:r>
            <w:r w:rsidRPr="0024219A">
              <w:rPr>
                <w:rFonts w:ascii="Times New Roman" w:eastAsiaTheme="minorEastAsia" w:hAnsi="Times New Roman" w:cs="Times New Roman"/>
                <w:sz w:val="24"/>
                <w:lang w:eastAsia="ru-RU"/>
              </w:rPr>
              <w:lastRenderedPageBreak/>
              <w:t>- 1 услуга</w:t>
            </w:r>
          </w:p>
        </w:tc>
        <w:tc>
          <w:tcPr>
            <w:tcW w:w="5046" w:type="dxa"/>
          </w:tcPr>
          <w:p w14:paraId="3EB49AA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319D766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согласно требованиям к соответствующим социальным услугам, указанным в пунктах 1.1 - 1.4, 1.7 настоящего приложения. 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00D4E43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Специальное и табельное техническое оснащение поставщика социальных услуг (оборудование, приборы, аппаратура и т.д.): </w:t>
            </w:r>
            <w:r w:rsidRPr="0024219A">
              <w:rPr>
                <w:rFonts w:ascii="Times New Roman" w:eastAsiaTheme="minorEastAsia" w:hAnsi="Times New Roman" w:cs="Times New Roman"/>
                <w:sz w:val="24"/>
                <w:lang w:eastAsia="ru-RU"/>
              </w:rPr>
              <w:lastRenderedPageBreak/>
              <w:t>согласно требованиям к соответствующим социальным услугам в пунктах 1.1 - 1.4, 1.7 настоящего приложения</w:t>
            </w:r>
          </w:p>
        </w:tc>
      </w:tr>
      <w:tr w:rsidR="0024219A" w:rsidRPr="0024219A" w14:paraId="390A773C" w14:textId="77777777" w:rsidTr="00382813">
        <w:tc>
          <w:tcPr>
            <w:tcW w:w="2948" w:type="dxa"/>
          </w:tcPr>
          <w:p w14:paraId="135049F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Проведение первичной санитарной обработки клиента</w:t>
            </w:r>
          </w:p>
        </w:tc>
        <w:tc>
          <w:tcPr>
            <w:tcW w:w="5556" w:type="dxa"/>
          </w:tcPr>
          <w:p w14:paraId="0A31BAC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осуществляется при предоставлении социальных услуг "Предоставление возможности пребывания в пункте предоставления срочных социальных услуг на базе модульного здания" в полустационарной форме социального обслуживания, "Предоставление временного жилого помещения совершеннолетним гражданам" в полустационарной форме социального обслуживания, включает принятие клиентом гигиенической ванны или гигиенического душа.</w:t>
            </w:r>
          </w:p>
          <w:p w14:paraId="30D6C75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необходимости клиенту оказывается помощь в раздевании, в перемещении в ванну, в душ, в проведении помывочных процедур, осуществляется наблюдение за состоянием клиента с целью ограничения времени процедуры при жалобах на ухудшение самочувствия, помощь при выходе из ванны, душа, помощь в обтирании сухим полотенцем, помощь в одевании.</w:t>
            </w:r>
          </w:p>
          <w:p w14:paraId="3AA9ED1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23F89DE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при поступлении клиента к поставщику социальных услуг или по возвращении клиента, отсутствовавшего у поставщика социальных услуг более 5 дней.</w:t>
            </w:r>
          </w:p>
          <w:p w14:paraId="13CF48B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12266AF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проведение первичной санитарной обработки клиента - 1 услуга</w:t>
            </w:r>
          </w:p>
        </w:tc>
        <w:tc>
          <w:tcPr>
            <w:tcW w:w="5046" w:type="dxa"/>
          </w:tcPr>
          <w:p w14:paraId="66E2DD5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28537C9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санитарка, или медицинская сестра, или помощник воспитателя, или младший воспитатель, или дезинфектор.</w:t>
            </w:r>
          </w:p>
          <w:p w14:paraId="25DEDEE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721B2DE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комплект спецодежды (халат, сменная обувь). Расходные материалы:</w:t>
            </w:r>
          </w:p>
          <w:p w14:paraId="17BC977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гигиенические и дезинфицирующие средства</w:t>
            </w:r>
          </w:p>
        </w:tc>
      </w:tr>
      <w:tr w:rsidR="0024219A" w:rsidRPr="0024219A" w14:paraId="3AD6A073" w14:textId="77777777" w:rsidTr="00382813">
        <w:tc>
          <w:tcPr>
            <w:tcW w:w="2948" w:type="dxa"/>
          </w:tcPr>
          <w:p w14:paraId="618D009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Санитарно-гигиеническая обработка одежды и обуви (камерная обработка)</w:t>
            </w:r>
          </w:p>
        </w:tc>
        <w:tc>
          <w:tcPr>
            <w:tcW w:w="5556" w:type="dxa"/>
          </w:tcPr>
          <w:p w14:paraId="795C080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осуществляется при предоставлении социальных услуг "Предоставление возможности пребывания в пункте предоставления срочных социальных услуг на базе модульного здания" в полустационарной форме социального обслуживания, "Предоставление временного жилого помещения совершеннолетним гражданам" в полустационарной форме социального обслуживания, включает проведение санитарно-гигиенической обработки одежды и обуви общим весом до 7 килограммов (камерная обработка).</w:t>
            </w:r>
          </w:p>
          <w:p w14:paraId="5AADD63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59FF6FE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при поступлении клиента к поставщику социальных услуг или по возвращении клиента, отсутствовавшего у поставщика социальных услуг более 5 дней.</w:t>
            </w:r>
          </w:p>
          <w:p w14:paraId="37755AD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2C2AED7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проведение санитарно-гигиенической обработки одежды и обуви клиента - 1 услуга</w:t>
            </w:r>
          </w:p>
        </w:tc>
        <w:tc>
          <w:tcPr>
            <w:tcW w:w="5046" w:type="dxa"/>
          </w:tcPr>
          <w:p w14:paraId="05E464F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2601375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санитарка, или медицинская сестра, или дезинфектор.</w:t>
            </w:r>
          </w:p>
          <w:p w14:paraId="17B3AFA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6366B7B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требуется наличие дезинфекционной камеры. Комплект спецодежды (халат, сменная обувь). Расходные материалы:</w:t>
            </w:r>
          </w:p>
          <w:p w14:paraId="76A1DE3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гигиенические и дезинфицирующие средства</w:t>
            </w:r>
          </w:p>
        </w:tc>
      </w:tr>
    </w:tbl>
    <w:p w14:paraId="56D625BB"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70725B7C"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8.1 в ред. </w:t>
      </w:r>
      <w:hyperlink r:id="rId167" w:tooltip="Приказ Министерства социальной политики Свердловской области от 02.10.2025 N 270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02.10.2025 N 270)</w:t>
      </w:r>
    </w:p>
    <w:p w14:paraId="6E2C9B1B"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8.2. Наименование социальной услуги: проведение опроса и первичной социальной диагностики граждан для оценки их реального положения</w:t>
      </w:r>
    </w:p>
    <w:p w14:paraId="40474CC6"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0A592C6A"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1A0981E0"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0851C0D8" w14:textId="77777777" w:rsidTr="00382813">
        <w:tc>
          <w:tcPr>
            <w:tcW w:w="2948" w:type="dxa"/>
          </w:tcPr>
          <w:p w14:paraId="79C83E0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Состав и элементы </w:t>
            </w:r>
            <w:r w:rsidRPr="0024219A">
              <w:rPr>
                <w:rFonts w:ascii="Times New Roman" w:eastAsiaTheme="minorEastAsia" w:hAnsi="Times New Roman" w:cs="Times New Roman"/>
                <w:sz w:val="24"/>
                <w:lang w:eastAsia="ru-RU"/>
              </w:rPr>
              <w:lastRenderedPageBreak/>
              <w:t>социальной услуги</w:t>
            </w:r>
          </w:p>
        </w:tc>
        <w:tc>
          <w:tcPr>
            <w:tcW w:w="5556" w:type="dxa"/>
          </w:tcPr>
          <w:p w14:paraId="1200493E"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Объем и сроки предоставления социальной услуги</w:t>
            </w:r>
          </w:p>
        </w:tc>
        <w:tc>
          <w:tcPr>
            <w:tcW w:w="5046" w:type="dxa"/>
          </w:tcPr>
          <w:p w14:paraId="30069A14"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Условия предоставления социальной услуги, </w:t>
            </w:r>
            <w:r w:rsidRPr="0024219A">
              <w:rPr>
                <w:rFonts w:ascii="Times New Roman" w:eastAsiaTheme="minorEastAsia" w:hAnsi="Times New Roman" w:cs="Times New Roman"/>
                <w:sz w:val="24"/>
                <w:lang w:eastAsia="ru-RU"/>
              </w:rPr>
              <w:lastRenderedPageBreak/>
              <w:t>определяющие качество социальной услуги</w:t>
            </w:r>
          </w:p>
        </w:tc>
      </w:tr>
      <w:tr w:rsidR="0024219A" w:rsidRPr="0024219A" w14:paraId="76B99152" w14:textId="77777777" w:rsidTr="00382813">
        <w:tc>
          <w:tcPr>
            <w:tcW w:w="2948" w:type="dxa"/>
          </w:tcPr>
          <w:p w14:paraId="435FCE3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Проведение опроса и первичной социальной диагностики граждан для оценки их реального положения</w:t>
            </w:r>
          </w:p>
        </w:tc>
        <w:tc>
          <w:tcPr>
            <w:tcW w:w="5556" w:type="dxa"/>
          </w:tcPr>
          <w:p w14:paraId="4D76490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4DDD5F5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проведение опроса и первичной социальной диагностики гражданина для оценки его реального положения, выявления нуждаемости в социальном обслуживании.</w:t>
            </w:r>
          </w:p>
          <w:p w14:paraId="409FBB3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 результатам опроса и первичной социальной диагностики составляется акт обследования социально-бытовых условий, проект индивидуальной программы предоставления социальных услуг.</w:t>
            </w:r>
          </w:p>
          <w:p w14:paraId="4ADD02D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Продолжительность услуги от 15 до 30 минут.</w:t>
            </w:r>
          </w:p>
          <w:p w14:paraId="1BC1F8B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7B6FA12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двух услуг в год.</w:t>
            </w:r>
          </w:p>
          <w:p w14:paraId="04864E1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2F6F1BE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проведение опроса и первичной социальной диагностики клиента - 1 услуга</w:t>
            </w:r>
          </w:p>
        </w:tc>
        <w:tc>
          <w:tcPr>
            <w:tcW w:w="5046" w:type="dxa"/>
          </w:tcPr>
          <w:p w14:paraId="548D57C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4D6E8E9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социальный работник.</w:t>
            </w:r>
          </w:p>
          <w:p w14:paraId="25603FD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787F16C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3E99455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w:t>
            </w:r>
          </w:p>
          <w:p w14:paraId="19067A1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w:t>
            </w:r>
          </w:p>
          <w:p w14:paraId="2887A45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канцелярские товары, расходные материалы для копировального аппарата и принтера</w:t>
            </w:r>
          </w:p>
        </w:tc>
      </w:tr>
      <w:tr w:rsidR="0024219A" w:rsidRPr="0024219A" w14:paraId="0985B623" w14:textId="77777777" w:rsidTr="00382813">
        <w:tc>
          <w:tcPr>
            <w:tcW w:w="2948" w:type="dxa"/>
          </w:tcPr>
          <w:p w14:paraId="4808FB9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Оказание экстренной и иной социальной помощи глухим (диспетчерские центры связи для глухих):</w:t>
            </w:r>
          </w:p>
          <w:p w14:paraId="1BA7980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передача информации;</w:t>
            </w:r>
          </w:p>
          <w:p w14:paraId="07813BA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содействие в оформлении документов;</w:t>
            </w:r>
          </w:p>
          <w:p w14:paraId="03D99AE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предоставление </w:t>
            </w:r>
            <w:r w:rsidRPr="0024219A">
              <w:rPr>
                <w:rFonts w:ascii="Times New Roman" w:eastAsiaTheme="minorEastAsia" w:hAnsi="Times New Roman" w:cs="Times New Roman"/>
                <w:sz w:val="24"/>
                <w:lang w:eastAsia="ru-RU"/>
              </w:rPr>
              <w:lastRenderedPageBreak/>
              <w:t>информации;</w:t>
            </w:r>
          </w:p>
          <w:p w14:paraId="4E19779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содействие при вызове служб экстренной помощи, врача, специалистов ЖКХ и др.; запись на прием в медицинские, социальные и иные учреждения</w:t>
            </w:r>
          </w:p>
        </w:tc>
        <w:tc>
          <w:tcPr>
            <w:tcW w:w="5556" w:type="dxa"/>
          </w:tcPr>
          <w:p w14:paraId="420D177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Норматив предоставления социальной услуги:</w:t>
            </w:r>
          </w:p>
          <w:p w14:paraId="0B49507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знакомство с клиентом посредством личного общения, общения через мобильную связь и сеть Интернет, установление контакта с клиентом; осуществление перевода русского жестового языка;</w:t>
            </w:r>
          </w:p>
          <w:p w14:paraId="16A1068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выслушивание проблемы;</w:t>
            </w:r>
          </w:p>
          <w:p w14:paraId="3A852BD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разъяснение клиенту сути проблем и определение возможных путей их решения. Услуга может </w:t>
            </w:r>
            <w:r w:rsidRPr="0024219A">
              <w:rPr>
                <w:rFonts w:ascii="Times New Roman" w:eastAsiaTheme="minorEastAsia" w:hAnsi="Times New Roman" w:cs="Times New Roman"/>
                <w:sz w:val="24"/>
                <w:lang w:eastAsia="ru-RU"/>
              </w:rPr>
              <w:lastRenderedPageBreak/>
              <w:t>предоставляться как в ходе личного приема граждан, так и с использованием телефонного аппарата, компьютера с веб-камерой и колонками, в том числе анонимно.</w:t>
            </w:r>
          </w:p>
          <w:p w14:paraId="21EF77B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7ACFE86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по мере возникновения потребности.</w:t>
            </w:r>
          </w:p>
          <w:p w14:paraId="1513206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19CF657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оказание экстренной и иной социальной помощи одному клиенту - 1 услуга</w:t>
            </w:r>
          </w:p>
        </w:tc>
        <w:tc>
          <w:tcPr>
            <w:tcW w:w="5046" w:type="dxa"/>
          </w:tcPr>
          <w:p w14:paraId="4475443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61C73A6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социальный работник.</w:t>
            </w:r>
          </w:p>
          <w:p w14:paraId="3318CA1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Персонал должен иметь профессиональную подготовку и соответствовать квалификационным требованиям, </w:t>
            </w:r>
            <w:r w:rsidRPr="0024219A">
              <w:rPr>
                <w:rFonts w:ascii="Times New Roman" w:eastAsiaTheme="minorEastAsia" w:hAnsi="Times New Roman" w:cs="Times New Roman"/>
                <w:sz w:val="24"/>
                <w:lang w:eastAsia="ru-RU"/>
              </w:rPr>
              <w:lastRenderedPageBreak/>
              <w:t>установленным для соответствующей профессии (специальности), иметь квалификацию переводчика русского жестового языка.</w:t>
            </w:r>
          </w:p>
          <w:p w14:paraId="590D256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685FB1F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автоматизированное рабочее место с доступом к сети Интернет с веб-камерой, операционной системой; телефон; стол; стул; шкаф для документации; шкаф для одежды; настольная лампа; стул для клиентов.</w:t>
            </w:r>
          </w:p>
          <w:p w14:paraId="3A3BEFC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w:t>
            </w:r>
          </w:p>
          <w:p w14:paraId="286AA05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канцелярские товары;</w:t>
            </w:r>
          </w:p>
          <w:p w14:paraId="1D9573B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 для копировального аппарата и принтера</w:t>
            </w:r>
          </w:p>
        </w:tc>
      </w:tr>
    </w:tbl>
    <w:p w14:paraId="69A9111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sectPr w:rsidR="0024219A" w:rsidRPr="0024219A">
          <w:headerReference w:type="default" r:id="rId168"/>
          <w:footerReference w:type="default" r:id="rId169"/>
          <w:headerReference w:type="first" r:id="rId170"/>
          <w:footerReference w:type="first" r:id="rId171"/>
          <w:pgSz w:w="16838" w:h="11906" w:orient="landscape"/>
          <w:pgMar w:top="1133" w:right="1440" w:bottom="566" w:left="1440" w:header="0" w:footer="0" w:gutter="0"/>
          <w:cols w:space="720"/>
          <w:titlePg/>
        </w:sectPr>
      </w:pPr>
    </w:p>
    <w:p w14:paraId="160177EC"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51626709"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8.2 в ред. </w:t>
      </w:r>
      <w:hyperlink r:id="rId172"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11.01.2023 N 5)</w:t>
      </w:r>
    </w:p>
    <w:p w14:paraId="471796FE"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8.3. Наименование социальной услуги: содействие в госпитализации получателей социальных услуг, нуждающихся в лечении, в медицинские организации</w:t>
      </w:r>
    </w:p>
    <w:p w14:paraId="6F085621"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2DDD113F"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14EB6F09"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351B4CBF" w14:textId="77777777" w:rsidTr="00382813">
        <w:tc>
          <w:tcPr>
            <w:tcW w:w="2948" w:type="dxa"/>
          </w:tcPr>
          <w:p w14:paraId="270F7B3F"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17F7E499"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1C098AB7"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4977FA59" w14:textId="77777777" w:rsidTr="00382813">
        <w:tc>
          <w:tcPr>
            <w:tcW w:w="2948" w:type="dxa"/>
          </w:tcPr>
          <w:p w14:paraId="735C130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Содействие в госпитализации получателей социальных услуг, нуждающихся в лечении, в медицинские организации</w:t>
            </w:r>
          </w:p>
        </w:tc>
        <w:tc>
          <w:tcPr>
            <w:tcW w:w="5556" w:type="dxa"/>
          </w:tcPr>
          <w:p w14:paraId="2E53C77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5F190AA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обращение по телефону или через сеть Интернет в медицинские организации с целью организации госпитализации получателей социальных услуг, нуждающихся в лечении, в медицинские организации.</w:t>
            </w:r>
          </w:p>
          <w:p w14:paraId="5EBABFB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3D59FD3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при возникновении показаний к госпитализации.</w:t>
            </w:r>
          </w:p>
          <w:p w14:paraId="4054EF9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15794DC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содействие в госпитализации одного получателя социальных услуг - 1 услуга</w:t>
            </w:r>
          </w:p>
        </w:tc>
        <w:tc>
          <w:tcPr>
            <w:tcW w:w="5046" w:type="dxa"/>
          </w:tcPr>
          <w:p w14:paraId="69AA7D4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4C95C5E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социальный работник, или медицинская сестра, или врач, или сиделка (помощник по уходу).</w:t>
            </w:r>
          </w:p>
          <w:p w14:paraId="28D6A52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D89DE3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3D1FE90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рабочий кабинет: стол, стул, шкаф для документации, шкаф для одежды, настольная лампа, стул для клиентов, автоматизированное рабочее место с доступом к сети Интернет, телефон, копировальный аппарат, принтер.</w:t>
            </w:r>
          </w:p>
          <w:p w14:paraId="0C3ACE9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Расходные материалы:</w:t>
            </w:r>
          </w:p>
          <w:p w14:paraId="4713462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канцелярские товары, расходные материалы для копировального аппарата и принтера</w:t>
            </w:r>
          </w:p>
        </w:tc>
      </w:tr>
    </w:tbl>
    <w:p w14:paraId="1ACC058C"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1FFD7DD7"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w:t>
      </w:r>
    </w:p>
    <w:p w14:paraId="5AD15A80"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5F04C57E" w14:textId="77777777" w:rsidTr="00382813">
        <w:tc>
          <w:tcPr>
            <w:tcW w:w="2948" w:type="dxa"/>
          </w:tcPr>
          <w:p w14:paraId="2C89BF96"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3B87A43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5DB40A87"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5B1AEEC4" w14:textId="77777777" w:rsidTr="00382813">
        <w:tc>
          <w:tcPr>
            <w:tcW w:w="2948" w:type="dxa"/>
          </w:tcPr>
          <w:p w14:paraId="5519548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Сопровождение получателей социальных услуг, получающих социальные услуги в стационарной форме социального обслуживания, при госпитализации в медицинские организации в целях осуществления ухода за указанными получателями</w:t>
            </w:r>
          </w:p>
        </w:tc>
        <w:tc>
          <w:tcPr>
            <w:tcW w:w="5556" w:type="dxa"/>
          </w:tcPr>
          <w:p w14:paraId="47CDA70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378C758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сопровождение получателя социальных услуг, в том числе несовершеннолетнего, получающего социальные услуги в стационарной форме социального обслуживания, при госпитализации в медицинской организации в целях осуществления ухода за указанным получателем, в день госпитализации и ежедневно на весь срок госпитализации при соответствии медицинской организации санитарно-эпидемиологическим требованиям для предоставления указанной услуги.</w:t>
            </w:r>
          </w:p>
          <w:p w14:paraId="2286982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208832F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по мере возникновения потребности, при возникновении показаний к госпитализации, на период нахождения получателя социальных услуг, получающего социальные услуги в стационарной форме социального обслуживания в медицинской организации.</w:t>
            </w:r>
          </w:p>
          <w:p w14:paraId="2418E27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69B3A3F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сопровождение получателя социальных услуг при госпитализации в медицинской организации в целях </w:t>
            </w:r>
            <w:r w:rsidRPr="0024219A">
              <w:rPr>
                <w:rFonts w:ascii="Times New Roman" w:eastAsiaTheme="minorEastAsia" w:hAnsi="Times New Roman" w:cs="Times New Roman"/>
                <w:sz w:val="24"/>
                <w:lang w:eastAsia="ru-RU"/>
              </w:rPr>
              <w:lastRenderedPageBreak/>
              <w:t>осуществления ухода не менее 4 часов в день - 1 услуга</w:t>
            </w:r>
          </w:p>
        </w:tc>
        <w:tc>
          <w:tcPr>
            <w:tcW w:w="5046" w:type="dxa"/>
          </w:tcPr>
          <w:p w14:paraId="2BA5832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07A491B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 или специалист по социальной работе, или медицинская сестра, или сиделка (помощник по уходу).</w:t>
            </w:r>
          </w:p>
          <w:p w14:paraId="4F779FB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3B3798E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5EF0E8A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не требуется</w:t>
            </w:r>
          </w:p>
        </w:tc>
      </w:tr>
    </w:tbl>
    <w:p w14:paraId="3346BEB4"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3C0ECFA4"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8.3 в ред. </w:t>
      </w:r>
      <w:hyperlink r:id="rId173"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11.01.2023 N 5)</w:t>
      </w:r>
    </w:p>
    <w:p w14:paraId="1F408EA9"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8.4. Наименование социальной услуги: содействие в восстановлении документов, удостоверяющих личность, включая фотографирование на документы</w:t>
      </w:r>
    </w:p>
    <w:p w14:paraId="0AADB932"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45A677CC"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1E4EB5A3"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36BB4469" w14:textId="77777777" w:rsidTr="00382813">
        <w:tc>
          <w:tcPr>
            <w:tcW w:w="2948" w:type="dxa"/>
          </w:tcPr>
          <w:p w14:paraId="4C9AF09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6F0D1B3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64DABE16"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373F4DAE" w14:textId="77777777" w:rsidTr="00382813">
        <w:tc>
          <w:tcPr>
            <w:tcW w:w="2948" w:type="dxa"/>
          </w:tcPr>
          <w:p w14:paraId="493C31A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Содействие клиенту в подготовке обращений в различные организации по вопросу восстановления документов</w:t>
            </w:r>
          </w:p>
        </w:tc>
        <w:tc>
          <w:tcPr>
            <w:tcW w:w="5556" w:type="dxa"/>
          </w:tcPr>
          <w:p w14:paraId="2548E44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содействие клиенту в составлении заявлений, ходатайств и других обращений по вопросу восстановления документов, удостоверяющих личность.</w:t>
            </w:r>
          </w:p>
          <w:p w14:paraId="7869414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78F9BB9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двух услуг в год.</w:t>
            </w:r>
          </w:p>
          <w:p w14:paraId="1F9FAE9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4BF972A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подготовка одного обращения для клиента - 1 услуга</w:t>
            </w:r>
          </w:p>
        </w:tc>
        <w:tc>
          <w:tcPr>
            <w:tcW w:w="5046" w:type="dxa"/>
          </w:tcPr>
          <w:p w14:paraId="3BB0596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7763352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юрист (юрисконсульт).</w:t>
            </w:r>
          </w:p>
          <w:p w14:paraId="33FB573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C4C987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Специальное и табельное техническое оснащение поставщика социальных услуг (оборудование, приборы, аппаратура и т.д.): 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w:t>
            </w:r>
            <w:r w:rsidRPr="0024219A">
              <w:rPr>
                <w:rFonts w:ascii="Times New Roman" w:eastAsiaTheme="minorEastAsia" w:hAnsi="Times New Roman" w:cs="Times New Roman"/>
                <w:sz w:val="24"/>
                <w:lang w:eastAsia="ru-RU"/>
              </w:rPr>
              <w:lastRenderedPageBreak/>
              <w:t>принтер.</w:t>
            </w:r>
          </w:p>
          <w:p w14:paraId="3182DB4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w:t>
            </w:r>
          </w:p>
          <w:p w14:paraId="042269B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канцелярские товары, расходные материалы для копировального аппарата и принтера</w:t>
            </w:r>
          </w:p>
        </w:tc>
      </w:tr>
      <w:tr w:rsidR="0024219A" w:rsidRPr="0024219A" w14:paraId="71B3D668" w14:textId="77777777" w:rsidTr="00382813">
        <w:tc>
          <w:tcPr>
            <w:tcW w:w="2948" w:type="dxa"/>
          </w:tcPr>
          <w:p w14:paraId="1293D3C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Обращение в интересах клиента либо сопровождение клиента в различные организации по вопросу восстановления документов</w:t>
            </w:r>
          </w:p>
        </w:tc>
        <w:tc>
          <w:tcPr>
            <w:tcW w:w="5556" w:type="dxa"/>
          </w:tcPr>
          <w:p w14:paraId="4C2FF1F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обращение в интересах клиента либо сопровождение клиента в различные организации по вопросу восстановления документов, удостоверяющих личность. Осуществляется в пределах муниципального образования по месту проживания (пребывания) клиента.</w:t>
            </w:r>
          </w:p>
          <w:p w14:paraId="6661D8C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52C5706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двух услуг в месяц.</w:t>
            </w:r>
          </w:p>
          <w:p w14:paraId="7B75144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5597B5D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обращение в интересах клиента или сопровождение клиента в одну организацию - 1 услуга</w:t>
            </w:r>
          </w:p>
        </w:tc>
        <w:tc>
          <w:tcPr>
            <w:tcW w:w="5046" w:type="dxa"/>
          </w:tcPr>
          <w:p w14:paraId="3828E9F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14A4FDF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социальный работник.</w:t>
            </w:r>
          </w:p>
          <w:p w14:paraId="18B037B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3B561D6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не требуется</w:t>
            </w:r>
          </w:p>
        </w:tc>
      </w:tr>
      <w:tr w:rsidR="0024219A" w:rsidRPr="0024219A" w14:paraId="2B492B4D" w14:textId="77777777" w:rsidTr="00382813">
        <w:tc>
          <w:tcPr>
            <w:tcW w:w="2948" w:type="dxa"/>
          </w:tcPr>
          <w:p w14:paraId="1B353EA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Изготовление фотографий для восстановления документов</w:t>
            </w:r>
          </w:p>
        </w:tc>
        <w:tc>
          <w:tcPr>
            <w:tcW w:w="5556" w:type="dxa"/>
          </w:tcPr>
          <w:p w14:paraId="64B0813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фотографирование клиента, изготовление фотографий для оформления документов, удостоверяющих личность.</w:t>
            </w:r>
          </w:p>
          <w:p w14:paraId="625A66A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4120498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одна услуга в год.</w:t>
            </w:r>
          </w:p>
          <w:p w14:paraId="0EB11FA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3C18F7B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фотографирование и изготовление фотографий для клиента - 1 услуга</w:t>
            </w:r>
          </w:p>
        </w:tc>
        <w:tc>
          <w:tcPr>
            <w:tcW w:w="5046" w:type="dxa"/>
          </w:tcPr>
          <w:p w14:paraId="24E395A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49F0D24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социальный работник.</w:t>
            </w:r>
          </w:p>
          <w:p w14:paraId="36C0BB6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1AE11ED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Специальное и табельное техническое оснащение поставщика социальных услуг </w:t>
            </w:r>
            <w:r w:rsidRPr="0024219A">
              <w:rPr>
                <w:rFonts w:ascii="Times New Roman" w:eastAsiaTheme="minorEastAsia" w:hAnsi="Times New Roman" w:cs="Times New Roman"/>
                <w:sz w:val="24"/>
                <w:lang w:eastAsia="ru-RU"/>
              </w:rPr>
              <w:lastRenderedPageBreak/>
              <w:t>(оборудование, приборы, аппаратура и т.д.): рабочий кабинет: стол, стул, шкаф для документации, шкаф для одежды, настольная лампа, стул для клиентов, компьютерная техника, фотоаппарат, телефон, копировальный аппарат, принтер для печати фотографий.</w:t>
            </w:r>
          </w:p>
          <w:p w14:paraId="4968736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w:t>
            </w:r>
          </w:p>
          <w:p w14:paraId="471FD55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канцелярские товары, расходные материалы для копировального аппарата и принтера</w:t>
            </w:r>
          </w:p>
        </w:tc>
      </w:tr>
      <w:tr w:rsidR="0024219A" w:rsidRPr="0024219A" w14:paraId="7C52C483" w14:textId="77777777" w:rsidTr="00382813">
        <w:tc>
          <w:tcPr>
            <w:tcW w:w="2948" w:type="dxa"/>
          </w:tcPr>
          <w:p w14:paraId="310EECA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Содействие клиенту в подготовке документов, необходимых для оформления регистрации по месту пребывания</w:t>
            </w:r>
          </w:p>
        </w:tc>
        <w:tc>
          <w:tcPr>
            <w:tcW w:w="5556" w:type="dxa"/>
          </w:tcPr>
          <w:p w14:paraId="2498DD8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помощь клиенту в написании заявления и подготовке пакета документов, необходимых для оформления регистрации по месту пребывания.</w:t>
            </w:r>
          </w:p>
          <w:p w14:paraId="1776E28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46DE0DA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двух услуг в год.</w:t>
            </w:r>
          </w:p>
          <w:p w14:paraId="4FBE454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5174F34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подготовка одного пакета документов для клиента - 1 услуга</w:t>
            </w:r>
          </w:p>
        </w:tc>
        <w:tc>
          <w:tcPr>
            <w:tcW w:w="5046" w:type="dxa"/>
          </w:tcPr>
          <w:p w14:paraId="0EA520D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6FE9A73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юрист (юрисконсульт).</w:t>
            </w:r>
          </w:p>
          <w:p w14:paraId="71C1551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0E9C79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w:t>
            </w:r>
          </w:p>
          <w:p w14:paraId="439AD84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w:t>
            </w:r>
          </w:p>
          <w:p w14:paraId="2667EF4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канцелярские товары, расходные материалы для копировального аппарата и принтера</w:t>
            </w:r>
          </w:p>
        </w:tc>
      </w:tr>
    </w:tbl>
    <w:p w14:paraId="0E49DA5E"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424AF687"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 xml:space="preserve">(п. 8.4 в ред. </w:t>
      </w:r>
      <w:hyperlink r:id="rId174" w:tooltip="Приказ Министерства социальной политики Свердловской области от 02.10.2025 N 270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02.10.2025 N 270)</w:t>
      </w:r>
    </w:p>
    <w:p w14:paraId="50E08397"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8.5. Наименование социальной услуги: содействие в поиске родственников и восстановлении утраченных связей с ними</w:t>
      </w:r>
    </w:p>
    <w:p w14:paraId="50251CEF"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3AD3D7F0"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6C0FE73B"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098"/>
        <w:gridCol w:w="5726"/>
        <w:gridCol w:w="5726"/>
      </w:tblGrid>
      <w:tr w:rsidR="0024219A" w:rsidRPr="0024219A" w14:paraId="2201CD95" w14:textId="77777777" w:rsidTr="00382813">
        <w:tc>
          <w:tcPr>
            <w:tcW w:w="2098" w:type="dxa"/>
          </w:tcPr>
          <w:p w14:paraId="3926A27E"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726" w:type="dxa"/>
          </w:tcPr>
          <w:p w14:paraId="1A34908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726" w:type="dxa"/>
          </w:tcPr>
          <w:p w14:paraId="6D990280"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602AAA8B" w14:textId="77777777" w:rsidTr="00382813">
        <w:tc>
          <w:tcPr>
            <w:tcW w:w="2098" w:type="dxa"/>
          </w:tcPr>
          <w:p w14:paraId="3A3881F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Содействие в поиске родственников и восстановлении утраченных связей с ними</w:t>
            </w:r>
          </w:p>
        </w:tc>
        <w:tc>
          <w:tcPr>
            <w:tcW w:w="5726" w:type="dxa"/>
          </w:tcPr>
          <w:p w14:paraId="24DE49A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7EBC679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Содействие в поиске родственников и восстановлении утраченных связей с ними по телефону или через сеть Интернет.</w:t>
            </w:r>
          </w:p>
          <w:p w14:paraId="1CDF7A4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4462CF0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по мере возникновения потребности.</w:t>
            </w:r>
          </w:p>
          <w:p w14:paraId="1DAD4C8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1C5EDDF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Восстановление связей с родственником (родственниками) для одного клиента - 1 услуга</w:t>
            </w:r>
          </w:p>
        </w:tc>
        <w:tc>
          <w:tcPr>
            <w:tcW w:w="5726" w:type="dxa"/>
          </w:tcPr>
          <w:p w14:paraId="7E75582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76C3450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психолог, или педагог-психолог.</w:t>
            </w:r>
          </w:p>
          <w:p w14:paraId="3C3B0EC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0B3CDC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4CEA161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14:paraId="4B5D950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 канцелярские товары, расходные материалы для копировального аппарата и принтера</w:t>
            </w:r>
          </w:p>
        </w:tc>
      </w:tr>
    </w:tbl>
    <w:p w14:paraId="5FDD8C82"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51643449"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8.6. Наименование социальной услуги: оказание помощи в подготовке документов, направляемых в различные инстанции по конкретным проблемам получателей социальных услуг</w:t>
      </w:r>
    </w:p>
    <w:p w14:paraId="0C36C54A"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Описание социальной услуги</w:t>
      </w:r>
    </w:p>
    <w:p w14:paraId="2C3B6986"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7E4BF1A6"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098"/>
        <w:gridCol w:w="5726"/>
        <w:gridCol w:w="5726"/>
      </w:tblGrid>
      <w:tr w:rsidR="0024219A" w:rsidRPr="0024219A" w14:paraId="2BFB5247" w14:textId="77777777" w:rsidTr="00382813">
        <w:tc>
          <w:tcPr>
            <w:tcW w:w="2098" w:type="dxa"/>
          </w:tcPr>
          <w:p w14:paraId="42826172"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726" w:type="dxa"/>
          </w:tcPr>
          <w:p w14:paraId="1EE11ADF"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726" w:type="dxa"/>
          </w:tcPr>
          <w:p w14:paraId="3CD0A94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3143ED0A" w14:textId="77777777" w:rsidTr="00382813">
        <w:tc>
          <w:tcPr>
            <w:tcW w:w="2098" w:type="dxa"/>
          </w:tcPr>
          <w:p w14:paraId="639031D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Оказание помощи в подготовке документов, направляемых в различные инстанции по конкретным проблемам получателей социальных услуг</w:t>
            </w:r>
          </w:p>
        </w:tc>
        <w:tc>
          <w:tcPr>
            <w:tcW w:w="5726" w:type="dxa"/>
          </w:tcPr>
          <w:p w14:paraId="2DD4692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48D306E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Содействие клиенту в подготовке документов, направляемых в различные инстанции по конкретным проблемам получателей социальных услуг.</w:t>
            </w:r>
          </w:p>
          <w:p w14:paraId="62BC06C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Продолжительность оказания услуги до 1 часа.</w:t>
            </w:r>
          </w:p>
          <w:p w14:paraId="625C279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0467303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 мере возникновения потребности.</w:t>
            </w:r>
          </w:p>
          <w:p w14:paraId="05B13A1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7B0F7B1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Подготовка одного документа для одного клиента - 1 услуга</w:t>
            </w:r>
          </w:p>
        </w:tc>
        <w:tc>
          <w:tcPr>
            <w:tcW w:w="5726" w:type="dxa"/>
          </w:tcPr>
          <w:p w14:paraId="1BF14A2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12B6107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юрист (юрисконсульт).</w:t>
            </w:r>
          </w:p>
          <w:p w14:paraId="6DA1457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5EF3E47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4D8F8BA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14:paraId="16ED863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 канцелярские товары, расходные материалы для копировального аппарата и принтера</w:t>
            </w:r>
          </w:p>
        </w:tc>
      </w:tr>
    </w:tbl>
    <w:p w14:paraId="15E95D6B"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34B1A1F8"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8.7. Наименование социальной услуги: консультирование по вопросам, связанным с правом граждан на социальное обслуживание в государственной и негосударственной системах социальных служб и защиту своих интересов</w:t>
      </w:r>
    </w:p>
    <w:p w14:paraId="1D9F879B"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0C21F6FD"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0E0D0BCC"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638A9D55" w14:textId="77777777" w:rsidTr="00382813">
        <w:tc>
          <w:tcPr>
            <w:tcW w:w="2948" w:type="dxa"/>
          </w:tcPr>
          <w:p w14:paraId="258A5A51"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47B79AA9"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69B518F0"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6AFE3963" w14:textId="77777777" w:rsidTr="00382813">
        <w:tc>
          <w:tcPr>
            <w:tcW w:w="2948" w:type="dxa"/>
          </w:tcPr>
          <w:p w14:paraId="57C2A02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Консультирование по вопросам, связанным с правом граждан на социальное обслуживание в государственной и негосударственной системах социальных служб и защиту своих интересов</w:t>
            </w:r>
          </w:p>
        </w:tc>
        <w:tc>
          <w:tcPr>
            <w:tcW w:w="5556" w:type="dxa"/>
          </w:tcPr>
          <w:p w14:paraId="608766B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457D47B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разъяснение клиенту сути и правового содержания интересующих его вопросов, определение возможных путей их решения, а также порядка предоставления социальных услуг поставщиками социальных услуг в Свердловской области.</w:t>
            </w:r>
          </w:p>
          <w:p w14:paraId="7233FB6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Продолжительность оказания услуги от 20 до 30 минут.</w:t>
            </w:r>
          </w:p>
          <w:p w14:paraId="4F40C82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034A83D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двух услуг в год.</w:t>
            </w:r>
          </w:p>
          <w:p w14:paraId="5CB1820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20D586E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консультирование одного клиента - 1 услуга</w:t>
            </w:r>
          </w:p>
        </w:tc>
        <w:tc>
          <w:tcPr>
            <w:tcW w:w="5046" w:type="dxa"/>
          </w:tcPr>
          <w:p w14:paraId="3AA6412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171DAC0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социальный работник или юрист (юрисконсульт).</w:t>
            </w:r>
          </w:p>
          <w:p w14:paraId="685DCAA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7135674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28C6EDA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w:t>
            </w:r>
          </w:p>
          <w:p w14:paraId="7296D1D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w:t>
            </w:r>
          </w:p>
          <w:p w14:paraId="1EFD003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канцелярские товары, расходные материалы для копировального аппарата и принтера</w:t>
            </w:r>
          </w:p>
        </w:tc>
      </w:tr>
    </w:tbl>
    <w:p w14:paraId="35EC6B06"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49D299EC"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8.7 в ред. </w:t>
      </w:r>
      <w:hyperlink r:id="rId175"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11.01.2023 N 5)</w:t>
      </w:r>
    </w:p>
    <w:p w14:paraId="2F67DD49"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8.8. Наименование социальной услуги: обеспечение бесплатным горячим питанием или наборами продуктов</w:t>
      </w:r>
    </w:p>
    <w:p w14:paraId="3EA0F83C"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405FF0E9"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Форма социального обслуживания: стационарная, полустационарная, обслуживание на дому</w:t>
      </w:r>
    </w:p>
    <w:p w14:paraId="3BA9EFB0"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098"/>
        <w:gridCol w:w="5726"/>
        <w:gridCol w:w="5726"/>
      </w:tblGrid>
      <w:tr w:rsidR="0024219A" w:rsidRPr="0024219A" w14:paraId="7CBCFFC7" w14:textId="77777777" w:rsidTr="00382813">
        <w:tc>
          <w:tcPr>
            <w:tcW w:w="2098" w:type="dxa"/>
          </w:tcPr>
          <w:p w14:paraId="015D1300"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726" w:type="dxa"/>
          </w:tcPr>
          <w:p w14:paraId="6AAE953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726" w:type="dxa"/>
          </w:tcPr>
          <w:p w14:paraId="469FD50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26D14C2C" w14:textId="77777777" w:rsidTr="00382813">
        <w:tblPrEx>
          <w:tblBorders>
            <w:insideH w:val="nil"/>
          </w:tblBorders>
        </w:tblPrEx>
        <w:tc>
          <w:tcPr>
            <w:tcW w:w="2098" w:type="dxa"/>
            <w:tcBorders>
              <w:bottom w:val="nil"/>
            </w:tcBorders>
          </w:tcPr>
          <w:p w14:paraId="79AD6E0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Обеспечение бесплатным горячим питанием</w:t>
            </w:r>
          </w:p>
        </w:tc>
        <w:tc>
          <w:tcPr>
            <w:tcW w:w="5726" w:type="dxa"/>
            <w:tcBorders>
              <w:bottom w:val="nil"/>
            </w:tcBorders>
          </w:tcPr>
          <w:p w14:paraId="0D61E7D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Предоставление клиенту бесплатного разового горячего питания - на сумму до 90 рублей в день, срок получения бесплатного горячего питания до 30 дней в году.</w:t>
            </w:r>
          </w:p>
          <w:p w14:paraId="0007137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2A82B49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по мере возникновения потребности.</w:t>
            </w:r>
          </w:p>
          <w:p w14:paraId="7355ED9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 Предоставление бесплатного разового горячего питания одному клиенту - 1 услуга</w:t>
            </w:r>
          </w:p>
        </w:tc>
        <w:tc>
          <w:tcPr>
            <w:tcW w:w="5726" w:type="dxa"/>
            <w:tcBorders>
              <w:bottom w:val="nil"/>
            </w:tcBorders>
          </w:tcPr>
          <w:p w14:paraId="4288122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792CE51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социальный работник. 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A5D806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0014536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Соответствие санитарным требованиям, предъявляемым к приему и выдаче готовой пищи. Расходные материалы (бланки установленного образца, бумага, ручки, моющие и дезинфицирующие средства)</w:t>
            </w:r>
          </w:p>
        </w:tc>
      </w:tr>
      <w:tr w:rsidR="0024219A" w:rsidRPr="0024219A" w14:paraId="604FA878" w14:textId="77777777" w:rsidTr="00382813">
        <w:tblPrEx>
          <w:tblBorders>
            <w:insideH w:val="nil"/>
          </w:tblBorders>
        </w:tblPrEx>
        <w:tc>
          <w:tcPr>
            <w:tcW w:w="13550" w:type="dxa"/>
            <w:gridSpan w:val="3"/>
            <w:tcBorders>
              <w:top w:val="nil"/>
            </w:tcBorders>
          </w:tcPr>
          <w:p w14:paraId="46640A14"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(в ред. </w:t>
            </w:r>
            <w:hyperlink r:id="rId176" w:tooltip="Приказ Министерства социальной политики Свердловской области от 19.05.2016 N 247 &quot;О внесении изменений в Приказ Министерства социальной политики Свердловской области от 11.08.2015 N 482 &quot;Об утверждении стандартов социальных услуг в новой редакции&quot; {Консультант">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w:t>
            </w:r>
          </w:p>
          <w:p w14:paraId="06E37D6E"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от 19.05.2016 N 247)</w:t>
            </w:r>
          </w:p>
        </w:tc>
      </w:tr>
      <w:tr w:rsidR="0024219A" w:rsidRPr="0024219A" w14:paraId="1F7D11F0" w14:textId="77777777" w:rsidTr="00382813">
        <w:tc>
          <w:tcPr>
            <w:tcW w:w="2098" w:type="dxa"/>
          </w:tcPr>
          <w:p w14:paraId="6AFEF6A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Обеспечение набором продуктов</w:t>
            </w:r>
          </w:p>
        </w:tc>
        <w:tc>
          <w:tcPr>
            <w:tcW w:w="5726" w:type="dxa"/>
          </w:tcPr>
          <w:p w14:paraId="524A716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0CEDC14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Предоставление клиенту набора продуктов:</w:t>
            </w:r>
          </w:p>
          <w:p w14:paraId="181BBAF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продуктовый набор для одиноко проживающего гражданина - на сумму до 200 рублей;</w:t>
            </w:r>
          </w:p>
          <w:p w14:paraId="7AE0AC8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продуктовый набор для семьи - на сумму до 300 рублей (предоставляется одному члену семьи);</w:t>
            </w:r>
          </w:p>
          <w:p w14:paraId="1848DC7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продуктовый набор для многодетной семьи - на сумму до 600 рублей (предоставляется одному члену семьи).</w:t>
            </w:r>
          </w:p>
          <w:p w14:paraId="3E3DA38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Продуктовые наборы формируются на основе следующего примерного перечня продуктов питания:</w:t>
            </w:r>
          </w:p>
          <w:p w14:paraId="5DB67E8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Сахар.</w:t>
            </w:r>
          </w:p>
          <w:p w14:paraId="3D1FF14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Масло растительное.</w:t>
            </w:r>
          </w:p>
          <w:p w14:paraId="0D77350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Макаронные изделия.</w:t>
            </w:r>
          </w:p>
          <w:p w14:paraId="31398B3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4. Крупы.</w:t>
            </w:r>
          </w:p>
          <w:p w14:paraId="079F39C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5. Консервы мясные.</w:t>
            </w:r>
          </w:p>
          <w:p w14:paraId="0278CEA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6. Консервы рыбные.</w:t>
            </w:r>
          </w:p>
          <w:p w14:paraId="6F9DA9F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7. Молоко консервированное без сахара.</w:t>
            </w:r>
          </w:p>
          <w:p w14:paraId="0E8DA6B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8. Чай.</w:t>
            </w:r>
          </w:p>
          <w:p w14:paraId="6B41D0B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9. Продукты быстрого приготовления.</w:t>
            </w:r>
          </w:p>
          <w:p w14:paraId="56F0B73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10. Пакет.</w:t>
            </w:r>
          </w:p>
          <w:p w14:paraId="6BB1EF2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Гражданин имеет право на получение продуктовых наборов на сумму не более 1000 рублей в течение календарного года.</w:t>
            </w:r>
          </w:p>
          <w:p w14:paraId="242FB4A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5531773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по мере возникновения потребности.</w:t>
            </w:r>
          </w:p>
          <w:p w14:paraId="65B6E34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3438F48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Предоставление одного продуктового набора одному клиенту - 1 услуга</w:t>
            </w:r>
          </w:p>
        </w:tc>
        <w:tc>
          <w:tcPr>
            <w:tcW w:w="5726" w:type="dxa"/>
          </w:tcPr>
          <w:p w14:paraId="0809B69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77AD6BC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социальный работник.</w:t>
            </w:r>
          </w:p>
          <w:p w14:paraId="530CBDB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AD6B1E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Специальное и табельное техническое оснащение </w:t>
            </w:r>
            <w:r w:rsidRPr="0024219A">
              <w:rPr>
                <w:rFonts w:ascii="Times New Roman" w:eastAsiaTheme="minorEastAsia" w:hAnsi="Times New Roman" w:cs="Times New Roman"/>
                <w:sz w:val="24"/>
                <w:lang w:eastAsia="ru-RU"/>
              </w:rPr>
              <w:lastRenderedPageBreak/>
              <w:t>поставщика социальных услуг (оборудование, приборы, аппаратура и т.д.):</w:t>
            </w:r>
          </w:p>
          <w:p w14:paraId="0972D88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14:paraId="15E8CFE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 канцелярские товары, расходные материалы для копировального аппарата и принтера</w:t>
            </w:r>
          </w:p>
        </w:tc>
      </w:tr>
    </w:tbl>
    <w:p w14:paraId="1C25D412"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72456CA2"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8.9. Наименование социальной услуги: обеспечение одеждой, обувью и другими предметами первой необходимости</w:t>
      </w:r>
    </w:p>
    <w:p w14:paraId="6C658899"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0E363844"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511944B8"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5D84DA51" w14:textId="77777777" w:rsidTr="00382813">
        <w:tc>
          <w:tcPr>
            <w:tcW w:w="2948" w:type="dxa"/>
          </w:tcPr>
          <w:p w14:paraId="516E33A4"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0BBFEA88"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5C950F9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0CA156B4" w14:textId="77777777" w:rsidTr="00382813">
        <w:tc>
          <w:tcPr>
            <w:tcW w:w="2948" w:type="dxa"/>
          </w:tcPr>
          <w:p w14:paraId="4CB83EE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Обеспечение одеждой и обувью, бывшими в употреблении</w:t>
            </w:r>
          </w:p>
        </w:tc>
        <w:tc>
          <w:tcPr>
            <w:tcW w:w="5556" w:type="dxa"/>
          </w:tcPr>
          <w:p w14:paraId="5352DA5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2C8F506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прием от населения и организаций, подбор и предоставление клиенту одежды и обуви, бывших в употреблении.</w:t>
            </w:r>
          </w:p>
          <w:p w14:paraId="110CC24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3187155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по мере возникновения потребности.</w:t>
            </w:r>
          </w:p>
          <w:p w14:paraId="264A466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услуги:</w:t>
            </w:r>
          </w:p>
          <w:p w14:paraId="0A7BC62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предоставление одного предмета одежды или пары обуви клиенту - 1 услуга</w:t>
            </w:r>
          </w:p>
        </w:tc>
        <w:tc>
          <w:tcPr>
            <w:tcW w:w="5046" w:type="dxa"/>
          </w:tcPr>
          <w:p w14:paraId="496E36E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243D79F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социальный работник.</w:t>
            </w:r>
          </w:p>
          <w:p w14:paraId="657BB83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5657E40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04D3177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складское помещение, 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w:t>
            </w:r>
          </w:p>
          <w:p w14:paraId="3138EC6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w:t>
            </w:r>
          </w:p>
          <w:p w14:paraId="6FD2FF8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канцелярские товары, расходные материалы для копировального аппарата и принтера</w:t>
            </w:r>
          </w:p>
        </w:tc>
      </w:tr>
      <w:tr w:rsidR="0024219A" w:rsidRPr="0024219A" w14:paraId="649806B7" w14:textId="77777777" w:rsidTr="00382813">
        <w:tc>
          <w:tcPr>
            <w:tcW w:w="2948" w:type="dxa"/>
          </w:tcPr>
          <w:p w14:paraId="2487F2A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Покупка и доставка на дом продуктов питания, промышленных товаров первой необходимости, средств санитарии и гигиены, лекарств, средств ухода, книг, газет, журналов в районе проживания клиента</w:t>
            </w:r>
          </w:p>
        </w:tc>
        <w:tc>
          <w:tcPr>
            <w:tcW w:w="5556" w:type="dxa"/>
          </w:tcPr>
          <w:p w14:paraId="0E750AE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3B2EDFC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составление списка продуктов питания, промышленных товаров первой необходимости, средств санитарии и гигиены, лекарств, средств ухода, книг, газет, журналов, покупка в районе проживания клиента за счет средств клиента и доставка продуктов питания, промышленных товаров первой необходимости, средств санитарии и гигиены, лекарств, средств ухода, книг, газет, журналов не более 7 наименований за одно </w:t>
            </w:r>
            <w:r w:rsidRPr="0024219A">
              <w:rPr>
                <w:rFonts w:ascii="Times New Roman" w:eastAsiaTheme="minorEastAsia" w:hAnsi="Times New Roman" w:cs="Times New Roman"/>
                <w:sz w:val="24"/>
                <w:lang w:eastAsia="ru-RU"/>
              </w:rPr>
              <w:lastRenderedPageBreak/>
              <w:t>посещение общим весом до 7 килограммов.</w:t>
            </w:r>
          </w:p>
          <w:p w14:paraId="104CD70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6EE1DE5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до двух услуг в неделю.</w:t>
            </w:r>
          </w:p>
          <w:p w14:paraId="6A1A9AC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19B1682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одна покупка в районе проживания клиента и доставка продуктов питания, промышленных товаров первой необходимости, средств санитарии и гигиены, лекарств, средств ухода, книг, газет, журналов до 1 часа - 1 услуга</w:t>
            </w:r>
          </w:p>
        </w:tc>
        <w:tc>
          <w:tcPr>
            <w:tcW w:w="5046" w:type="dxa"/>
          </w:tcPr>
          <w:p w14:paraId="45F4F35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6128F8C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w:t>
            </w:r>
          </w:p>
          <w:p w14:paraId="7BDD84E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7C41314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Специальное и табельное техническое </w:t>
            </w:r>
            <w:r w:rsidRPr="0024219A">
              <w:rPr>
                <w:rFonts w:ascii="Times New Roman" w:eastAsiaTheme="minorEastAsia" w:hAnsi="Times New Roman" w:cs="Times New Roman"/>
                <w:sz w:val="24"/>
                <w:lang w:eastAsia="ru-RU"/>
              </w:rPr>
              <w:lastRenderedPageBreak/>
              <w:t>оснащение поставщика социальных услуг (оборудование, приборы, аппаратура и т.д.):</w:t>
            </w:r>
          </w:p>
          <w:p w14:paraId="6C0BEE5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сумка хозяйственная.</w:t>
            </w:r>
          </w:p>
          <w:p w14:paraId="20C299E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социальной услуги мобильной бригадой может использоваться легковой автотранспорт</w:t>
            </w:r>
          </w:p>
        </w:tc>
      </w:tr>
      <w:tr w:rsidR="0024219A" w:rsidRPr="0024219A" w14:paraId="01BB92BA" w14:textId="77777777" w:rsidTr="00382813">
        <w:tc>
          <w:tcPr>
            <w:tcW w:w="2948" w:type="dxa"/>
          </w:tcPr>
          <w:p w14:paraId="374690B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Обеспечение предметами первой необходимости</w:t>
            </w:r>
          </w:p>
        </w:tc>
        <w:tc>
          <w:tcPr>
            <w:tcW w:w="5556" w:type="dxa"/>
          </w:tcPr>
          <w:p w14:paraId="292AAE7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65732FD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предоставление клиенту предметов первой необходимости, в том числе средств санитарии и гигиены, на сумму до 500 рублей.</w:t>
            </w:r>
          </w:p>
          <w:p w14:paraId="0EFE4E0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Наборы формируются на основе следующего примерного перечня предметов первой необходимости:</w:t>
            </w:r>
          </w:p>
          <w:p w14:paraId="4D051C7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полотенце (для взрослых и детей);</w:t>
            </w:r>
          </w:p>
          <w:p w14:paraId="5822EA7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набор постельных принадлежностей (для взрослых и детей);</w:t>
            </w:r>
          </w:p>
          <w:p w14:paraId="4E897EC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мыло (хозяйственное, туалетное);</w:t>
            </w:r>
          </w:p>
          <w:p w14:paraId="0BD207F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4) зубная паста (для взрослых и детей);</w:t>
            </w:r>
          </w:p>
          <w:p w14:paraId="1389516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5) зубная щетка (для взрослых и детей);</w:t>
            </w:r>
          </w:p>
          <w:p w14:paraId="160388E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6) порошок стиральный:</w:t>
            </w:r>
          </w:p>
          <w:p w14:paraId="20A79BC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7) бумага туалетная;</w:t>
            </w:r>
          </w:p>
          <w:p w14:paraId="5910BC7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8) шампунь;</w:t>
            </w:r>
          </w:p>
          <w:p w14:paraId="721A4B5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9) чистящие средства;</w:t>
            </w:r>
          </w:p>
          <w:p w14:paraId="75CA027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10) средства для мытья посуды;</w:t>
            </w:r>
          </w:p>
          <w:p w14:paraId="61CDFE7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11) абсорбирующее белье, памперсы;</w:t>
            </w:r>
          </w:p>
          <w:p w14:paraId="36A8676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12) одноразовая посуда;</w:t>
            </w:r>
          </w:p>
          <w:p w14:paraId="7593FFD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13) нательное белье, носки;</w:t>
            </w:r>
          </w:p>
          <w:p w14:paraId="49CB772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14) пакет.</w:t>
            </w:r>
          </w:p>
          <w:p w14:paraId="1DA72A7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Гражданин имеет право на получение наборов предметов первой необходимости, в том числе средств санитарии и гигиены, на сумму не более 500 рублей в течение календарного года.</w:t>
            </w:r>
          </w:p>
          <w:p w14:paraId="31144D5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72E84BC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1 услуга в год.</w:t>
            </w:r>
          </w:p>
          <w:p w14:paraId="54B052E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0B6975E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предоставление одного набора средств санитарии и гигиены клиенту - 1 услуга</w:t>
            </w:r>
          </w:p>
        </w:tc>
        <w:tc>
          <w:tcPr>
            <w:tcW w:w="5046" w:type="dxa"/>
          </w:tcPr>
          <w:p w14:paraId="67DD272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2A334C1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 или социальный работник.</w:t>
            </w:r>
          </w:p>
          <w:p w14:paraId="0CFB218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194194E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03FA347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складское помещение, рабочий кабинет: стол, стул, шкаф для документации, шкаф для одежды, настольная лампа, стул для клиентов, компьютерная техника, телефон, копировальный аппарат, принтер.</w:t>
            </w:r>
          </w:p>
          <w:p w14:paraId="30BC7FB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w:t>
            </w:r>
          </w:p>
          <w:p w14:paraId="4A7B92C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канцелярские товары, расходные материалы для копировального аппарата и принтера</w:t>
            </w:r>
          </w:p>
        </w:tc>
      </w:tr>
      <w:tr w:rsidR="0024219A" w:rsidRPr="0024219A" w14:paraId="5C4DA8D2" w14:textId="77777777" w:rsidTr="00382813">
        <w:tc>
          <w:tcPr>
            <w:tcW w:w="2948" w:type="dxa"/>
          </w:tcPr>
          <w:p w14:paraId="13F88B4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Временное обеспечение техническими средствами ухода, реабилитации и адаптации</w:t>
            </w:r>
          </w:p>
        </w:tc>
        <w:tc>
          <w:tcPr>
            <w:tcW w:w="5556" w:type="dxa"/>
          </w:tcPr>
          <w:p w14:paraId="410465A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60BDC63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подбор технических средств ухода, реабилитации и адаптации, инструктаж по использованию, выдача технических средств ухода, реабилитации и адаптации.</w:t>
            </w:r>
          </w:p>
          <w:p w14:paraId="6B69E51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Технические средства ухода, реабилитации и адаптации выдаются на срок до 6 месяцев, по истечении срока предоставления во временное пользование техническое средство возвращается клиентом к поставщику социальных услуг, предоставившему техническое средство ухода, реабилитации и адаптации.</w:t>
            </w:r>
          </w:p>
          <w:p w14:paraId="5885F37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25DA669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по мере возникновения потребности.</w:t>
            </w:r>
          </w:p>
          <w:p w14:paraId="469F5FF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6B3152C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предоставление во временное пользование (выдача) 1 технического средства ухода, реабилитации и адаптации 1 услуга</w:t>
            </w:r>
          </w:p>
        </w:tc>
        <w:tc>
          <w:tcPr>
            <w:tcW w:w="5046" w:type="dxa"/>
          </w:tcPr>
          <w:p w14:paraId="5E41AA8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18370DC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w:t>
            </w:r>
          </w:p>
          <w:p w14:paraId="131848E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5B0EBC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0F521DC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технические средства ухода, реабилитации и адаптации согласно перечню, утверждаемому поставщиком социальных услуг в соответствии с Перечнем технических средств ухода, реабилитации и адаптации (приложение к настоящему приложению), специально оборудованное рабочее место специалиста, оказывающего услугу (стол, стул для </w:t>
            </w:r>
            <w:r w:rsidRPr="0024219A">
              <w:rPr>
                <w:rFonts w:ascii="Times New Roman" w:eastAsiaTheme="minorEastAsia" w:hAnsi="Times New Roman" w:cs="Times New Roman"/>
                <w:sz w:val="24"/>
                <w:lang w:eastAsia="ru-RU"/>
              </w:rPr>
              <w:lastRenderedPageBreak/>
              <w:t>специалиста, стул для клиентов), канцелярские товары</w:t>
            </w:r>
          </w:p>
        </w:tc>
      </w:tr>
      <w:tr w:rsidR="0024219A" w:rsidRPr="0024219A" w14:paraId="6040F139" w14:textId="77777777" w:rsidTr="00382813">
        <w:tc>
          <w:tcPr>
            <w:tcW w:w="2948" w:type="dxa"/>
          </w:tcPr>
          <w:p w14:paraId="2A52635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Доставка технических средств ухода, реабилитации и адаптации получателю, имеющему ограничения в передвижении</w:t>
            </w:r>
          </w:p>
        </w:tc>
        <w:tc>
          <w:tcPr>
            <w:tcW w:w="5556" w:type="dxa"/>
          </w:tcPr>
          <w:p w14:paraId="35BA05C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3C7B8E5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доставка технических средств ухода, реабилитации и адаптации получателю, имеющему ограничения в передвижении, с целью временного обеспечения техническими средствами ухода, реабилитации и адаптации.</w:t>
            </w:r>
          </w:p>
          <w:p w14:paraId="6B104F2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Осуществляется в пределах муниципального образования по месту выдачи технического средства ухода, реабилитации и адаптации.</w:t>
            </w:r>
          </w:p>
          <w:p w14:paraId="6BBAA50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7259C73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по мере возникновения потребности.</w:t>
            </w:r>
          </w:p>
          <w:p w14:paraId="793BB84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03198A6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одна доставка технических средств ухода, реабилитации и адаптации клиенту 1 услуга</w:t>
            </w:r>
          </w:p>
        </w:tc>
        <w:tc>
          <w:tcPr>
            <w:tcW w:w="5046" w:type="dxa"/>
          </w:tcPr>
          <w:p w14:paraId="05DE9E8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487575F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водитель.</w:t>
            </w:r>
          </w:p>
          <w:p w14:paraId="5D3B876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FC6163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7D4F24B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автомобиль</w:t>
            </w:r>
          </w:p>
        </w:tc>
      </w:tr>
      <w:tr w:rsidR="0024219A" w:rsidRPr="0024219A" w14:paraId="53938572" w14:textId="77777777" w:rsidTr="00382813">
        <w:tc>
          <w:tcPr>
            <w:tcW w:w="2948" w:type="dxa"/>
          </w:tcPr>
          <w:p w14:paraId="3673091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Обеспечение отдельных категорий граждан протезно-ортопедическими изделиями</w:t>
            </w:r>
          </w:p>
        </w:tc>
        <w:tc>
          <w:tcPr>
            <w:tcW w:w="5556" w:type="dxa"/>
          </w:tcPr>
          <w:p w14:paraId="762FF0E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283A717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прием, оформление документов, выдача направлений на обеспечение отдельных категорий граждан протезно-ортопедическими изделиями.</w:t>
            </w:r>
          </w:p>
          <w:p w14:paraId="651FB31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0C25DFB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в соответствии с </w:t>
            </w:r>
            <w:hyperlink r:id="rId177" w:tooltip="Постановление Правительства Свердловской области от 20.04.2016 N 273-ПП (ред. от 03.07.2025) &quot;О реализации мер социальной поддержки отдельных категорий граждан, проживающих в Свердловской области, по бесплатному обеспечению протезами (кроме зубных, глазных про">
              <w:r w:rsidRPr="0024219A">
                <w:rPr>
                  <w:rFonts w:ascii="Times New Roman" w:eastAsiaTheme="minorEastAsia" w:hAnsi="Times New Roman" w:cs="Times New Roman"/>
                  <w:color w:val="0000FF"/>
                  <w:sz w:val="24"/>
                  <w:lang w:eastAsia="ru-RU"/>
                </w:rPr>
                <w:t>Порядком</w:t>
              </w:r>
            </w:hyperlink>
            <w:r w:rsidRPr="0024219A">
              <w:rPr>
                <w:rFonts w:ascii="Times New Roman" w:eastAsiaTheme="minorEastAsia" w:hAnsi="Times New Roman" w:cs="Times New Roman"/>
                <w:sz w:val="24"/>
                <w:lang w:eastAsia="ru-RU"/>
              </w:rPr>
              <w:t xml:space="preserve"> предоставления мер социальной поддержки отдельных категорий граждан по бесплатному обеспечению при наличии медицинских показаний протезами (кроме зубных, глазных протезов), протезно-ортопедическими изделиями, утвержденным Постановлением </w:t>
            </w:r>
            <w:r w:rsidRPr="0024219A">
              <w:rPr>
                <w:rFonts w:ascii="Times New Roman" w:eastAsiaTheme="minorEastAsia" w:hAnsi="Times New Roman" w:cs="Times New Roman"/>
                <w:sz w:val="24"/>
                <w:lang w:eastAsia="ru-RU"/>
              </w:rPr>
              <w:lastRenderedPageBreak/>
              <w:t>Правительства Свердловской области от 20.04.2016 N 273-ПП.</w:t>
            </w:r>
          </w:p>
          <w:p w14:paraId="2404DE2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69CA5F9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прием, оформление документов, выдача одного направления на один вид протезно-ортопедического изделия 1 услуга</w:t>
            </w:r>
          </w:p>
        </w:tc>
        <w:tc>
          <w:tcPr>
            <w:tcW w:w="5046" w:type="dxa"/>
          </w:tcPr>
          <w:p w14:paraId="13C3231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4026ECE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специалист по социальной работе.</w:t>
            </w:r>
          </w:p>
          <w:p w14:paraId="305AF37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C3B1A1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7265840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специально оборудованный кабинет:</w:t>
            </w:r>
          </w:p>
          <w:p w14:paraId="3B86006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стол, стул, шкаф для документации, шкаф для одежды, настольная лампа, стул для клиентов, компьютерная техника, телефон, копировальный аппарат, принтер.</w:t>
            </w:r>
          </w:p>
          <w:p w14:paraId="1ECACBA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w:t>
            </w:r>
          </w:p>
          <w:p w14:paraId="64F2D99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канцелярские товары, расходные материалы для копировального аппарата и принтера</w:t>
            </w:r>
          </w:p>
        </w:tc>
      </w:tr>
    </w:tbl>
    <w:p w14:paraId="5D735AB4"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2D6B81A2"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8.9 в ред. </w:t>
      </w:r>
      <w:hyperlink r:id="rId178" w:tooltip="Приказ Министерства социальной политики Свердловской области от 11.01.2023 N 5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11.01.2023 N 5)</w:t>
      </w:r>
    </w:p>
    <w:p w14:paraId="10590051"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8.10. Наименование социальной услуги: содействие в получении юридической помощи в целях защиты прав и законных интересов получателей социальных услуг</w:t>
      </w:r>
    </w:p>
    <w:p w14:paraId="416DDC72"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2EAEE405"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066E6F28"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098"/>
        <w:gridCol w:w="5726"/>
        <w:gridCol w:w="5726"/>
      </w:tblGrid>
      <w:tr w:rsidR="0024219A" w:rsidRPr="0024219A" w14:paraId="1C2B403D" w14:textId="77777777" w:rsidTr="00382813">
        <w:tc>
          <w:tcPr>
            <w:tcW w:w="2098" w:type="dxa"/>
          </w:tcPr>
          <w:p w14:paraId="55AB151E"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726" w:type="dxa"/>
          </w:tcPr>
          <w:p w14:paraId="1F55F398"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726" w:type="dxa"/>
          </w:tcPr>
          <w:p w14:paraId="3F6EE3F0"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3C1D88E3" w14:textId="77777777" w:rsidTr="00382813">
        <w:tc>
          <w:tcPr>
            <w:tcW w:w="2098" w:type="dxa"/>
          </w:tcPr>
          <w:p w14:paraId="424C13A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Содействие в получении юридической помощи в целях защиты прав и законных интересов получателей социальных услуг</w:t>
            </w:r>
          </w:p>
        </w:tc>
        <w:tc>
          <w:tcPr>
            <w:tcW w:w="5726" w:type="dxa"/>
          </w:tcPr>
          <w:p w14:paraId="7B9B40B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w:t>
            </w:r>
          </w:p>
          <w:p w14:paraId="0E0F86A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Разъяснение клиенту сути и правового содержания интересующих его проблем, определение возможных путей их решения, разъяснение типов и содержания документов, необходимых для решения проблемы, информирование клиента о возможностях получения бесплатной квалифицированной помощи в соответствии с Федеральным </w:t>
            </w:r>
            <w:hyperlink r:id="rId179" w:tooltip="Федеральный закон от 21.11.2011 N 324-ФЗ (ред. от 31.07.2025) &quot;О бесплатной юридической помощи в Российской Федерации&quot; {КонсультантПлюс}">
              <w:r w:rsidRPr="0024219A">
                <w:rPr>
                  <w:rFonts w:ascii="Times New Roman" w:eastAsiaTheme="minorEastAsia" w:hAnsi="Times New Roman" w:cs="Times New Roman"/>
                  <w:color w:val="0000FF"/>
                  <w:sz w:val="24"/>
                  <w:lang w:eastAsia="ru-RU"/>
                </w:rPr>
                <w:t>законом</w:t>
              </w:r>
            </w:hyperlink>
            <w:r w:rsidRPr="0024219A">
              <w:rPr>
                <w:rFonts w:ascii="Times New Roman" w:eastAsiaTheme="minorEastAsia" w:hAnsi="Times New Roman" w:cs="Times New Roman"/>
                <w:sz w:val="24"/>
                <w:lang w:eastAsia="ru-RU"/>
              </w:rPr>
              <w:t xml:space="preserve"> от 21 ноября 2011 года N 324-ФЗ "О бесплатной юридической помощи в Российской Федерации", </w:t>
            </w:r>
            <w:hyperlink r:id="rId180" w:tooltip="Закон Свердловской области от 05.10.2012 N 79-ОЗ (ред. от 25.09.2025) &quot;О бесплатной юридической помощи в Свердловской области&quot; (принят Законодательным Собранием Свердловской области 25.09.2012) {КонсультантПлюс}">
              <w:r w:rsidRPr="0024219A">
                <w:rPr>
                  <w:rFonts w:ascii="Times New Roman" w:eastAsiaTheme="minorEastAsia" w:hAnsi="Times New Roman" w:cs="Times New Roman"/>
                  <w:color w:val="0000FF"/>
                  <w:sz w:val="24"/>
                  <w:lang w:eastAsia="ru-RU"/>
                </w:rPr>
                <w:t>Законом</w:t>
              </w:r>
            </w:hyperlink>
            <w:r w:rsidRPr="0024219A">
              <w:rPr>
                <w:rFonts w:ascii="Times New Roman" w:eastAsiaTheme="minorEastAsia" w:hAnsi="Times New Roman" w:cs="Times New Roman"/>
                <w:sz w:val="24"/>
                <w:lang w:eastAsia="ru-RU"/>
              </w:rPr>
              <w:t xml:space="preserve"> Свердловской области от 05.10.2012 N 79-ОЗ "О </w:t>
            </w:r>
            <w:r w:rsidRPr="0024219A">
              <w:rPr>
                <w:rFonts w:ascii="Times New Roman" w:eastAsiaTheme="minorEastAsia" w:hAnsi="Times New Roman" w:cs="Times New Roman"/>
                <w:sz w:val="24"/>
                <w:lang w:eastAsia="ru-RU"/>
              </w:rPr>
              <w:lastRenderedPageBreak/>
              <w:t>бесплатной юридической помощи в Свердловской области" (предоставление адресов, телефонов, режимов работы юридических бюро).</w:t>
            </w:r>
          </w:p>
          <w:p w14:paraId="04AD6F0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Продолжительность оказания услуги до 30 минут.</w:t>
            </w:r>
          </w:p>
          <w:p w14:paraId="0C89993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15C7B0D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 мере возникновения потребности.</w:t>
            </w:r>
          </w:p>
          <w:p w14:paraId="28D8FEF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27BA9DD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Оказание помощи одному клиенту - 1 услуга</w:t>
            </w:r>
          </w:p>
        </w:tc>
        <w:tc>
          <w:tcPr>
            <w:tcW w:w="5726" w:type="dxa"/>
          </w:tcPr>
          <w:p w14:paraId="3D4696A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580E521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Юрист (юрисконсульт).</w:t>
            </w:r>
          </w:p>
          <w:p w14:paraId="386F485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038111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w:t>
            </w:r>
          </w:p>
          <w:p w14:paraId="21F4A27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Рабочий кабинет: стол, стул, шкаф для документации, </w:t>
            </w:r>
            <w:r w:rsidRPr="0024219A">
              <w:rPr>
                <w:rFonts w:ascii="Times New Roman" w:eastAsiaTheme="minorEastAsia" w:hAnsi="Times New Roman" w:cs="Times New Roman"/>
                <w:sz w:val="24"/>
                <w:lang w:eastAsia="ru-RU"/>
              </w:rPr>
              <w:lastRenderedPageBreak/>
              <w:t>шкаф для одежды, настольная лампа, стул для клиента, компьютерная техника, телефон, копировальный аппарат, принтер.</w:t>
            </w:r>
          </w:p>
          <w:p w14:paraId="410A1D9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 канцелярские товары, расходные материалы для копировального аппарата и принтера</w:t>
            </w:r>
          </w:p>
        </w:tc>
      </w:tr>
    </w:tbl>
    <w:p w14:paraId="5419494D"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691DEAD5"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8.11. Наименование социальной услуги: содействие в получении экстренной психологической помощи с привлечением к этой работе психологов и священнослужителей, в том числе оказание психологической помощи анонимно с использованием телефона доверия</w:t>
      </w:r>
    </w:p>
    <w:p w14:paraId="3BC6E1BE"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57CF133C"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3E21BD23"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5556"/>
        <w:gridCol w:w="5046"/>
      </w:tblGrid>
      <w:tr w:rsidR="0024219A" w:rsidRPr="0024219A" w14:paraId="56E3B364" w14:textId="77777777" w:rsidTr="00382813">
        <w:tc>
          <w:tcPr>
            <w:tcW w:w="2948" w:type="dxa"/>
          </w:tcPr>
          <w:p w14:paraId="2F61C779"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5556" w:type="dxa"/>
          </w:tcPr>
          <w:p w14:paraId="552E4C0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5046" w:type="dxa"/>
          </w:tcPr>
          <w:p w14:paraId="6C2808B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3B3172BF" w14:textId="77777777" w:rsidTr="00382813">
        <w:tc>
          <w:tcPr>
            <w:tcW w:w="2948" w:type="dxa"/>
          </w:tcPr>
          <w:p w14:paraId="7865EBD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Содействие в получении экстренной психологической помощи с привлечением к этой работе психологов и священнослужителей, в том числе оказание психологической помощи анонимно с использованием телефона доверия</w:t>
            </w:r>
          </w:p>
        </w:tc>
        <w:tc>
          <w:tcPr>
            <w:tcW w:w="5556" w:type="dxa"/>
          </w:tcPr>
          <w:p w14:paraId="7915F2F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личное знакомство и установление контакта с клиентом, выслушивание проблемы, снятие острого состояния, разъяснение клиенту сути проблем и определение возможных путей их решения, определение реакции клиента на имеющиеся проблемы и уровень мотивации к их преодолению, разработка для клиента рекомендаций.</w:t>
            </w:r>
          </w:p>
          <w:p w14:paraId="5A16055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Услуга может предоставляться как в ходе личного приема граждан, так и с использованием телефона доверия, в том числе анонимно. Продолжительность </w:t>
            </w:r>
            <w:r w:rsidRPr="0024219A">
              <w:rPr>
                <w:rFonts w:ascii="Times New Roman" w:eastAsiaTheme="minorEastAsia" w:hAnsi="Times New Roman" w:cs="Times New Roman"/>
                <w:sz w:val="24"/>
                <w:lang w:eastAsia="ru-RU"/>
              </w:rPr>
              <w:lastRenderedPageBreak/>
              <w:t>консультации до 1 часа 30 минут.</w:t>
            </w:r>
          </w:p>
          <w:p w14:paraId="19D84D0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 предоставлении услуги с использованием телефона доверия продолжительность консультации не ограничивается.</w:t>
            </w:r>
          </w:p>
          <w:p w14:paraId="1A0EC3C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43798DC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предоставляется по мере возникновения потребности.</w:t>
            </w:r>
          </w:p>
          <w:p w14:paraId="2940AEA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 связи с анонимным обращением на клиента не составляется заявление, акт о предоставлении социальных услуг.</w:t>
            </w:r>
          </w:p>
          <w:p w14:paraId="3179590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w:t>
            </w:r>
          </w:p>
          <w:p w14:paraId="1759D80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оказание экстренной психологической помощи клиенту - 1 услуга</w:t>
            </w:r>
          </w:p>
        </w:tc>
        <w:tc>
          <w:tcPr>
            <w:tcW w:w="5046" w:type="dxa"/>
          </w:tcPr>
          <w:p w14:paraId="6CC281D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 Укомплектованность поставщика социальных услуг специалистами и их квалификация:</w:t>
            </w:r>
          </w:p>
          <w:p w14:paraId="7CFC703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психолог или педагог-психолог.</w:t>
            </w:r>
          </w:p>
          <w:p w14:paraId="7B690C7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0811585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2. Специальное и табельное техническое оснащение поставщика социальных услуг </w:t>
            </w:r>
            <w:r w:rsidRPr="0024219A">
              <w:rPr>
                <w:rFonts w:ascii="Times New Roman" w:eastAsiaTheme="minorEastAsia" w:hAnsi="Times New Roman" w:cs="Times New Roman"/>
                <w:sz w:val="24"/>
                <w:lang w:eastAsia="ru-RU"/>
              </w:rPr>
              <w:lastRenderedPageBreak/>
              <w:t>(оборудование, приборы, аппаратура и т.д.): 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14:paraId="1C77440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Расходные материалы:</w:t>
            </w:r>
          </w:p>
          <w:p w14:paraId="267A418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канцелярские товары, расходные материалы для копировального аппарата и принтера</w:t>
            </w:r>
          </w:p>
        </w:tc>
      </w:tr>
    </w:tbl>
    <w:p w14:paraId="730BEFE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sectPr w:rsidR="0024219A" w:rsidRPr="0024219A">
          <w:headerReference w:type="default" r:id="rId181"/>
          <w:footerReference w:type="default" r:id="rId182"/>
          <w:headerReference w:type="first" r:id="rId183"/>
          <w:footerReference w:type="first" r:id="rId184"/>
          <w:pgSz w:w="16838" w:h="11906" w:orient="landscape"/>
          <w:pgMar w:top="1133" w:right="1440" w:bottom="566" w:left="1440" w:header="0" w:footer="0" w:gutter="0"/>
          <w:cols w:space="720"/>
          <w:titlePg/>
        </w:sectPr>
      </w:pPr>
    </w:p>
    <w:p w14:paraId="2BFEC3E3"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67ADAF02"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 8.11 в ред. </w:t>
      </w:r>
      <w:hyperlink r:id="rId185" w:tooltip="Приказ Министерства социальной политики Свердловской области от 02.10.2025 N 270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02.10.2025 N 270)</w:t>
      </w:r>
    </w:p>
    <w:p w14:paraId="0D1FCDE0"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8.12. Наименование социальной услуги: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14:paraId="1829BE4E"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Описание социальной услуги.</w:t>
      </w:r>
    </w:p>
    <w:p w14:paraId="14766518"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Форма социального обслуживания: стационарная, полустационарная, обслуживание на дому.</w:t>
      </w:r>
    </w:p>
    <w:p w14:paraId="1D110A62"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68"/>
        <w:gridCol w:w="4252"/>
        <w:gridCol w:w="2551"/>
      </w:tblGrid>
      <w:tr w:rsidR="0024219A" w:rsidRPr="0024219A" w14:paraId="2EE63376" w14:textId="77777777" w:rsidTr="00382813">
        <w:tc>
          <w:tcPr>
            <w:tcW w:w="2268" w:type="dxa"/>
            <w:tcBorders>
              <w:top w:val="single" w:sz="4" w:space="0" w:color="auto"/>
              <w:bottom w:val="single" w:sz="4" w:space="0" w:color="auto"/>
            </w:tcBorders>
          </w:tcPr>
          <w:p w14:paraId="31C8221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Состав и элементы социальной услуги</w:t>
            </w:r>
          </w:p>
        </w:tc>
        <w:tc>
          <w:tcPr>
            <w:tcW w:w="4252" w:type="dxa"/>
            <w:tcBorders>
              <w:top w:val="single" w:sz="4" w:space="0" w:color="auto"/>
              <w:bottom w:val="single" w:sz="4" w:space="0" w:color="auto"/>
            </w:tcBorders>
          </w:tcPr>
          <w:p w14:paraId="65D00FE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Объем и сроки предоставления социальной услуги</w:t>
            </w:r>
          </w:p>
        </w:tc>
        <w:tc>
          <w:tcPr>
            <w:tcW w:w="2551" w:type="dxa"/>
            <w:tcBorders>
              <w:top w:val="single" w:sz="4" w:space="0" w:color="auto"/>
              <w:bottom w:val="single" w:sz="4" w:space="0" w:color="auto"/>
            </w:tcBorders>
          </w:tcPr>
          <w:p w14:paraId="79FE614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Условия предоставления социальной услуги, определяющие качество социальной услуги</w:t>
            </w:r>
          </w:p>
        </w:tc>
      </w:tr>
      <w:tr w:rsidR="0024219A" w:rsidRPr="0024219A" w14:paraId="0B47C1BC" w14:textId="77777777" w:rsidTr="00382813">
        <w:tblPrEx>
          <w:tblBorders>
            <w:insideH w:val="none" w:sz="0" w:space="0" w:color="auto"/>
          </w:tblBorders>
        </w:tblPrEx>
        <w:tc>
          <w:tcPr>
            <w:tcW w:w="2268" w:type="dxa"/>
            <w:tcBorders>
              <w:top w:val="single" w:sz="4" w:space="0" w:color="auto"/>
              <w:bottom w:val="nil"/>
            </w:tcBorders>
          </w:tcPr>
          <w:p w14:paraId="505113E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tc>
        <w:tc>
          <w:tcPr>
            <w:tcW w:w="4252" w:type="dxa"/>
            <w:tcBorders>
              <w:top w:val="single" w:sz="4" w:space="0" w:color="auto"/>
              <w:bottom w:val="nil"/>
            </w:tcBorders>
          </w:tcPr>
          <w:p w14:paraId="51755D2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Норматив предоставления социальной услуги: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 муниципального образования по месту жительства (пребывания) в целях содействия в посещении:</w:t>
            </w:r>
          </w:p>
          <w:p w14:paraId="1E84ACD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органов государственной власти и органов местного самоуправления;</w:t>
            </w:r>
          </w:p>
          <w:p w14:paraId="62E87D7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медицинских организаций;</w:t>
            </w:r>
          </w:p>
          <w:p w14:paraId="0C23112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бюро медико-социальной экспертизы;</w:t>
            </w:r>
          </w:p>
          <w:p w14:paraId="38550E5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4) управления отделения Пенсионного фонда России по Свердловской области;</w:t>
            </w:r>
          </w:p>
          <w:p w14:paraId="3213A99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5) организаций социального обслуживания;</w:t>
            </w:r>
          </w:p>
          <w:p w14:paraId="375D25F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6) территориальных исполнительных органов государственной власти Свердловской области в сфере социального обслуживания;</w:t>
            </w:r>
          </w:p>
          <w:p w14:paraId="0B85A1F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7) отделений и филиалов Фонда социального страхования;</w:t>
            </w:r>
          </w:p>
        </w:tc>
        <w:tc>
          <w:tcPr>
            <w:tcW w:w="2551" w:type="dxa"/>
            <w:tcBorders>
              <w:top w:val="single" w:sz="4" w:space="0" w:color="auto"/>
              <w:bottom w:val="nil"/>
            </w:tcBorders>
          </w:tcPr>
          <w:p w14:paraId="20A232A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 Укомплектованность поставщика социальных услуг специалистами и их квалификация:</w:t>
            </w:r>
          </w:p>
          <w:p w14:paraId="097F036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Социальный работник.</w:t>
            </w:r>
          </w:p>
          <w:p w14:paraId="68B3014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3644DFB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Специальное и табельное техническое оснащение поставщика социальных услуг (оборудование, приборы, аппаратура и т.д.): не требуется</w:t>
            </w:r>
          </w:p>
        </w:tc>
      </w:tr>
      <w:tr w:rsidR="0024219A" w:rsidRPr="0024219A" w14:paraId="023C61B4" w14:textId="77777777" w:rsidTr="00382813">
        <w:tblPrEx>
          <w:tblBorders>
            <w:insideH w:val="none" w:sz="0" w:space="0" w:color="auto"/>
          </w:tblBorders>
        </w:tblPrEx>
        <w:tc>
          <w:tcPr>
            <w:tcW w:w="2268" w:type="dxa"/>
            <w:tcBorders>
              <w:top w:val="nil"/>
              <w:bottom w:val="single" w:sz="4" w:space="0" w:color="auto"/>
            </w:tcBorders>
          </w:tcPr>
          <w:p w14:paraId="5ADFF0A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p>
        </w:tc>
        <w:tc>
          <w:tcPr>
            <w:tcW w:w="4252" w:type="dxa"/>
            <w:tcBorders>
              <w:top w:val="nil"/>
              <w:bottom w:val="single" w:sz="4" w:space="0" w:color="auto"/>
            </w:tcBorders>
          </w:tcPr>
          <w:p w14:paraId="5C1F5E8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8) образовательных организаций.</w:t>
            </w:r>
          </w:p>
          <w:p w14:paraId="3A7B300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Продолжительность до 1 часа рабочего времени.</w:t>
            </w:r>
          </w:p>
          <w:p w14:paraId="22EF1A9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 Периодичность предоставления социальной услуги:</w:t>
            </w:r>
          </w:p>
          <w:p w14:paraId="49DD0C9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Услуга предоставляется по мере возникновения потребности.</w:t>
            </w:r>
          </w:p>
          <w:p w14:paraId="4038097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 Единица социальной услуги: сопровождение одного клиента до 1 часа - 1 услуга.</w:t>
            </w:r>
          </w:p>
          <w:p w14:paraId="40CFFE8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Каждый дополнительный час сопровождения, в том числе неполный, учитывается как отдельная единица услуги</w:t>
            </w:r>
          </w:p>
        </w:tc>
        <w:tc>
          <w:tcPr>
            <w:tcW w:w="2551" w:type="dxa"/>
            <w:tcBorders>
              <w:top w:val="nil"/>
              <w:bottom w:val="single" w:sz="4" w:space="0" w:color="auto"/>
            </w:tcBorders>
          </w:tcPr>
          <w:p w14:paraId="0665961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p>
        </w:tc>
      </w:tr>
    </w:tbl>
    <w:p w14:paraId="617CEC56"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1083970F"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(подраздел 8.12 введен </w:t>
      </w:r>
      <w:hyperlink r:id="rId186" w:tooltip="Приказ Министерства социальной политики Свердловской области от 30.08.2016 N 468 &quot;О внесении изменений в Приложение к стандартам социальных услуг, утвержденным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Приказом</w:t>
        </w:r>
      </w:hyperlink>
      <w:r w:rsidRPr="0024219A">
        <w:rPr>
          <w:rFonts w:ascii="Times New Roman" w:eastAsiaTheme="minorEastAsia" w:hAnsi="Times New Roman" w:cs="Times New Roman"/>
          <w:sz w:val="24"/>
          <w:lang w:eastAsia="ru-RU"/>
        </w:rPr>
        <w:t xml:space="preserve"> Министерства социальной политики Свердловской области от 30.08.2016 N 468)</w:t>
      </w:r>
    </w:p>
    <w:p w14:paraId="2346CF93"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6E960BEC"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0D544E8E"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76564DC3"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67F22A2C"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5048CF65" w14:textId="77777777" w:rsidR="0024219A" w:rsidRPr="0024219A" w:rsidRDefault="0024219A" w:rsidP="0024219A">
      <w:pPr>
        <w:widowControl w:val="0"/>
        <w:autoSpaceDE w:val="0"/>
        <w:autoSpaceDN w:val="0"/>
        <w:spacing w:after="0" w:line="240" w:lineRule="auto"/>
        <w:jc w:val="right"/>
        <w:outlineLvl w:val="2"/>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Приложение</w:t>
      </w:r>
    </w:p>
    <w:p w14:paraId="144947BC" w14:textId="77777777" w:rsidR="0024219A" w:rsidRPr="0024219A" w:rsidRDefault="0024219A" w:rsidP="0024219A">
      <w:pPr>
        <w:widowControl w:val="0"/>
        <w:autoSpaceDE w:val="0"/>
        <w:autoSpaceDN w:val="0"/>
        <w:spacing w:after="0" w:line="240" w:lineRule="auto"/>
        <w:jc w:val="right"/>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 приложению</w:t>
      </w:r>
    </w:p>
    <w:p w14:paraId="5A51BC4E" w14:textId="77777777" w:rsidR="0024219A" w:rsidRPr="0024219A" w:rsidRDefault="0024219A" w:rsidP="0024219A">
      <w:pPr>
        <w:widowControl w:val="0"/>
        <w:autoSpaceDE w:val="0"/>
        <w:autoSpaceDN w:val="0"/>
        <w:spacing w:after="0" w:line="240" w:lineRule="auto"/>
        <w:jc w:val="right"/>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 стандартам социальных услуг</w:t>
      </w:r>
    </w:p>
    <w:p w14:paraId="0CB1E158"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1F1E9AC1" w14:textId="77777777" w:rsidR="0024219A" w:rsidRPr="0024219A" w:rsidRDefault="0024219A" w:rsidP="0024219A">
      <w:pPr>
        <w:widowControl w:val="0"/>
        <w:autoSpaceDE w:val="0"/>
        <w:autoSpaceDN w:val="0"/>
        <w:spacing w:after="0" w:line="240" w:lineRule="auto"/>
        <w:jc w:val="center"/>
        <w:rPr>
          <w:rFonts w:ascii="Arial" w:eastAsiaTheme="minorEastAsia" w:hAnsi="Arial" w:cs="Arial"/>
          <w:b/>
          <w:sz w:val="24"/>
          <w:lang w:eastAsia="ru-RU"/>
        </w:rPr>
      </w:pPr>
      <w:r w:rsidRPr="0024219A">
        <w:rPr>
          <w:rFonts w:ascii="Arial" w:eastAsiaTheme="minorEastAsia" w:hAnsi="Arial" w:cs="Arial"/>
          <w:b/>
          <w:sz w:val="24"/>
          <w:lang w:eastAsia="ru-RU"/>
        </w:rPr>
        <w:t>ПЕРЕЧЕНЬ</w:t>
      </w:r>
    </w:p>
    <w:p w14:paraId="742390E9" w14:textId="77777777" w:rsidR="0024219A" w:rsidRPr="0024219A" w:rsidRDefault="0024219A" w:rsidP="0024219A">
      <w:pPr>
        <w:widowControl w:val="0"/>
        <w:autoSpaceDE w:val="0"/>
        <w:autoSpaceDN w:val="0"/>
        <w:spacing w:after="0" w:line="240" w:lineRule="auto"/>
        <w:jc w:val="center"/>
        <w:rPr>
          <w:rFonts w:ascii="Arial" w:eastAsiaTheme="minorEastAsia" w:hAnsi="Arial" w:cs="Arial"/>
          <w:b/>
          <w:sz w:val="24"/>
          <w:lang w:eastAsia="ru-RU"/>
        </w:rPr>
      </w:pPr>
      <w:r w:rsidRPr="0024219A">
        <w:rPr>
          <w:rFonts w:ascii="Arial" w:eastAsiaTheme="minorEastAsia" w:hAnsi="Arial" w:cs="Arial"/>
          <w:b/>
          <w:sz w:val="24"/>
          <w:lang w:eastAsia="ru-RU"/>
        </w:rPr>
        <w:t>ТЕХНИЧЕСКИХ СРЕДСТВ УХОДА, РЕАБИЛИТАЦИИ И АДАПТАЦИИ</w:t>
      </w:r>
    </w:p>
    <w:p w14:paraId="137B40B2" w14:textId="77777777" w:rsidR="0024219A" w:rsidRPr="0024219A" w:rsidRDefault="0024219A" w:rsidP="0024219A">
      <w:pPr>
        <w:widowControl w:val="0"/>
        <w:autoSpaceDE w:val="0"/>
        <w:autoSpaceDN w:val="0"/>
        <w:spacing w:after="1" w:line="240" w:lineRule="auto"/>
        <w:rPr>
          <w:rFonts w:ascii="Times New Roman" w:eastAsiaTheme="minorEastAsia" w:hAnsi="Times New Roman" w:cs="Times New Roman"/>
          <w:sz w:val="24"/>
          <w:lang w:eastAsia="ru-RU"/>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24219A" w:rsidRPr="0024219A" w14:paraId="0190685E" w14:textId="77777777" w:rsidTr="0038281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A6D9E7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14:paraId="5A66199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14:paraId="19F0C38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color w:val="392C69"/>
                <w:sz w:val="24"/>
                <w:lang w:eastAsia="ru-RU"/>
              </w:rPr>
              <w:t>Список изменяющих документов</w:t>
            </w:r>
          </w:p>
          <w:p w14:paraId="448A97D8"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color w:val="392C69"/>
                <w:sz w:val="24"/>
                <w:lang w:eastAsia="ru-RU"/>
              </w:rPr>
              <w:t xml:space="preserve">(в ред. </w:t>
            </w:r>
            <w:hyperlink r:id="rId187" w:tooltip="Приказ Министерства социальной политики Свердловской области от 02.10.2025 N 270 &quot;О внесении изменений в стандарты социальных услуг, утвержденные Приказом Министерства социальной политики Свердловской области от 11.08.2015 N 482&quot; {КонсультантПлюс}">
              <w:r w:rsidRPr="0024219A">
                <w:rPr>
                  <w:rFonts w:ascii="Times New Roman" w:eastAsiaTheme="minorEastAsia" w:hAnsi="Times New Roman" w:cs="Times New Roman"/>
                  <w:color w:val="0000FF"/>
                  <w:sz w:val="24"/>
                  <w:lang w:eastAsia="ru-RU"/>
                </w:rPr>
                <w:t>Приказа</w:t>
              </w:r>
            </w:hyperlink>
            <w:r w:rsidRPr="0024219A">
              <w:rPr>
                <w:rFonts w:ascii="Times New Roman" w:eastAsiaTheme="minorEastAsia" w:hAnsi="Times New Roman" w:cs="Times New Roman"/>
                <w:color w:val="392C69"/>
                <w:sz w:val="24"/>
                <w:lang w:eastAsia="ru-RU"/>
              </w:rPr>
              <w:t xml:space="preserve"> Министерства социальной политики Свердловской области</w:t>
            </w:r>
          </w:p>
          <w:p w14:paraId="13F005F9"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color w:val="392C69"/>
                <w:sz w:val="24"/>
                <w:lang w:eastAsia="ru-RU"/>
              </w:rPr>
              <w:t>от 02.10.2025 N 270)</w:t>
            </w:r>
          </w:p>
        </w:tc>
        <w:tc>
          <w:tcPr>
            <w:tcW w:w="113" w:type="dxa"/>
            <w:tcBorders>
              <w:top w:val="nil"/>
              <w:left w:val="nil"/>
              <w:bottom w:val="nil"/>
              <w:right w:val="nil"/>
            </w:tcBorders>
            <w:shd w:val="clear" w:color="auto" w:fill="F4F3F8"/>
            <w:tcMar>
              <w:top w:w="0" w:type="dxa"/>
              <w:left w:w="0" w:type="dxa"/>
              <w:bottom w:w="0" w:type="dxa"/>
              <w:right w:w="0" w:type="dxa"/>
            </w:tcMar>
          </w:tcPr>
          <w:p w14:paraId="7A21E66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p>
        </w:tc>
      </w:tr>
    </w:tbl>
    <w:p w14:paraId="1C009021"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2494"/>
        <w:gridCol w:w="5669"/>
      </w:tblGrid>
      <w:tr w:rsidR="0024219A" w:rsidRPr="0024219A" w14:paraId="560BAD18" w14:textId="77777777" w:rsidTr="00382813">
        <w:tc>
          <w:tcPr>
            <w:tcW w:w="907" w:type="dxa"/>
          </w:tcPr>
          <w:p w14:paraId="5CA5FB62"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Номер строки</w:t>
            </w:r>
          </w:p>
        </w:tc>
        <w:tc>
          <w:tcPr>
            <w:tcW w:w="2494" w:type="dxa"/>
          </w:tcPr>
          <w:p w14:paraId="66A9C92F"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Коды классов, подклассов, групп технических средств ухода, реабилитации и адаптации </w:t>
            </w:r>
            <w:hyperlink w:anchor="P3940" w:tooltip="&lt;1&gt; ГОСТ Р ИСО 9999-2019 &quot;Национальный стандарт Российской Федерации. Вспомогательные средства для людей с ограничениями жизнедеятельности. Классификация и терминология&quot; (утв. и введен в действие Приказом Федерального агентства по техническому регулированию и ">
              <w:r w:rsidRPr="0024219A">
                <w:rPr>
                  <w:rFonts w:ascii="Times New Roman" w:eastAsiaTheme="minorEastAsia" w:hAnsi="Times New Roman" w:cs="Times New Roman"/>
                  <w:color w:val="0000FF"/>
                  <w:sz w:val="24"/>
                  <w:lang w:eastAsia="ru-RU"/>
                </w:rPr>
                <w:t>&lt;1&gt;</w:t>
              </w:r>
            </w:hyperlink>
            <w:r w:rsidRPr="0024219A">
              <w:rPr>
                <w:rFonts w:ascii="Times New Roman" w:eastAsiaTheme="minorEastAsia" w:hAnsi="Times New Roman" w:cs="Times New Roman"/>
                <w:sz w:val="24"/>
                <w:lang w:eastAsia="ru-RU"/>
              </w:rPr>
              <w:t xml:space="preserve"> (далее - ТСР)</w:t>
            </w:r>
          </w:p>
        </w:tc>
        <w:tc>
          <w:tcPr>
            <w:tcW w:w="5669" w:type="dxa"/>
          </w:tcPr>
          <w:p w14:paraId="1A980BD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Наименование классов, подклассов, групп ТСР (примеры наименований ТСР)</w:t>
            </w:r>
          </w:p>
        </w:tc>
      </w:tr>
      <w:tr w:rsidR="0024219A" w:rsidRPr="0024219A" w14:paraId="0FC7BF42" w14:textId="77777777" w:rsidTr="00382813">
        <w:tc>
          <w:tcPr>
            <w:tcW w:w="907" w:type="dxa"/>
          </w:tcPr>
          <w:p w14:paraId="18FC5813"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w:t>
            </w:r>
          </w:p>
        </w:tc>
        <w:tc>
          <w:tcPr>
            <w:tcW w:w="2494" w:type="dxa"/>
          </w:tcPr>
          <w:p w14:paraId="23CB8907"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w:t>
            </w:r>
          </w:p>
        </w:tc>
        <w:tc>
          <w:tcPr>
            <w:tcW w:w="5669" w:type="dxa"/>
          </w:tcPr>
          <w:p w14:paraId="525486E4"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w:t>
            </w:r>
          </w:p>
        </w:tc>
      </w:tr>
      <w:tr w:rsidR="0024219A" w:rsidRPr="0024219A" w14:paraId="6D0E437C" w14:textId="77777777" w:rsidTr="00382813">
        <w:tc>
          <w:tcPr>
            <w:tcW w:w="907" w:type="dxa"/>
          </w:tcPr>
          <w:p w14:paraId="7D010610"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w:t>
            </w:r>
          </w:p>
        </w:tc>
        <w:tc>
          <w:tcPr>
            <w:tcW w:w="2494" w:type="dxa"/>
          </w:tcPr>
          <w:p w14:paraId="2B5291C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188" w:tooltip="Ссылка на КонсультантПлюс">
              <w:r w:rsidRPr="0024219A">
                <w:rPr>
                  <w:rFonts w:ascii="Times New Roman" w:eastAsiaTheme="minorEastAsia" w:hAnsi="Times New Roman" w:cs="Times New Roman"/>
                  <w:color w:val="0000FF"/>
                  <w:sz w:val="24"/>
                  <w:lang w:eastAsia="ru-RU"/>
                </w:rPr>
                <w:t>04 03 06</w:t>
              </w:r>
            </w:hyperlink>
          </w:p>
        </w:tc>
        <w:tc>
          <w:tcPr>
            <w:tcW w:w="5669" w:type="dxa"/>
          </w:tcPr>
          <w:p w14:paraId="19AEF31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Ингаляционное оборудование.</w:t>
            </w:r>
          </w:p>
          <w:p w14:paraId="67B02F2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Приборы, помогающие человеку вдыхать или употреблять лекарственные средства в паро-, газо- и </w:t>
            </w:r>
            <w:r w:rsidRPr="0024219A">
              <w:rPr>
                <w:rFonts w:ascii="Times New Roman" w:eastAsiaTheme="minorEastAsia" w:hAnsi="Times New Roman" w:cs="Times New Roman"/>
                <w:sz w:val="24"/>
                <w:lang w:eastAsia="ru-RU"/>
              </w:rPr>
              <w:lastRenderedPageBreak/>
              <w:t>жидкообразном состоянии или в виде тонкодисперсной пыли. Включают, например, струйные диспенсеры, автоматические ингаляционные диспенсеры, респираторы давления, ультразвуковые небулайзеры, фильтры, небулайзеры с дозировкой аэрозолей</w:t>
            </w:r>
          </w:p>
        </w:tc>
      </w:tr>
      <w:tr w:rsidR="0024219A" w:rsidRPr="0024219A" w14:paraId="42069A69" w14:textId="77777777" w:rsidTr="00382813">
        <w:tc>
          <w:tcPr>
            <w:tcW w:w="907" w:type="dxa"/>
          </w:tcPr>
          <w:p w14:paraId="573FD518"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2.</w:t>
            </w:r>
          </w:p>
        </w:tc>
        <w:tc>
          <w:tcPr>
            <w:tcW w:w="2494" w:type="dxa"/>
          </w:tcPr>
          <w:p w14:paraId="46DEED09"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189" w:tooltip="Ссылка на КонсультантПлюс">
              <w:r w:rsidRPr="0024219A">
                <w:rPr>
                  <w:rFonts w:ascii="Times New Roman" w:eastAsiaTheme="minorEastAsia" w:hAnsi="Times New Roman" w:cs="Times New Roman"/>
                  <w:color w:val="0000FF"/>
                  <w:sz w:val="24"/>
                  <w:lang w:eastAsia="ru-RU"/>
                </w:rPr>
                <w:t>04 03 18</w:t>
              </w:r>
            </w:hyperlink>
          </w:p>
        </w:tc>
        <w:tc>
          <w:tcPr>
            <w:tcW w:w="5669" w:type="dxa"/>
          </w:tcPr>
          <w:p w14:paraId="71383AA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Кислородные аппараты.</w:t>
            </w:r>
          </w:p>
          <w:p w14:paraId="152EDDF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Устройства, обеспечивающие концентрацию кислорода, вдыхаемого через нос и рот. Включают, например, аппараты, которые концентрируют кислород из окружающего воздуха</w:t>
            </w:r>
          </w:p>
        </w:tc>
      </w:tr>
      <w:tr w:rsidR="0024219A" w:rsidRPr="0024219A" w14:paraId="042CEF9B" w14:textId="77777777" w:rsidTr="00382813">
        <w:tc>
          <w:tcPr>
            <w:tcW w:w="907" w:type="dxa"/>
          </w:tcPr>
          <w:p w14:paraId="125E78C7"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w:t>
            </w:r>
          </w:p>
        </w:tc>
        <w:tc>
          <w:tcPr>
            <w:tcW w:w="2494" w:type="dxa"/>
          </w:tcPr>
          <w:p w14:paraId="4D4C1A79"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190" w:tooltip="Ссылка на КонсультантПлюс">
              <w:r w:rsidRPr="0024219A">
                <w:rPr>
                  <w:rFonts w:ascii="Times New Roman" w:eastAsiaTheme="minorEastAsia" w:hAnsi="Times New Roman" w:cs="Times New Roman"/>
                  <w:color w:val="0000FF"/>
                  <w:sz w:val="24"/>
                  <w:lang w:eastAsia="ru-RU"/>
                </w:rPr>
                <w:t>04 03 27</w:t>
              </w:r>
            </w:hyperlink>
          </w:p>
        </w:tc>
        <w:tc>
          <w:tcPr>
            <w:tcW w:w="5669" w:type="dxa"/>
          </w:tcPr>
          <w:p w14:paraId="7BA065E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Дыхательные мышечные тренажеры.</w:t>
            </w:r>
          </w:p>
          <w:p w14:paraId="53732A5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Устройства для тренировки дыхательных мышц либо посредством противодействия дыханию человека, либо путем непосредственного сжатия стенок его грудной клетки. Включают, например, маски, которые создают противодействие вдоху и выдоху</w:t>
            </w:r>
          </w:p>
        </w:tc>
      </w:tr>
      <w:tr w:rsidR="0024219A" w:rsidRPr="0024219A" w14:paraId="10F37920" w14:textId="77777777" w:rsidTr="00382813">
        <w:tc>
          <w:tcPr>
            <w:tcW w:w="907" w:type="dxa"/>
          </w:tcPr>
          <w:p w14:paraId="4AF0BB2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4.</w:t>
            </w:r>
          </w:p>
        </w:tc>
        <w:tc>
          <w:tcPr>
            <w:tcW w:w="2494" w:type="dxa"/>
          </w:tcPr>
          <w:p w14:paraId="10491A6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191" w:tooltip="Ссылка на КонсультантПлюс">
              <w:r w:rsidRPr="0024219A">
                <w:rPr>
                  <w:rFonts w:ascii="Times New Roman" w:eastAsiaTheme="minorEastAsia" w:hAnsi="Times New Roman" w:cs="Times New Roman"/>
                  <w:color w:val="0000FF"/>
                  <w:sz w:val="24"/>
                  <w:lang w:eastAsia="ru-RU"/>
                </w:rPr>
                <w:t>04 09 03</w:t>
              </w:r>
            </w:hyperlink>
          </w:p>
        </w:tc>
        <w:tc>
          <w:tcPr>
            <w:tcW w:w="5669" w:type="dxa"/>
          </w:tcPr>
          <w:p w14:paraId="5F8649E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Ультрафиолетовые лампы A (UVA).</w:t>
            </w:r>
          </w:p>
          <w:p w14:paraId="3DCD885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Терапевтические лампы, испускающие длинноволновые ультрафиолетовые лучи, используемые в основном для лечения кожных заболеваний</w:t>
            </w:r>
          </w:p>
        </w:tc>
      </w:tr>
      <w:tr w:rsidR="0024219A" w:rsidRPr="0024219A" w14:paraId="5721E72A" w14:textId="77777777" w:rsidTr="00382813">
        <w:tc>
          <w:tcPr>
            <w:tcW w:w="907" w:type="dxa"/>
          </w:tcPr>
          <w:p w14:paraId="677A711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5.</w:t>
            </w:r>
          </w:p>
        </w:tc>
        <w:tc>
          <w:tcPr>
            <w:tcW w:w="2494" w:type="dxa"/>
          </w:tcPr>
          <w:p w14:paraId="5F51E04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192" w:tooltip="Ссылка на КонсультантПлюс">
              <w:r w:rsidRPr="0024219A">
                <w:rPr>
                  <w:rFonts w:ascii="Times New Roman" w:eastAsiaTheme="minorEastAsia" w:hAnsi="Times New Roman" w:cs="Times New Roman"/>
                  <w:color w:val="0000FF"/>
                  <w:sz w:val="24"/>
                  <w:lang w:eastAsia="ru-RU"/>
                </w:rPr>
                <w:t>04 09 06</w:t>
              </w:r>
            </w:hyperlink>
          </w:p>
        </w:tc>
        <w:tc>
          <w:tcPr>
            <w:tcW w:w="5669" w:type="dxa"/>
          </w:tcPr>
          <w:p w14:paraId="63165BA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Селективные ультрафиолетовые лампы для фототерапии (SUP) и ультрафиолетовые лампы B (UVB).</w:t>
            </w:r>
          </w:p>
          <w:p w14:paraId="6BC747F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Терапевтические лампы, испускающие коротковолновые ультрафиолетовые лучи, используемые в основном для лечения кожных заболеваний</w:t>
            </w:r>
          </w:p>
        </w:tc>
      </w:tr>
      <w:tr w:rsidR="0024219A" w:rsidRPr="0024219A" w14:paraId="0BD62112" w14:textId="77777777" w:rsidTr="00382813">
        <w:tc>
          <w:tcPr>
            <w:tcW w:w="907" w:type="dxa"/>
          </w:tcPr>
          <w:p w14:paraId="4AAE14E4"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6.</w:t>
            </w:r>
          </w:p>
        </w:tc>
        <w:tc>
          <w:tcPr>
            <w:tcW w:w="2494" w:type="dxa"/>
          </w:tcPr>
          <w:p w14:paraId="1364587B"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193" w:tooltip="Ссылка на КонсультантПлюс">
              <w:r w:rsidRPr="0024219A">
                <w:rPr>
                  <w:rFonts w:ascii="Times New Roman" w:eastAsiaTheme="minorEastAsia" w:hAnsi="Times New Roman" w:cs="Times New Roman"/>
                  <w:color w:val="0000FF"/>
                  <w:sz w:val="24"/>
                  <w:lang w:eastAsia="ru-RU"/>
                </w:rPr>
                <w:t>04 24 09</w:t>
              </w:r>
            </w:hyperlink>
          </w:p>
        </w:tc>
        <w:tc>
          <w:tcPr>
            <w:tcW w:w="5669" w:type="dxa"/>
          </w:tcPr>
          <w:p w14:paraId="0BA31E8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Приборы для измерения кровяного давления (сфигмоманометры)</w:t>
            </w:r>
          </w:p>
        </w:tc>
      </w:tr>
      <w:tr w:rsidR="0024219A" w:rsidRPr="0024219A" w14:paraId="029A718A" w14:textId="77777777" w:rsidTr="00382813">
        <w:tc>
          <w:tcPr>
            <w:tcW w:w="907" w:type="dxa"/>
          </w:tcPr>
          <w:p w14:paraId="30BF59B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7.</w:t>
            </w:r>
          </w:p>
        </w:tc>
        <w:tc>
          <w:tcPr>
            <w:tcW w:w="2494" w:type="dxa"/>
          </w:tcPr>
          <w:p w14:paraId="37E1F22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194" w:tooltip="Ссылка на КонсультантПлюс">
              <w:r w:rsidRPr="0024219A">
                <w:rPr>
                  <w:rFonts w:ascii="Times New Roman" w:eastAsiaTheme="minorEastAsia" w:hAnsi="Times New Roman" w:cs="Times New Roman"/>
                  <w:color w:val="0000FF"/>
                  <w:sz w:val="24"/>
                  <w:lang w:eastAsia="ru-RU"/>
                </w:rPr>
                <w:t>04 24 12</w:t>
              </w:r>
            </w:hyperlink>
          </w:p>
        </w:tc>
        <w:tc>
          <w:tcPr>
            <w:tcW w:w="5669" w:type="dxa"/>
          </w:tcPr>
          <w:p w14:paraId="7213F49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Устройства, оборудование и материалы для анализа крови. К ним относятся, например, мониторы для контроля уровня глюкозы в крови</w:t>
            </w:r>
          </w:p>
        </w:tc>
      </w:tr>
      <w:tr w:rsidR="0024219A" w:rsidRPr="0024219A" w14:paraId="5A0F8155" w14:textId="77777777" w:rsidTr="00382813">
        <w:tc>
          <w:tcPr>
            <w:tcW w:w="907" w:type="dxa"/>
          </w:tcPr>
          <w:p w14:paraId="7A026F34"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8.</w:t>
            </w:r>
          </w:p>
        </w:tc>
        <w:tc>
          <w:tcPr>
            <w:tcW w:w="2494" w:type="dxa"/>
          </w:tcPr>
          <w:p w14:paraId="4A712750"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195" w:tooltip="Ссылка на КонсультантПлюс">
              <w:r w:rsidRPr="0024219A">
                <w:rPr>
                  <w:rFonts w:ascii="Times New Roman" w:eastAsiaTheme="minorEastAsia" w:hAnsi="Times New Roman" w:cs="Times New Roman"/>
                  <w:color w:val="0000FF"/>
                  <w:sz w:val="24"/>
                  <w:lang w:eastAsia="ru-RU"/>
                </w:rPr>
                <w:t>04 24 24</w:t>
              </w:r>
            </w:hyperlink>
          </w:p>
        </w:tc>
        <w:tc>
          <w:tcPr>
            <w:tcW w:w="5669" w:type="dxa"/>
          </w:tcPr>
          <w:p w14:paraId="71FDF78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Термометры для измерения температуры тела человека с речевым выходом.</w:t>
            </w:r>
          </w:p>
          <w:p w14:paraId="370F1E7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Инструменты для измерения температуры тела человека</w:t>
            </w:r>
          </w:p>
        </w:tc>
      </w:tr>
      <w:tr w:rsidR="0024219A" w:rsidRPr="0024219A" w14:paraId="126966F8" w14:textId="77777777" w:rsidTr="00382813">
        <w:tc>
          <w:tcPr>
            <w:tcW w:w="907" w:type="dxa"/>
          </w:tcPr>
          <w:p w14:paraId="1FE18122"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9.</w:t>
            </w:r>
          </w:p>
        </w:tc>
        <w:tc>
          <w:tcPr>
            <w:tcW w:w="2494" w:type="dxa"/>
          </w:tcPr>
          <w:p w14:paraId="2923B45E"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196" w:tooltip="Ссылка на КонсультантПлюс">
              <w:r w:rsidRPr="0024219A">
                <w:rPr>
                  <w:rFonts w:ascii="Times New Roman" w:eastAsiaTheme="minorEastAsia" w:hAnsi="Times New Roman" w:cs="Times New Roman"/>
                  <w:color w:val="0000FF"/>
                  <w:sz w:val="24"/>
                  <w:lang w:eastAsia="ru-RU"/>
                </w:rPr>
                <w:t>04 24 27</w:t>
              </w:r>
            </w:hyperlink>
          </w:p>
        </w:tc>
        <w:tc>
          <w:tcPr>
            <w:tcW w:w="5669" w:type="dxa"/>
          </w:tcPr>
          <w:p w14:paraId="59CB4AC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Весы для измерения массы тела человека с речевым выходом.</w:t>
            </w:r>
          </w:p>
          <w:p w14:paraId="6700527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Инструменты для взвешивания человека</w:t>
            </w:r>
          </w:p>
        </w:tc>
      </w:tr>
      <w:tr w:rsidR="0024219A" w:rsidRPr="0024219A" w14:paraId="69810E9E" w14:textId="77777777" w:rsidTr="00382813">
        <w:tc>
          <w:tcPr>
            <w:tcW w:w="907" w:type="dxa"/>
          </w:tcPr>
          <w:p w14:paraId="709FFE99"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10.</w:t>
            </w:r>
          </w:p>
        </w:tc>
        <w:tc>
          <w:tcPr>
            <w:tcW w:w="2494" w:type="dxa"/>
          </w:tcPr>
          <w:p w14:paraId="44F730D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197" w:tooltip="Ссылка на КонсультантПлюс">
              <w:r w:rsidRPr="0024219A">
                <w:rPr>
                  <w:rFonts w:ascii="Times New Roman" w:eastAsiaTheme="minorEastAsia" w:hAnsi="Times New Roman" w:cs="Times New Roman"/>
                  <w:color w:val="0000FF"/>
                  <w:sz w:val="24"/>
                  <w:lang w:eastAsia="ru-RU"/>
                </w:rPr>
                <w:t>04 45</w:t>
              </w:r>
            </w:hyperlink>
          </w:p>
        </w:tc>
        <w:tc>
          <w:tcPr>
            <w:tcW w:w="5669" w:type="dxa"/>
          </w:tcPr>
          <w:p w14:paraId="5A1A5CB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Вспомогательные средства для спинальной тракции.</w:t>
            </w:r>
          </w:p>
          <w:p w14:paraId="406478F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Устройства, используемые для растяжки позвоночника</w:t>
            </w:r>
          </w:p>
        </w:tc>
      </w:tr>
      <w:tr w:rsidR="0024219A" w:rsidRPr="0024219A" w14:paraId="02F3AB77" w14:textId="77777777" w:rsidTr="00382813">
        <w:tc>
          <w:tcPr>
            <w:tcW w:w="907" w:type="dxa"/>
          </w:tcPr>
          <w:p w14:paraId="171AA568"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11.</w:t>
            </w:r>
          </w:p>
        </w:tc>
        <w:tc>
          <w:tcPr>
            <w:tcW w:w="2494" w:type="dxa"/>
          </w:tcPr>
          <w:p w14:paraId="744850B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198" w:tooltip="Ссылка на КонсультантПлюс">
              <w:r w:rsidRPr="0024219A">
                <w:rPr>
                  <w:rFonts w:ascii="Times New Roman" w:eastAsiaTheme="minorEastAsia" w:hAnsi="Times New Roman" w:cs="Times New Roman"/>
                  <w:color w:val="0000FF"/>
                  <w:sz w:val="24"/>
                  <w:lang w:eastAsia="ru-RU"/>
                </w:rPr>
                <w:t>04 48 03</w:t>
              </w:r>
            </w:hyperlink>
          </w:p>
        </w:tc>
        <w:tc>
          <w:tcPr>
            <w:tcW w:w="5669" w:type="dxa"/>
          </w:tcPr>
          <w:p w14:paraId="154E20D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Велотренажеры и велоэргометры.</w:t>
            </w:r>
          </w:p>
          <w:p w14:paraId="714F1C0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Стационарные велоустройства для физических упражнений. Включают, например, ручные велоэргометры и системы беговых дорожек</w:t>
            </w:r>
          </w:p>
        </w:tc>
      </w:tr>
      <w:tr w:rsidR="0024219A" w:rsidRPr="0024219A" w14:paraId="720D9643" w14:textId="77777777" w:rsidTr="00382813">
        <w:tc>
          <w:tcPr>
            <w:tcW w:w="907" w:type="dxa"/>
          </w:tcPr>
          <w:p w14:paraId="5905A336"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12.</w:t>
            </w:r>
          </w:p>
        </w:tc>
        <w:tc>
          <w:tcPr>
            <w:tcW w:w="2494" w:type="dxa"/>
          </w:tcPr>
          <w:p w14:paraId="48532430"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199" w:tooltip="Ссылка на КонсультантПлюс">
              <w:r w:rsidRPr="0024219A">
                <w:rPr>
                  <w:rFonts w:ascii="Times New Roman" w:eastAsiaTheme="minorEastAsia" w:hAnsi="Times New Roman" w:cs="Times New Roman"/>
                  <w:color w:val="0000FF"/>
                  <w:sz w:val="24"/>
                  <w:lang w:eastAsia="ru-RU"/>
                </w:rPr>
                <w:t>04 48 07</w:t>
              </w:r>
            </w:hyperlink>
          </w:p>
        </w:tc>
        <w:tc>
          <w:tcPr>
            <w:tcW w:w="5669" w:type="dxa"/>
          </w:tcPr>
          <w:p w14:paraId="38A0208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Вспомогательные средства для обучения (тренировки) ходьбе. Стационарное оборудование для поддержания людей, обучающихся ходьбе. Включает, например, параллельные брусья и системы беговых дорожек</w:t>
            </w:r>
          </w:p>
        </w:tc>
      </w:tr>
      <w:tr w:rsidR="0024219A" w:rsidRPr="0024219A" w14:paraId="7E6D8413" w14:textId="77777777" w:rsidTr="00382813">
        <w:tc>
          <w:tcPr>
            <w:tcW w:w="907" w:type="dxa"/>
          </w:tcPr>
          <w:p w14:paraId="0E4A8EC4"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13.</w:t>
            </w:r>
          </w:p>
        </w:tc>
        <w:tc>
          <w:tcPr>
            <w:tcW w:w="2494" w:type="dxa"/>
          </w:tcPr>
          <w:p w14:paraId="5D53A39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00" w:tooltip="Ссылка на КонсультантПлюс">
              <w:r w:rsidRPr="0024219A">
                <w:rPr>
                  <w:rFonts w:ascii="Times New Roman" w:eastAsiaTheme="minorEastAsia" w:hAnsi="Times New Roman" w:cs="Times New Roman"/>
                  <w:color w:val="0000FF"/>
                  <w:sz w:val="24"/>
                  <w:lang w:eastAsia="ru-RU"/>
                </w:rPr>
                <w:t>04 48 12</w:t>
              </w:r>
            </w:hyperlink>
            <w:r w:rsidRPr="0024219A">
              <w:rPr>
                <w:rFonts w:ascii="Times New Roman" w:eastAsiaTheme="minorEastAsia" w:hAnsi="Times New Roman" w:cs="Times New Roman"/>
                <w:sz w:val="24"/>
                <w:lang w:eastAsia="ru-RU"/>
              </w:rPr>
              <w:t>,</w:t>
            </w:r>
          </w:p>
          <w:p w14:paraId="6CB775A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01" w:tooltip="Ссылка на КонсультантПлюс">
              <w:r w:rsidRPr="0024219A">
                <w:rPr>
                  <w:rFonts w:ascii="Times New Roman" w:eastAsiaTheme="minorEastAsia" w:hAnsi="Times New Roman" w:cs="Times New Roman"/>
                  <w:color w:val="0000FF"/>
                  <w:sz w:val="24"/>
                  <w:lang w:eastAsia="ru-RU"/>
                </w:rPr>
                <w:t>04 48 15</w:t>
              </w:r>
            </w:hyperlink>
            <w:r w:rsidRPr="0024219A">
              <w:rPr>
                <w:rFonts w:ascii="Times New Roman" w:eastAsiaTheme="minorEastAsia" w:hAnsi="Times New Roman" w:cs="Times New Roman"/>
                <w:sz w:val="24"/>
                <w:lang w:eastAsia="ru-RU"/>
              </w:rPr>
              <w:t>,</w:t>
            </w:r>
          </w:p>
          <w:p w14:paraId="552A52E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02" w:tooltip="Ссылка на КонсультантПлюс">
              <w:r w:rsidRPr="0024219A">
                <w:rPr>
                  <w:rFonts w:ascii="Times New Roman" w:eastAsiaTheme="minorEastAsia" w:hAnsi="Times New Roman" w:cs="Times New Roman"/>
                  <w:color w:val="0000FF"/>
                  <w:sz w:val="24"/>
                  <w:lang w:eastAsia="ru-RU"/>
                </w:rPr>
                <w:t>04 48 18</w:t>
              </w:r>
            </w:hyperlink>
          </w:p>
        </w:tc>
        <w:tc>
          <w:tcPr>
            <w:tcW w:w="5669" w:type="dxa"/>
          </w:tcPr>
          <w:p w14:paraId="53BC294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Устройства для тренировки пальцев и кистей рук.</w:t>
            </w:r>
          </w:p>
          <w:p w14:paraId="7488B18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Оборудование для тренировки подвижности или укрепления пальцев и кистей рук.</w:t>
            </w:r>
          </w:p>
          <w:p w14:paraId="3B0F8A5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Устройства для тренировки рук, тренировки туловища и тренировки ног.</w:t>
            </w:r>
          </w:p>
          <w:p w14:paraId="5E3B270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Оборудование для тренировки подвижности вестибулярного аппарата или для укрепления конечностей и туловища.</w:t>
            </w:r>
          </w:p>
          <w:p w14:paraId="1E547E2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Включает, например, настенные брусья, трамплины, гимнастические маты, мостики и оборудование, которое помогает при аэробных и силовых упражнениях.</w:t>
            </w:r>
          </w:p>
          <w:p w14:paraId="2A784C6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Нагружаемые манжеты.</w:t>
            </w:r>
          </w:p>
          <w:p w14:paraId="6417C1A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Манжеты, наполненные массивной субстанцией, которые надевают на конечности во время силовых упражнений для их укрепления или для предотвращения дрожания в конечностях</w:t>
            </w:r>
          </w:p>
        </w:tc>
      </w:tr>
      <w:tr w:rsidR="0024219A" w:rsidRPr="0024219A" w14:paraId="2F825A54" w14:textId="77777777" w:rsidTr="00382813">
        <w:tc>
          <w:tcPr>
            <w:tcW w:w="907" w:type="dxa"/>
          </w:tcPr>
          <w:p w14:paraId="4A70CDA1"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14.</w:t>
            </w:r>
          </w:p>
        </w:tc>
        <w:tc>
          <w:tcPr>
            <w:tcW w:w="2494" w:type="dxa"/>
          </w:tcPr>
          <w:p w14:paraId="648D75B9"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04 88</w:t>
            </w:r>
          </w:p>
        </w:tc>
        <w:tc>
          <w:tcPr>
            <w:tcW w:w="5669" w:type="dxa"/>
          </w:tcPr>
          <w:p w14:paraId="21EA2B0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Оборудование и аппараты для физиотерапевтического применения в домашних условиях (например, аппараты для электролечения, магнитотерапии, теплолечения, светолечения, электростимуляции и др. виды физиолечения, массажеры (многофункциональные, роликовые и др.), эспандеры и др.)</w:t>
            </w:r>
          </w:p>
        </w:tc>
      </w:tr>
      <w:tr w:rsidR="0024219A" w:rsidRPr="0024219A" w14:paraId="40172CD6" w14:textId="77777777" w:rsidTr="00382813">
        <w:tc>
          <w:tcPr>
            <w:tcW w:w="907" w:type="dxa"/>
          </w:tcPr>
          <w:p w14:paraId="36D022BB"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15.</w:t>
            </w:r>
          </w:p>
        </w:tc>
        <w:tc>
          <w:tcPr>
            <w:tcW w:w="2494" w:type="dxa"/>
          </w:tcPr>
          <w:p w14:paraId="69D12E1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03" w:tooltip="Ссылка на КонсультантПлюс">
              <w:r w:rsidRPr="0024219A">
                <w:rPr>
                  <w:rFonts w:ascii="Times New Roman" w:eastAsiaTheme="minorEastAsia" w:hAnsi="Times New Roman" w:cs="Times New Roman"/>
                  <w:color w:val="0000FF"/>
                  <w:sz w:val="24"/>
                  <w:lang w:eastAsia="ru-RU"/>
                </w:rPr>
                <w:t>05 03 06</w:t>
              </w:r>
            </w:hyperlink>
          </w:p>
        </w:tc>
        <w:tc>
          <w:tcPr>
            <w:tcW w:w="5669" w:type="dxa"/>
          </w:tcPr>
          <w:p w14:paraId="18E1C6C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Учебные средства для развития навыков устной речи.</w:t>
            </w:r>
          </w:p>
          <w:p w14:paraId="2893906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Средства для тренировки и развития навыков чтения, в частности, относящиеся к стратегическим задачам, подходам и выполнению</w:t>
            </w:r>
          </w:p>
        </w:tc>
      </w:tr>
      <w:tr w:rsidR="0024219A" w:rsidRPr="0024219A" w14:paraId="3A99217D" w14:textId="77777777" w:rsidTr="00382813">
        <w:tc>
          <w:tcPr>
            <w:tcW w:w="907" w:type="dxa"/>
          </w:tcPr>
          <w:p w14:paraId="541FE5C8"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16.</w:t>
            </w:r>
          </w:p>
        </w:tc>
        <w:tc>
          <w:tcPr>
            <w:tcW w:w="2494" w:type="dxa"/>
          </w:tcPr>
          <w:p w14:paraId="66BF13E7"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04" w:tooltip="Ссылка на КонсультантПлюс">
              <w:r w:rsidRPr="0024219A">
                <w:rPr>
                  <w:rFonts w:ascii="Times New Roman" w:eastAsiaTheme="minorEastAsia" w:hAnsi="Times New Roman" w:cs="Times New Roman"/>
                  <w:color w:val="0000FF"/>
                  <w:sz w:val="24"/>
                  <w:lang w:eastAsia="ru-RU"/>
                </w:rPr>
                <w:t>05 06 06</w:t>
              </w:r>
            </w:hyperlink>
          </w:p>
        </w:tc>
        <w:tc>
          <w:tcPr>
            <w:tcW w:w="5669" w:type="dxa"/>
          </w:tcPr>
          <w:p w14:paraId="4B6B747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Вспомогательные средства обучения жестовому языку.</w:t>
            </w:r>
          </w:p>
          <w:p w14:paraId="7460A4A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Средства для тренировки и обучения жестовому языку, т.е. визуальному языку для глухих людей</w:t>
            </w:r>
          </w:p>
        </w:tc>
      </w:tr>
      <w:tr w:rsidR="0024219A" w:rsidRPr="0024219A" w14:paraId="4599A0B5" w14:textId="77777777" w:rsidTr="00382813">
        <w:tc>
          <w:tcPr>
            <w:tcW w:w="907" w:type="dxa"/>
          </w:tcPr>
          <w:p w14:paraId="1FA6804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17.</w:t>
            </w:r>
          </w:p>
        </w:tc>
        <w:tc>
          <w:tcPr>
            <w:tcW w:w="2494" w:type="dxa"/>
          </w:tcPr>
          <w:p w14:paraId="519391F6"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05" w:tooltip="Ссылка на КонсультантПлюс">
              <w:r w:rsidRPr="0024219A">
                <w:rPr>
                  <w:rFonts w:ascii="Times New Roman" w:eastAsiaTheme="minorEastAsia" w:hAnsi="Times New Roman" w:cs="Times New Roman"/>
                  <w:color w:val="0000FF"/>
                  <w:sz w:val="24"/>
                  <w:lang w:eastAsia="ru-RU"/>
                </w:rPr>
                <w:t>05 06 21</w:t>
              </w:r>
            </w:hyperlink>
          </w:p>
        </w:tc>
        <w:tc>
          <w:tcPr>
            <w:tcW w:w="5669" w:type="dxa"/>
          </w:tcPr>
          <w:p w14:paraId="25535B5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Вспомогательные средства обучения языку пиктограмм и символов.</w:t>
            </w:r>
          </w:p>
          <w:p w14:paraId="09E4E63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Средства для тренировки и обучения способности пользоваться упрощенными и формализованными изображениями, которые символизируют сообщение или информацию.</w:t>
            </w:r>
          </w:p>
          <w:p w14:paraId="2D5F8C6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Включают, например, пик-символы</w:t>
            </w:r>
          </w:p>
        </w:tc>
      </w:tr>
      <w:tr w:rsidR="0024219A" w:rsidRPr="0024219A" w14:paraId="270C7A75" w14:textId="77777777" w:rsidTr="00382813">
        <w:tc>
          <w:tcPr>
            <w:tcW w:w="907" w:type="dxa"/>
          </w:tcPr>
          <w:p w14:paraId="31B72B6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18.</w:t>
            </w:r>
          </w:p>
        </w:tc>
        <w:tc>
          <w:tcPr>
            <w:tcW w:w="2494" w:type="dxa"/>
          </w:tcPr>
          <w:p w14:paraId="5B09CF1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06" w:tooltip="Ссылка на КонсультантПлюс">
              <w:r w:rsidRPr="0024219A">
                <w:rPr>
                  <w:rFonts w:ascii="Times New Roman" w:eastAsiaTheme="minorEastAsia" w:hAnsi="Times New Roman" w:cs="Times New Roman"/>
                  <w:color w:val="0000FF"/>
                  <w:sz w:val="24"/>
                  <w:lang w:eastAsia="ru-RU"/>
                </w:rPr>
                <w:t>05 12 03</w:t>
              </w:r>
            </w:hyperlink>
            <w:r w:rsidRPr="0024219A">
              <w:rPr>
                <w:rFonts w:ascii="Times New Roman" w:eastAsiaTheme="minorEastAsia" w:hAnsi="Times New Roman" w:cs="Times New Roman"/>
                <w:sz w:val="24"/>
                <w:lang w:eastAsia="ru-RU"/>
              </w:rPr>
              <w:t>,</w:t>
            </w:r>
          </w:p>
          <w:p w14:paraId="225B4F33"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07" w:tooltip="Ссылка на КонсультантПлюс">
              <w:r w:rsidRPr="0024219A">
                <w:rPr>
                  <w:rFonts w:ascii="Times New Roman" w:eastAsiaTheme="minorEastAsia" w:hAnsi="Times New Roman" w:cs="Times New Roman"/>
                  <w:color w:val="0000FF"/>
                  <w:sz w:val="24"/>
                  <w:lang w:eastAsia="ru-RU"/>
                </w:rPr>
                <w:t>05 12 09</w:t>
              </w:r>
            </w:hyperlink>
          </w:p>
        </w:tc>
        <w:tc>
          <w:tcPr>
            <w:tcW w:w="5669" w:type="dxa"/>
          </w:tcPr>
          <w:p w14:paraId="23FA0BD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Вспомогательные средства для тренировки памяти.</w:t>
            </w:r>
          </w:p>
          <w:p w14:paraId="4AA4959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Вспомогательные средства для тренировки внимания. Средства для реабилитации и развития способности человека концентрировать свое внимание и сосредотачиваться</w:t>
            </w:r>
          </w:p>
        </w:tc>
      </w:tr>
      <w:tr w:rsidR="0024219A" w:rsidRPr="0024219A" w14:paraId="65709450" w14:textId="77777777" w:rsidTr="00382813">
        <w:tc>
          <w:tcPr>
            <w:tcW w:w="907" w:type="dxa"/>
          </w:tcPr>
          <w:p w14:paraId="24C2ACD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19.</w:t>
            </w:r>
          </w:p>
        </w:tc>
        <w:tc>
          <w:tcPr>
            <w:tcW w:w="2494" w:type="dxa"/>
          </w:tcPr>
          <w:p w14:paraId="5B6DF292"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08" w:tooltip="Ссылка на КонсультантПлюс">
              <w:r w:rsidRPr="0024219A">
                <w:rPr>
                  <w:rFonts w:ascii="Times New Roman" w:eastAsiaTheme="minorEastAsia" w:hAnsi="Times New Roman" w:cs="Times New Roman"/>
                  <w:color w:val="0000FF"/>
                  <w:sz w:val="24"/>
                  <w:lang w:eastAsia="ru-RU"/>
                </w:rPr>
                <w:t>05 12 06</w:t>
              </w:r>
            </w:hyperlink>
            <w:r w:rsidRPr="0024219A">
              <w:rPr>
                <w:rFonts w:ascii="Times New Roman" w:eastAsiaTheme="minorEastAsia" w:hAnsi="Times New Roman" w:cs="Times New Roman"/>
                <w:sz w:val="24"/>
                <w:lang w:eastAsia="ru-RU"/>
              </w:rPr>
              <w:t>,</w:t>
            </w:r>
          </w:p>
          <w:p w14:paraId="23FFC0E7"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09" w:tooltip="Ссылка на КонсультантПлюс">
              <w:r w:rsidRPr="0024219A">
                <w:rPr>
                  <w:rFonts w:ascii="Times New Roman" w:eastAsiaTheme="minorEastAsia" w:hAnsi="Times New Roman" w:cs="Times New Roman"/>
                  <w:color w:val="0000FF"/>
                  <w:sz w:val="24"/>
                  <w:lang w:eastAsia="ru-RU"/>
                </w:rPr>
                <w:t>05 12 15</w:t>
              </w:r>
            </w:hyperlink>
          </w:p>
        </w:tc>
        <w:tc>
          <w:tcPr>
            <w:tcW w:w="5669" w:type="dxa"/>
          </w:tcPr>
          <w:p w14:paraId="25982D0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Вспомогательные средства обучения последовательности действий.</w:t>
            </w:r>
          </w:p>
          <w:p w14:paraId="5A04D1A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Средства обучения человека способности располагать слова, числа, совершать действия и т.п. в правильной последовательности.</w:t>
            </w:r>
          </w:p>
          <w:p w14:paraId="05EB67D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Вспомогательные средства обучения способности классифицировать.</w:t>
            </w:r>
          </w:p>
          <w:p w14:paraId="32FB156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Средства обучения человека способности классифицировать (группировать) различные предметы, исходя из их общих признаков</w:t>
            </w:r>
          </w:p>
        </w:tc>
      </w:tr>
      <w:tr w:rsidR="0024219A" w:rsidRPr="0024219A" w14:paraId="4B9B866B" w14:textId="77777777" w:rsidTr="00382813">
        <w:tc>
          <w:tcPr>
            <w:tcW w:w="907" w:type="dxa"/>
          </w:tcPr>
          <w:p w14:paraId="2AF6ABF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20.</w:t>
            </w:r>
          </w:p>
        </w:tc>
        <w:tc>
          <w:tcPr>
            <w:tcW w:w="2494" w:type="dxa"/>
          </w:tcPr>
          <w:p w14:paraId="5430C41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10" w:tooltip="Ссылка на КонсультантПлюс">
              <w:r w:rsidRPr="0024219A">
                <w:rPr>
                  <w:rFonts w:ascii="Times New Roman" w:eastAsiaTheme="minorEastAsia" w:hAnsi="Times New Roman" w:cs="Times New Roman"/>
                  <w:color w:val="0000FF"/>
                  <w:sz w:val="24"/>
                  <w:lang w:eastAsia="ru-RU"/>
                </w:rPr>
                <w:t>05 12 12</w:t>
              </w:r>
            </w:hyperlink>
          </w:p>
        </w:tc>
        <w:tc>
          <w:tcPr>
            <w:tcW w:w="5669" w:type="dxa"/>
          </w:tcPr>
          <w:p w14:paraId="6DE0065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Вспомогательные средства обучения навыкам умозрительного восприятия.</w:t>
            </w:r>
          </w:p>
          <w:p w14:paraId="465F285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Средства обучения (тренировки) человека для реабилитации и развития способности понимать такие понятия, как цвет, размер и форма</w:t>
            </w:r>
          </w:p>
        </w:tc>
      </w:tr>
      <w:tr w:rsidR="0024219A" w:rsidRPr="0024219A" w14:paraId="48703BDD" w14:textId="77777777" w:rsidTr="00382813">
        <w:tc>
          <w:tcPr>
            <w:tcW w:w="907" w:type="dxa"/>
          </w:tcPr>
          <w:p w14:paraId="28809788"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21.</w:t>
            </w:r>
          </w:p>
        </w:tc>
        <w:tc>
          <w:tcPr>
            <w:tcW w:w="2494" w:type="dxa"/>
          </w:tcPr>
          <w:p w14:paraId="6841FC0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11" w:tooltip="Ссылка на КонсультантПлюс">
              <w:r w:rsidRPr="0024219A">
                <w:rPr>
                  <w:rFonts w:ascii="Times New Roman" w:eastAsiaTheme="minorEastAsia" w:hAnsi="Times New Roman" w:cs="Times New Roman"/>
                  <w:color w:val="0000FF"/>
                  <w:sz w:val="24"/>
                  <w:lang w:eastAsia="ru-RU"/>
                </w:rPr>
                <w:t>05 15 03</w:t>
              </w:r>
            </w:hyperlink>
          </w:p>
        </w:tc>
        <w:tc>
          <w:tcPr>
            <w:tcW w:w="5669" w:type="dxa"/>
          </w:tcPr>
          <w:p w14:paraId="466E2DD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Вспомогательные средства для раннего обучения способности считать.</w:t>
            </w:r>
          </w:p>
          <w:p w14:paraId="0BE0C19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Средства, созданные для оказания помощи в овладении способностью умозрительно находить связь между числом объектов, цифрами и базовыми арифметическими операциями</w:t>
            </w:r>
          </w:p>
        </w:tc>
      </w:tr>
      <w:tr w:rsidR="0024219A" w:rsidRPr="0024219A" w14:paraId="5044BCCE" w14:textId="77777777" w:rsidTr="00382813">
        <w:tc>
          <w:tcPr>
            <w:tcW w:w="907" w:type="dxa"/>
          </w:tcPr>
          <w:p w14:paraId="14B55DF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22.</w:t>
            </w:r>
          </w:p>
        </w:tc>
        <w:tc>
          <w:tcPr>
            <w:tcW w:w="2494" w:type="dxa"/>
          </w:tcPr>
          <w:p w14:paraId="0CE35814"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12" w:tooltip="Ссылка на КонсультантПлюс">
              <w:r w:rsidRPr="0024219A">
                <w:rPr>
                  <w:rFonts w:ascii="Times New Roman" w:eastAsiaTheme="minorEastAsia" w:hAnsi="Times New Roman" w:cs="Times New Roman"/>
                  <w:color w:val="0000FF"/>
                  <w:sz w:val="24"/>
                  <w:lang w:eastAsia="ru-RU"/>
                </w:rPr>
                <w:t>05 15 09</w:t>
              </w:r>
            </w:hyperlink>
          </w:p>
        </w:tc>
        <w:tc>
          <w:tcPr>
            <w:tcW w:w="5669" w:type="dxa"/>
          </w:tcPr>
          <w:p w14:paraId="08B6AE5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Вспомогательные средства обучения способности понимать время.</w:t>
            </w:r>
          </w:p>
          <w:p w14:paraId="634B067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Средства обучения понятию и функции времени</w:t>
            </w:r>
          </w:p>
        </w:tc>
      </w:tr>
      <w:tr w:rsidR="0024219A" w:rsidRPr="0024219A" w14:paraId="3DD3B2BB" w14:textId="77777777" w:rsidTr="00382813">
        <w:tc>
          <w:tcPr>
            <w:tcW w:w="907" w:type="dxa"/>
          </w:tcPr>
          <w:p w14:paraId="780C0B0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23.</w:t>
            </w:r>
          </w:p>
        </w:tc>
        <w:tc>
          <w:tcPr>
            <w:tcW w:w="2494" w:type="dxa"/>
          </w:tcPr>
          <w:p w14:paraId="01108788"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13" w:tooltip="Ссылка на КонсультантПлюс">
              <w:r w:rsidRPr="0024219A">
                <w:rPr>
                  <w:rFonts w:ascii="Times New Roman" w:eastAsiaTheme="minorEastAsia" w:hAnsi="Times New Roman" w:cs="Times New Roman"/>
                  <w:color w:val="0000FF"/>
                  <w:sz w:val="24"/>
                  <w:lang w:eastAsia="ru-RU"/>
                </w:rPr>
                <w:t>05 18 03</w:t>
              </w:r>
            </w:hyperlink>
          </w:p>
        </w:tc>
        <w:tc>
          <w:tcPr>
            <w:tcW w:w="5669" w:type="dxa"/>
          </w:tcPr>
          <w:p w14:paraId="722C1A7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Вспомогательные средства обучения родному языку.</w:t>
            </w:r>
          </w:p>
          <w:p w14:paraId="2100FC1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Средства, помогающие человеку говорить и понимать свой родной язык</w:t>
            </w:r>
          </w:p>
        </w:tc>
      </w:tr>
      <w:tr w:rsidR="0024219A" w:rsidRPr="0024219A" w14:paraId="57C78FF6" w14:textId="77777777" w:rsidTr="00382813">
        <w:tc>
          <w:tcPr>
            <w:tcW w:w="907" w:type="dxa"/>
          </w:tcPr>
          <w:p w14:paraId="7D7C887F"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24.</w:t>
            </w:r>
          </w:p>
        </w:tc>
        <w:tc>
          <w:tcPr>
            <w:tcW w:w="2494" w:type="dxa"/>
          </w:tcPr>
          <w:p w14:paraId="2D8D64C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14" w:tooltip="Ссылка на КонсультантПлюс">
              <w:r w:rsidRPr="0024219A">
                <w:rPr>
                  <w:rFonts w:ascii="Times New Roman" w:eastAsiaTheme="minorEastAsia" w:hAnsi="Times New Roman" w:cs="Times New Roman"/>
                  <w:color w:val="0000FF"/>
                  <w:sz w:val="24"/>
                  <w:lang w:eastAsia="ru-RU"/>
                </w:rPr>
                <w:t>05 27 03</w:t>
              </w:r>
            </w:hyperlink>
          </w:p>
        </w:tc>
        <w:tc>
          <w:tcPr>
            <w:tcW w:w="5669" w:type="dxa"/>
          </w:tcPr>
          <w:p w14:paraId="2460DF4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Вспомогательные средства обучения навыкам активного отдыха.</w:t>
            </w:r>
          </w:p>
          <w:p w14:paraId="336228E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Средства, используемые для обучения человека принимать участие в проведении досуга</w:t>
            </w:r>
          </w:p>
        </w:tc>
      </w:tr>
      <w:tr w:rsidR="0024219A" w:rsidRPr="0024219A" w14:paraId="2A5BF78A" w14:textId="77777777" w:rsidTr="00382813">
        <w:tc>
          <w:tcPr>
            <w:tcW w:w="907" w:type="dxa"/>
          </w:tcPr>
          <w:p w14:paraId="1DEAC81B"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25.</w:t>
            </w:r>
          </w:p>
        </w:tc>
        <w:tc>
          <w:tcPr>
            <w:tcW w:w="2494" w:type="dxa"/>
          </w:tcPr>
          <w:p w14:paraId="530B7153"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15" w:tooltip="Ссылка на КонсультантПлюс">
              <w:r w:rsidRPr="0024219A">
                <w:rPr>
                  <w:rFonts w:ascii="Times New Roman" w:eastAsiaTheme="minorEastAsia" w:hAnsi="Times New Roman" w:cs="Times New Roman"/>
                  <w:color w:val="0000FF"/>
                  <w:sz w:val="24"/>
                  <w:lang w:eastAsia="ru-RU"/>
                </w:rPr>
                <w:t>05 33 06</w:t>
              </w:r>
            </w:hyperlink>
          </w:p>
        </w:tc>
        <w:tc>
          <w:tcPr>
            <w:tcW w:w="5669" w:type="dxa"/>
          </w:tcPr>
          <w:p w14:paraId="79075BD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Вспомогательные средства обучения повседневной персональной деятельности</w:t>
            </w:r>
          </w:p>
        </w:tc>
      </w:tr>
      <w:tr w:rsidR="0024219A" w:rsidRPr="0024219A" w14:paraId="55148875" w14:textId="77777777" w:rsidTr="00382813">
        <w:tc>
          <w:tcPr>
            <w:tcW w:w="907" w:type="dxa"/>
          </w:tcPr>
          <w:p w14:paraId="25344346"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26.</w:t>
            </w:r>
          </w:p>
        </w:tc>
        <w:tc>
          <w:tcPr>
            <w:tcW w:w="2494" w:type="dxa"/>
          </w:tcPr>
          <w:p w14:paraId="61059B9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16" w:tooltip="Ссылка на КонсультантПлюс">
              <w:r w:rsidRPr="0024219A">
                <w:rPr>
                  <w:rFonts w:ascii="Times New Roman" w:eastAsiaTheme="minorEastAsia" w:hAnsi="Times New Roman" w:cs="Times New Roman"/>
                  <w:color w:val="0000FF"/>
                  <w:sz w:val="24"/>
                  <w:lang w:eastAsia="ru-RU"/>
                </w:rPr>
                <w:t>05 36 03</w:t>
              </w:r>
            </w:hyperlink>
          </w:p>
        </w:tc>
        <w:tc>
          <w:tcPr>
            <w:tcW w:w="5669" w:type="dxa"/>
          </w:tcPr>
          <w:p w14:paraId="2F2F9EF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Вертикализаторы и конструкции для поддержки человека в стоячем положении.</w:t>
            </w:r>
          </w:p>
          <w:p w14:paraId="50F1534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Стационарное оборудование для поддержки человека в вертикальном положении</w:t>
            </w:r>
          </w:p>
        </w:tc>
      </w:tr>
      <w:tr w:rsidR="0024219A" w:rsidRPr="0024219A" w14:paraId="7C491228" w14:textId="77777777" w:rsidTr="00382813">
        <w:tc>
          <w:tcPr>
            <w:tcW w:w="907" w:type="dxa"/>
          </w:tcPr>
          <w:p w14:paraId="0FC3DD27"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27.</w:t>
            </w:r>
          </w:p>
        </w:tc>
        <w:tc>
          <w:tcPr>
            <w:tcW w:w="2494" w:type="dxa"/>
          </w:tcPr>
          <w:p w14:paraId="6807E32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17" w:tooltip="Ссылка на КонсультантПлюс">
              <w:r w:rsidRPr="0024219A">
                <w:rPr>
                  <w:rFonts w:ascii="Times New Roman" w:eastAsiaTheme="minorEastAsia" w:hAnsi="Times New Roman" w:cs="Times New Roman"/>
                  <w:color w:val="0000FF"/>
                  <w:sz w:val="24"/>
                  <w:lang w:eastAsia="ru-RU"/>
                </w:rPr>
                <w:t>05 36 06</w:t>
              </w:r>
            </w:hyperlink>
          </w:p>
        </w:tc>
        <w:tc>
          <w:tcPr>
            <w:tcW w:w="5669" w:type="dxa"/>
          </w:tcPr>
          <w:p w14:paraId="11A3368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Наклоняемые столы.</w:t>
            </w:r>
          </w:p>
          <w:p w14:paraId="3D6F923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Платформы для позиционирования и поддержки человека в процессе постепенного перемещения его из положения лежа в вертикальное положение, чтобы тело смогло адаптироваться к функционированию в этом положении</w:t>
            </w:r>
          </w:p>
        </w:tc>
      </w:tr>
      <w:tr w:rsidR="0024219A" w:rsidRPr="0024219A" w14:paraId="58722D40" w14:textId="77777777" w:rsidTr="00382813">
        <w:tc>
          <w:tcPr>
            <w:tcW w:w="907" w:type="dxa"/>
          </w:tcPr>
          <w:p w14:paraId="1A4A81FE"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28.</w:t>
            </w:r>
          </w:p>
        </w:tc>
        <w:tc>
          <w:tcPr>
            <w:tcW w:w="2494" w:type="dxa"/>
          </w:tcPr>
          <w:p w14:paraId="3769B1AF"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18" w:tooltip="Ссылка на КонсультантПлюс">
              <w:r w:rsidRPr="0024219A">
                <w:rPr>
                  <w:rFonts w:ascii="Times New Roman" w:eastAsiaTheme="minorEastAsia" w:hAnsi="Times New Roman" w:cs="Times New Roman"/>
                  <w:color w:val="0000FF"/>
                  <w:sz w:val="24"/>
                  <w:lang w:eastAsia="ru-RU"/>
                </w:rPr>
                <w:t>09 07</w:t>
              </w:r>
            </w:hyperlink>
          </w:p>
        </w:tc>
        <w:tc>
          <w:tcPr>
            <w:tcW w:w="5669" w:type="dxa"/>
          </w:tcPr>
          <w:p w14:paraId="6CD25A3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Вспомогательные средства для обеспечения стабилизации (устойчивости) тела.</w:t>
            </w:r>
          </w:p>
          <w:p w14:paraId="5CDAFEE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Включают, например, ремни безопасности, пояса, привязные ремни, пояс-ремень для пересаживания и др.</w:t>
            </w:r>
          </w:p>
        </w:tc>
      </w:tr>
      <w:tr w:rsidR="0024219A" w:rsidRPr="0024219A" w14:paraId="5443FE64" w14:textId="77777777" w:rsidTr="00382813">
        <w:tc>
          <w:tcPr>
            <w:tcW w:w="907" w:type="dxa"/>
          </w:tcPr>
          <w:p w14:paraId="2F3ECCB6"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29.</w:t>
            </w:r>
          </w:p>
        </w:tc>
        <w:tc>
          <w:tcPr>
            <w:tcW w:w="2494" w:type="dxa"/>
          </w:tcPr>
          <w:p w14:paraId="17404181"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19" w:tooltip="Ссылка на КонсультантПлюс">
              <w:r w:rsidRPr="0024219A">
                <w:rPr>
                  <w:rFonts w:ascii="Times New Roman" w:eastAsiaTheme="minorEastAsia" w:hAnsi="Times New Roman" w:cs="Times New Roman"/>
                  <w:color w:val="0000FF"/>
                  <w:sz w:val="24"/>
                  <w:lang w:eastAsia="ru-RU"/>
                </w:rPr>
                <w:t>09 09 03</w:t>
              </w:r>
            </w:hyperlink>
          </w:p>
        </w:tc>
        <w:tc>
          <w:tcPr>
            <w:tcW w:w="5669" w:type="dxa"/>
          </w:tcPr>
          <w:p w14:paraId="171DAE1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Вспомогательные средства для надевания и снятия носков и колгот.</w:t>
            </w:r>
          </w:p>
          <w:p w14:paraId="68AD1D2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Приспособления, помогающие человеку надевать носки, чулки и колготы</w:t>
            </w:r>
          </w:p>
        </w:tc>
      </w:tr>
      <w:tr w:rsidR="0024219A" w:rsidRPr="0024219A" w14:paraId="4E117E6A" w14:textId="77777777" w:rsidTr="00382813">
        <w:tc>
          <w:tcPr>
            <w:tcW w:w="907" w:type="dxa"/>
          </w:tcPr>
          <w:p w14:paraId="4F831606"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30.</w:t>
            </w:r>
          </w:p>
        </w:tc>
        <w:tc>
          <w:tcPr>
            <w:tcW w:w="2494" w:type="dxa"/>
          </w:tcPr>
          <w:p w14:paraId="72F0B9E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20" w:tooltip="Ссылка на КонсультантПлюс">
              <w:r w:rsidRPr="0024219A">
                <w:rPr>
                  <w:rFonts w:ascii="Times New Roman" w:eastAsiaTheme="minorEastAsia" w:hAnsi="Times New Roman" w:cs="Times New Roman"/>
                  <w:color w:val="0000FF"/>
                  <w:sz w:val="24"/>
                  <w:lang w:eastAsia="ru-RU"/>
                </w:rPr>
                <w:t>09 09 06</w:t>
              </w:r>
            </w:hyperlink>
          </w:p>
        </w:tc>
        <w:tc>
          <w:tcPr>
            <w:tcW w:w="5669" w:type="dxa"/>
          </w:tcPr>
          <w:p w14:paraId="18187E9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Рожки для обуви и приспособления для снятия сапог.</w:t>
            </w:r>
          </w:p>
          <w:p w14:paraId="7EBDAFE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Устройства, помогающие человеку надевать и снимать обувь</w:t>
            </w:r>
          </w:p>
        </w:tc>
      </w:tr>
      <w:tr w:rsidR="0024219A" w:rsidRPr="0024219A" w14:paraId="4EE76D73" w14:textId="77777777" w:rsidTr="00382813">
        <w:tc>
          <w:tcPr>
            <w:tcW w:w="907" w:type="dxa"/>
          </w:tcPr>
          <w:p w14:paraId="102B9887"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31.</w:t>
            </w:r>
          </w:p>
        </w:tc>
        <w:tc>
          <w:tcPr>
            <w:tcW w:w="2494" w:type="dxa"/>
          </w:tcPr>
          <w:p w14:paraId="73873BB8"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21" w:tooltip="Ссылка на КонсультантПлюс">
              <w:r w:rsidRPr="0024219A">
                <w:rPr>
                  <w:rFonts w:ascii="Times New Roman" w:eastAsiaTheme="minorEastAsia" w:hAnsi="Times New Roman" w:cs="Times New Roman"/>
                  <w:color w:val="0000FF"/>
                  <w:sz w:val="24"/>
                  <w:lang w:eastAsia="ru-RU"/>
                </w:rPr>
                <w:t>09 09 18</w:t>
              </w:r>
            </w:hyperlink>
          </w:p>
        </w:tc>
        <w:tc>
          <w:tcPr>
            <w:tcW w:w="5669" w:type="dxa"/>
          </w:tcPr>
          <w:p w14:paraId="260B096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Крючки для пуговиц.</w:t>
            </w:r>
          </w:p>
          <w:p w14:paraId="10740B6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Устройства, помогающие людям застегивать и расстегивать пуговицы на одежде и обуви</w:t>
            </w:r>
          </w:p>
        </w:tc>
      </w:tr>
      <w:tr w:rsidR="0024219A" w:rsidRPr="0024219A" w14:paraId="078DFF03" w14:textId="77777777" w:rsidTr="00382813">
        <w:tc>
          <w:tcPr>
            <w:tcW w:w="907" w:type="dxa"/>
          </w:tcPr>
          <w:p w14:paraId="1F5EC399"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32.</w:t>
            </w:r>
          </w:p>
        </w:tc>
        <w:tc>
          <w:tcPr>
            <w:tcW w:w="2494" w:type="dxa"/>
          </w:tcPr>
          <w:p w14:paraId="118290D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22" w:tooltip="Ссылка на КонсультантПлюс">
              <w:r w:rsidRPr="0024219A">
                <w:rPr>
                  <w:rFonts w:ascii="Times New Roman" w:eastAsiaTheme="minorEastAsia" w:hAnsi="Times New Roman" w:cs="Times New Roman"/>
                  <w:color w:val="0000FF"/>
                  <w:sz w:val="24"/>
                  <w:lang w:eastAsia="ru-RU"/>
                </w:rPr>
                <w:t>09 12 03</w:t>
              </w:r>
            </w:hyperlink>
          </w:p>
        </w:tc>
        <w:tc>
          <w:tcPr>
            <w:tcW w:w="5669" w:type="dxa"/>
          </w:tcPr>
          <w:p w14:paraId="58FC1E5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Кресла-стулья.</w:t>
            </w:r>
          </w:p>
          <w:p w14:paraId="5B23CD7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Кресла на колесиках или без них со встроенным приемником-резервуаром, используемые в качестве туалета вне ванной комнаты. К ним относятся, например, кресла-стулья с санитарным оснащением, в том числе туалетные кресла-стулья с колесами или </w:t>
            </w:r>
            <w:r w:rsidRPr="0024219A">
              <w:rPr>
                <w:rFonts w:ascii="Times New Roman" w:eastAsiaTheme="minorEastAsia" w:hAnsi="Times New Roman" w:cs="Times New Roman"/>
                <w:sz w:val="24"/>
                <w:lang w:eastAsia="ru-RU"/>
              </w:rPr>
              <w:lastRenderedPageBreak/>
              <w:t>без колес, пассивного типа повышенной грузоподъемности, с дополнительной фиксацией (поддержкой) головы и тела, в т.ч. для больных ДЦП, а также активного типа</w:t>
            </w:r>
          </w:p>
        </w:tc>
      </w:tr>
      <w:tr w:rsidR="0024219A" w:rsidRPr="0024219A" w14:paraId="02FF76D5" w14:textId="77777777" w:rsidTr="00382813">
        <w:tc>
          <w:tcPr>
            <w:tcW w:w="907" w:type="dxa"/>
          </w:tcPr>
          <w:p w14:paraId="6D7CD314"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33.</w:t>
            </w:r>
          </w:p>
        </w:tc>
        <w:tc>
          <w:tcPr>
            <w:tcW w:w="2494" w:type="dxa"/>
          </w:tcPr>
          <w:p w14:paraId="68BAA0E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23" w:tooltip="Ссылка на КонсультантПлюс">
              <w:r w:rsidRPr="0024219A">
                <w:rPr>
                  <w:rFonts w:ascii="Times New Roman" w:eastAsiaTheme="minorEastAsia" w:hAnsi="Times New Roman" w:cs="Times New Roman"/>
                  <w:color w:val="0000FF"/>
                  <w:sz w:val="24"/>
                  <w:lang w:eastAsia="ru-RU"/>
                </w:rPr>
                <w:t>09 12 21</w:t>
              </w:r>
            </w:hyperlink>
          </w:p>
        </w:tc>
        <w:tc>
          <w:tcPr>
            <w:tcW w:w="5669" w:type="dxa"/>
          </w:tcPr>
          <w:p w14:paraId="5ABC64E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Туалетные сиденья со встроенным подъемным механизмом для облегчения вставания и посадки.</w:t>
            </w:r>
          </w:p>
          <w:p w14:paraId="08781D0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Туалетные сиденья, которые имеют встроенный подъемный механизм, чтобы помогать человеку садиться на унитаз и вставать с унитаза</w:t>
            </w:r>
          </w:p>
        </w:tc>
      </w:tr>
      <w:tr w:rsidR="0024219A" w:rsidRPr="0024219A" w14:paraId="0C98D624" w14:textId="77777777" w:rsidTr="00382813">
        <w:tc>
          <w:tcPr>
            <w:tcW w:w="907" w:type="dxa"/>
          </w:tcPr>
          <w:p w14:paraId="1D7E8D91"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34.</w:t>
            </w:r>
          </w:p>
        </w:tc>
        <w:tc>
          <w:tcPr>
            <w:tcW w:w="2494" w:type="dxa"/>
          </w:tcPr>
          <w:p w14:paraId="1B09B26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24" w:tooltip="Ссылка на КонсультантПлюс">
              <w:r w:rsidRPr="0024219A">
                <w:rPr>
                  <w:rFonts w:ascii="Times New Roman" w:eastAsiaTheme="minorEastAsia" w:hAnsi="Times New Roman" w:cs="Times New Roman"/>
                  <w:color w:val="0000FF"/>
                  <w:sz w:val="24"/>
                  <w:lang w:eastAsia="ru-RU"/>
                </w:rPr>
                <w:t>09 33 04</w:t>
              </w:r>
            </w:hyperlink>
            <w:r w:rsidRPr="0024219A">
              <w:rPr>
                <w:rFonts w:ascii="Times New Roman" w:eastAsiaTheme="minorEastAsia" w:hAnsi="Times New Roman" w:cs="Times New Roman"/>
                <w:sz w:val="24"/>
                <w:lang w:eastAsia="ru-RU"/>
              </w:rPr>
              <w:t>,</w:t>
            </w:r>
          </w:p>
          <w:p w14:paraId="5E0D9871"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25" w:tooltip="Ссылка на КонсультантПлюс">
              <w:r w:rsidRPr="0024219A">
                <w:rPr>
                  <w:rFonts w:ascii="Times New Roman" w:eastAsiaTheme="minorEastAsia" w:hAnsi="Times New Roman" w:cs="Times New Roman"/>
                  <w:color w:val="0000FF"/>
                  <w:sz w:val="24"/>
                  <w:lang w:eastAsia="ru-RU"/>
                </w:rPr>
                <w:t>09 33 05</w:t>
              </w:r>
            </w:hyperlink>
          </w:p>
        </w:tc>
        <w:tc>
          <w:tcPr>
            <w:tcW w:w="5669" w:type="dxa"/>
          </w:tcPr>
          <w:p w14:paraId="4A9E196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Доски для сидения в ванне.</w:t>
            </w:r>
          </w:p>
          <w:p w14:paraId="2E40F23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Сиденья для ванны</w:t>
            </w:r>
          </w:p>
        </w:tc>
      </w:tr>
      <w:tr w:rsidR="0024219A" w:rsidRPr="0024219A" w14:paraId="36173BB5" w14:textId="77777777" w:rsidTr="00382813">
        <w:tc>
          <w:tcPr>
            <w:tcW w:w="907" w:type="dxa"/>
          </w:tcPr>
          <w:p w14:paraId="5E5BD25B"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35.</w:t>
            </w:r>
          </w:p>
        </w:tc>
        <w:tc>
          <w:tcPr>
            <w:tcW w:w="2494" w:type="dxa"/>
          </w:tcPr>
          <w:p w14:paraId="03A1DE81"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26" w:tooltip="Ссылка на КонсультантПлюс">
              <w:r w:rsidRPr="0024219A">
                <w:rPr>
                  <w:rFonts w:ascii="Times New Roman" w:eastAsiaTheme="minorEastAsia" w:hAnsi="Times New Roman" w:cs="Times New Roman"/>
                  <w:color w:val="0000FF"/>
                  <w:sz w:val="24"/>
                  <w:lang w:eastAsia="ru-RU"/>
                </w:rPr>
                <w:t>09 33 07</w:t>
              </w:r>
            </w:hyperlink>
          </w:p>
        </w:tc>
        <w:tc>
          <w:tcPr>
            <w:tcW w:w="5669" w:type="dxa"/>
          </w:tcPr>
          <w:p w14:paraId="73E1AE7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Кресла для ванны/душа на колесиках или без них.</w:t>
            </w:r>
          </w:p>
          <w:p w14:paraId="33EFD10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Устройства для удержания человека в сидячем положении во время принятия душа.</w:t>
            </w:r>
          </w:p>
          <w:p w14:paraId="12327DF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 ним относятся, например, скамеечки для душа</w:t>
            </w:r>
          </w:p>
        </w:tc>
      </w:tr>
      <w:tr w:rsidR="0024219A" w:rsidRPr="0024219A" w14:paraId="30DFAD64" w14:textId="77777777" w:rsidTr="00382813">
        <w:tc>
          <w:tcPr>
            <w:tcW w:w="907" w:type="dxa"/>
          </w:tcPr>
          <w:p w14:paraId="345A5377"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36.</w:t>
            </w:r>
          </w:p>
        </w:tc>
        <w:tc>
          <w:tcPr>
            <w:tcW w:w="2494" w:type="dxa"/>
          </w:tcPr>
          <w:p w14:paraId="0840C55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27" w:tooltip="Ссылка на КонсультантПлюс">
              <w:r w:rsidRPr="0024219A">
                <w:rPr>
                  <w:rFonts w:ascii="Times New Roman" w:eastAsiaTheme="minorEastAsia" w:hAnsi="Times New Roman" w:cs="Times New Roman"/>
                  <w:color w:val="0000FF"/>
                  <w:sz w:val="24"/>
                  <w:lang w:eastAsia="ru-RU"/>
                </w:rPr>
                <w:t>09 33 12</w:t>
              </w:r>
            </w:hyperlink>
          </w:p>
        </w:tc>
        <w:tc>
          <w:tcPr>
            <w:tcW w:w="5669" w:type="dxa"/>
          </w:tcPr>
          <w:p w14:paraId="37E03F0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Лежаки для ванны, столы для душа и пеленальные столики. Стационарные или переносные столы, на которых лежит человек во время принятия ванны, душа или смены подгузников</w:t>
            </w:r>
          </w:p>
        </w:tc>
      </w:tr>
      <w:tr w:rsidR="0024219A" w:rsidRPr="0024219A" w14:paraId="11A9A909" w14:textId="77777777" w:rsidTr="00382813">
        <w:tc>
          <w:tcPr>
            <w:tcW w:w="907" w:type="dxa"/>
          </w:tcPr>
          <w:p w14:paraId="100B9CB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37.</w:t>
            </w:r>
          </w:p>
        </w:tc>
        <w:tc>
          <w:tcPr>
            <w:tcW w:w="2494" w:type="dxa"/>
          </w:tcPr>
          <w:p w14:paraId="2888B61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28" w:tooltip="Ссылка на КонсультантПлюс">
              <w:r w:rsidRPr="0024219A">
                <w:rPr>
                  <w:rFonts w:ascii="Times New Roman" w:eastAsiaTheme="minorEastAsia" w:hAnsi="Times New Roman" w:cs="Times New Roman"/>
                  <w:color w:val="0000FF"/>
                  <w:sz w:val="24"/>
                  <w:lang w:eastAsia="ru-RU"/>
                </w:rPr>
                <w:t>09 33 21</w:t>
              </w:r>
            </w:hyperlink>
          </w:p>
        </w:tc>
        <w:tc>
          <w:tcPr>
            <w:tcW w:w="5669" w:type="dxa"/>
          </w:tcPr>
          <w:p w14:paraId="1FBF138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Ванны.</w:t>
            </w:r>
          </w:p>
          <w:p w14:paraId="005D2D9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Включают, например, переносные и складывающиеся ванны</w:t>
            </w:r>
          </w:p>
        </w:tc>
      </w:tr>
      <w:tr w:rsidR="0024219A" w:rsidRPr="0024219A" w14:paraId="6CB19512" w14:textId="77777777" w:rsidTr="00382813">
        <w:tc>
          <w:tcPr>
            <w:tcW w:w="907" w:type="dxa"/>
          </w:tcPr>
          <w:p w14:paraId="34C668D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38.</w:t>
            </w:r>
          </w:p>
        </w:tc>
        <w:tc>
          <w:tcPr>
            <w:tcW w:w="2494" w:type="dxa"/>
          </w:tcPr>
          <w:p w14:paraId="3AB07BD1"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29" w:tooltip="Ссылка на КонсультантПлюс">
              <w:r w:rsidRPr="0024219A">
                <w:rPr>
                  <w:rFonts w:ascii="Times New Roman" w:eastAsiaTheme="minorEastAsia" w:hAnsi="Times New Roman" w:cs="Times New Roman"/>
                  <w:color w:val="0000FF"/>
                  <w:sz w:val="24"/>
                  <w:lang w:eastAsia="ru-RU"/>
                </w:rPr>
                <w:t>12 03 03</w:t>
              </w:r>
            </w:hyperlink>
          </w:p>
        </w:tc>
        <w:tc>
          <w:tcPr>
            <w:tcW w:w="5669" w:type="dxa"/>
          </w:tcPr>
          <w:p w14:paraId="1F8AD51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Трости и палки для ходьбы.</w:t>
            </w:r>
          </w:p>
          <w:p w14:paraId="2C1CECB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Устройства, обеспечивающие опору и равновесие при ходьбе, которые имеют рукоятку без опоры для предплечья, одну ножку и один наконечник</w:t>
            </w:r>
          </w:p>
        </w:tc>
      </w:tr>
      <w:tr w:rsidR="0024219A" w:rsidRPr="0024219A" w14:paraId="3575AF39" w14:textId="77777777" w:rsidTr="00382813">
        <w:tc>
          <w:tcPr>
            <w:tcW w:w="907" w:type="dxa"/>
          </w:tcPr>
          <w:p w14:paraId="73B0D204"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39.</w:t>
            </w:r>
          </w:p>
        </w:tc>
        <w:tc>
          <w:tcPr>
            <w:tcW w:w="2494" w:type="dxa"/>
          </w:tcPr>
          <w:p w14:paraId="6175D4AB"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30" w:tooltip="Ссылка на КонсультантПлюс">
              <w:r w:rsidRPr="0024219A">
                <w:rPr>
                  <w:rFonts w:ascii="Times New Roman" w:eastAsiaTheme="minorEastAsia" w:hAnsi="Times New Roman" w:cs="Times New Roman"/>
                  <w:color w:val="0000FF"/>
                  <w:sz w:val="24"/>
                  <w:lang w:eastAsia="ru-RU"/>
                </w:rPr>
                <w:t>12 03 06</w:t>
              </w:r>
            </w:hyperlink>
          </w:p>
        </w:tc>
        <w:tc>
          <w:tcPr>
            <w:tcW w:w="5669" w:type="dxa"/>
          </w:tcPr>
          <w:p w14:paraId="006C8FA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Локтевые костыли.</w:t>
            </w:r>
          </w:p>
          <w:p w14:paraId="5FCF798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Ручные устройства, обеспечивающие опору и устойчивость при ходьбе, которые имеют полукруглую опору для локтя, горизонтальную рукоятку, одну ножку и один наконечник</w:t>
            </w:r>
          </w:p>
        </w:tc>
      </w:tr>
      <w:tr w:rsidR="0024219A" w:rsidRPr="0024219A" w14:paraId="67498DE4" w14:textId="77777777" w:rsidTr="00382813">
        <w:tc>
          <w:tcPr>
            <w:tcW w:w="907" w:type="dxa"/>
          </w:tcPr>
          <w:p w14:paraId="7ECFDCB8"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40.</w:t>
            </w:r>
          </w:p>
        </w:tc>
        <w:tc>
          <w:tcPr>
            <w:tcW w:w="2494" w:type="dxa"/>
          </w:tcPr>
          <w:p w14:paraId="075375D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31" w:tooltip="Ссылка на КонсультантПлюс">
              <w:r w:rsidRPr="0024219A">
                <w:rPr>
                  <w:rFonts w:ascii="Times New Roman" w:eastAsiaTheme="minorEastAsia" w:hAnsi="Times New Roman" w:cs="Times New Roman"/>
                  <w:color w:val="0000FF"/>
                  <w:sz w:val="24"/>
                  <w:lang w:eastAsia="ru-RU"/>
                </w:rPr>
                <w:t>12 03 09</w:t>
              </w:r>
            </w:hyperlink>
          </w:p>
        </w:tc>
        <w:tc>
          <w:tcPr>
            <w:tcW w:w="5669" w:type="dxa"/>
          </w:tcPr>
          <w:p w14:paraId="27DC30F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Костыли с подлокотниками.</w:t>
            </w:r>
          </w:p>
          <w:p w14:paraId="454E48B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Ручные устройства, обеспечивающие опору и устойчивость при ходьбе, которые имеют полукруглую опору для предплечья, горизонтальную рукоятку, одну ножку и один наконечник</w:t>
            </w:r>
          </w:p>
        </w:tc>
      </w:tr>
      <w:tr w:rsidR="0024219A" w:rsidRPr="0024219A" w14:paraId="674961D6" w14:textId="77777777" w:rsidTr="00382813">
        <w:tc>
          <w:tcPr>
            <w:tcW w:w="907" w:type="dxa"/>
          </w:tcPr>
          <w:p w14:paraId="0BD5611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41.</w:t>
            </w:r>
          </w:p>
        </w:tc>
        <w:tc>
          <w:tcPr>
            <w:tcW w:w="2494" w:type="dxa"/>
          </w:tcPr>
          <w:p w14:paraId="13FB3DA0"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32" w:tooltip="Ссылка на КонсультантПлюс">
              <w:r w:rsidRPr="0024219A">
                <w:rPr>
                  <w:rFonts w:ascii="Times New Roman" w:eastAsiaTheme="minorEastAsia" w:hAnsi="Times New Roman" w:cs="Times New Roman"/>
                  <w:color w:val="0000FF"/>
                  <w:sz w:val="24"/>
                  <w:lang w:eastAsia="ru-RU"/>
                </w:rPr>
                <w:t>12 03 12</w:t>
              </w:r>
            </w:hyperlink>
          </w:p>
        </w:tc>
        <w:tc>
          <w:tcPr>
            <w:tcW w:w="5669" w:type="dxa"/>
          </w:tcPr>
          <w:p w14:paraId="2877DD6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Подмышечные костыли.</w:t>
            </w:r>
          </w:p>
          <w:p w14:paraId="197637D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Ручные устройства, обеспечивающие опору и устойчивость при ходьбе, которые имеют </w:t>
            </w:r>
            <w:r w:rsidRPr="0024219A">
              <w:rPr>
                <w:rFonts w:ascii="Times New Roman" w:eastAsiaTheme="minorEastAsia" w:hAnsi="Times New Roman" w:cs="Times New Roman"/>
                <w:sz w:val="24"/>
                <w:lang w:eastAsia="ru-RU"/>
              </w:rPr>
              <w:lastRenderedPageBreak/>
              <w:t>горизонтальную подмышечную опору, горизонтальную рукоятку, одну ножку и один наконечник</w:t>
            </w:r>
          </w:p>
        </w:tc>
      </w:tr>
      <w:tr w:rsidR="0024219A" w:rsidRPr="0024219A" w14:paraId="74466B56" w14:textId="77777777" w:rsidTr="00382813">
        <w:tc>
          <w:tcPr>
            <w:tcW w:w="907" w:type="dxa"/>
          </w:tcPr>
          <w:p w14:paraId="053B3F10"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42.</w:t>
            </w:r>
          </w:p>
        </w:tc>
        <w:tc>
          <w:tcPr>
            <w:tcW w:w="2494" w:type="dxa"/>
          </w:tcPr>
          <w:p w14:paraId="4CEF0701"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33" w:tooltip="Ссылка на КонсультантПлюс">
              <w:r w:rsidRPr="0024219A">
                <w:rPr>
                  <w:rFonts w:ascii="Times New Roman" w:eastAsiaTheme="minorEastAsia" w:hAnsi="Times New Roman" w:cs="Times New Roman"/>
                  <w:color w:val="0000FF"/>
                  <w:sz w:val="24"/>
                  <w:lang w:eastAsia="ru-RU"/>
                </w:rPr>
                <w:t>12 03 16</w:t>
              </w:r>
            </w:hyperlink>
          </w:p>
        </w:tc>
        <w:tc>
          <w:tcPr>
            <w:tcW w:w="5669" w:type="dxa"/>
          </w:tcPr>
          <w:p w14:paraId="08EC821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Трости и палки для ходьбы с тремя или более ножками. Устройства для прогулок, обеспечивающие опору и устойчивость при ходьбе, которые имеют рукоятку, один шток и три или более ножки</w:t>
            </w:r>
          </w:p>
        </w:tc>
      </w:tr>
      <w:tr w:rsidR="0024219A" w:rsidRPr="0024219A" w14:paraId="59739DAE" w14:textId="77777777" w:rsidTr="00382813">
        <w:tc>
          <w:tcPr>
            <w:tcW w:w="907" w:type="dxa"/>
          </w:tcPr>
          <w:p w14:paraId="4C90C60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43.</w:t>
            </w:r>
          </w:p>
        </w:tc>
        <w:tc>
          <w:tcPr>
            <w:tcW w:w="2494" w:type="dxa"/>
          </w:tcPr>
          <w:p w14:paraId="690A5AF3"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34" w:tooltip="Ссылка на КонсультантПлюс">
              <w:r w:rsidRPr="0024219A">
                <w:rPr>
                  <w:rFonts w:ascii="Times New Roman" w:eastAsiaTheme="minorEastAsia" w:hAnsi="Times New Roman" w:cs="Times New Roman"/>
                  <w:color w:val="0000FF"/>
                  <w:sz w:val="24"/>
                  <w:lang w:eastAsia="ru-RU"/>
                </w:rPr>
                <w:t>12 03 18</w:t>
              </w:r>
            </w:hyperlink>
          </w:p>
        </w:tc>
        <w:tc>
          <w:tcPr>
            <w:tcW w:w="5669" w:type="dxa"/>
          </w:tcPr>
          <w:p w14:paraId="4D501D0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Трости и палки для ходьбы с сиденьями.</w:t>
            </w:r>
          </w:p>
          <w:p w14:paraId="15758B7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Устройства, обеспечивающие опору при ходьбе, которые имеют рукоятку без опоры для предплечья, одну ножку, один или несколько наконечников (металлических ободков) и сиденье, как правило, складное, прикрепляемое к рукоятке или к ножке</w:t>
            </w:r>
          </w:p>
        </w:tc>
      </w:tr>
      <w:tr w:rsidR="0024219A" w:rsidRPr="0024219A" w14:paraId="683D12D3" w14:textId="77777777" w:rsidTr="00382813">
        <w:tc>
          <w:tcPr>
            <w:tcW w:w="907" w:type="dxa"/>
          </w:tcPr>
          <w:p w14:paraId="4375136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44.</w:t>
            </w:r>
          </w:p>
        </w:tc>
        <w:tc>
          <w:tcPr>
            <w:tcW w:w="2494" w:type="dxa"/>
          </w:tcPr>
          <w:p w14:paraId="7D76EFB2"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35" w:tooltip="Ссылка на КонсультантПлюс">
              <w:r w:rsidRPr="0024219A">
                <w:rPr>
                  <w:rFonts w:ascii="Times New Roman" w:eastAsiaTheme="minorEastAsia" w:hAnsi="Times New Roman" w:cs="Times New Roman"/>
                  <w:color w:val="0000FF"/>
                  <w:sz w:val="24"/>
                  <w:lang w:eastAsia="ru-RU"/>
                </w:rPr>
                <w:t>12 03 21</w:t>
              </w:r>
            </w:hyperlink>
          </w:p>
        </w:tc>
        <w:tc>
          <w:tcPr>
            <w:tcW w:w="5669" w:type="dxa"/>
          </w:tcPr>
          <w:p w14:paraId="56D67B3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Поддерживающие боковые рамы.</w:t>
            </w:r>
          </w:p>
          <w:p w14:paraId="7D42016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Рамы для придания устойчивости при ходьбе, управляемые одной рукой и удерживаемые сбоку от тела; они имеют четыре ножки с наконечниками (металлическими ободками), одну или две рукоятки</w:t>
            </w:r>
          </w:p>
        </w:tc>
      </w:tr>
      <w:tr w:rsidR="0024219A" w:rsidRPr="0024219A" w14:paraId="7549EB68" w14:textId="77777777" w:rsidTr="00382813">
        <w:tc>
          <w:tcPr>
            <w:tcW w:w="907" w:type="dxa"/>
          </w:tcPr>
          <w:p w14:paraId="0A082842"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45.</w:t>
            </w:r>
          </w:p>
        </w:tc>
        <w:tc>
          <w:tcPr>
            <w:tcW w:w="2494" w:type="dxa"/>
          </w:tcPr>
          <w:p w14:paraId="75FD2C43"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36" w:tooltip="Ссылка на КонсультантПлюс">
              <w:r w:rsidRPr="0024219A">
                <w:rPr>
                  <w:rFonts w:ascii="Times New Roman" w:eastAsiaTheme="minorEastAsia" w:hAnsi="Times New Roman" w:cs="Times New Roman"/>
                  <w:color w:val="0000FF"/>
                  <w:sz w:val="24"/>
                  <w:lang w:eastAsia="ru-RU"/>
                </w:rPr>
                <w:t>12 06 03</w:t>
              </w:r>
            </w:hyperlink>
          </w:p>
        </w:tc>
        <w:tc>
          <w:tcPr>
            <w:tcW w:w="5669" w:type="dxa"/>
          </w:tcPr>
          <w:p w14:paraId="0C9800B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Ходунки.</w:t>
            </w:r>
          </w:p>
          <w:p w14:paraId="3E5F9E5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Рамы, помогающие человеку сохранять устойчивость и равновесие при ходьбе, а также поддерживать массу тела при ходьбе или в стоячем положении; с рукоятками, без опоры на предплечье и либо с четырьмя ножками, либо с двумя ножками и двумя колесиками. Включают, например, ходунки с жесткой рамой или ходунки с шарнирно-сочлененной рамой, вспомогательные средства для ходьбы с двумя колесиками в комбинации с двумя резиновыми амортизаторами/наконечниками</w:t>
            </w:r>
          </w:p>
        </w:tc>
      </w:tr>
      <w:tr w:rsidR="0024219A" w:rsidRPr="0024219A" w14:paraId="4C8DBC92" w14:textId="77777777" w:rsidTr="00382813">
        <w:tc>
          <w:tcPr>
            <w:tcW w:w="907" w:type="dxa"/>
          </w:tcPr>
          <w:p w14:paraId="2FD8EE64"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46.</w:t>
            </w:r>
          </w:p>
        </w:tc>
        <w:tc>
          <w:tcPr>
            <w:tcW w:w="2494" w:type="dxa"/>
          </w:tcPr>
          <w:p w14:paraId="303E44A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37" w:tooltip="Ссылка на КонсультантПлюс">
              <w:r w:rsidRPr="0024219A">
                <w:rPr>
                  <w:rFonts w:ascii="Times New Roman" w:eastAsiaTheme="minorEastAsia" w:hAnsi="Times New Roman" w:cs="Times New Roman"/>
                  <w:color w:val="0000FF"/>
                  <w:sz w:val="24"/>
                  <w:lang w:eastAsia="ru-RU"/>
                </w:rPr>
                <w:t>12 06 06</w:t>
              </w:r>
            </w:hyperlink>
          </w:p>
        </w:tc>
        <w:tc>
          <w:tcPr>
            <w:tcW w:w="5669" w:type="dxa"/>
          </w:tcPr>
          <w:p w14:paraId="5FDD6C3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Ходунки на колесиках (роллаторы). Устройства для ходьбы, которые можно передвигать, толкая или выдвигая, позволяющие человеку сохранять устойчивость и равновесие во время ходьбы, имеющие две рукоятки и три или более колесиков. Включают, например, ходунки на колесиках с сиденьем для отдыха, ходунки с перекладиной для коленей, ходунки, способные изменять направление движения, с проходом в передней части, ходунки с тележками</w:t>
            </w:r>
          </w:p>
        </w:tc>
      </w:tr>
      <w:tr w:rsidR="0024219A" w:rsidRPr="0024219A" w14:paraId="1D348F84" w14:textId="77777777" w:rsidTr="00382813">
        <w:tc>
          <w:tcPr>
            <w:tcW w:w="907" w:type="dxa"/>
          </w:tcPr>
          <w:p w14:paraId="7487FC29"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47.</w:t>
            </w:r>
          </w:p>
        </w:tc>
        <w:tc>
          <w:tcPr>
            <w:tcW w:w="2494" w:type="dxa"/>
          </w:tcPr>
          <w:p w14:paraId="1FE1A9E8"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38" w:tooltip="Ссылка на КонсультантПлюс">
              <w:r w:rsidRPr="0024219A">
                <w:rPr>
                  <w:rFonts w:ascii="Times New Roman" w:eastAsiaTheme="minorEastAsia" w:hAnsi="Times New Roman" w:cs="Times New Roman"/>
                  <w:color w:val="0000FF"/>
                  <w:sz w:val="24"/>
                  <w:lang w:eastAsia="ru-RU"/>
                </w:rPr>
                <w:t>12 06 09</w:t>
              </w:r>
            </w:hyperlink>
          </w:p>
        </w:tc>
        <w:tc>
          <w:tcPr>
            <w:tcW w:w="5669" w:type="dxa"/>
          </w:tcPr>
          <w:p w14:paraId="2F3FEA3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Ходунки-стульчики.</w:t>
            </w:r>
          </w:p>
          <w:p w14:paraId="420A38D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Ходунки на колесиках с сиденьем или гибким </w:t>
            </w:r>
            <w:r w:rsidRPr="0024219A">
              <w:rPr>
                <w:rFonts w:ascii="Times New Roman" w:eastAsiaTheme="minorEastAsia" w:hAnsi="Times New Roman" w:cs="Times New Roman"/>
                <w:sz w:val="24"/>
                <w:lang w:eastAsia="ru-RU"/>
              </w:rPr>
              <w:lastRenderedPageBreak/>
              <w:t>ремнем, которые поддерживают тело человека при ходьбе, с опорой предплечья или без нее. К ним относятся, например, стульчики-каталки</w:t>
            </w:r>
          </w:p>
        </w:tc>
      </w:tr>
      <w:tr w:rsidR="0024219A" w:rsidRPr="0024219A" w14:paraId="2952BD7B" w14:textId="77777777" w:rsidTr="00382813">
        <w:tc>
          <w:tcPr>
            <w:tcW w:w="907" w:type="dxa"/>
          </w:tcPr>
          <w:p w14:paraId="04727FE4"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48.</w:t>
            </w:r>
          </w:p>
        </w:tc>
        <w:tc>
          <w:tcPr>
            <w:tcW w:w="2494" w:type="dxa"/>
          </w:tcPr>
          <w:p w14:paraId="37A10580"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39" w:tooltip="Ссылка на КонсультантПлюс">
              <w:r w:rsidRPr="0024219A">
                <w:rPr>
                  <w:rFonts w:ascii="Times New Roman" w:eastAsiaTheme="minorEastAsia" w:hAnsi="Times New Roman" w:cs="Times New Roman"/>
                  <w:color w:val="0000FF"/>
                  <w:sz w:val="24"/>
                  <w:lang w:eastAsia="ru-RU"/>
                </w:rPr>
                <w:t>12 06 12</w:t>
              </w:r>
            </w:hyperlink>
          </w:p>
        </w:tc>
        <w:tc>
          <w:tcPr>
            <w:tcW w:w="5669" w:type="dxa"/>
          </w:tcPr>
          <w:p w14:paraId="375CD7C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Ходунки-столики.</w:t>
            </w:r>
          </w:p>
          <w:p w14:paraId="7FCE52F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Ходунки на колесиках и с наконечниками, с опорным столом или опорой для подмышки, приводимые в движение толчками вперед обеими руками, возможно, в сочетании с верхней частью туловища</w:t>
            </w:r>
          </w:p>
        </w:tc>
      </w:tr>
      <w:tr w:rsidR="0024219A" w:rsidRPr="0024219A" w14:paraId="7DD6AB27" w14:textId="77777777" w:rsidTr="00382813">
        <w:tc>
          <w:tcPr>
            <w:tcW w:w="907" w:type="dxa"/>
          </w:tcPr>
          <w:p w14:paraId="663BDE0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49.</w:t>
            </w:r>
          </w:p>
        </w:tc>
        <w:tc>
          <w:tcPr>
            <w:tcW w:w="2494" w:type="dxa"/>
          </w:tcPr>
          <w:p w14:paraId="21C214F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40" w:tooltip="Ссылка на КонсультантПлюс">
              <w:r w:rsidRPr="0024219A">
                <w:rPr>
                  <w:rFonts w:ascii="Times New Roman" w:eastAsiaTheme="minorEastAsia" w:hAnsi="Times New Roman" w:cs="Times New Roman"/>
                  <w:color w:val="0000FF"/>
                  <w:sz w:val="24"/>
                  <w:lang w:eastAsia="ru-RU"/>
                </w:rPr>
                <w:t>12 07 05</w:t>
              </w:r>
            </w:hyperlink>
          </w:p>
        </w:tc>
        <w:tc>
          <w:tcPr>
            <w:tcW w:w="5669" w:type="dxa"/>
          </w:tcPr>
          <w:p w14:paraId="2DAB918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Наконечники вспомогательных средств для ходьбы.</w:t>
            </w:r>
          </w:p>
          <w:p w14:paraId="29FA2E8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Средства, которые крепятся к нижнему(им) концу(ам) палок для ходьбы, ножек тростей и костылей, ходунков или ходунков на колесиках для увеличения устойчивости средств для ходьбы. К ним относятся, например, наконечники с дополнительно нанесенным противоскользящим материалом, наконечники для ходьбы по льду, гибкие наконечники</w:t>
            </w:r>
          </w:p>
        </w:tc>
      </w:tr>
      <w:tr w:rsidR="0024219A" w:rsidRPr="0024219A" w14:paraId="2769C7E8" w14:textId="77777777" w:rsidTr="00382813">
        <w:tc>
          <w:tcPr>
            <w:tcW w:w="907" w:type="dxa"/>
          </w:tcPr>
          <w:p w14:paraId="2F710263"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50.</w:t>
            </w:r>
          </w:p>
        </w:tc>
        <w:tc>
          <w:tcPr>
            <w:tcW w:w="2494" w:type="dxa"/>
          </w:tcPr>
          <w:p w14:paraId="1D755653"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41" w:tooltip="Ссылка на КонсультантПлюс">
              <w:r w:rsidRPr="0024219A">
                <w:rPr>
                  <w:rFonts w:ascii="Times New Roman" w:eastAsiaTheme="minorEastAsia" w:hAnsi="Times New Roman" w:cs="Times New Roman"/>
                  <w:color w:val="0000FF"/>
                  <w:sz w:val="24"/>
                  <w:lang w:eastAsia="ru-RU"/>
                </w:rPr>
                <w:t>12 07 12</w:t>
              </w:r>
            </w:hyperlink>
          </w:p>
        </w:tc>
        <w:tc>
          <w:tcPr>
            <w:tcW w:w="5669" w:type="dxa"/>
          </w:tcPr>
          <w:p w14:paraId="397D772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Устройства для надежного удержания вспомогательных средств для ходьбы.</w:t>
            </w:r>
          </w:p>
          <w:p w14:paraId="1D502A0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Устройства, которые помогают человеку крепко и надежно удерживать палку для ходьбы, трость, костыли, ходунки или ходунки на колесиках. Включают, например, регулируемые рукоятки, рукоятки с покрытием из противоскользящего материала, рукоятки из специального материала, такого как пеноматериал</w:t>
            </w:r>
          </w:p>
        </w:tc>
      </w:tr>
      <w:tr w:rsidR="0024219A" w:rsidRPr="0024219A" w14:paraId="026CBB8C" w14:textId="77777777" w:rsidTr="00382813">
        <w:tc>
          <w:tcPr>
            <w:tcW w:w="907" w:type="dxa"/>
          </w:tcPr>
          <w:p w14:paraId="2026D5F1"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51.</w:t>
            </w:r>
          </w:p>
        </w:tc>
        <w:tc>
          <w:tcPr>
            <w:tcW w:w="2494" w:type="dxa"/>
          </w:tcPr>
          <w:p w14:paraId="0CEA3D0B"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42" w:tooltip="Ссылка на КонсультантПлюс">
              <w:r w:rsidRPr="0024219A">
                <w:rPr>
                  <w:rFonts w:ascii="Times New Roman" w:eastAsiaTheme="minorEastAsia" w:hAnsi="Times New Roman" w:cs="Times New Roman"/>
                  <w:color w:val="0000FF"/>
                  <w:sz w:val="24"/>
                  <w:lang w:eastAsia="ru-RU"/>
                </w:rPr>
                <w:t>12 12 18</w:t>
              </w:r>
            </w:hyperlink>
          </w:p>
        </w:tc>
        <w:tc>
          <w:tcPr>
            <w:tcW w:w="5669" w:type="dxa"/>
          </w:tcPr>
          <w:p w14:paraId="1134953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Вспомогательные средства для перемещения человека, сидящего в кресле-коляске, при посадке в транспортное средство или высадке из него.</w:t>
            </w:r>
          </w:p>
          <w:p w14:paraId="294CCD4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Оборудование для подъема человека, сидящего в кресле-коляске, при посадке в транспортное средство или высадке из него, или для обеспечения возможности человеку в кресле-коляске вкатиться в транспортное средство. Включают, например, подъемники для перемещения человека в кресле-коляске при посадке в транспортное средство или высадке из него, пандусы, установленные в транспортном средстве для облегчения погрузки или выгрузки человека в кресле-коляске, и подъемные платформы, установленные в транспортном средстве для облегчения погрузки или выгрузки человека в кресле-коляске</w:t>
            </w:r>
          </w:p>
        </w:tc>
      </w:tr>
      <w:tr w:rsidR="0024219A" w:rsidRPr="0024219A" w14:paraId="20C213B1" w14:textId="77777777" w:rsidTr="00382813">
        <w:tc>
          <w:tcPr>
            <w:tcW w:w="907" w:type="dxa"/>
          </w:tcPr>
          <w:p w14:paraId="2063A2A8"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52.</w:t>
            </w:r>
          </w:p>
        </w:tc>
        <w:tc>
          <w:tcPr>
            <w:tcW w:w="2494" w:type="dxa"/>
          </w:tcPr>
          <w:p w14:paraId="2963D4B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43" w:tooltip="Ссылка на КонсультантПлюс">
              <w:r w:rsidRPr="0024219A">
                <w:rPr>
                  <w:rFonts w:ascii="Times New Roman" w:eastAsiaTheme="minorEastAsia" w:hAnsi="Times New Roman" w:cs="Times New Roman"/>
                  <w:color w:val="0000FF"/>
                  <w:sz w:val="24"/>
                  <w:lang w:eastAsia="ru-RU"/>
                </w:rPr>
                <w:t>12 17 03</w:t>
              </w:r>
            </w:hyperlink>
          </w:p>
        </w:tc>
        <w:tc>
          <w:tcPr>
            <w:tcW w:w="5669" w:type="dxa"/>
          </w:tcPr>
          <w:p w14:paraId="75E508A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Транспортные средства с электрическим приводом для преодоления лестниц.</w:t>
            </w:r>
          </w:p>
          <w:p w14:paraId="6E8934F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Механизированные устройства, управляемые сопровождающим лицом и не прикрепленные или не соединенные со ступеньками, стенами или потолком, примыкающими к лестничному маршу, предназначенные для перемещения человека вверх или вниз по лестнице. К ним относятся, например, механизированные устройства для аварийной эвакуации</w:t>
            </w:r>
          </w:p>
        </w:tc>
      </w:tr>
      <w:tr w:rsidR="0024219A" w:rsidRPr="0024219A" w14:paraId="1A9189DF" w14:textId="77777777" w:rsidTr="00382813">
        <w:tc>
          <w:tcPr>
            <w:tcW w:w="907" w:type="dxa"/>
          </w:tcPr>
          <w:p w14:paraId="507A420B"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53.</w:t>
            </w:r>
          </w:p>
        </w:tc>
        <w:tc>
          <w:tcPr>
            <w:tcW w:w="2494" w:type="dxa"/>
          </w:tcPr>
          <w:p w14:paraId="7D448A8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44" w:tooltip="Ссылка на КонсультантПлюс">
              <w:r w:rsidRPr="0024219A">
                <w:rPr>
                  <w:rFonts w:ascii="Times New Roman" w:eastAsiaTheme="minorEastAsia" w:hAnsi="Times New Roman" w:cs="Times New Roman"/>
                  <w:color w:val="0000FF"/>
                  <w:sz w:val="24"/>
                  <w:lang w:eastAsia="ru-RU"/>
                </w:rPr>
                <w:t>12 18 04</w:t>
              </w:r>
            </w:hyperlink>
          </w:p>
        </w:tc>
        <w:tc>
          <w:tcPr>
            <w:tcW w:w="5669" w:type="dxa"/>
          </w:tcPr>
          <w:p w14:paraId="4983DB9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Велосипеды с ножным приводом.</w:t>
            </w:r>
          </w:p>
          <w:p w14:paraId="628B719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Двухколесные велосипеды с педальным приводом для одного человека</w:t>
            </w:r>
          </w:p>
        </w:tc>
      </w:tr>
      <w:tr w:rsidR="0024219A" w:rsidRPr="0024219A" w14:paraId="764EE114" w14:textId="77777777" w:rsidTr="00382813">
        <w:tc>
          <w:tcPr>
            <w:tcW w:w="907" w:type="dxa"/>
          </w:tcPr>
          <w:p w14:paraId="5C62E596"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54.</w:t>
            </w:r>
          </w:p>
        </w:tc>
        <w:tc>
          <w:tcPr>
            <w:tcW w:w="2494" w:type="dxa"/>
          </w:tcPr>
          <w:p w14:paraId="590E8076"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45" w:tooltip="Ссылка на КонсультантПлюс">
              <w:r w:rsidRPr="0024219A">
                <w:rPr>
                  <w:rFonts w:ascii="Times New Roman" w:eastAsiaTheme="minorEastAsia" w:hAnsi="Times New Roman" w:cs="Times New Roman"/>
                  <w:color w:val="0000FF"/>
                  <w:sz w:val="24"/>
                  <w:lang w:eastAsia="ru-RU"/>
                </w:rPr>
                <w:t>12 22</w:t>
              </w:r>
            </w:hyperlink>
          </w:p>
        </w:tc>
        <w:tc>
          <w:tcPr>
            <w:tcW w:w="5669" w:type="dxa"/>
          </w:tcPr>
          <w:p w14:paraId="1C6307F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Кресла-коляски с ручным приводом.</w:t>
            </w:r>
          </w:p>
          <w:p w14:paraId="1E351AB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Устройства для обеспечения мобильности и опоры тела в сидячем положении для людей с ограниченной подвижностью, рассчитанные на применение мускульной силы пользователя или сопровождающего лица при их использовании. Включают, например, кресла-коляски с ручным приводом типа "stand-up" (кресла-коляски, способные поднять и удерживать пользователя в положении стоя), кресла-коляски, приводимые в движение пользователем вручную из полулежачего положения, кресла-коляски для передвижения по снегу, кресла-коляски для пляжа и кресла-коляски для бассейна, несущие рамы для кресел-колясок</w:t>
            </w:r>
          </w:p>
        </w:tc>
      </w:tr>
      <w:tr w:rsidR="0024219A" w:rsidRPr="0024219A" w14:paraId="2D3B9E81" w14:textId="77777777" w:rsidTr="00382813">
        <w:tc>
          <w:tcPr>
            <w:tcW w:w="907" w:type="dxa"/>
          </w:tcPr>
          <w:p w14:paraId="4B1DAD1B"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55.</w:t>
            </w:r>
          </w:p>
        </w:tc>
        <w:tc>
          <w:tcPr>
            <w:tcW w:w="2494" w:type="dxa"/>
          </w:tcPr>
          <w:p w14:paraId="4C86D3E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46" w:tooltip="Ссылка на КонсультантПлюс">
              <w:r w:rsidRPr="0024219A">
                <w:rPr>
                  <w:rFonts w:ascii="Times New Roman" w:eastAsiaTheme="minorEastAsia" w:hAnsi="Times New Roman" w:cs="Times New Roman"/>
                  <w:color w:val="0000FF"/>
                  <w:sz w:val="24"/>
                  <w:lang w:eastAsia="ru-RU"/>
                </w:rPr>
                <w:t>12 22 03</w:t>
              </w:r>
            </w:hyperlink>
          </w:p>
        </w:tc>
        <w:tc>
          <w:tcPr>
            <w:tcW w:w="5669" w:type="dxa"/>
          </w:tcPr>
          <w:p w14:paraId="6B7D133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Кресла-коляски с ободами ручного привода.</w:t>
            </w:r>
          </w:p>
          <w:p w14:paraId="3858442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Кресла-коляски с ручным приводом, которые приводятся в движение и направляются пользователем посредством передачи усилий обеих рук пользователя на обода колес ручного привода. Включают, например, кресла-коляски с двуручным приводом на передние колеса или приводом на задние колеса</w:t>
            </w:r>
          </w:p>
        </w:tc>
      </w:tr>
      <w:tr w:rsidR="0024219A" w:rsidRPr="0024219A" w14:paraId="70CFEC50" w14:textId="77777777" w:rsidTr="00382813">
        <w:tc>
          <w:tcPr>
            <w:tcW w:w="907" w:type="dxa"/>
          </w:tcPr>
          <w:p w14:paraId="633C8AE3"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56.</w:t>
            </w:r>
          </w:p>
        </w:tc>
        <w:tc>
          <w:tcPr>
            <w:tcW w:w="2494" w:type="dxa"/>
          </w:tcPr>
          <w:p w14:paraId="24A90002"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47" w:tooltip="Ссылка на КонсультантПлюс">
              <w:r w:rsidRPr="0024219A">
                <w:rPr>
                  <w:rFonts w:ascii="Times New Roman" w:eastAsiaTheme="minorEastAsia" w:hAnsi="Times New Roman" w:cs="Times New Roman"/>
                  <w:color w:val="0000FF"/>
                  <w:sz w:val="24"/>
                  <w:lang w:eastAsia="ru-RU"/>
                </w:rPr>
                <w:t>12 22 06</w:t>
              </w:r>
            </w:hyperlink>
          </w:p>
        </w:tc>
        <w:tc>
          <w:tcPr>
            <w:tcW w:w="5669" w:type="dxa"/>
          </w:tcPr>
          <w:p w14:paraId="0272028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Кресла-коляски с рычажной системой двуручного привода.</w:t>
            </w:r>
          </w:p>
          <w:p w14:paraId="6AD7B88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Кресла-коляски с ручным приводом, которые приводятся в движение и направляются пользователем посредством передачи усилия обеих рук на рычаги механизма привода и управления</w:t>
            </w:r>
          </w:p>
        </w:tc>
      </w:tr>
      <w:tr w:rsidR="0024219A" w:rsidRPr="0024219A" w14:paraId="2B560609" w14:textId="77777777" w:rsidTr="00382813">
        <w:tc>
          <w:tcPr>
            <w:tcW w:w="907" w:type="dxa"/>
          </w:tcPr>
          <w:p w14:paraId="73A9A9F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57.</w:t>
            </w:r>
          </w:p>
        </w:tc>
        <w:tc>
          <w:tcPr>
            <w:tcW w:w="2494" w:type="dxa"/>
          </w:tcPr>
          <w:p w14:paraId="4EEAD1D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48" w:tooltip="Ссылка на КонсультантПлюс">
              <w:r w:rsidRPr="0024219A">
                <w:rPr>
                  <w:rFonts w:ascii="Times New Roman" w:eastAsiaTheme="minorEastAsia" w:hAnsi="Times New Roman" w:cs="Times New Roman"/>
                  <w:color w:val="0000FF"/>
                  <w:sz w:val="24"/>
                  <w:lang w:eastAsia="ru-RU"/>
                </w:rPr>
                <w:t>12 22 09</w:t>
              </w:r>
            </w:hyperlink>
          </w:p>
        </w:tc>
        <w:tc>
          <w:tcPr>
            <w:tcW w:w="5669" w:type="dxa"/>
          </w:tcPr>
          <w:p w14:paraId="2180B58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Кресла-коляски с односторонним ручным приводом.</w:t>
            </w:r>
          </w:p>
          <w:p w14:paraId="61C05A5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Кресла-коляски с ручным приводом, рассчитанные на приведение их в движение усилием только одной руки пользователя. Включают, например, кресла-коляски с рычажной системой привода только одной рукой и кресла-коляски с ободом ручного привода только одной рукой</w:t>
            </w:r>
          </w:p>
        </w:tc>
      </w:tr>
      <w:tr w:rsidR="0024219A" w:rsidRPr="0024219A" w14:paraId="4B2FCC9E" w14:textId="77777777" w:rsidTr="00382813">
        <w:tc>
          <w:tcPr>
            <w:tcW w:w="907" w:type="dxa"/>
          </w:tcPr>
          <w:p w14:paraId="1E323F9E"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58.</w:t>
            </w:r>
          </w:p>
        </w:tc>
        <w:tc>
          <w:tcPr>
            <w:tcW w:w="2494" w:type="dxa"/>
          </w:tcPr>
          <w:p w14:paraId="08BF5AA8"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49" w:tooltip="Ссылка на КонсультантПлюс">
              <w:r w:rsidRPr="0024219A">
                <w:rPr>
                  <w:rFonts w:ascii="Times New Roman" w:eastAsiaTheme="minorEastAsia" w:hAnsi="Times New Roman" w:cs="Times New Roman"/>
                  <w:color w:val="0000FF"/>
                  <w:sz w:val="24"/>
                  <w:lang w:eastAsia="ru-RU"/>
                </w:rPr>
                <w:t>12 22 12</w:t>
              </w:r>
            </w:hyperlink>
          </w:p>
        </w:tc>
        <w:tc>
          <w:tcPr>
            <w:tcW w:w="5669" w:type="dxa"/>
          </w:tcPr>
          <w:p w14:paraId="300592B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Кресла-коляски с ручным приводом и дополнительным силовым блоком.</w:t>
            </w:r>
          </w:p>
          <w:p w14:paraId="60DAF68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Кресла-коляски, приводимые в движение посредством совместных физических усилий пользователя и электрической энергии силового блока, прилагаемых к одному или двум ободам ручного привода</w:t>
            </w:r>
          </w:p>
        </w:tc>
      </w:tr>
      <w:tr w:rsidR="0024219A" w:rsidRPr="0024219A" w14:paraId="76CA56D6" w14:textId="77777777" w:rsidTr="00382813">
        <w:tc>
          <w:tcPr>
            <w:tcW w:w="907" w:type="dxa"/>
          </w:tcPr>
          <w:p w14:paraId="03C998C0"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59.</w:t>
            </w:r>
          </w:p>
        </w:tc>
        <w:tc>
          <w:tcPr>
            <w:tcW w:w="2494" w:type="dxa"/>
          </w:tcPr>
          <w:p w14:paraId="67F5BEEF"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50" w:tooltip="Ссылка на КонсультантПлюс">
              <w:r w:rsidRPr="0024219A">
                <w:rPr>
                  <w:rFonts w:ascii="Times New Roman" w:eastAsiaTheme="minorEastAsia" w:hAnsi="Times New Roman" w:cs="Times New Roman"/>
                  <w:color w:val="0000FF"/>
                  <w:sz w:val="24"/>
                  <w:lang w:eastAsia="ru-RU"/>
                </w:rPr>
                <w:t>12 22 15</w:t>
              </w:r>
            </w:hyperlink>
          </w:p>
        </w:tc>
        <w:tc>
          <w:tcPr>
            <w:tcW w:w="5669" w:type="dxa"/>
          </w:tcPr>
          <w:p w14:paraId="59AAD81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Кресла-коляски, перемещаемые ногами.</w:t>
            </w:r>
          </w:p>
          <w:p w14:paraId="0A30376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Кресла-коляски, предназначенные для движения и управления посредством контакта с полом одной ноги или обеих ног пользователя</w:t>
            </w:r>
          </w:p>
        </w:tc>
      </w:tr>
      <w:tr w:rsidR="0024219A" w:rsidRPr="0024219A" w14:paraId="3148CF0D" w14:textId="77777777" w:rsidTr="00382813">
        <w:tc>
          <w:tcPr>
            <w:tcW w:w="907" w:type="dxa"/>
          </w:tcPr>
          <w:p w14:paraId="4B724993"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60.</w:t>
            </w:r>
          </w:p>
        </w:tc>
        <w:tc>
          <w:tcPr>
            <w:tcW w:w="2494" w:type="dxa"/>
          </w:tcPr>
          <w:p w14:paraId="7A7D73B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51" w:tooltip="Ссылка на КонсультантПлюс">
              <w:r w:rsidRPr="0024219A">
                <w:rPr>
                  <w:rFonts w:ascii="Times New Roman" w:eastAsiaTheme="minorEastAsia" w:hAnsi="Times New Roman" w:cs="Times New Roman"/>
                  <w:color w:val="0000FF"/>
                  <w:sz w:val="24"/>
                  <w:lang w:eastAsia="ru-RU"/>
                </w:rPr>
                <w:t>12 22 18</w:t>
              </w:r>
            </w:hyperlink>
          </w:p>
        </w:tc>
        <w:tc>
          <w:tcPr>
            <w:tcW w:w="5669" w:type="dxa"/>
          </w:tcPr>
          <w:p w14:paraId="39CD92E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Кресла-каталки.</w:t>
            </w:r>
          </w:p>
          <w:p w14:paraId="1E8A0E0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Кресла-коляски с ручным приводом, приводимые в движение и управляемые сопровождающим лицом, толкающим обеими руками поручни кресла-коляски</w:t>
            </w:r>
          </w:p>
        </w:tc>
      </w:tr>
      <w:tr w:rsidR="0024219A" w:rsidRPr="0024219A" w14:paraId="6A357555" w14:textId="77777777" w:rsidTr="00382813">
        <w:tc>
          <w:tcPr>
            <w:tcW w:w="907" w:type="dxa"/>
          </w:tcPr>
          <w:p w14:paraId="513BFB84"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61.</w:t>
            </w:r>
          </w:p>
        </w:tc>
        <w:tc>
          <w:tcPr>
            <w:tcW w:w="2494" w:type="dxa"/>
          </w:tcPr>
          <w:p w14:paraId="052CCFF9"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52" w:tooltip="Ссылка на КонсультантПлюс">
              <w:r w:rsidRPr="0024219A">
                <w:rPr>
                  <w:rFonts w:ascii="Times New Roman" w:eastAsiaTheme="minorEastAsia" w:hAnsi="Times New Roman" w:cs="Times New Roman"/>
                  <w:color w:val="0000FF"/>
                  <w:sz w:val="24"/>
                  <w:lang w:eastAsia="ru-RU"/>
                </w:rPr>
                <w:t>12 23 03</w:t>
              </w:r>
            </w:hyperlink>
          </w:p>
        </w:tc>
        <w:tc>
          <w:tcPr>
            <w:tcW w:w="5669" w:type="dxa"/>
          </w:tcPr>
          <w:p w14:paraId="23332ED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Кресла-коляски с электроприводом и ручным управлением.</w:t>
            </w:r>
          </w:p>
          <w:p w14:paraId="7D98CE7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Кресла-коляски с электроприводом, у которых управление направлением движения (рулевое управление) осуществляется посредством механического изменения ориентации оси ведущего колеса (ведущих колес) без участия силовой установки. Включают, например, скутеры</w:t>
            </w:r>
          </w:p>
        </w:tc>
      </w:tr>
      <w:tr w:rsidR="0024219A" w:rsidRPr="0024219A" w14:paraId="259B53D6" w14:textId="77777777" w:rsidTr="00382813">
        <w:tc>
          <w:tcPr>
            <w:tcW w:w="907" w:type="dxa"/>
          </w:tcPr>
          <w:p w14:paraId="1FE33072"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62.</w:t>
            </w:r>
          </w:p>
        </w:tc>
        <w:tc>
          <w:tcPr>
            <w:tcW w:w="2494" w:type="dxa"/>
          </w:tcPr>
          <w:p w14:paraId="69C654D6"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53" w:tooltip="Ссылка на КонсультантПлюс">
              <w:r w:rsidRPr="0024219A">
                <w:rPr>
                  <w:rFonts w:ascii="Times New Roman" w:eastAsiaTheme="minorEastAsia" w:hAnsi="Times New Roman" w:cs="Times New Roman"/>
                  <w:color w:val="0000FF"/>
                  <w:sz w:val="24"/>
                  <w:lang w:eastAsia="ru-RU"/>
                </w:rPr>
                <w:t>12 23 06</w:t>
              </w:r>
            </w:hyperlink>
          </w:p>
        </w:tc>
        <w:tc>
          <w:tcPr>
            <w:tcW w:w="5669" w:type="dxa"/>
          </w:tcPr>
          <w:p w14:paraId="78B1844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Кресла-коляски с электроприводом и электронным управлением (направлением движения).</w:t>
            </w:r>
          </w:p>
          <w:p w14:paraId="4D2BD51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Кресла-коляски с электроприводом, управляемые пользователем с помощью электронного контроллера. Включают, например, балансирующие кресла-коляски</w:t>
            </w:r>
          </w:p>
        </w:tc>
      </w:tr>
      <w:tr w:rsidR="0024219A" w:rsidRPr="0024219A" w14:paraId="27204438" w14:textId="77777777" w:rsidTr="00382813">
        <w:tc>
          <w:tcPr>
            <w:tcW w:w="907" w:type="dxa"/>
          </w:tcPr>
          <w:p w14:paraId="52EC0937"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63.</w:t>
            </w:r>
          </w:p>
        </w:tc>
        <w:tc>
          <w:tcPr>
            <w:tcW w:w="2494" w:type="dxa"/>
          </w:tcPr>
          <w:p w14:paraId="442A5FF7"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54" w:tooltip="Ссылка на КонсультантПлюс">
              <w:r w:rsidRPr="0024219A">
                <w:rPr>
                  <w:rFonts w:ascii="Times New Roman" w:eastAsiaTheme="minorEastAsia" w:hAnsi="Times New Roman" w:cs="Times New Roman"/>
                  <w:color w:val="0000FF"/>
                  <w:sz w:val="24"/>
                  <w:lang w:eastAsia="ru-RU"/>
                </w:rPr>
                <w:t>12 23 12</w:t>
              </w:r>
            </w:hyperlink>
          </w:p>
        </w:tc>
        <w:tc>
          <w:tcPr>
            <w:tcW w:w="5669" w:type="dxa"/>
          </w:tcPr>
          <w:p w14:paraId="28B0708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Кресла-коляски с электроприводом, управляемые сопровождающим лицом.</w:t>
            </w:r>
          </w:p>
          <w:p w14:paraId="13D9D72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Кресла-коляски с электроприводом, управляемые сопровождающим лицом с помощью электронного контроллера</w:t>
            </w:r>
          </w:p>
        </w:tc>
      </w:tr>
      <w:tr w:rsidR="0024219A" w:rsidRPr="0024219A" w14:paraId="3D400802" w14:textId="77777777" w:rsidTr="00382813">
        <w:tc>
          <w:tcPr>
            <w:tcW w:w="907" w:type="dxa"/>
          </w:tcPr>
          <w:p w14:paraId="1BE5E9A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64.</w:t>
            </w:r>
          </w:p>
        </w:tc>
        <w:tc>
          <w:tcPr>
            <w:tcW w:w="2494" w:type="dxa"/>
          </w:tcPr>
          <w:p w14:paraId="5E41157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55" w:tooltip="Ссылка на КонсультантПлюс">
              <w:r w:rsidRPr="0024219A">
                <w:rPr>
                  <w:rFonts w:ascii="Times New Roman" w:eastAsiaTheme="minorEastAsia" w:hAnsi="Times New Roman" w:cs="Times New Roman"/>
                  <w:color w:val="0000FF"/>
                  <w:sz w:val="24"/>
                  <w:lang w:eastAsia="ru-RU"/>
                </w:rPr>
                <w:t>12 23 15</w:t>
              </w:r>
            </w:hyperlink>
          </w:p>
        </w:tc>
        <w:tc>
          <w:tcPr>
            <w:tcW w:w="5669" w:type="dxa"/>
          </w:tcPr>
          <w:p w14:paraId="01E23F3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Кресла-коляски с электрическим приводом для </w:t>
            </w:r>
            <w:r w:rsidRPr="0024219A">
              <w:rPr>
                <w:rFonts w:ascii="Times New Roman" w:eastAsiaTheme="minorEastAsia" w:hAnsi="Times New Roman" w:cs="Times New Roman"/>
                <w:sz w:val="24"/>
                <w:lang w:eastAsia="ru-RU"/>
              </w:rPr>
              <w:lastRenderedPageBreak/>
              <w:t>преодоления лестниц.</w:t>
            </w:r>
          </w:p>
          <w:p w14:paraId="5FA0F76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Кресла-коляски с электроприводом, которые могут безопасно подниматься и спускаться по лестнице, управляемые сидящими в них пользователями</w:t>
            </w:r>
          </w:p>
        </w:tc>
      </w:tr>
      <w:tr w:rsidR="0024219A" w:rsidRPr="0024219A" w14:paraId="5277B5B6" w14:textId="77777777" w:rsidTr="00382813">
        <w:tc>
          <w:tcPr>
            <w:tcW w:w="907" w:type="dxa"/>
          </w:tcPr>
          <w:p w14:paraId="5C7FFA2F"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65.</w:t>
            </w:r>
          </w:p>
        </w:tc>
        <w:tc>
          <w:tcPr>
            <w:tcW w:w="2494" w:type="dxa"/>
          </w:tcPr>
          <w:p w14:paraId="34ADC586"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56" w:tooltip="Ссылка на КонсультантПлюс">
              <w:r w:rsidRPr="0024219A">
                <w:rPr>
                  <w:rFonts w:ascii="Times New Roman" w:eastAsiaTheme="minorEastAsia" w:hAnsi="Times New Roman" w:cs="Times New Roman"/>
                  <w:color w:val="0000FF"/>
                  <w:sz w:val="24"/>
                  <w:lang w:eastAsia="ru-RU"/>
                </w:rPr>
                <w:t>12 24 39</w:t>
              </w:r>
            </w:hyperlink>
          </w:p>
        </w:tc>
        <w:tc>
          <w:tcPr>
            <w:tcW w:w="5669" w:type="dxa"/>
          </w:tcPr>
          <w:p w14:paraId="097F877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Устройства, к которым прикрепляют кресла-коляски для перемещения вверх и вниз по лестнице.</w:t>
            </w:r>
          </w:p>
          <w:p w14:paraId="7C7C954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Устройства для преодоления лестниц, которые перемещают закрепленную на них кресло-коляску вместе с пользователем, сидящим в кресле-коляске</w:t>
            </w:r>
          </w:p>
        </w:tc>
      </w:tr>
      <w:tr w:rsidR="0024219A" w:rsidRPr="0024219A" w14:paraId="245E1F89" w14:textId="77777777" w:rsidTr="00382813">
        <w:tc>
          <w:tcPr>
            <w:tcW w:w="907" w:type="dxa"/>
          </w:tcPr>
          <w:p w14:paraId="5582D6C4"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66.</w:t>
            </w:r>
          </w:p>
        </w:tc>
        <w:tc>
          <w:tcPr>
            <w:tcW w:w="2494" w:type="dxa"/>
          </w:tcPr>
          <w:p w14:paraId="1775FA44"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57" w:tooltip="Ссылка на КонсультантПлюс">
              <w:r w:rsidRPr="0024219A">
                <w:rPr>
                  <w:rFonts w:ascii="Times New Roman" w:eastAsiaTheme="minorEastAsia" w:hAnsi="Times New Roman" w:cs="Times New Roman"/>
                  <w:color w:val="0000FF"/>
                  <w:sz w:val="24"/>
                  <w:lang w:eastAsia="ru-RU"/>
                </w:rPr>
                <w:t>12 27 15</w:t>
              </w:r>
            </w:hyperlink>
          </w:p>
        </w:tc>
        <w:tc>
          <w:tcPr>
            <w:tcW w:w="5669" w:type="dxa"/>
          </w:tcPr>
          <w:p w14:paraId="240ECD1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Мобильные доски.</w:t>
            </w:r>
          </w:p>
          <w:p w14:paraId="66DF6CC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Колесные устройства, на которых человек передвигается лежа или сидя, отталкиваясь от пола руками или ногами</w:t>
            </w:r>
          </w:p>
        </w:tc>
      </w:tr>
      <w:tr w:rsidR="0024219A" w:rsidRPr="0024219A" w14:paraId="071A03A7" w14:textId="77777777" w:rsidTr="00382813">
        <w:tc>
          <w:tcPr>
            <w:tcW w:w="907" w:type="dxa"/>
          </w:tcPr>
          <w:p w14:paraId="49EC988B"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67.</w:t>
            </w:r>
          </w:p>
        </w:tc>
        <w:tc>
          <w:tcPr>
            <w:tcW w:w="2494" w:type="dxa"/>
          </w:tcPr>
          <w:p w14:paraId="14A4FB2B"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58" w:tooltip="Ссылка на КонсультантПлюс">
              <w:r w:rsidRPr="0024219A">
                <w:rPr>
                  <w:rFonts w:ascii="Times New Roman" w:eastAsiaTheme="minorEastAsia" w:hAnsi="Times New Roman" w:cs="Times New Roman"/>
                  <w:color w:val="0000FF"/>
                  <w:sz w:val="24"/>
                  <w:lang w:eastAsia="ru-RU"/>
                </w:rPr>
                <w:t>12 31 09</w:t>
              </w:r>
            </w:hyperlink>
          </w:p>
        </w:tc>
        <w:tc>
          <w:tcPr>
            <w:tcW w:w="5669" w:type="dxa"/>
          </w:tcPr>
          <w:p w14:paraId="18445EF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Перила (поручни) для самоподнимания.</w:t>
            </w:r>
          </w:p>
          <w:p w14:paraId="11FBE20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Устройства для поддержки человека, поднимающегося из сидячего или лежачего положения (например, со стула или с кровати)</w:t>
            </w:r>
          </w:p>
        </w:tc>
      </w:tr>
      <w:tr w:rsidR="0024219A" w:rsidRPr="0024219A" w14:paraId="7EDFBC4E" w14:textId="77777777" w:rsidTr="00382813">
        <w:tc>
          <w:tcPr>
            <w:tcW w:w="907" w:type="dxa"/>
          </w:tcPr>
          <w:p w14:paraId="0C0AD57E"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68.</w:t>
            </w:r>
          </w:p>
        </w:tc>
        <w:tc>
          <w:tcPr>
            <w:tcW w:w="2494" w:type="dxa"/>
          </w:tcPr>
          <w:p w14:paraId="16AD029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59" w:tooltip="Ссылка на КонсультантПлюс">
              <w:r w:rsidRPr="0024219A">
                <w:rPr>
                  <w:rFonts w:ascii="Times New Roman" w:eastAsiaTheme="minorEastAsia" w:hAnsi="Times New Roman" w:cs="Times New Roman"/>
                  <w:color w:val="0000FF"/>
                  <w:sz w:val="24"/>
                  <w:lang w:eastAsia="ru-RU"/>
                </w:rPr>
                <w:t>12 36 03</w:t>
              </w:r>
            </w:hyperlink>
          </w:p>
        </w:tc>
        <w:tc>
          <w:tcPr>
            <w:tcW w:w="5669" w:type="dxa"/>
          </w:tcPr>
          <w:p w14:paraId="064A119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Мобильные подъемники для перемещения человека, размещенного на сиденье, подвешенном на канатах (стропах).</w:t>
            </w:r>
          </w:p>
          <w:p w14:paraId="6291651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Оборудование для подъема и свободного перемещения человека в сидячем, полусидячем и полулежачем положении; устройство поддержки тела состоит из канатов (строп)</w:t>
            </w:r>
          </w:p>
        </w:tc>
      </w:tr>
      <w:tr w:rsidR="0024219A" w:rsidRPr="0024219A" w14:paraId="30B7BF51" w14:textId="77777777" w:rsidTr="00382813">
        <w:tc>
          <w:tcPr>
            <w:tcW w:w="907" w:type="dxa"/>
          </w:tcPr>
          <w:p w14:paraId="6847E8D4"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69.</w:t>
            </w:r>
          </w:p>
        </w:tc>
        <w:tc>
          <w:tcPr>
            <w:tcW w:w="2494" w:type="dxa"/>
          </w:tcPr>
          <w:p w14:paraId="29BC0DD2"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60" w:tooltip="Ссылка на КонсультантПлюс">
              <w:r w:rsidRPr="0024219A">
                <w:rPr>
                  <w:rFonts w:ascii="Times New Roman" w:eastAsiaTheme="minorEastAsia" w:hAnsi="Times New Roman" w:cs="Times New Roman"/>
                  <w:color w:val="0000FF"/>
                  <w:sz w:val="24"/>
                  <w:lang w:eastAsia="ru-RU"/>
                </w:rPr>
                <w:t>12 36 04</w:t>
              </w:r>
            </w:hyperlink>
          </w:p>
        </w:tc>
        <w:tc>
          <w:tcPr>
            <w:tcW w:w="5669" w:type="dxa"/>
          </w:tcPr>
          <w:p w14:paraId="2E6AEDF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Мобильные подъемники для перемещения человека в положение стоя.</w:t>
            </w:r>
          </w:p>
          <w:p w14:paraId="573894F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Оборудование для перемещения и изменения положения человека из сидячего положения в вертикальное положение стоя; оборудование может свободно перемещаться; устройство поддержки тела состоит из канатов (строп), опоры для стоп и опоры для ног или коленей</w:t>
            </w:r>
          </w:p>
        </w:tc>
      </w:tr>
      <w:tr w:rsidR="0024219A" w:rsidRPr="0024219A" w14:paraId="7BD58306" w14:textId="77777777" w:rsidTr="00382813">
        <w:tc>
          <w:tcPr>
            <w:tcW w:w="907" w:type="dxa"/>
          </w:tcPr>
          <w:p w14:paraId="14335C5F"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70.</w:t>
            </w:r>
          </w:p>
        </w:tc>
        <w:tc>
          <w:tcPr>
            <w:tcW w:w="2494" w:type="dxa"/>
          </w:tcPr>
          <w:p w14:paraId="116B691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61" w:tooltip="Ссылка на КонсультантПлюс">
              <w:r w:rsidRPr="0024219A">
                <w:rPr>
                  <w:rFonts w:ascii="Times New Roman" w:eastAsiaTheme="minorEastAsia" w:hAnsi="Times New Roman" w:cs="Times New Roman"/>
                  <w:color w:val="0000FF"/>
                  <w:sz w:val="24"/>
                  <w:lang w:eastAsia="ru-RU"/>
                </w:rPr>
                <w:t>12 39 03</w:t>
              </w:r>
            </w:hyperlink>
          </w:p>
        </w:tc>
        <w:tc>
          <w:tcPr>
            <w:tcW w:w="5669" w:type="dxa"/>
          </w:tcPr>
          <w:p w14:paraId="60ABD3F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Тактильные трости или белые палки.</w:t>
            </w:r>
          </w:p>
          <w:p w14:paraId="3AEEF26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Устройства для навигации или идентификации окружающей среды для людей с нарушением зрения</w:t>
            </w:r>
          </w:p>
        </w:tc>
      </w:tr>
      <w:tr w:rsidR="0024219A" w:rsidRPr="0024219A" w14:paraId="443BCD90" w14:textId="77777777" w:rsidTr="00382813">
        <w:tc>
          <w:tcPr>
            <w:tcW w:w="907" w:type="dxa"/>
          </w:tcPr>
          <w:p w14:paraId="49106CD3"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71.</w:t>
            </w:r>
          </w:p>
        </w:tc>
        <w:tc>
          <w:tcPr>
            <w:tcW w:w="2494" w:type="dxa"/>
          </w:tcPr>
          <w:p w14:paraId="162BA702"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62" w:tooltip="Ссылка на КонсультантПлюс">
              <w:r w:rsidRPr="0024219A">
                <w:rPr>
                  <w:rFonts w:ascii="Times New Roman" w:eastAsiaTheme="minorEastAsia" w:hAnsi="Times New Roman" w:cs="Times New Roman"/>
                  <w:color w:val="0000FF"/>
                  <w:sz w:val="24"/>
                  <w:lang w:eastAsia="ru-RU"/>
                </w:rPr>
                <w:t>12 39 06</w:t>
              </w:r>
            </w:hyperlink>
          </w:p>
        </w:tc>
        <w:tc>
          <w:tcPr>
            <w:tcW w:w="5669" w:type="dxa"/>
          </w:tcPr>
          <w:p w14:paraId="23B2AEB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Вспомогательные электронные средства ориентации.</w:t>
            </w:r>
          </w:p>
          <w:p w14:paraId="18E5D57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Электронные устройства для обеспечения человека с нарушением зрения информацией, позволяющей определить свое местоположение на определенной территории</w:t>
            </w:r>
          </w:p>
        </w:tc>
      </w:tr>
      <w:tr w:rsidR="0024219A" w:rsidRPr="0024219A" w14:paraId="4E334795" w14:textId="77777777" w:rsidTr="00382813">
        <w:tc>
          <w:tcPr>
            <w:tcW w:w="907" w:type="dxa"/>
          </w:tcPr>
          <w:p w14:paraId="4549ED2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72.</w:t>
            </w:r>
          </w:p>
        </w:tc>
        <w:tc>
          <w:tcPr>
            <w:tcW w:w="2494" w:type="dxa"/>
          </w:tcPr>
          <w:p w14:paraId="401B8A7E"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63" w:tooltip="Ссылка на КонсультантПлюс">
              <w:r w:rsidRPr="0024219A">
                <w:rPr>
                  <w:rFonts w:ascii="Times New Roman" w:eastAsiaTheme="minorEastAsia" w:hAnsi="Times New Roman" w:cs="Times New Roman"/>
                  <w:color w:val="0000FF"/>
                  <w:sz w:val="24"/>
                  <w:lang w:eastAsia="ru-RU"/>
                </w:rPr>
                <w:t>15 09 16</w:t>
              </w:r>
            </w:hyperlink>
          </w:p>
        </w:tc>
        <w:tc>
          <w:tcPr>
            <w:tcW w:w="5669" w:type="dxa"/>
          </w:tcPr>
          <w:p w14:paraId="7B9CECB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Кружки, стаканы, чашки, блюдца</w:t>
            </w:r>
          </w:p>
        </w:tc>
      </w:tr>
      <w:tr w:rsidR="0024219A" w:rsidRPr="0024219A" w14:paraId="0F27BBA7" w14:textId="77777777" w:rsidTr="00382813">
        <w:tc>
          <w:tcPr>
            <w:tcW w:w="907" w:type="dxa"/>
          </w:tcPr>
          <w:p w14:paraId="204E040F"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73.</w:t>
            </w:r>
          </w:p>
        </w:tc>
        <w:tc>
          <w:tcPr>
            <w:tcW w:w="2494" w:type="dxa"/>
          </w:tcPr>
          <w:p w14:paraId="6BFE809F"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64" w:tooltip="Ссылка на КонсультантПлюс">
              <w:r w:rsidRPr="0024219A">
                <w:rPr>
                  <w:rFonts w:ascii="Times New Roman" w:eastAsiaTheme="minorEastAsia" w:hAnsi="Times New Roman" w:cs="Times New Roman"/>
                  <w:color w:val="0000FF"/>
                  <w:sz w:val="24"/>
                  <w:lang w:eastAsia="ru-RU"/>
                </w:rPr>
                <w:t>15 09 18</w:t>
              </w:r>
            </w:hyperlink>
          </w:p>
        </w:tc>
        <w:tc>
          <w:tcPr>
            <w:tcW w:w="5669" w:type="dxa"/>
          </w:tcPr>
          <w:p w14:paraId="1D99576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Тарелки и миски.</w:t>
            </w:r>
          </w:p>
          <w:p w14:paraId="1EBB368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Включают, например, тарелки, подогреваемые горячей водой, миски с крышками или ручками и сервировочные доски</w:t>
            </w:r>
          </w:p>
        </w:tc>
      </w:tr>
      <w:tr w:rsidR="0024219A" w:rsidRPr="0024219A" w14:paraId="1E459496" w14:textId="77777777" w:rsidTr="00382813">
        <w:tc>
          <w:tcPr>
            <w:tcW w:w="907" w:type="dxa"/>
          </w:tcPr>
          <w:p w14:paraId="0256AAA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74.</w:t>
            </w:r>
          </w:p>
        </w:tc>
        <w:tc>
          <w:tcPr>
            <w:tcW w:w="2494" w:type="dxa"/>
          </w:tcPr>
          <w:p w14:paraId="51DD3F87"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65" w:tooltip="Ссылка на КонсультантПлюс">
              <w:r w:rsidRPr="0024219A">
                <w:rPr>
                  <w:rFonts w:ascii="Times New Roman" w:eastAsiaTheme="minorEastAsia" w:hAnsi="Times New Roman" w:cs="Times New Roman"/>
                  <w:color w:val="0000FF"/>
                  <w:sz w:val="24"/>
                  <w:lang w:eastAsia="ru-RU"/>
                </w:rPr>
                <w:t>15 09 27</w:t>
              </w:r>
            </w:hyperlink>
          </w:p>
        </w:tc>
        <w:tc>
          <w:tcPr>
            <w:tcW w:w="5669" w:type="dxa"/>
          </w:tcPr>
          <w:p w14:paraId="2FDAF1B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Столовые приборы для принятия пищи.</w:t>
            </w:r>
          </w:p>
          <w:p w14:paraId="7D78CC6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Механические или ручные устройства, которые помогают человеку во время еды подносить пищу из посуды ко рту</w:t>
            </w:r>
          </w:p>
        </w:tc>
      </w:tr>
      <w:tr w:rsidR="0024219A" w:rsidRPr="0024219A" w14:paraId="0EA1ED14" w14:textId="77777777" w:rsidTr="00382813">
        <w:tc>
          <w:tcPr>
            <w:tcW w:w="907" w:type="dxa"/>
          </w:tcPr>
          <w:p w14:paraId="6E61EEF8"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75.</w:t>
            </w:r>
          </w:p>
        </w:tc>
        <w:tc>
          <w:tcPr>
            <w:tcW w:w="2494" w:type="dxa"/>
          </w:tcPr>
          <w:p w14:paraId="3E198DF0"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66" w:tooltip="Ссылка на КонсультантПлюс">
              <w:r w:rsidRPr="0024219A">
                <w:rPr>
                  <w:rFonts w:ascii="Times New Roman" w:eastAsiaTheme="minorEastAsia" w:hAnsi="Times New Roman" w:cs="Times New Roman"/>
                  <w:color w:val="0000FF"/>
                  <w:sz w:val="24"/>
                  <w:lang w:eastAsia="ru-RU"/>
                </w:rPr>
                <w:t>15 15 03</w:t>
              </w:r>
            </w:hyperlink>
          </w:p>
        </w:tc>
        <w:tc>
          <w:tcPr>
            <w:tcW w:w="5669" w:type="dxa"/>
          </w:tcPr>
          <w:p w14:paraId="7567151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Швейные машинки</w:t>
            </w:r>
          </w:p>
        </w:tc>
      </w:tr>
      <w:tr w:rsidR="0024219A" w:rsidRPr="0024219A" w14:paraId="329C6FC9" w14:textId="77777777" w:rsidTr="00382813">
        <w:tc>
          <w:tcPr>
            <w:tcW w:w="907" w:type="dxa"/>
          </w:tcPr>
          <w:p w14:paraId="7510CF56"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76.</w:t>
            </w:r>
          </w:p>
        </w:tc>
        <w:tc>
          <w:tcPr>
            <w:tcW w:w="2494" w:type="dxa"/>
          </w:tcPr>
          <w:p w14:paraId="20EF037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67" w:tooltip="Ссылка на КонсультантПлюс">
              <w:r w:rsidRPr="0024219A">
                <w:rPr>
                  <w:rFonts w:ascii="Times New Roman" w:eastAsiaTheme="minorEastAsia" w:hAnsi="Times New Roman" w:cs="Times New Roman"/>
                  <w:color w:val="0000FF"/>
                  <w:sz w:val="24"/>
                  <w:lang w:eastAsia="ru-RU"/>
                </w:rPr>
                <w:t>15 15 09</w:t>
              </w:r>
            </w:hyperlink>
          </w:p>
        </w:tc>
        <w:tc>
          <w:tcPr>
            <w:tcW w:w="5669" w:type="dxa"/>
          </w:tcPr>
          <w:p w14:paraId="0C65A5F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Вязальные машины</w:t>
            </w:r>
          </w:p>
        </w:tc>
      </w:tr>
      <w:tr w:rsidR="0024219A" w:rsidRPr="0024219A" w14:paraId="1825CD86" w14:textId="77777777" w:rsidTr="00382813">
        <w:tc>
          <w:tcPr>
            <w:tcW w:w="907" w:type="dxa"/>
          </w:tcPr>
          <w:p w14:paraId="36794C4F"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77.</w:t>
            </w:r>
          </w:p>
        </w:tc>
        <w:tc>
          <w:tcPr>
            <w:tcW w:w="2494" w:type="dxa"/>
          </w:tcPr>
          <w:p w14:paraId="667147D1"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68" w:tooltip="Ссылка на КонсультантПлюс">
              <w:r w:rsidRPr="0024219A">
                <w:rPr>
                  <w:rFonts w:ascii="Times New Roman" w:eastAsiaTheme="minorEastAsia" w:hAnsi="Times New Roman" w:cs="Times New Roman"/>
                  <w:color w:val="0000FF"/>
                  <w:sz w:val="24"/>
                  <w:lang w:eastAsia="ru-RU"/>
                </w:rPr>
                <w:t>15 18</w:t>
              </w:r>
            </w:hyperlink>
          </w:p>
        </w:tc>
        <w:tc>
          <w:tcPr>
            <w:tcW w:w="5669" w:type="dxa"/>
          </w:tcPr>
          <w:p w14:paraId="22DD03F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Вспомогательные средства бытового назначения для работ в саду и ухода за газонами.</w:t>
            </w:r>
          </w:p>
          <w:p w14:paraId="13ED781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Средства, позволяющие выращивать или ухаживать за растениями, садом или газоном</w:t>
            </w:r>
          </w:p>
        </w:tc>
      </w:tr>
      <w:tr w:rsidR="0024219A" w:rsidRPr="0024219A" w14:paraId="1E015C72" w14:textId="77777777" w:rsidTr="00382813">
        <w:tc>
          <w:tcPr>
            <w:tcW w:w="907" w:type="dxa"/>
          </w:tcPr>
          <w:p w14:paraId="7D4A511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78.</w:t>
            </w:r>
          </w:p>
        </w:tc>
        <w:tc>
          <w:tcPr>
            <w:tcW w:w="2494" w:type="dxa"/>
          </w:tcPr>
          <w:p w14:paraId="2716B1A9"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69" w:tooltip="Ссылка на КонсультантПлюс">
              <w:r w:rsidRPr="0024219A">
                <w:rPr>
                  <w:rFonts w:ascii="Times New Roman" w:eastAsiaTheme="minorEastAsia" w:hAnsi="Times New Roman" w:cs="Times New Roman"/>
                  <w:color w:val="0000FF"/>
                  <w:sz w:val="24"/>
                  <w:lang w:eastAsia="ru-RU"/>
                </w:rPr>
                <w:t>18 03 06</w:t>
              </w:r>
            </w:hyperlink>
          </w:p>
        </w:tc>
        <w:tc>
          <w:tcPr>
            <w:tcW w:w="5669" w:type="dxa"/>
          </w:tcPr>
          <w:p w14:paraId="2CAA581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Столы для чтения, письменные столы и конторки</w:t>
            </w:r>
          </w:p>
        </w:tc>
      </w:tr>
      <w:tr w:rsidR="0024219A" w:rsidRPr="0024219A" w14:paraId="1FFF71AD" w14:textId="77777777" w:rsidTr="00382813">
        <w:tc>
          <w:tcPr>
            <w:tcW w:w="907" w:type="dxa"/>
          </w:tcPr>
          <w:p w14:paraId="354433D7"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79.</w:t>
            </w:r>
          </w:p>
        </w:tc>
        <w:tc>
          <w:tcPr>
            <w:tcW w:w="2494" w:type="dxa"/>
          </w:tcPr>
          <w:p w14:paraId="1485A250"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70" w:tooltip="Ссылка на КонсультантПлюс">
              <w:r w:rsidRPr="0024219A">
                <w:rPr>
                  <w:rFonts w:ascii="Times New Roman" w:eastAsiaTheme="minorEastAsia" w:hAnsi="Times New Roman" w:cs="Times New Roman"/>
                  <w:color w:val="0000FF"/>
                  <w:sz w:val="24"/>
                  <w:lang w:eastAsia="ru-RU"/>
                </w:rPr>
                <w:t>18 03 15</w:t>
              </w:r>
            </w:hyperlink>
          </w:p>
        </w:tc>
        <w:tc>
          <w:tcPr>
            <w:tcW w:w="5669" w:type="dxa"/>
          </w:tcPr>
          <w:p w14:paraId="65B09D6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Прикроватные столы.</w:t>
            </w:r>
          </w:p>
          <w:p w14:paraId="4394013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Столы, предназначенные для использования на кровати, поверх или рядом с кроватью</w:t>
            </w:r>
          </w:p>
        </w:tc>
      </w:tr>
      <w:tr w:rsidR="0024219A" w:rsidRPr="0024219A" w14:paraId="6E9A5958" w14:textId="77777777" w:rsidTr="00382813">
        <w:tc>
          <w:tcPr>
            <w:tcW w:w="907" w:type="dxa"/>
          </w:tcPr>
          <w:p w14:paraId="25B8B36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80.</w:t>
            </w:r>
          </w:p>
        </w:tc>
        <w:tc>
          <w:tcPr>
            <w:tcW w:w="2494" w:type="dxa"/>
          </w:tcPr>
          <w:p w14:paraId="39C6F059"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71" w:tooltip="Ссылка на КонсультантПлюс">
              <w:r w:rsidRPr="0024219A">
                <w:rPr>
                  <w:rFonts w:ascii="Times New Roman" w:eastAsiaTheme="minorEastAsia" w:hAnsi="Times New Roman" w:cs="Times New Roman"/>
                  <w:color w:val="0000FF"/>
                  <w:sz w:val="24"/>
                  <w:lang w:eastAsia="ru-RU"/>
                </w:rPr>
                <w:t>18 09 03</w:t>
              </w:r>
            </w:hyperlink>
          </w:p>
        </w:tc>
        <w:tc>
          <w:tcPr>
            <w:tcW w:w="5669" w:type="dxa"/>
          </w:tcPr>
          <w:p w14:paraId="1FFF6B3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Кресла.</w:t>
            </w:r>
          </w:p>
          <w:p w14:paraId="24BFD6A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Включают, например, кресла с или без специального механизма, помогающего человеку вставать или садиться</w:t>
            </w:r>
          </w:p>
        </w:tc>
      </w:tr>
      <w:tr w:rsidR="0024219A" w:rsidRPr="0024219A" w14:paraId="4E102BBF" w14:textId="77777777" w:rsidTr="00382813">
        <w:tc>
          <w:tcPr>
            <w:tcW w:w="907" w:type="dxa"/>
          </w:tcPr>
          <w:p w14:paraId="32628A44"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81.</w:t>
            </w:r>
          </w:p>
        </w:tc>
        <w:tc>
          <w:tcPr>
            <w:tcW w:w="2494" w:type="dxa"/>
          </w:tcPr>
          <w:p w14:paraId="095F31F1"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72" w:tooltip="Ссылка на КонсультантПлюс">
              <w:r w:rsidRPr="0024219A">
                <w:rPr>
                  <w:rFonts w:ascii="Times New Roman" w:eastAsiaTheme="minorEastAsia" w:hAnsi="Times New Roman" w:cs="Times New Roman"/>
                  <w:color w:val="0000FF"/>
                  <w:sz w:val="24"/>
                  <w:lang w:eastAsia="ru-RU"/>
                </w:rPr>
                <w:t>18 09 04</w:t>
              </w:r>
            </w:hyperlink>
            <w:r w:rsidRPr="0024219A">
              <w:rPr>
                <w:rFonts w:ascii="Times New Roman" w:eastAsiaTheme="minorEastAsia" w:hAnsi="Times New Roman" w:cs="Times New Roman"/>
                <w:sz w:val="24"/>
                <w:lang w:eastAsia="ru-RU"/>
              </w:rPr>
              <w:t>,</w:t>
            </w:r>
          </w:p>
          <w:p w14:paraId="240B98D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73" w:tooltip="Ссылка на КонсультантПлюс">
              <w:r w:rsidRPr="0024219A">
                <w:rPr>
                  <w:rFonts w:ascii="Times New Roman" w:eastAsiaTheme="minorEastAsia" w:hAnsi="Times New Roman" w:cs="Times New Roman"/>
                  <w:color w:val="0000FF"/>
                  <w:sz w:val="24"/>
                  <w:lang w:eastAsia="ru-RU"/>
                </w:rPr>
                <w:t>18 09 07</w:t>
              </w:r>
            </w:hyperlink>
          </w:p>
        </w:tc>
        <w:tc>
          <w:tcPr>
            <w:tcW w:w="5669" w:type="dxa"/>
          </w:tcPr>
          <w:p w14:paraId="6BF3ED2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Табуреты.</w:t>
            </w:r>
          </w:p>
          <w:p w14:paraId="07DD40E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Сиденья с одной или большим количеством ножек, без спинки; по выбору может быть добавлена спинка. Включают, например, табуреты со специальным механизмом, помогающим человеку вставать или садиться. Подставные кресла. Сиденья с одной или большим количеством ножек, которые обеспечивают опору для человека, остающегося в стоячем или полустоячем положении</w:t>
            </w:r>
          </w:p>
        </w:tc>
      </w:tr>
      <w:tr w:rsidR="0024219A" w:rsidRPr="0024219A" w14:paraId="1F141EC7" w14:textId="77777777" w:rsidTr="00382813">
        <w:tc>
          <w:tcPr>
            <w:tcW w:w="907" w:type="dxa"/>
          </w:tcPr>
          <w:p w14:paraId="5D6B16F3"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82.</w:t>
            </w:r>
          </w:p>
        </w:tc>
        <w:tc>
          <w:tcPr>
            <w:tcW w:w="2494" w:type="dxa"/>
          </w:tcPr>
          <w:p w14:paraId="705C5CF0"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74" w:tooltip="Ссылка на КонсультантПлюс">
              <w:r w:rsidRPr="0024219A">
                <w:rPr>
                  <w:rFonts w:ascii="Times New Roman" w:eastAsiaTheme="minorEastAsia" w:hAnsi="Times New Roman" w:cs="Times New Roman"/>
                  <w:color w:val="0000FF"/>
                  <w:sz w:val="24"/>
                  <w:lang w:eastAsia="ru-RU"/>
                </w:rPr>
                <w:t>18 09 09</w:t>
              </w:r>
            </w:hyperlink>
          </w:p>
        </w:tc>
        <w:tc>
          <w:tcPr>
            <w:tcW w:w="5669" w:type="dxa"/>
          </w:tcPr>
          <w:p w14:paraId="22665C4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Функциональные кресла.</w:t>
            </w:r>
          </w:p>
          <w:p w14:paraId="4BEEB14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Кресла с сиденьями, которые имеют одну или две наклоняющиеся секции на передней кромке. Включают, например, кресла для людей после артродеза и функциональные кресла со специальным механизмом, помогающим человеку вставать или </w:t>
            </w:r>
            <w:r w:rsidRPr="0024219A">
              <w:rPr>
                <w:rFonts w:ascii="Times New Roman" w:eastAsiaTheme="minorEastAsia" w:hAnsi="Times New Roman" w:cs="Times New Roman"/>
                <w:sz w:val="24"/>
                <w:lang w:eastAsia="ru-RU"/>
              </w:rPr>
              <w:lastRenderedPageBreak/>
              <w:t>садиться</w:t>
            </w:r>
          </w:p>
        </w:tc>
      </w:tr>
      <w:tr w:rsidR="0024219A" w:rsidRPr="0024219A" w14:paraId="2033E4DD" w14:textId="77777777" w:rsidTr="00382813">
        <w:tc>
          <w:tcPr>
            <w:tcW w:w="907" w:type="dxa"/>
          </w:tcPr>
          <w:p w14:paraId="61ED894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83.</w:t>
            </w:r>
          </w:p>
        </w:tc>
        <w:tc>
          <w:tcPr>
            <w:tcW w:w="2494" w:type="dxa"/>
          </w:tcPr>
          <w:p w14:paraId="70B8C348"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75" w:tooltip="Ссылка на КонсультантПлюс">
              <w:r w:rsidRPr="0024219A">
                <w:rPr>
                  <w:rFonts w:ascii="Times New Roman" w:eastAsiaTheme="minorEastAsia" w:hAnsi="Times New Roman" w:cs="Times New Roman"/>
                  <w:color w:val="0000FF"/>
                  <w:sz w:val="24"/>
                  <w:lang w:eastAsia="ru-RU"/>
                </w:rPr>
                <w:t>18 09 24</w:t>
              </w:r>
            </w:hyperlink>
          </w:p>
        </w:tc>
        <w:tc>
          <w:tcPr>
            <w:tcW w:w="5669" w:type="dxa"/>
          </w:tcPr>
          <w:p w14:paraId="7B28947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Кресла-подъемники и транспортные кресла.</w:t>
            </w:r>
          </w:p>
          <w:p w14:paraId="5ED4AE6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Устройства для транспортирования кресла без колесиков, с пользователем или без него</w:t>
            </w:r>
          </w:p>
        </w:tc>
      </w:tr>
      <w:tr w:rsidR="0024219A" w:rsidRPr="0024219A" w14:paraId="4078FA68" w14:textId="77777777" w:rsidTr="00382813">
        <w:tc>
          <w:tcPr>
            <w:tcW w:w="907" w:type="dxa"/>
          </w:tcPr>
          <w:p w14:paraId="01DFA949"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84.</w:t>
            </w:r>
          </w:p>
        </w:tc>
        <w:tc>
          <w:tcPr>
            <w:tcW w:w="2494" w:type="dxa"/>
          </w:tcPr>
          <w:p w14:paraId="7C6E156E"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76" w:tooltip="Ссылка на КонсультантПлюс">
              <w:r w:rsidRPr="0024219A">
                <w:rPr>
                  <w:rFonts w:ascii="Times New Roman" w:eastAsiaTheme="minorEastAsia" w:hAnsi="Times New Roman" w:cs="Times New Roman"/>
                  <w:color w:val="0000FF"/>
                  <w:sz w:val="24"/>
                  <w:lang w:eastAsia="ru-RU"/>
                </w:rPr>
                <w:t>18 10 12</w:t>
              </w:r>
            </w:hyperlink>
          </w:p>
        </w:tc>
        <w:tc>
          <w:tcPr>
            <w:tcW w:w="5669" w:type="dxa"/>
          </w:tcPr>
          <w:p w14:paraId="26391AD8"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Подголовники и опоры для шеи.</w:t>
            </w:r>
          </w:p>
          <w:p w14:paraId="77C7A10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Включают, например, подголовники (и компоненты подголовников), опоры для шеи и подушечки для шеи, которые прикреплены к креслу или сиденью или являются их составной частью</w:t>
            </w:r>
          </w:p>
        </w:tc>
      </w:tr>
      <w:tr w:rsidR="0024219A" w:rsidRPr="0024219A" w14:paraId="537F4954" w14:textId="77777777" w:rsidTr="00382813">
        <w:tc>
          <w:tcPr>
            <w:tcW w:w="907" w:type="dxa"/>
          </w:tcPr>
          <w:p w14:paraId="7C2B4D9B"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85.</w:t>
            </w:r>
          </w:p>
        </w:tc>
        <w:tc>
          <w:tcPr>
            <w:tcW w:w="2494" w:type="dxa"/>
          </w:tcPr>
          <w:p w14:paraId="244D2DBE"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77" w:tooltip="Ссылка на КонсультантПлюс">
              <w:r w:rsidRPr="0024219A">
                <w:rPr>
                  <w:rFonts w:ascii="Times New Roman" w:eastAsiaTheme="minorEastAsia" w:hAnsi="Times New Roman" w:cs="Times New Roman"/>
                  <w:color w:val="0000FF"/>
                  <w:sz w:val="24"/>
                  <w:lang w:eastAsia="ru-RU"/>
                </w:rPr>
                <w:t>18 10 15</w:t>
              </w:r>
            </w:hyperlink>
          </w:p>
        </w:tc>
        <w:tc>
          <w:tcPr>
            <w:tcW w:w="5669" w:type="dxa"/>
          </w:tcPr>
          <w:p w14:paraId="3FE0A45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Опоры для ног и опоры для ступней.</w:t>
            </w:r>
          </w:p>
          <w:p w14:paraId="280E9BE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Включают, например, подставки для ступней и опоры для ампутированных конечностей, которые прикреплены к креслу или сиденью или являются их составной частью, а также абдукторы, аддукторы и разделители коленей</w:t>
            </w:r>
          </w:p>
        </w:tc>
      </w:tr>
      <w:tr w:rsidR="0024219A" w:rsidRPr="0024219A" w14:paraId="6DC7ED39" w14:textId="77777777" w:rsidTr="00382813">
        <w:tc>
          <w:tcPr>
            <w:tcW w:w="907" w:type="dxa"/>
          </w:tcPr>
          <w:p w14:paraId="552CEAA4"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86.</w:t>
            </w:r>
          </w:p>
        </w:tc>
        <w:tc>
          <w:tcPr>
            <w:tcW w:w="2494" w:type="dxa"/>
          </w:tcPr>
          <w:p w14:paraId="3732683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78" w:tooltip="Ссылка на КонсультантПлюс">
              <w:r w:rsidRPr="0024219A">
                <w:rPr>
                  <w:rFonts w:ascii="Times New Roman" w:eastAsiaTheme="minorEastAsia" w:hAnsi="Times New Roman" w:cs="Times New Roman"/>
                  <w:color w:val="0000FF"/>
                  <w:sz w:val="24"/>
                  <w:lang w:eastAsia="ru-RU"/>
                </w:rPr>
                <w:t>18 12 10</w:t>
              </w:r>
            </w:hyperlink>
          </w:p>
        </w:tc>
        <w:tc>
          <w:tcPr>
            <w:tcW w:w="5669" w:type="dxa"/>
          </w:tcPr>
          <w:p w14:paraId="23D539F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Кровати и съемные кровати-платформы/подматрацные платформы с механической регулировкой.</w:t>
            </w:r>
          </w:p>
          <w:p w14:paraId="461D516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Кровати с одной или более секциями/подматрацные платформы, которые могут регулироваться по высоте или по углу наклона; регулировка проводится с помощью электрического механизма самим пользователем или обслуживающим персоналом</w:t>
            </w:r>
          </w:p>
        </w:tc>
      </w:tr>
      <w:tr w:rsidR="0024219A" w:rsidRPr="0024219A" w14:paraId="446E4254" w14:textId="77777777" w:rsidTr="00382813">
        <w:tc>
          <w:tcPr>
            <w:tcW w:w="907" w:type="dxa"/>
          </w:tcPr>
          <w:p w14:paraId="29E48EA2"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87.</w:t>
            </w:r>
          </w:p>
        </w:tc>
        <w:tc>
          <w:tcPr>
            <w:tcW w:w="2494" w:type="dxa"/>
          </w:tcPr>
          <w:p w14:paraId="4040981F"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79" w:tooltip="Ссылка на КонсультантПлюс">
              <w:r w:rsidRPr="0024219A">
                <w:rPr>
                  <w:rFonts w:ascii="Times New Roman" w:eastAsiaTheme="minorEastAsia" w:hAnsi="Times New Roman" w:cs="Times New Roman"/>
                  <w:color w:val="0000FF"/>
                  <w:sz w:val="24"/>
                  <w:lang w:eastAsia="ru-RU"/>
                </w:rPr>
                <w:t>18 12 18</w:t>
              </w:r>
            </w:hyperlink>
          </w:p>
        </w:tc>
        <w:tc>
          <w:tcPr>
            <w:tcW w:w="5669" w:type="dxa"/>
          </w:tcPr>
          <w:p w14:paraId="0918AAB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Матрацы и наматрацники (матрацные покрывала).</w:t>
            </w:r>
          </w:p>
          <w:p w14:paraId="125AE77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Матрацы и наматрацники для обеспечения комфорта</w:t>
            </w:r>
          </w:p>
        </w:tc>
      </w:tr>
      <w:tr w:rsidR="0024219A" w:rsidRPr="0024219A" w14:paraId="0F5DC43B" w14:textId="77777777" w:rsidTr="00382813">
        <w:tc>
          <w:tcPr>
            <w:tcW w:w="907" w:type="dxa"/>
          </w:tcPr>
          <w:p w14:paraId="54F36DA7"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88.</w:t>
            </w:r>
          </w:p>
        </w:tc>
        <w:tc>
          <w:tcPr>
            <w:tcW w:w="2494" w:type="dxa"/>
          </w:tcPr>
          <w:p w14:paraId="19C2710B"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80" w:tooltip="Ссылка на КонсультантПлюс">
              <w:r w:rsidRPr="0024219A">
                <w:rPr>
                  <w:rFonts w:ascii="Times New Roman" w:eastAsiaTheme="minorEastAsia" w:hAnsi="Times New Roman" w:cs="Times New Roman"/>
                  <w:color w:val="0000FF"/>
                  <w:sz w:val="24"/>
                  <w:lang w:eastAsia="ru-RU"/>
                </w:rPr>
                <w:t>18 12 28</w:t>
              </w:r>
            </w:hyperlink>
          </w:p>
        </w:tc>
        <w:tc>
          <w:tcPr>
            <w:tcW w:w="5669" w:type="dxa"/>
          </w:tcPr>
          <w:p w14:paraId="5377708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Поручни для самоподнимания, закрепленные на кровати (опора в кровать).</w:t>
            </w:r>
          </w:p>
          <w:p w14:paraId="2824304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Вспомогательные устройства, помогающие человеку, лежащему в кровати, самостоятельно садиться и изменять свое положение в кровати, а также обеспечивающие опору при подъеме с кровати</w:t>
            </w:r>
          </w:p>
        </w:tc>
      </w:tr>
      <w:tr w:rsidR="0024219A" w:rsidRPr="0024219A" w14:paraId="6B77EEC2" w14:textId="77777777" w:rsidTr="00382813">
        <w:tc>
          <w:tcPr>
            <w:tcW w:w="907" w:type="dxa"/>
          </w:tcPr>
          <w:p w14:paraId="1B3DBF23"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89.</w:t>
            </w:r>
          </w:p>
        </w:tc>
        <w:tc>
          <w:tcPr>
            <w:tcW w:w="2494" w:type="dxa"/>
          </w:tcPr>
          <w:p w14:paraId="2ADA61EE"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81" w:tooltip="Ссылка на КонсультантПлюс">
              <w:r w:rsidRPr="0024219A">
                <w:rPr>
                  <w:rFonts w:ascii="Times New Roman" w:eastAsiaTheme="minorEastAsia" w:hAnsi="Times New Roman" w:cs="Times New Roman"/>
                  <w:color w:val="0000FF"/>
                  <w:sz w:val="24"/>
                  <w:lang w:eastAsia="ru-RU"/>
                </w:rPr>
                <w:t>18 21 03</w:t>
              </w:r>
            </w:hyperlink>
          </w:p>
        </w:tc>
        <w:tc>
          <w:tcPr>
            <w:tcW w:w="5669" w:type="dxa"/>
          </w:tcPr>
          <w:p w14:paraId="16EBB47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Дверные открыватели/закрыватели</w:t>
            </w:r>
          </w:p>
        </w:tc>
      </w:tr>
      <w:tr w:rsidR="0024219A" w:rsidRPr="0024219A" w14:paraId="7CEB28A5" w14:textId="77777777" w:rsidTr="00382813">
        <w:tc>
          <w:tcPr>
            <w:tcW w:w="907" w:type="dxa"/>
          </w:tcPr>
          <w:p w14:paraId="730F7006"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90.</w:t>
            </w:r>
          </w:p>
        </w:tc>
        <w:tc>
          <w:tcPr>
            <w:tcW w:w="2494" w:type="dxa"/>
          </w:tcPr>
          <w:p w14:paraId="3249979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82" w:tooltip="Ссылка на КонсультантПлюс">
              <w:r w:rsidRPr="0024219A">
                <w:rPr>
                  <w:rFonts w:ascii="Times New Roman" w:eastAsiaTheme="minorEastAsia" w:hAnsi="Times New Roman" w:cs="Times New Roman"/>
                  <w:color w:val="0000FF"/>
                  <w:sz w:val="24"/>
                  <w:lang w:eastAsia="ru-RU"/>
                </w:rPr>
                <w:t>22 03 09</w:t>
              </w:r>
            </w:hyperlink>
          </w:p>
        </w:tc>
        <w:tc>
          <w:tcPr>
            <w:tcW w:w="5669" w:type="dxa"/>
          </w:tcPr>
          <w:p w14:paraId="4C48FD4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Увеличительные стекла, линзы и системы увеличительных линз.</w:t>
            </w:r>
          </w:p>
          <w:p w14:paraId="272977F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Устройства для увеличения изображения объекта. Включают, например, линзы и лупы с подсветкой и без нее, очки с лупами (диоптрийные очки)</w:t>
            </w:r>
          </w:p>
        </w:tc>
      </w:tr>
      <w:tr w:rsidR="0024219A" w:rsidRPr="0024219A" w14:paraId="3E71505F" w14:textId="77777777" w:rsidTr="00382813">
        <w:tc>
          <w:tcPr>
            <w:tcW w:w="907" w:type="dxa"/>
          </w:tcPr>
          <w:p w14:paraId="648348CF"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91.</w:t>
            </w:r>
          </w:p>
        </w:tc>
        <w:tc>
          <w:tcPr>
            <w:tcW w:w="2494" w:type="dxa"/>
          </w:tcPr>
          <w:p w14:paraId="1B8D2B9B"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83" w:tooltip="Ссылка на КонсультантПлюс">
              <w:r w:rsidRPr="0024219A">
                <w:rPr>
                  <w:rFonts w:ascii="Times New Roman" w:eastAsiaTheme="minorEastAsia" w:hAnsi="Times New Roman" w:cs="Times New Roman"/>
                  <w:color w:val="0000FF"/>
                  <w:sz w:val="24"/>
                  <w:lang w:eastAsia="ru-RU"/>
                </w:rPr>
                <w:t>22 09</w:t>
              </w:r>
            </w:hyperlink>
          </w:p>
        </w:tc>
        <w:tc>
          <w:tcPr>
            <w:tcW w:w="5669" w:type="dxa"/>
          </w:tcPr>
          <w:p w14:paraId="11CE9D3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 xml:space="preserve">Устройства, помогающие человеку, имеющему недостаточную громкость голоса, говорить, </w:t>
            </w:r>
            <w:r w:rsidRPr="0024219A">
              <w:rPr>
                <w:rFonts w:ascii="Times New Roman" w:eastAsiaTheme="minorEastAsia" w:hAnsi="Times New Roman" w:cs="Times New Roman"/>
                <w:sz w:val="24"/>
                <w:lang w:eastAsia="ru-RU"/>
              </w:rPr>
              <w:lastRenderedPageBreak/>
              <w:t>используя свой собственный голос</w:t>
            </w:r>
          </w:p>
        </w:tc>
      </w:tr>
      <w:tr w:rsidR="0024219A" w:rsidRPr="0024219A" w14:paraId="568F79B3" w14:textId="77777777" w:rsidTr="00382813">
        <w:tc>
          <w:tcPr>
            <w:tcW w:w="907" w:type="dxa"/>
          </w:tcPr>
          <w:p w14:paraId="1C2511BF"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92.</w:t>
            </w:r>
          </w:p>
        </w:tc>
        <w:tc>
          <w:tcPr>
            <w:tcW w:w="2494" w:type="dxa"/>
          </w:tcPr>
          <w:p w14:paraId="55269FEE"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84" w:tooltip="Ссылка на КонсультантПлюс">
              <w:r w:rsidRPr="0024219A">
                <w:rPr>
                  <w:rFonts w:ascii="Times New Roman" w:eastAsiaTheme="minorEastAsia" w:hAnsi="Times New Roman" w:cs="Times New Roman"/>
                  <w:color w:val="0000FF"/>
                  <w:sz w:val="24"/>
                  <w:lang w:eastAsia="ru-RU"/>
                </w:rPr>
                <w:t>22 12 12</w:t>
              </w:r>
            </w:hyperlink>
          </w:p>
        </w:tc>
        <w:tc>
          <w:tcPr>
            <w:tcW w:w="5669" w:type="dxa"/>
          </w:tcPr>
          <w:p w14:paraId="45D25B9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Приборы для письма шрифтом Брайля.</w:t>
            </w:r>
          </w:p>
          <w:p w14:paraId="3211239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Устройства для письма шрифтом Брайля на бумаге с помощью специальной ручки или грифеля</w:t>
            </w:r>
          </w:p>
        </w:tc>
      </w:tr>
      <w:tr w:rsidR="0024219A" w:rsidRPr="0024219A" w14:paraId="6948D7E2" w14:textId="77777777" w:rsidTr="00382813">
        <w:tc>
          <w:tcPr>
            <w:tcW w:w="907" w:type="dxa"/>
          </w:tcPr>
          <w:p w14:paraId="593CAF0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93.</w:t>
            </w:r>
          </w:p>
        </w:tc>
        <w:tc>
          <w:tcPr>
            <w:tcW w:w="2494" w:type="dxa"/>
          </w:tcPr>
          <w:p w14:paraId="08147C90"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85" w:tooltip="Ссылка на КонсультантПлюс">
              <w:r w:rsidRPr="0024219A">
                <w:rPr>
                  <w:rFonts w:ascii="Times New Roman" w:eastAsiaTheme="minorEastAsia" w:hAnsi="Times New Roman" w:cs="Times New Roman"/>
                  <w:color w:val="0000FF"/>
                  <w:sz w:val="24"/>
                  <w:lang w:eastAsia="ru-RU"/>
                </w:rPr>
                <w:t>22 15 06</w:t>
              </w:r>
            </w:hyperlink>
          </w:p>
        </w:tc>
        <w:tc>
          <w:tcPr>
            <w:tcW w:w="5669" w:type="dxa"/>
          </w:tcPr>
          <w:p w14:paraId="14FB56F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Калькуляторы.</w:t>
            </w:r>
          </w:p>
          <w:p w14:paraId="0942F8A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Включают, например, вычислительные машины, калькуляторы, произносящие числа (говорящие калькуляторы)</w:t>
            </w:r>
          </w:p>
        </w:tc>
      </w:tr>
      <w:tr w:rsidR="0024219A" w:rsidRPr="0024219A" w14:paraId="30FBC1D3" w14:textId="77777777" w:rsidTr="00382813">
        <w:tc>
          <w:tcPr>
            <w:tcW w:w="907" w:type="dxa"/>
          </w:tcPr>
          <w:p w14:paraId="2A8ED710"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94.</w:t>
            </w:r>
          </w:p>
        </w:tc>
        <w:tc>
          <w:tcPr>
            <w:tcW w:w="2494" w:type="dxa"/>
          </w:tcPr>
          <w:p w14:paraId="44DD521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86" w:tooltip="Ссылка на КонсультантПлюс">
              <w:r w:rsidRPr="0024219A">
                <w:rPr>
                  <w:rFonts w:ascii="Times New Roman" w:eastAsiaTheme="minorEastAsia" w:hAnsi="Times New Roman" w:cs="Times New Roman"/>
                  <w:color w:val="0000FF"/>
                  <w:sz w:val="24"/>
                  <w:lang w:eastAsia="ru-RU"/>
                </w:rPr>
                <w:t>22 18 03</w:t>
              </w:r>
            </w:hyperlink>
          </w:p>
        </w:tc>
        <w:tc>
          <w:tcPr>
            <w:tcW w:w="5669" w:type="dxa"/>
          </w:tcPr>
          <w:p w14:paraId="79A3D91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Звукозаписывающая и звуковоспроизводящая аппаратура.</w:t>
            </w:r>
          </w:p>
          <w:p w14:paraId="1DCBDD7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Устройства для записи и воспроизведения звуков. Включает, например, все типы катушечных и кассетных магнитофонов, генераторы указателя тона, размагничивающие приборы и устройства воспроизведения цифровой звукозаписи, регистрирующие устройства, такие как мини-диски, проигрыватели компакт-дисков и устройства для чтения файлов формата DAISY и "говорящих книг" (тифлофлешплееры)</w:t>
            </w:r>
          </w:p>
        </w:tc>
      </w:tr>
      <w:tr w:rsidR="0024219A" w:rsidRPr="0024219A" w14:paraId="2DD49D68" w14:textId="77777777" w:rsidTr="00382813">
        <w:tc>
          <w:tcPr>
            <w:tcW w:w="907" w:type="dxa"/>
          </w:tcPr>
          <w:p w14:paraId="454779D8"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95.</w:t>
            </w:r>
          </w:p>
        </w:tc>
        <w:tc>
          <w:tcPr>
            <w:tcW w:w="2494" w:type="dxa"/>
          </w:tcPr>
          <w:p w14:paraId="621A242A"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87" w:tooltip="Ссылка на КонсультантПлюс">
              <w:r w:rsidRPr="0024219A">
                <w:rPr>
                  <w:rFonts w:ascii="Times New Roman" w:eastAsiaTheme="minorEastAsia" w:hAnsi="Times New Roman" w:cs="Times New Roman"/>
                  <w:color w:val="0000FF"/>
                  <w:sz w:val="24"/>
                  <w:lang w:eastAsia="ru-RU"/>
                </w:rPr>
                <w:t>22 18 38</w:t>
              </w:r>
            </w:hyperlink>
          </w:p>
        </w:tc>
        <w:tc>
          <w:tcPr>
            <w:tcW w:w="5669" w:type="dxa"/>
          </w:tcPr>
          <w:p w14:paraId="1FEA512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Головные телефоны.</w:t>
            </w:r>
          </w:p>
          <w:p w14:paraId="7B37FC3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Включают, например, устройства, которые увеличивают громкость телевизоров, радиоприемников, стереосистем или использующиеся вместе с коммуникационными усилителями</w:t>
            </w:r>
          </w:p>
        </w:tc>
      </w:tr>
      <w:tr w:rsidR="0024219A" w:rsidRPr="0024219A" w14:paraId="792F1682" w14:textId="77777777" w:rsidTr="00382813">
        <w:tc>
          <w:tcPr>
            <w:tcW w:w="907" w:type="dxa"/>
          </w:tcPr>
          <w:p w14:paraId="50A77253"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96.</w:t>
            </w:r>
          </w:p>
        </w:tc>
        <w:tc>
          <w:tcPr>
            <w:tcW w:w="2494" w:type="dxa"/>
          </w:tcPr>
          <w:p w14:paraId="42D9C84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88" w:tooltip="Ссылка на КонсультантПлюс">
              <w:r w:rsidRPr="0024219A">
                <w:rPr>
                  <w:rFonts w:ascii="Times New Roman" w:eastAsiaTheme="minorEastAsia" w:hAnsi="Times New Roman" w:cs="Times New Roman"/>
                  <w:color w:val="0000FF"/>
                  <w:sz w:val="24"/>
                  <w:lang w:eastAsia="ru-RU"/>
                </w:rPr>
                <w:t>22 24 09</w:t>
              </w:r>
            </w:hyperlink>
          </w:p>
        </w:tc>
        <w:tc>
          <w:tcPr>
            <w:tcW w:w="5669" w:type="dxa"/>
          </w:tcPr>
          <w:p w14:paraId="37E5E5E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Устройства и программное обеспечение для текстовой и видеосвязи в режиме реального времени.</w:t>
            </w:r>
          </w:p>
          <w:p w14:paraId="09B17DAD"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Включают, например, мобильные текстовые телефонные аппараты, устройства и программное обеспечение для преобразования текста в режиме реального времени [смартфоны], телефонные аппараты с брайлевским вводом/выводом</w:t>
            </w:r>
          </w:p>
        </w:tc>
      </w:tr>
      <w:tr w:rsidR="0024219A" w:rsidRPr="0024219A" w14:paraId="4F112AC8" w14:textId="77777777" w:rsidTr="00382813">
        <w:tc>
          <w:tcPr>
            <w:tcW w:w="907" w:type="dxa"/>
          </w:tcPr>
          <w:p w14:paraId="1E7F7011"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97.</w:t>
            </w:r>
          </w:p>
        </w:tc>
        <w:tc>
          <w:tcPr>
            <w:tcW w:w="2494" w:type="dxa"/>
          </w:tcPr>
          <w:p w14:paraId="19FAF2F3"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89" w:tooltip="Ссылка на КонсультантПлюс">
              <w:r w:rsidRPr="0024219A">
                <w:rPr>
                  <w:rFonts w:ascii="Times New Roman" w:eastAsiaTheme="minorEastAsia" w:hAnsi="Times New Roman" w:cs="Times New Roman"/>
                  <w:color w:val="0000FF"/>
                  <w:sz w:val="24"/>
                  <w:lang w:eastAsia="ru-RU"/>
                </w:rPr>
                <w:t>22 27 04</w:t>
              </w:r>
            </w:hyperlink>
          </w:p>
        </w:tc>
        <w:tc>
          <w:tcPr>
            <w:tcW w:w="5669" w:type="dxa"/>
          </w:tcPr>
          <w:p w14:paraId="4B4725A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Устройства сигнализации.</w:t>
            </w:r>
          </w:p>
          <w:p w14:paraId="037C353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Устройства, которые преобразуют сигнал, например, от телефона, дверного звонка, радионяни в визуальный, акустический или механический воздействующий фактор; домофоны со световой и вибрационной индикацией вызова; устройства, преобразующие звуковой сигнал об утечке воды и газа, сигнал несанкционированного проникновения и взлома в вибрационный и световой</w:t>
            </w:r>
          </w:p>
        </w:tc>
      </w:tr>
      <w:tr w:rsidR="0024219A" w:rsidRPr="0024219A" w14:paraId="3919C36D" w14:textId="77777777" w:rsidTr="00382813">
        <w:tc>
          <w:tcPr>
            <w:tcW w:w="907" w:type="dxa"/>
          </w:tcPr>
          <w:p w14:paraId="60A32B46"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98.</w:t>
            </w:r>
          </w:p>
        </w:tc>
        <w:tc>
          <w:tcPr>
            <w:tcW w:w="2494" w:type="dxa"/>
          </w:tcPr>
          <w:p w14:paraId="6EBFF67E"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90" w:tooltip="Ссылка на КонсультантПлюс">
              <w:r w:rsidRPr="0024219A">
                <w:rPr>
                  <w:rFonts w:ascii="Times New Roman" w:eastAsiaTheme="minorEastAsia" w:hAnsi="Times New Roman" w:cs="Times New Roman"/>
                  <w:color w:val="0000FF"/>
                  <w:sz w:val="24"/>
                  <w:lang w:eastAsia="ru-RU"/>
                </w:rPr>
                <w:t>22 27 12</w:t>
              </w:r>
            </w:hyperlink>
          </w:p>
        </w:tc>
        <w:tc>
          <w:tcPr>
            <w:tcW w:w="5669" w:type="dxa"/>
          </w:tcPr>
          <w:p w14:paraId="5560265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Часы и хронометры.</w:t>
            </w:r>
          </w:p>
          <w:p w14:paraId="64AC17C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Устройства для измерения, отображения на экране и голосового сообщения о времени или с тактильными обозначениями (метками). Включают, например, часы со световой и вибрационной индикацией звонка будильника, портативные и непортативные устройства и устройства с функцией аварийной сигнализации и без данной функции</w:t>
            </w:r>
          </w:p>
        </w:tc>
      </w:tr>
      <w:tr w:rsidR="0024219A" w:rsidRPr="0024219A" w14:paraId="49B74F5E" w14:textId="77777777" w:rsidTr="00382813">
        <w:tc>
          <w:tcPr>
            <w:tcW w:w="907" w:type="dxa"/>
          </w:tcPr>
          <w:p w14:paraId="2C6B1007"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99.</w:t>
            </w:r>
          </w:p>
        </w:tc>
        <w:tc>
          <w:tcPr>
            <w:tcW w:w="2494" w:type="dxa"/>
          </w:tcPr>
          <w:p w14:paraId="2252B7CF"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91" w:tooltip="Ссылка на КонсультантПлюс">
              <w:r w:rsidRPr="0024219A">
                <w:rPr>
                  <w:rFonts w:ascii="Times New Roman" w:eastAsiaTheme="minorEastAsia" w:hAnsi="Times New Roman" w:cs="Times New Roman"/>
                  <w:color w:val="0000FF"/>
                  <w:sz w:val="24"/>
                  <w:lang w:eastAsia="ru-RU"/>
                </w:rPr>
                <w:t>22 30 03</w:t>
              </w:r>
            </w:hyperlink>
          </w:p>
        </w:tc>
        <w:tc>
          <w:tcPr>
            <w:tcW w:w="5669" w:type="dxa"/>
          </w:tcPr>
          <w:p w14:paraId="5A623CD1"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Материалы для чтения со звуковым выходом.</w:t>
            </w:r>
          </w:p>
          <w:p w14:paraId="05C3F5B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Носители информации для хранения рукописного текста и для представления его в устной форме</w:t>
            </w:r>
          </w:p>
        </w:tc>
      </w:tr>
      <w:tr w:rsidR="0024219A" w:rsidRPr="0024219A" w14:paraId="62E93637" w14:textId="77777777" w:rsidTr="00382813">
        <w:tc>
          <w:tcPr>
            <w:tcW w:w="907" w:type="dxa"/>
          </w:tcPr>
          <w:p w14:paraId="186C9EB8"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100.</w:t>
            </w:r>
          </w:p>
        </w:tc>
        <w:tc>
          <w:tcPr>
            <w:tcW w:w="2494" w:type="dxa"/>
          </w:tcPr>
          <w:p w14:paraId="1A11BCF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92" w:tooltip="Ссылка на КонсультантПлюс">
              <w:r w:rsidRPr="0024219A">
                <w:rPr>
                  <w:rFonts w:ascii="Times New Roman" w:eastAsiaTheme="minorEastAsia" w:hAnsi="Times New Roman" w:cs="Times New Roman"/>
                  <w:color w:val="0000FF"/>
                  <w:sz w:val="24"/>
                  <w:lang w:eastAsia="ru-RU"/>
                </w:rPr>
                <w:t>24 18 06</w:t>
              </w:r>
            </w:hyperlink>
          </w:p>
        </w:tc>
        <w:tc>
          <w:tcPr>
            <w:tcW w:w="5669" w:type="dxa"/>
          </w:tcPr>
          <w:p w14:paraId="358ABAC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Держатели (адаптеры) и приспособления для захвата (изделий, предметов)</w:t>
            </w:r>
          </w:p>
          <w:p w14:paraId="262B36F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Устройства, присоединяемые к изделию (предмету), помогающие захватить данное изделие (предмет). К ним относятся, например, держатели для ручек, держатели для карандашей и держатели для кисточек</w:t>
            </w:r>
          </w:p>
        </w:tc>
      </w:tr>
      <w:tr w:rsidR="0024219A" w:rsidRPr="0024219A" w14:paraId="339E9B1D" w14:textId="77777777" w:rsidTr="00382813">
        <w:tc>
          <w:tcPr>
            <w:tcW w:w="907" w:type="dxa"/>
          </w:tcPr>
          <w:p w14:paraId="27D1BF90"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101.</w:t>
            </w:r>
          </w:p>
        </w:tc>
        <w:tc>
          <w:tcPr>
            <w:tcW w:w="2494" w:type="dxa"/>
          </w:tcPr>
          <w:p w14:paraId="34AEBA26"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93" w:tooltip="Ссылка на КонсультантПлюс">
              <w:r w:rsidRPr="0024219A">
                <w:rPr>
                  <w:rFonts w:ascii="Times New Roman" w:eastAsiaTheme="minorEastAsia" w:hAnsi="Times New Roman" w:cs="Times New Roman"/>
                  <w:color w:val="0000FF"/>
                  <w:sz w:val="24"/>
                  <w:lang w:eastAsia="ru-RU"/>
                </w:rPr>
                <w:t>28 03 12</w:t>
              </w:r>
            </w:hyperlink>
          </w:p>
        </w:tc>
        <w:tc>
          <w:tcPr>
            <w:tcW w:w="5669" w:type="dxa"/>
          </w:tcPr>
          <w:p w14:paraId="2E281E8B"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Табуреты и подставные кресла для рабочих мест.</w:t>
            </w:r>
          </w:p>
          <w:p w14:paraId="5428930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Сиденья с одной или несколькими ножками, без или со спинкой или подлокотниками, которые обеспечивают общую опору человека, находящегося в стоячем или полустоячем положении</w:t>
            </w:r>
          </w:p>
        </w:tc>
      </w:tr>
      <w:tr w:rsidR="0024219A" w:rsidRPr="0024219A" w14:paraId="489CA218" w14:textId="77777777" w:rsidTr="00382813">
        <w:tc>
          <w:tcPr>
            <w:tcW w:w="907" w:type="dxa"/>
          </w:tcPr>
          <w:p w14:paraId="66B17A41"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102.</w:t>
            </w:r>
          </w:p>
        </w:tc>
        <w:tc>
          <w:tcPr>
            <w:tcW w:w="2494" w:type="dxa"/>
          </w:tcPr>
          <w:p w14:paraId="41ABFDD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94" w:tooltip="Ссылка на КонсультантПлюс">
              <w:r w:rsidRPr="0024219A">
                <w:rPr>
                  <w:rFonts w:ascii="Times New Roman" w:eastAsiaTheme="minorEastAsia" w:hAnsi="Times New Roman" w:cs="Times New Roman"/>
                  <w:color w:val="0000FF"/>
                  <w:sz w:val="24"/>
                  <w:lang w:eastAsia="ru-RU"/>
                </w:rPr>
                <w:t>30 03 03</w:t>
              </w:r>
            </w:hyperlink>
          </w:p>
        </w:tc>
        <w:tc>
          <w:tcPr>
            <w:tcW w:w="5669" w:type="dxa"/>
          </w:tcPr>
          <w:p w14:paraId="7E35B5A2"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Игрушки.</w:t>
            </w:r>
          </w:p>
          <w:p w14:paraId="6D85FF3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Изделия, как правило, для детей, созданные для игры без установленных правил</w:t>
            </w:r>
          </w:p>
        </w:tc>
      </w:tr>
      <w:tr w:rsidR="0024219A" w:rsidRPr="0024219A" w14:paraId="2F31B9AA" w14:textId="77777777" w:rsidTr="00382813">
        <w:tc>
          <w:tcPr>
            <w:tcW w:w="907" w:type="dxa"/>
          </w:tcPr>
          <w:p w14:paraId="3C0346B7"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103.</w:t>
            </w:r>
          </w:p>
        </w:tc>
        <w:tc>
          <w:tcPr>
            <w:tcW w:w="2494" w:type="dxa"/>
          </w:tcPr>
          <w:p w14:paraId="64BCA5B5"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95" w:tooltip="Ссылка на КонсультантПлюс">
              <w:r w:rsidRPr="0024219A">
                <w:rPr>
                  <w:rFonts w:ascii="Times New Roman" w:eastAsiaTheme="minorEastAsia" w:hAnsi="Times New Roman" w:cs="Times New Roman"/>
                  <w:color w:val="0000FF"/>
                  <w:sz w:val="24"/>
                  <w:lang w:eastAsia="ru-RU"/>
                </w:rPr>
                <w:t>30 03 06</w:t>
              </w:r>
            </w:hyperlink>
          </w:p>
        </w:tc>
        <w:tc>
          <w:tcPr>
            <w:tcW w:w="5669" w:type="dxa"/>
          </w:tcPr>
          <w:p w14:paraId="342DF8AE"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Оборудование площадок для игр.</w:t>
            </w:r>
          </w:p>
          <w:p w14:paraId="62AA029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Сооружения внутри и вне помещений, предназначенные для игр по неустановленным правилам с участием, как правило, детей. К ним относятся, например, детские домики и качели</w:t>
            </w:r>
          </w:p>
        </w:tc>
      </w:tr>
      <w:tr w:rsidR="0024219A" w:rsidRPr="0024219A" w14:paraId="10A2112A" w14:textId="77777777" w:rsidTr="00382813">
        <w:tc>
          <w:tcPr>
            <w:tcW w:w="907" w:type="dxa"/>
          </w:tcPr>
          <w:p w14:paraId="21AC76B1"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104.</w:t>
            </w:r>
          </w:p>
        </w:tc>
        <w:tc>
          <w:tcPr>
            <w:tcW w:w="2494" w:type="dxa"/>
          </w:tcPr>
          <w:p w14:paraId="70522629"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96" w:tooltip="Ссылка на КонсультантПлюс">
              <w:r w:rsidRPr="0024219A">
                <w:rPr>
                  <w:rFonts w:ascii="Times New Roman" w:eastAsiaTheme="minorEastAsia" w:hAnsi="Times New Roman" w:cs="Times New Roman"/>
                  <w:color w:val="0000FF"/>
                  <w:sz w:val="24"/>
                  <w:lang w:eastAsia="ru-RU"/>
                </w:rPr>
                <w:t>30 09 03</w:t>
              </w:r>
            </w:hyperlink>
          </w:p>
        </w:tc>
        <w:tc>
          <w:tcPr>
            <w:tcW w:w="5669" w:type="dxa"/>
          </w:tcPr>
          <w:p w14:paraId="1A8EE623"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Вспомогательные средства для командных видов спорта с мячом.</w:t>
            </w:r>
          </w:p>
          <w:p w14:paraId="771F8E46"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Средства, которые помогают человеку заниматься видами спорта в составе команды, в которых все члены команды производят действия с мячом в помещениях или на открытой площадке, чтобы добиться преимущества в счете по очкам над соперником. Включают, например, футбол, баскетбол, регби и др.</w:t>
            </w:r>
          </w:p>
        </w:tc>
      </w:tr>
      <w:tr w:rsidR="0024219A" w:rsidRPr="0024219A" w14:paraId="7C0228CE" w14:textId="77777777" w:rsidTr="00382813">
        <w:tc>
          <w:tcPr>
            <w:tcW w:w="907" w:type="dxa"/>
          </w:tcPr>
          <w:p w14:paraId="347923F1"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105.</w:t>
            </w:r>
          </w:p>
        </w:tc>
        <w:tc>
          <w:tcPr>
            <w:tcW w:w="2494" w:type="dxa"/>
          </w:tcPr>
          <w:p w14:paraId="2664AA6C"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97" w:tooltip="Ссылка на КонсультантПлюс">
              <w:r w:rsidRPr="0024219A">
                <w:rPr>
                  <w:rFonts w:ascii="Times New Roman" w:eastAsiaTheme="minorEastAsia" w:hAnsi="Times New Roman" w:cs="Times New Roman"/>
                  <w:color w:val="0000FF"/>
                  <w:sz w:val="24"/>
                  <w:lang w:eastAsia="ru-RU"/>
                </w:rPr>
                <w:t>30 09 27</w:t>
              </w:r>
            </w:hyperlink>
          </w:p>
        </w:tc>
        <w:tc>
          <w:tcPr>
            <w:tcW w:w="5669" w:type="dxa"/>
          </w:tcPr>
          <w:p w14:paraId="7EEAAAD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Вспомогательные средства для видов спорта с использованием ракеток и весел.</w:t>
            </w:r>
          </w:p>
          <w:p w14:paraId="0BA96130"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Средства, которые помогают человеку заниматься теннисом, пинг-понгом (настольным теннисом), рэкетболом, сквошем, бадминтоном и другими видами спорта с использованием ракеток и весел</w:t>
            </w:r>
          </w:p>
        </w:tc>
      </w:tr>
      <w:tr w:rsidR="0024219A" w:rsidRPr="0024219A" w14:paraId="2CE84854" w14:textId="77777777" w:rsidTr="00382813">
        <w:tc>
          <w:tcPr>
            <w:tcW w:w="907" w:type="dxa"/>
          </w:tcPr>
          <w:p w14:paraId="79E453C7"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lastRenderedPageBreak/>
              <w:t>106.</w:t>
            </w:r>
          </w:p>
        </w:tc>
        <w:tc>
          <w:tcPr>
            <w:tcW w:w="2494" w:type="dxa"/>
          </w:tcPr>
          <w:p w14:paraId="476EFDB1"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98" w:tooltip="Ссылка на КонсультантПлюс">
              <w:r w:rsidRPr="0024219A">
                <w:rPr>
                  <w:rFonts w:ascii="Times New Roman" w:eastAsiaTheme="minorEastAsia" w:hAnsi="Times New Roman" w:cs="Times New Roman"/>
                  <w:color w:val="0000FF"/>
                  <w:sz w:val="24"/>
                  <w:lang w:eastAsia="ru-RU"/>
                </w:rPr>
                <w:t>30 09 36</w:t>
              </w:r>
            </w:hyperlink>
          </w:p>
        </w:tc>
        <w:tc>
          <w:tcPr>
            <w:tcW w:w="5669" w:type="dxa"/>
          </w:tcPr>
          <w:p w14:paraId="080747A5"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Вспомогательные средства для занятий зимними видами спорта.</w:t>
            </w:r>
          </w:p>
          <w:p w14:paraId="1A543E57"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Средства, которые помогают человеку заниматься любым зимним видом спорта, включая хоккей, лыжный спорт и катание на льду</w:t>
            </w:r>
          </w:p>
        </w:tc>
      </w:tr>
      <w:tr w:rsidR="0024219A" w:rsidRPr="0024219A" w14:paraId="720B69AB" w14:textId="77777777" w:rsidTr="00382813">
        <w:tc>
          <w:tcPr>
            <w:tcW w:w="907" w:type="dxa"/>
          </w:tcPr>
          <w:p w14:paraId="662B853F"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107.</w:t>
            </w:r>
          </w:p>
        </w:tc>
        <w:tc>
          <w:tcPr>
            <w:tcW w:w="2494" w:type="dxa"/>
          </w:tcPr>
          <w:p w14:paraId="2EA3ADB6"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299" w:tooltip="Ссылка на КонсультантПлюс">
              <w:r w:rsidRPr="0024219A">
                <w:rPr>
                  <w:rFonts w:ascii="Times New Roman" w:eastAsiaTheme="minorEastAsia" w:hAnsi="Times New Roman" w:cs="Times New Roman"/>
                  <w:color w:val="0000FF"/>
                  <w:sz w:val="24"/>
                  <w:lang w:eastAsia="ru-RU"/>
                </w:rPr>
                <w:t>30 09 39</w:t>
              </w:r>
            </w:hyperlink>
          </w:p>
        </w:tc>
        <w:tc>
          <w:tcPr>
            <w:tcW w:w="5669" w:type="dxa"/>
          </w:tcPr>
          <w:p w14:paraId="584BE134"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Вспомогательные средства для занятий другими видами спорта</w:t>
            </w:r>
          </w:p>
        </w:tc>
      </w:tr>
      <w:tr w:rsidR="0024219A" w:rsidRPr="0024219A" w14:paraId="301C8E36" w14:textId="77777777" w:rsidTr="00382813">
        <w:tc>
          <w:tcPr>
            <w:tcW w:w="907" w:type="dxa"/>
          </w:tcPr>
          <w:p w14:paraId="3AE1C6E6"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108.</w:t>
            </w:r>
          </w:p>
        </w:tc>
        <w:tc>
          <w:tcPr>
            <w:tcW w:w="2494" w:type="dxa"/>
          </w:tcPr>
          <w:p w14:paraId="0298301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300" w:tooltip="Ссылка на КонсультантПлюс">
              <w:r w:rsidRPr="0024219A">
                <w:rPr>
                  <w:rFonts w:ascii="Times New Roman" w:eastAsiaTheme="minorEastAsia" w:hAnsi="Times New Roman" w:cs="Times New Roman"/>
                  <w:color w:val="0000FF"/>
                  <w:sz w:val="24"/>
                  <w:lang w:eastAsia="ru-RU"/>
                </w:rPr>
                <w:t>30 24 06</w:t>
              </w:r>
            </w:hyperlink>
          </w:p>
        </w:tc>
        <w:tc>
          <w:tcPr>
            <w:tcW w:w="5669" w:type="dxa"/>
          </w:tcPr>
          <w:p w14:paraId="237A71BF"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Вспомогательные средства для рыбалки.</w:t>
            </w:r>
          </w:p>
          <w:p w14:paraId="2B6A827C"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Устройства, которые помогают человеку в рыболовстве</w:t>
            </w:r>
          </w:p>
        </w:tc>
      </w:tr>
      <w:tr w:rsidR="0024219A" w:rsidRPr="0024219A" w14:paraId="32FFF88A" w14:textId="77777777" w:rsidTr="00382813">
        <w:tc>
          <w:tcPr>
            <w:tcW w:w="907" w:type="dxa"/>
          </w:tcPr>
          <w:p w14:paraId="52888C2D"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109.</w:t>
            </w:r>
          </w:p>
        </w:tc>
        <w:tc>
          <w:tcPr>
            <w:tcW w:w="2494" w:type="dxa"/>
          </w:tcPr>
          <w:p w14:paraId="5B767D07" w14:textId="77777777" w:rsidR="0024219A" w:rsidRPr="0024219A" w:rsidRDefault="0024219A" w:rsidP="0024219A">
            <w:pPr>
              <w:widowControl w:val="0"/>
              <w:autoSpaceDE w:val="0"/>
              <w:autoSpaceDN w:val="0"/>
              <w:spacing w:after="0" w:line="240" w:lineRule="auto"/>
              <w:jc w:val="center"/>
              <w:rPr>
                <w:rFonts w:ascii="Times New Roman" w:eastAsiaTheme="minorEastAsia" w:hAnsi="Times New Roman" w:cs="Times New Roman"/>
                <w:sz w:val="24"/>
                <w:lang w:eastAsia="ru-RU"/>
              </w:rPr>
            </w:pPr>
            <w:hyperlink r:id="rId301" w:tooltip="Ссылка на КонсультантПлюс">
              <w:r w:rsidRPr="0024219A">
                <w:rPr>
                  <w:rFonts w:ascii="Times New Roman" w:eastAsiaTheme="minorEastAsia" w:hAnsi="Times New Roman" w:cs="Times New Roman"/>
                  <w:color w:val="0000FF"/>
                  <w:sz w:val="24"/>
                  <w:lang w:eastAsia="ru-RU"/>
                </w:rPr>
                <w:t>30 27</w:t>
              </w:r>
            </w:hyperlink>
          </w:p>
        </w:tc>
        <w:tc>
          <w:tcPr>
            <w:tcW w:w="5669" w:type="dxa"/>
          </w:tcPr>
          <w:p w14:paraId="6BA757D9"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Вспомогательные средства для автотуристов с проживанием в кемпингах и автоприцепах.</w:t>
            </w:r>
          </w:p>
          <w:p w14:paraId="0DE205AA" w14:textId="77777777" w:rsidR="0024219A" w:rsidRPr="0024219A" w:rsidRDefault="0024219A" w:rsidP="0024219A">
            <w:pPr>
              <w:widowControl w:val="0"/>
              <w:autoSpaceDE w:val="0"/>
              <w:autoSpaceDN w:val="0"/>
              <w:spacing w:after="0" w:line="240" w:lineRule="auto"/>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Устройства, помогающие человеку при организации кемпинга или во время путешествий в автофургоне или другом транспортном средстве для отдыха. К ним относятся, например, палатки, транспортные средства для отдыха</w:t>
            </w:r>
          </w:p>
        </w:tc>
      </w:tr>
    </w:tbl>
    <w:p w14:paraId="20EE9F4D"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7D62064A" w14:textId="77777777" w:rsidR="0024219A" w:rsidRPr="0024219A" w:rsidRDefault="0024219A" w:rsidP="0024219A">
      <w:pPr>
        <w:widowControl w:val="0"/>
        <w:autoSpaceDE w:val="0"/>
        <w:autoSpaceDN w:val="0"/>
        <w:spacing w:after="0" w:line="240" w:lineRule="auto"/>
        <w:ind w:firstLine="540"/>
        <w:jc w:val="both"/>
        <w:rPr>
          <w:rFonts w:ascii="Times New Roman" w:eastAsiaTheme="minorEastAsia" w:hAnsi="Times New Roman" w:cs="Times New Roman"/>
          <w:sz w:val="24"/>
          <w:lang w:eastAsia="ru-RU"/>
        </w:rPr>
      </w:pPr>
      <w:r w:rsidRPr="0024219A">
        <w:rPr>
          <w:rFonts w:ascii="Times New Roman" w:eastAsiaTheme="minorEastAsia" w:hAnsi="Times New Roman" w:cs="Times New Roman"/>
          <w:sz w:val="24"/>
          <w:lang w:eastAsia="ru-RU"/>
        </w:rPr>
        <w:t>--------------------------------</w:t>
      </w:r>
    </w:p>
    <w:p w14:paraId="3498435D" w14:textId="77777777" w:rsidR="0024219A" w:rsidRPr="0024219A" w:rsidRDefault="0024219A" w:rsidP="0024219A">
      <w:pPr>
        <w:widowControl w:val="0"/>
        <w:autoSpaceDE w:val="0"/>
        <w:autoSpaceDN w:val="0"/>
        <w:spacing w:before="240" w:after="0" w:line="240" w:lineRule="auto"/>
        <w:ind w:firstLine="540"/>
        <w:jc w:val="both"/>
        <w:rPr>
          <w:rFonts w:ascii="Times New Roman" w:eastAsiaTheme="minorEastAsia" w:hAnsi="Times New Roman" w:cs="Times New Roman"/>
          <w:sz w:val="24"/>
          <w:lang w:eastAsia="ru-RU"/>
        </w:rPr>
      </w:pPr>
      <w:bookmarkStart w:id="2" w:name="P3940"/>
      <w:bookmarkEnd w:id="2"/>
      <w:r w:rsidRPr="0024219A">
        <w:rPr>
          <w:rFonts w:ascii="Times New Roman" w:eastAsiaTheme="minorEastAsia" w:hAnsi="Times New Roman" w:cs="Times New Roman"/>
          <w:sz w:val="24"/>
          <w:lang w:eastAsia="ru-RU"/>
        </w:rPr>
        <w:t xml:space="preserve">&lt;1&gt; </w:t>
      </w:r>
      <w:hyperlink r:id="rId302" w:tooltip="Ссылка на КонсультантПлюс">
        <w:r w:rsidRPr="0024219A">
          <w:rPr>
            <w:rFonts w:ascii="Times New Roman" w:eastAsiaTheme="minorEastAsia" w:hAnsi="Times New Roman" w:cs="Times New Roman"/>
            <w:color w:val="0000FF"/>
            <w:sz w:val="24"/>
            <w:lang w:eastAsia="ru-RU"/>
          </w:rPr>
          <w:t>ГОСТ Р ИСО 9999-2019</w:t>
        </w:r>
      </w:hyperlink>
      <w:r w:rsidRPr="0024219A">
        <w:rPr>
          <w:rFonts w:ascii="Times New Roman" w:eastAsiaTheme="minorEastAsia" w:hAnsi="Times New Roman" w:cs="Times New Roman"/>
          <w:sz w:val="24"/>
          <w:lang w:eastAsia="ru-RU"/>
        </w:rPr>
        <w:t xml:space="preserve"> "Национальный стандарт Российской Федерации. Вспомогательные средства для людей с ограничениями жизнедеятельности. Классификация и терминология" (утв. и введен в действие Приказом Федерального агентства по техническому регулированию и метрологии от 29.08.2019 N 586-ст).</w:t>
      </w:r>
    </w:p>
    <w:p w14:paraId="505D11A3"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1D7A85AA" w14:textId="77777777" w:rsidR="0024219A" w:rsidRPr="0024219A" w:rsidRDefault="0024219A" w:rsidP="0024219A">
      <w:pPr>
        <w:widowControl w:val="0"/>
        <w:autoSpaceDE w:val="0"/>
        <w:autoSpaceDN w:val="0"/>
        <w:spacing w:after="0" w:line="240" w:lineRule="auto"/>
        <w:jc w:val="both"/>
        <w:rPr>
          <w:rFonts w:ascii="Times New Roman" w:eastAsiaTheme="minorEastAsia" w:hAnsi="Times New Roman" w:cs="Times New Roman"/>
          <w:sz w:val="24"/>
          <w:lang w:eastAsia="ru-RU"/>
        </w:rPr>
      </w:pPr>
    </w:p>
    <w:p w14:paraId="0066905F" w14:textId="77777777" w:rsidR="0024219A" w:rsidRPr="0024219A" w:rsidRDefault="0024219A" w:rsidP="0024219A">
      <w:pPr>
        <w:widowControl w:val="0"/>
        <w:pBdr>
          <w:bottom w:val="single" w:sz="6" w:space="0" w:color="auto"/>
        </w:pBdr>
        <w:autoSpaceDE w:val="0"/>
        <w:autoSpaceDN w:val="0"/>
        <w:spacing w:before="100" w:after="100" w:line="240" w:lineRule="auto"/>
        <w:jc w:val="both"/>
        <w:rPr>
          <w:rFonts w:ascii="Times New Roman" w:eastAsiaTheme="minorEastAsia" w:hAnsi="Times New Roman" w:cs="Times New Roman"/>
          <w:sz w:val="2"/>
          <w:szCs w:val="2"/>
          <w:lang w:eastAsia="ru-RU"/>
        </w:rPr>
      </w:pPr>
    </w:p>
    <w:p w14:paraId="54BFBCBD" w14:textId="77777777" w:rsidR="004A3E80" w:rsidRDefault="0024219A"/>
    <w:sectPr w:rsidR="004A3E80">
      <w:headerReference w:type="default" r:id="rId303"/>
      <w:footerReference w:type="default" r:id="rId304"/>
      <w:headerReference w:type="first" r:id="rId305"/>
      <w:footerReference w:type="first" r:id="rId306"/>
      <w:pgSz w:w="11906" w:h="16838"/>
      <w:pgMar w:top="1440" w:right="566" w:bottom="1440" w:left="1133"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5F710" w14:textId="77777777" w:rsidR="00757512" w:rsidRDefault="0024219A">
    <w:pPr>
      <w:pStyle w:val="ConsPlusNormal"/>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69"/>
      <w:gridCol w:w="3470"/>
      <w:gridCol w:w="3368"/>
    </w:tblGrid>
    <w:tr w:rsidR="00757512" w14:paraId="03179E99" w14:textId="77777777">
      <w:tblPrEx>
        <w:tblCellMar>
          <w:top w:w="0" w:type="dxa"/>
          <w:bottom w:w="0" w:type="dxa"/>
        </w:tblCellMar>
      </w:tblPrEx>
      <w:trPr>
        <w:trHeight w:hRule="exact" w:val="1663"/>
      </w:trPr>
      <w:tc>
        <w:tcPr>
          <w:tcW w:w="1650" w:type="pct"/>
          <w:vAlign w:val="center"/>
        </w:tcPr>
        <w:p w14:paraId="0BE40E83" w14:textId="77777777" w:rsidR="00757512" w:rsidRDefault="0024219A">
          <w:pPr>
            <w:pStyle w:val="ConsPlusNormal"/>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14:paraId="470D6811" w14:textId="77777777" w:rsidR="00757512" w:rsidRDefault="0024219A">
          <w:pPr>
            <w:pStyle w:val="ConsPlusNormal"/>
            <w:jc w:val="center"/>
          </w:pPr>
          <w:hyperlink r:id="rId1">
            <w:r>
              <w:rPr>
                <w:rFonts w:ascii="Tahoma" w:hAnsi="Tahoma" w:cs="Tahoma"/>
                <w:b/>
                <w:color w:val="0000FF"/>
              </w:rPr>
              <w:t>www.consultant.ru</w:t>
            </w:r>
          </w:hyperlink>
        </w:p>
      </w:tc>
      <w:tc>
        <w:tcPr>
          <w:tcW w:w="1650" w:type="pct"/>
          <w:vAlign w:val="center"/>
        </w:tcPr>
        <w:p w14:paraId="685E4205" w14:textId="77777777" w:rsidR="00757512" w:rsidRDefault="0024219A">
          <w:pPr>
            <w:pStyle w:val="ConsPlusNormal"/>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14:paraId="3C2C12D2" w14:textId="77777777" w:rsidR="00757512" w:rsidRDefault="0024219A">
    <w:pPr>
      <w:pStyle w:val="ConsPlusNormal"/>
    </w:pPr>
    <w:r>
      <w:rPr>
        <w:sz w:val="2"/>
        <w:szCs w:val="2"/>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D2139" w14:textId="77777777" w:rsidR="00757512" w:rsidRDefault="0024219A">
    <w:pPr>
      <w:pStyle w:val="ConsPlusNormal"/>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69"/>
      <w:gridCol w:w="3470"/>
      <w:gridCol w:w="3368"/>
    </w:tblGrid>
    <w:tr w:rsidR="00757512" w14:paraId="70C23F47" w14:textId="77777777">
      <w:tblPrEx>
        <w:tblCellMar>
          <w:top w:w="0" w:type="dxa"/>
          <w:bottom w:w="0" w:type="dxa"/>
        </w:tblCellMar>
      </w:tblPrEx>
      <w:trPr>
        <w:trHeight w:hRule="exact" w:val="1663"/>
      </w:trPr>
      <w:tc>
        <w:tcPr>
          <w:tcW w:w="1650" w:type="pct"/>
          <w:vAlign w:val="center"/>
        </w:tcPr>
        <w:p w14:paraId="0530600D" w14:textId="77777777" w:rsidR="00757512" w:rsidRDefault="0024219A">
          <w:pPr>
            <w:pStyle w:val="ConsPlusNormal"/>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14:paraId="2BE18C1F" w14:textId="77777777" w:rsidR="00757512" w:rsidRDefault="0024219A">
          <w:pPr>
            <w:pStyle w:val="ConsPlusNormal"/>
            <w:jc w:val="center"/>
          </w:pPr>
          <w:hyperlink r:id="rId1">
            <w:r>
              <w:rPr>
                <w:rFonts w:ascii="Tahoma" w:hAnsi="Tahoma" w:cs="Tahoma"/>
                <w:b/>
                <w:color w:val="0000FF"/>
              </w:rPr>
              <w:t>www.consultant.ru</w:t>
            </w:r>
          </w:hyperlink>
        </w:p>
      </w:tc>
      <w:tc>
        <w:tcPr>
          <w:tcW w:w="1650" w:type="pct"/>
          <w:vAlign w:val="center"/>
        </w:tcPr>
        <w:p w14:paraId="06C939FC" w14:textId="77777777" w:rsidR="00757512" w:rsidRDefault="0024219A">
          <w:pPr>
            <w:pStyle w:val="ConsPlusNormal"/>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14:paraId="6702729D" w14:textId="77777777" w:rsidR="00757512" w:rsidRDefault="0024219A">
    <w:pPr>
      <w:pStyle w:val="ConsPlusNormal"/>
    </w:pPr>
    <w:r>
      <w:rPr>
        <w:sz w:val="2"/>
        <w:szCs w:val="2"/>
      </w:rPr>
      <w:t>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1C099" w14:textId="77777777" w:rsidR="00757512" w:rsidRDefault="0024219A">
    <w:pPr>
      <w:pStyle w:val="ConsPlusNormal"/>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4606"/>
      <w:gridCol w:w="4746"/>
      <w:gridCol w:w="4606"/>
    </w:tblGrid>
    <w:tr w:rsidR="00757512" w14:paraId="318FC837" w14:textId="77777777">
      <w:tblPrEx>
        <w:tblCellMar>
          <w:top w:w="0" w:type="dxa"/>
          <w:bottom w:w="0" w:type="dxa"/>
        </w:tblCellMar>
      </w:tblPrEx>
      <w:trPr>
        <w:trHeight w:hRule="exact" w:val="1170"/>
      </w:trPr>
      <w:tc>
        <w:tcPr>
          <w:tcW w:w="1650" w:type="pct"/>
          <w:vAlign w:val="center"/>
        </w:tcPr>
        <w:p w14:paraId="4FD69BE0" w14:textId="77777777" w:rsidR="00757512" w:rsidRDefault="0024219A">
          <w:pPr>
            <w:pStyle w:val="ConsPlusNormal"/>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14:paraId="7726C899" w14:textId="77777777" w:rsidR="00757512" w:rsidRDefault="0024219A">
          <w:pPr>
            <w:pStyle w:val="ConsPlusNormal"/>
            <w:jc w:val="center"/>
          </w:pPr>
          <w:hyperlink r:id="rId1">
            <w:r>
              <w:rPr>
                <w:rFonts w:ascii="Tahoma" w:hAnsi="Tahoma" w:cs="Tahoma"/>
                <w:b/>
                <w:color w:val="0000FF"/>
              </w:rPr>
              <w:t>www.consultant.ru</w:t>
            </w:r>
          </w:hyperlink>
        </w:p>
      </w:tc>
      <w:tc>
        <w:tcPr>
          <w:tcW w:w="1650" w:type="pct"/>
          <w:vAlign w:val="center"/>
        </w:tcPr>
        <w:p w14:paraId="25EA88D3" w14:textId="77777777" w:rsidR="00757512" w:rsidRDefault="0024219A">
          <w:pPr>
            <w:pStyle w:val="ConsPlusNormal"/>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14:paraId="7400BD58" w14:textId="77777777" w:rsidR="00757512" w:rsidRDefault="0024219A">
    <w:pPr>
      <w:pStyle w:val="ConsPlusNormal"/>
    </w:pPr>
    <w:r>
      <w:rPr>
        <w:sz w:val="2"/>
        <w:szCs w:val="2"/>
      </w:rPr>
      <w:t>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9B851" w14:textId="77777777" w:rsidR="00757512" w:rsidRDefault="0024219A">
    <w:pPr>
      <w:pStyle w:val="ConsPlusNormal"/>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4606"/>
      <w:gridCol w:w="4746"/>
      <w:gridCol w:w="4606"/>
    </w:tblGrid>
    <w:tr w:rsidR="00757512" w14:paraId="155BBBDF" w14:textId="77777777">
      <w:tblPrEx>
        <w:tblCellMar>
          <w:top w:w="0" w:type="dxa"/>
          <w:bottom w:w="0" w:type="dxa"/>
        </w:tblCellMar>
      </w:tblPrEx>
      <w:trPr>
        <w:trHeight w:hRule="exact" w:val="1170"/>
      </w:trPr>
      <w:tc>
        <w:tcPr>
          <w:tcW w:w="1650" w:type="pct"/>
          <w:vAlign w:val="center"/>
        </w:tcPr>
        <w:p w14:paraId="4DA0FF73" w14:textId="77777777" w:rsidR="00757512" w:rsidRDefault="0024219A">
          <w:pPr>
            <w:pStyle w:val="ConsPlusNormal"/>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14:paraId="3474BAB7" w14:textId="77777777" w:rsidR="00757512" w:rsidRDefault="0024219A">
          <w:pPr>
            <w:pStyle w:val="ConsPlusNormal"/>
            <w:jc w:val="center"/>
          </w:pPr>
          <w:hyperlink r:id="rId1">
            <w:r>
              <w:rPr>
                <w:rFonts w:ascii="Tahoma" w:hAnsi="Tahoma" w:cs="Tahoma"/>
                <w:b/>
                <w:color w:val="0000FF"/>
              </w:rPr>
              <w:t>www.consultant.ru</w:t>
            </w:r>
          </w:hyperlink>
        </w:p>
      </w:tc>
      <w:tc>
        <w:tcPr>
          <w:tcW w:w="1650" w:type="pct"/>
          <w:vAlign w:val="center"/>
        </w:tcPr>
        <w:p w14:paraId="7D2BD372" w14:textId="77777777" w:rsidR="00757512" w:rsidRDefault="0024219A">
          <w:pPr>
            <w:pStyle w:val="ConsPlusNormal"/>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14:paraId="7B430C6F" w14:textId="77777777" w:rsidR="00757512" w:rsidRDefault="0024219A">
    <w:pPr>
      <w:pStyle w:val="ConsPlusNormal"/>
    </w:pPr>
    <w:r>
      <w:rPr>
        <w:sz w:val="2"/>
        <w:szCs w:val="2"/>
      </w:rPr>
      <w:t>1</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47713" w14:textId="77777777" w:rsidR="00757512" w:rsidRDefault="0024219A">
    <w:pPr>
      <w:pStyle w:val="ConsPlusNormal"/>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4606"/>
      <w:gridCol w:w="4746"/>
      <w:gridCol w:w="4606"/>
    </w:tblGrid>
    <w:tr w:rsidR="00757512" w14:paraId="20F8D372" w14:textId="77777777">
      <w:tblPrEx>
        <w:tblCellMar>
          <w:top w:w="0" w:type="dxa"/>
          <w:bottom w:w="0" w:type="dxa"/>
        </w:tblCellMar>
      </w:tblPrEx>
      <w:trPr>
        <w:trHeight w:hRule="exact" w:val="1170"/>
      </w:trPr>
      <w:tc>
        <w:tcPr>
          <w:tcW w:w="1650" w:type="pct"/>
          <w:vAlign w:val="center"/>
        </w:tcPr>
        <w:p w14:paraId="4598CB6D" w14:textId="77777777" w:rsidR="00757512" w:rsidRDefault="0024219A">
          <w:pPr>
            <w:pStyle w:val="ConsPlusNormal"/>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14:paraId="11C0DEEE" w14:textId="77777777" w:rsidR="00757512" w:rsidRDefault="0024219A">
          <w:pPr>
            <w:pStyle w:val="ConsPlusNormal"/>
            <w:jc w:val="center"/>
          </w:pPr>
          <w:hyperlink r:id="rId1">
            <w:r>
              <w:rPr>
                <w:rFonts w:ascii="Tahoma" w:hAnsi="Tahoma" w:cs="Tahoma"/>
                <w:b/>
                <w:color w:val="0000FF"/>
              </w:rPr>
              <w:t>www.consultant.ru</w:t>
            </w:r>
          </w:hyperlink>
        </w:p>
      </w:tc>
      <w:tc>
        <w:tcPr>
          <w:tcW w:w="1650" w:type="pct"/>
          <w:vAlign w:val="center"/>
        </w:tcPr>
        <w:p w14:paraId="2F350B22" w14:textId="77777777" w:rsidR="00757512" w:rsidRDefault="0024219A">
          <w:pPr>
            <w:pStyle w:val="ConsPlusNormal"/>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14:paraId="04D489D2" w14:textId="77777777" w:rsidR="00757512" w:rsidRDefault="0024219A">
    <w:pPr>
      <w:pStyle w:val="ConsPlusNormal"/>
    </w:pPr>
    <w:r>
      <w:rPr>
        <w:sz w:val="2"/>
        <w:szCs w:val="2"/>
      </w:rPr>
      <w:t>1</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1C79A" w14:textId="77777777" w:rsidR="00757512" w:rsidRDefault="0024219A">
    <w:pPr>
      <w:pStyle w:val="ConsPlusNormal"/>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4606"/>
      <w:gridCol w:w="4746"/>
      <w:gridCol w:w="4606"/>
    </w:tblGrid>
    <w:tr w:rsidR="00757512" w14:paraId="250B90F2" w14:textId="77777777">
      <w:tblPrEx>
        <w:tblCellMar>
          <w:top w:w="0" w:type="dxa"/>
          <w:bottom w:w="0" w:type="dxa"/>
        </w:tblCellMar>
      </w:tblPrEx>
      <w:trPr>
        <w:trHeight w:hRule="exact" w:val="1170"/>
      </w:trPr>
      <w:tc>
        <w:tcPr>
          <w:tcW w:w="1650" w:type="pct"/>
          <w:vAlign w:val="center"/>
        </w:tcPr>
        <w:p w14:paraId="31F3394F" w14:textId="77777777" w:rsidR="00757512" w:rsidRDefault="0024219A">
          <w:pPr>
            <w:pStyle w:val="ConsPlusNormal"/>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14:paraId="5AEA67C9" w14:textId="77777777" w:rsidR="00757512" w:rsidRDefault="0024219A">
          <w:pPr>
            <w:pStyle w:val="ConsPlusNormal"/>
            <w:jc w:val="center"/>
          </w:pPr>
          <w:hyperlink r:id="rId1">
            <w:r>
              <w:rPr>
                <w:rFonts w:ascii="Tahoma" w:hAnsi="Tahoma" w:cs="Tahoma"/>
                <w:b/>
                <w:color w:val="0000FF"/>
              </w:rPr>
              <w:t>www.consultant.ru</w:t>
            </w:r>
          </w:hyperlink>
        </w:p>
      </w:tc>
      <w:tc>
        <w:tcPr>
          <w:tcW w:w="1650" w:type="pct"/>
          <w:vAlign w:val="center"/>
        </w:tcPr>
        <w:p w14:paraId="6D9C6CEC" w14:textId="77777777" w:rsidR="00757512" w:rsidRDefault="0024219A">
          <w:pPr>
            <w:pStyle w:val="ConsPlusNormal"/>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14:paraId="47C46D74" w14:textId="77777777" w:rsidR="00757512" w:rsidRDefault="0024219A">
    <w:pPr>
      <w:pStyle w:val="ConsPlusNormal"/>
    </w:pPr>
    <w:r>
      <w:rPr>
        <w:sz w:val="2"/>
        <w:szCs w:val="2"/>
      </w:rPr>
      <w:t>1</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40B9C" w14:textId="77777777" w:rsidR="00757512" w:rsidRDefault="0024219A">
    <w:pPr>
      <w:pStyle w:val="ConsPlusNormal"/>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4606"/>
      <w:gridCol w:w="4746"/>
      <w:gridCol w:w="4606"/>
    </w:tblGrid>
    <w:tr w:rsidR="00757512" w14:paraId="2128DF8F" w14:textId="77777777">
      <w:tblPrEx>
        <w:tblCellMar>
          <w:top w:w="0" w:type="dxa"/>
          <w:bottom w:w="0" w:type="dxa"/>
        </w:tblCellMar>
      </w:tblPrEx>
      <w:trPr>
        <w:trHeight w:hRule="exact" w:val="1170"/>
      </w:trPr>
      <w:tc>
        <w:tcPr>
          <w:tcW w:w="1650" w:type="pct"/>
          <w:vAlign w:val="center"/>
        </w:tcPr>
        <w:p w14:paraId="4BCE5216" w14:textId="77777777" w:rsidR="00757512" w:rsidRDefault="0024219A">
          <w:pPr>
            <w:pStyle w:val="ConsPlusNormal"/>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14:paraId="452FFDEB" w14:textId="77777777" w:rsidR="00757512" w:rsidRDefault="0024219A">
          <w:pPr>
            <w:pStyle w:val="ConsPlusNormal"/>
            <w:jc w:val="center"/>
          </w:pPr>
          <w:hyperlink r:id="rId1">
            <w:r>
              <w:rPr>
                <w:rFonts w:ascii="Tahoma" w:hAnsi="Tahoma" w:cs="Tahoma"/>
                <w:b/>
                <w:color w:val="0000FF"/>
              </w:rPr>
              <w:t>www.consultant.ru</w:t>
            </w:r>
          </w:hyperlink>
        </w:p>
      </w:tc>
      <w:tc>
        <w:tcPr>
          <w:tcW w:w="1650" w:type="pct"/>
          <w:vAlign w:val="center"/>
        </w:tcPr>
        <w:p w14:paraId="5D2CF7BC" w14:textId="77777777" w:rsidR="00757512" w:rsidRDefault="0024219A">
          <w:pPr>
            <w:pStyle w:val="ConsPlusNormal"/>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14:paraId="381538E2" w14:textId="77777777" w:rsidR="00757512" w:rsidRDefault="0024219A">
    <w:pPr>
      <w:pStyle w:val="ConsPlusNormal"/>
    </w:pPr>
    <w:r>
      <w:rPr>
        <w:sz w:val="2"/>
        <w:szCs w:val="2"/>
      </w:rPr>
      <w:t>1</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1FD8B" w14:textId="77777777" w:rsidR="00757512" w:rsidRDefault="0024219A">
    <w:pPr>
      <w:pStyle w:val="ConsPlusNormal"/>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4606"/>
      <w:gridCol w:w="4746"/>
      <w:gridCol w:w="4606"/>
    </w:tblGrid>
    <w:tr w:rsidR="00757512" w14:paraId="324851B8" w14:textId="77777777">
      <w:tblPrEx>
        <w:tblCellMar>
          <w:top w:w="0" w:type="dxa"/>
          <w:bottom w:w="0" w:type="dxa"/>
        </w:tblCellMar>
      </w:tblPrEx>
      <w:trPr>
        <w:trHeight w:hRule="exact" w:val="1170"/>
      </w:trPr>
      <w:tc>
        <w:tcPr>
          <w:tcW w:w="1650" w:type="pct"/>
          <w:vAlign w:val="center"/>
        </w:tcPr>
        <w:p w14:paraId="74789DC7" w14:textId="77777777" w:rsidR="00757512" w:rsidRDefault="0024219A">
          <w:pPr>
            <w:pStyle w:val="ConsPlusNormal"/>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14:paraId="5249C4CB" w14:textId="77777777" w:rsidR="00757512" w:rsidRDefault="0024219A">
          <w:pPr>
            <w:pStyle w:val="ConsPlusNormal"/>
            <w:jc w:val="center"/>
          </w:pPr>
          <w:hyperlink r:id="rId1">
            <w:r>
              <w:rPr>
                <w:rFonts w:ascii="Tahoma" w:hAnsi="Tahoma" w:cs="Tahoma"/>
                <w:b/>
                <w:color w:val="0000FF"/>
              </w:rPr>
              <w:t>www.consultant.ru</w:t>
            </w:r>
          </w:hyperlink>
        </w:p>
      </w:tc>
      <w:tc>
        <w:tcPr>
          <w:tcW w:w="1650" w:type="pct"/>
          <w:vAlign w:val="center"/>
        </w:tcPr>
        <w:p w14:paraId="730F6FFE" w14:textId="77777777" w:rsidR="00757512" w:rsidRDefault="0024219A">
          <w:pPr>
            <w:pStyle w:val="ConsPlusNormal"/>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14:paraId="1B73CFCB" w14:textId="77777777" w:rsidR="00757512" w:rsidRDefault="0024219A">
    <w:pPr>
      <w:pStyle w:val="ConsPlusNormal"/>
    </w:pPr>
    <w:r>
      <w:rPr>
        <w:sz w:val="2"/>
        <w:szCs w:val="2"/>
      </w:rPr>
      <w:t>1</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2D62B" w14:textId="77777777" w:rsidR="00757512" w:rsidRDefault="0024219A">
    <w:pPr>
      <w:pStyle w:val="ConsPlusNormal"/>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4606"/>
      <w:gridCol w:w="4746"/>
      <w:gridCol w:w="4606"/>
    </w:tblGrid>
    <w:tr w:rsidR="00757512" w14:paraId="4A03D320" w14:textId="77777777">
      <w:tblPrEx>
        <w:tblCellMar>
          <w:top w:w="0" w:type="dxa"/>
          <w:bottom w:w="0" w:type="dxa"/>
        </w:tblCellMar>
      </w:tblPrEx>
      <w:trPr>
        <w:trHeight w:hRule="exact" w:val="1170"/>
      </w:trPr>
      <w:tc>
        <w:tcPr>
          <w:tcW w:w="1650" w:type="pct"/>
          <w:vAlign w:val="center"/>
        </w:tcPr>
        <w:p w14:paraId="765F185E" w14:textId="77777777" w:rsidR="00757512" w:rsidRDefault="0024219A">
          <w:pPr>
            <w:pStyle w:val="ConsPlusNormal"/>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w:t>
          </w:r>
          <w:r>
            <w:rPr>
              <w:rFonts w:ascii="Tahoma" w:hAnsi="Tahoma" w:cs="Tahoma"/>
              <w:b/>
              <w:noProof/>
              <w:sz w:val="16"/>
              <w:szCs w:val="16"/>
            </w:rPr>
            <w:t>ка</w:t>
          </w:r>
        </w:p>
      </w:tc>
      <w:tc>
        <w:tcPr>
          <w:tcW w:w="1700" w:type="pct"/>
          <w:vAlign w:val="center"/>
        </w:tcPr>
        <w:p w14:paraId="3936CBCE" w14:textId="77777777" w:rsidR="00757512" w:rsidRDefault="0024219A">
          <w:pPr>
            <w:pStyle w:val="ConsPlusNormal"/>
            <w:jc w:val="center"/>
          </w:pPr>
          <w:hyperlink r:id="rId1">
            <w:r>
              <w:rPr>
                <w:rFonts w:ascii="Tahoma" w:hAnsi="Tahoma" w:cs="Tahoma"/>
                <w:b/>
                <w:color w:val="0000FF"/>
              </w:rPr>
              <w:t>www.consultant.ru</w:t>
            </w:r>
          </w:hyperlink>
        </w:p>
      </w:tc>
      <w:tc>
        <w:tcPr>
          <w:tcW w:w="1650" w:type="pct"/>
          <w:vAlign w:val="center"/>
        </w:tcPr>
        <w:p w14:paraId="063568D8" w14:textId="77777777" w:rsidR="00757512" w:rsidRDefault="0024219A">
          <w:pPr>
            <w:pStyle w:val="ConsPlusNormal"/>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14:paraId="0FC7565C" w14:textId="77777777" w:rsidR="00757512" w:rsidRDefault="0024219A">
    <w:pPr>
      <w:pStyle w:val="ConsPlusNormal"/>
    </w:pPr>
    <w:r>
      <w:rPr>
        <w:sz w:val="2"/>
        <w:szCs w:val="2"/>
      </w:rPr>
      <w:t>1</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2037C" w14:textId="77777777" w:rsidR="00757512" w:rsidRDefault="0024219A">
    <w:pPr>
      <w:pStyle w:val="ConsPlusNormal"/>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4606"/>
      <w:gridCol w:w="4746"/>
      <w:gridCol w:w="4606"/>
    </w:tblGrid>
    <w:tr w:rsidR="00757512" w14:paraId="7C3CA5C0" w14:textId="77777777">
      <w:tblPrEx>
        <w:tblCellMar>
          <w:top w:w="0" w:type="dxa"/>
          <w:bottom w:w="0" w:type="dxa"/>
        </w:tblCellMar>
      </w:tblPrEx>
      <w:trPr>
        <w:trHeight w:hRule="exact" w:val="1170"/>
      </w:trPr>
      <w:tc>
        <w:tcPr>
          <w:tcW w:w="1650" w:type="pct"/>
          <w:vAlign w:val="center"/>
        </w:tcPr>
        <w:p w14:paraId="519C81B0" w14:textId="77777777" w:rsidR="00757512" w:rsidRDefault="0024219A">
          <w:pPr>
            <w:pStyle w:val="ConsPlusNormal"/>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14:paraId="7C282E60" w14:textId="77777777" w:rsidR="00757512" w:rsidRDefault="0024219A">
          <w:pPr>
            <w:pStyle w:val="ConsPlusNormal"/>
            <w:jc w:val="center"/>
          </w:pPr>
          <w:hyperlink r:id="rId1">
            <w:r>
              <w:rPr>
                <w:rFonts w:ascii="Tahoma" w:hAnsi="Tahoma" w:cs="Tahoma"/>
                <w:b/>
                <w:color w:val="0000FF"/>
              </w:rPr>
              <w:t>www.consultant.ru</w:t>
            </w:r>
          </w:hyperlink>
        </w:p>
      </w:tc>
      <w:tc>
        <w:tcPr>
          <w:tcW w:w="1650" w:type="pct"/>
          <w:vAlign w:val="center"/>
        </w:tcPr>
        <w:p w14:paraId="2C88193B" w14:textId="77777777" w:rsidR="00757512" w:rsidRDefault="0024219A">
          <w:pPr>
            <w:pStyle w:val="ConsPlusNormal"/>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14:paraId="3DAFB53B" w14:textId="77777777" w:rsidR="00757512" w:rsidRDefault="0024219A">
    <w:pPr>
      <w:pStyle w:val="ConsPlusNormal"/>
    </w:pPr>
    <w:r>
      <w:rPr>
        <w:sz w:val="2"/>
        <w:szCs w:val="2"/>
      </w:rPr>
      <w:t>1</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60E86" w14:textId="77777777" w:rsidR="00757512" w:rsidRDefault="0024219A">
    <w:pPr>
      <w:pStyle w:val="ConsPlusNormal"/>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4606"/>
      <w:gridCol w:w="4746"/>
      <w:gridCol w:w="4606"/>
    </w:tblGrid>
    <w:tr w:rsidR="00757512" w14:paraId="27A30C0E" w14:textId="77777777">
      <w:tblPrEx>
        <w:tblCellMar>
          <w:top w:w="0" w:type="dxa"/>
          <w:bottom w:w="0" w:type="dxa"/>
        </w:tblCellMar>
      </w:tblPrEx>
      <w:trPr>
        <w:trHeight w:hRule="exact" w:val="1170"/>
      </w:trPr>
      <w:tc>
        <w:tcPr>
          <w:tcW w:w="1650" w:type="pct"/>
          <w:vAlign w:val="center"/>
        </w:tcPr>
        <w:p w14:paraId="50482AE2" w14:textId="77777777" w:rsidR="00757512" w:rsidRDefault="0024219A">
          <w:pPr>
            <w:pStyle w:val="ConsPlusNormal"/>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14:paraId="7BA1F1D8" w14:textId="77777777" w:rsidR="00757512" w:rsidRDefault="0024219A">
          <w:pPr>
            <w:pStyle w:val="ConsPlusNormal"/>
            <w:jc w:val="center"/>
          </w:pPr>
          <w:hyperlink r:id="rId1">
            <w:r>
              <w:rPr>
                <w:rFonts w:ascii="Tahoma" w:hAnsi="Tahoma" w:cs="Tahoma"/>
                <w:b/>
                <w:color w:val="0000FF"/>
              </w:rPr>
              <w:t>www.consultant.ru</w:t>
            </w:r>
          </w:hyperlink>
        </w:p>
      </w:tc>
      <w:tc>
        <w:tcPr>
          <w:tcW w:w="1650" w:type="pct"/>
          <w:vAlign w:val="center"/>
        </w:tcPr>
        <w:p w14:paraId="0EC7F231" w14:textId="77777777" w:rsidR="00757512" w:rsidRDefault="0024219A">
          <w:pPr>
            <w:pStyle w:val="ConsPlusNormal"/>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14:paraId="35124F27" w14:textId="77777777" w:rsidR="00757512" w:rsidRDefault="0024219A">
    <w:pPr>
      <w:pStyle w:val="ConsPlusNormal"/>
    </w:pPr>
    <w:r>
      <w:rPr>
        <w:sz w:val="2"/>
        <w:szCs w:val="2"/>
      </w:rPr>
      <w:t>1</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87AC3" w14:textId="77777777" w:rsidR="00757512" w:rsidRDefault="0024219A">
    <w:pPr>
      <w:pStyle w:val="ConsPlusNormal"/>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4606"/>
      <w:gridCol w:w="4746"/>
      <w:gridCol w:w="4606"/>
    </w:tblGrid>
    <w:tr w:rsidR="00757512" w14:paraId="1ED0104A" w14:textId="77777777">
      <w:tblPrEx>
        <w:tblCellMar>
          <w:top w:w="0" w:type="dxa"/>
          <w:bottom w:w="0" w:type="dxa"/>
        </w:tblCellMar>
      </w:tblPrEx>
      <w:trPr>
        <w:trHeight w:hRule="exact" w:val="1170"/>
      </w:trPr>
      <w:tc>
        <w:tcPr>
          <w:tcW w:w="1650" w:type="pct"/>
          <w:vAlign w:val="center"/>
        </w:tcPr>
        <w:p w14:paraId="40BA4C07" w14:textId="77777777" w:rsidR="00757512" w:rsidRDefault="0024219A">
          <w:pPr>
            <w:pStyle w:val="ConsPlusNormal"/>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14:paraId="4603836E" w14:textId="77777777" w:rsidR="00757512" w:rsidRDefault="0024219A">
          <w:pPr>
            <w:pStyle w:val="ConsPlusNormal"/>
            <w:jc w:val="center"/>
          </w:pPr>
          <w:hyperlink r:id="rId1">
            <w:r>
              <w:rPr>
                <w:rFonts w:ascii="Tahoma" w:hAnsi="Tahoma" w:cs="Tahoma"/>
                <w:b/>
                <w:color w:val="0000FF"/>
              </w:rPr>
              <w:t>www.consultant.ru</w:t>
            </w:r>
          </w:hyperlink>
        </w:p>
      </w:tc>
      <w:tc>
        <w:tcPr>
          <w:tcW w:w="1650" w:type="pct"/>
          <w:vAlign w:val="center"/>
        </w:tcPr>
        <w:p w14:paraId="0FD5F977" w14:textId="77777777" w:rsidR="00757512" w:rsidRDefault="0024219A">
          <w:pPr>
            <w:pStyle w:val="ConsPlusNormal"/>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14:paraId="2F0DBA5B" w14:textId="77777777" w:rsidR="00757512" w:rsidRDefault="0024219A">
    <w:pPr>
      <w:pStyle w:val="ConsPlusNormal"/>
    </w:pPr>
    <w:r>
      <w:rPr>
        <w:sz w:val="2"/>
        <w:szCs w:val="2"/>
      </w:rPr>
      <w:t>1</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4241A" w14:textId="77777777" w:rsidR="00757512" w:rsidRDefault="0024219A">
    <w:pPr>
      <w:pStyle w:val="ConsPlusNormal"/>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4606"/>
      <w:gridCol w:w="4746"/>
      <w:gridCol w:w="4606"/>
    </w:tblGrid>
    <w:tr w:rsidR="00757512" w14:paraId="4A935E2D" w14:textId="77777777">
      <w:tblPrEx>
        <w:tblCellMar>
          <w:top w:w="0" w:type="dxa"/>
          <w:bottom w:w="0" w:type="dxa"/>
        </w:tblCellMar>
      </w:tblPrEx>
      <w:trPr>
        <w:trHeight w:hRule="exact" w:val="1170"/>
      </w:trPr>
      <w:tc>
        <w:tcPr>
          <w:tcW w:w="1650" w:type="pct"/>
          <w:vAlign w:val="center"/>
        </w:tcPr>
        <w:p w14:paraId="57C9E51E" w14:textId="77777777" w:rsidR="00757512" w:rsidRDefault="0024219A">
          <w:pPr>
            <w:pStyle w:val="ConsPlusNormal"/>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w:t>
          </w:r>
          <w:r>
            <w:rPr>
              <w:rFonts w:ascii="Tahoma" w:hAnsi="Tahoma" w:cs="Tahoma"/>
              <w:b/>
              <w:noProof/>
              <w:sz w:val="16"/>
              <w:szCs w:val="16"/>
            </w:rPr>
            <w:t>ая поддержка</w:t>
          </w:r>
        </w:p>
      </w:tc>
      <w:tc>
        <w:tcPr>
          <w:tcW w:w="1700" w:type="pct"/>
          <w:vAlign w:val="center"/>
        </w:tcPr>
        <w:p w14:paraId="77678A7C" w14:textId="77777777" w:rsidR="00757512" w:rsidRDefault="0024219A">
          <w:pPr>
            <w:pStyle w:val="ConsPlusNormal"/>
            <w:jc w:val="center"/>
          </w:pPr>
          <w:hyperlink r:id="rId1">
            <w:r>
              <w:rPr>
                <w:rFonts w:ascii="Tahoma" w:hAnsi="Tahoma" w:cs="Tahoma"/>
                <w:b/>
                <w:color w:val="0000FF"/>
              </w:rPr>
              <w:t>www.consultant.ru</w:t>
            </w:r>
          </w:hyperlink>
        </w:p>
      </w:tc>
      <w:tc>
        <w:tcPr>
          <w:tcW w:w="1650" w:type="pct"/>
          <w:vAlign w:val="center"/>
        </w:tcPr>
        <w:p w14:paraId="5A38A80A" w14:textId="77777777" w:rsidR="00757512" w:rsidRDefault="0024219A">
          <w:pPr>
            <w:pStyle w:val="ConsPlusNormal"/>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14:paraId="1290B653" w14:textId="77777777" w:rsidR="00757512" w:rsidRDefault="0024219A">
    <w:pPr>
      <w:pStyle w:val="ConsPlusNormal"/>
    </w:pPr>
    <w:r>
      <w:rPr>
        <w:sz w:val="2"/>
        <w:szCs w:val="2"/>
      </w:rPr>
      <w:t>1</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9403F" w14:textId="77777777" w:rsidR="00757512" w:rsidRDefault="0024219A">
    <w:pPr>
      <w:pStyle w:val="ConsPlusNormal"/>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4606"/>
      <w:gridCol w:w="4746"/>
      <w:gridCol w:w="4606"/>
    </w:tblGrid>
    <w:tr w:rsidR="00757512" w14:paraId="3248AC25" w14:textId="77777777">
      <w:tblPrEx>
        <w:tblCellMar>
          <w:top w:w="0" w:type="dxa"/>
          <w:bottom w:w="0" w:type="dxa"/>
        </w:tblCellMar>
      </w:tblPrEx>
      <w:trPr>
        <w:trHeight w:hRule="exact" w:val="1170"/>
      </w:trPr>
      <w:tc>
        <w:tcPr>
          <w:tcW w:w="1650" w:type="pct"/>
          <w:vAlign w:val="center"/>
        </w:tcPr>
        <w:p w14:paraId="07E282F0" w14:textId="77777777" w:rsidR="00757512" w:rsidRDefault="0024219A">
          <w:pPr>
            <w:pStyle w:val="ConsPlusNormal"/>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14:paraId="17C5E0B2" w14:textId="77777777" w:rsidR="00757512" w:rsidRDefault="0024219A">
          <w:pPr>
            <w:pStyle w:val="ConsPlusNormal"/>
            <w:jc w:val="center"/>
          </w:pPr>
          <w:hyperlink r:id="rId1">
            <w:r>
              <w:rPr>
                <w:rFonts w:ascii="Tahoma" w:hAnsi="Tahoma" w:cs="Tahoma"/>
                <w:b/>
                <w:color w:val="0000FF"/>
              </w:rPr>
              <w:t>www.consultant.ru</w:t>
            </w:r>
          </w:hyperlink>
        </w:p>
      </w:tc>
      <w:tc>
        <w:tcPr>
          <w:tcW w:w="1650" w:type="pct"/>
          <w:vAlign w:val="center"/>
        </w:tcPr>
        <w:p w14:paraId="1D49C649" w14:textId="77777777" w:rsidR="00757512" w:rsidRDefault="0024219A">
          <w:pPr>
            <w:pStyle w:val="ConsPlusNormal"/>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14:paraId="2900E82D" w14:textId="77777777" w:rsidR="00757512" w:rsidRDefault="0024219A">
    <w:pPr>
      <w:pStyle w:val="ConsPlusNormal"/>
    </w:pPr>
    <w:r>
      <w:rPr>
        <w:sz w:val="2"/>
        <w:szCs w:val="2"/>
      </w:rPr>
      <w:t>1</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7C81B" w14:textId="77777777" w:rsidR="00757512" w:rsidRDefault="0024219A">
    <w:pPr>
      <w:pStyle w:val="ConsPlusNormal"/>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4606"/>
      <w:gridCol w:w="4746"/>
      <w:gridCol w:w="4606"/>
    </w:tblGrid>
    <w:tr w:rsidR="00757512" w14:paraId="573FE7C0" w14:textId="77777777">
      <w:tblPrEx>
        <w:tblCellMar>
          <w:top w:w="0" w:type="dxa"/>
          <w:bottom w:w="0" w:type="dxa"/>
        </w:tblCellMar>
      </w:tblPrEx>
      <w:trPr>
        <w:trHeight w:hRule="exact" w:val="1170"/>
      </w:trPr>
      <w:tc>
        <w:tcPr>
          <w:tcW w:w="1650" w:type="pct"/>
          <w:vAlign w:val="center"/>
        </w:tcPr>
        <w:p w14:paraId="48649092" w14:textId="77777777" w:rsidR="00757512" w:rsidRDefault="0024219A">
          <w:pPr>
            <w:pStyle w:val="ConsPlusNormal"/>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w:t>
          </w:r>
          <w:r>
            <w:rPr>
              <w:rFonts w:ascii="Tahoma" w:hAnsi="Tahoma" w:cs="Tahoma"/>
              <w:b/>
              <w:noProof/>
              <w:sz w:val="16"/>
              <w:szCs w:val="16"/>
            </w:rPr>
            <w:t>ая поддержка</w:t>
          </w:r>
        </w:p>
      </w:tc>
      <w:tc>
        <w:tcPr>
          <w:tcW w:w="1700" w:type="pct"/>
          <w:vAlign w:val="center"/>
        </w:tcPr>
        <w:p w14:paraId="550B05EF" w14:textId="77777777" w:rsidR="00757512" w:rsidRDefault="0024219A">
          <w:pPr>
            <w:pStyle w:val="ConsPlusNormal"/>
            <w:jc w:val="center"/>
          </w:pPr>
          <w:hyperlink r:id="rId1">
            <w:r>
              <w:rPr>
                <w:rFonts w:ascii="Tahoma" w:hAnsi="Tahoma" w:cs="Tahoma"/>
                <w:b/>
                <w:color w:val="0000FF"/>
              </w:rPr>
              <w:t>www.consultant.ru</w:t>
            </w:r>
          </w:hyperlink>
        </w:p>
      </w:tc>
      <w:tc>
        <w:tcPr>
          <w:tcW w:w="1650" w:type="pct"/>
          <w:vAlign w:val="center"/>
        </w:tcPr>
        <w:p w14:paraId="22EF73F3" w14:textId="77777777" w:rsidR="00757512" w:rsidRDefault="0024219A">
          <w:pPr>
            <w:pStyle w:val="ConsPlusNormal"/>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14:paraId="49AA8C9D" w14:textId="77777777" w:rsidR="00757512" w:rsidRDefault="0024219A">
    <w:pPr>
      <w:pStyle w:val="ConsPlusNormal"/>
    </w:pPr>
    <w:r>
      <w:rPr>
        <w:sz w:val="2"/>
        <w:szCs w:val="2"/>
      </w:rPr>
      <w:t>1</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691EF" w14:textId="77777777" w:rsidR="00757512" w:rsidRDefault="0024219A">
    <w:pPr>
      <w:pStyle w:val="ConsPlusNormal"/>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4606"/>
      <w:gridCol w:w="4746"/>
      <w:gridCol w:w="4606"/>
    </w:tblGrid>
    <w:tr w:rsidR="00757512" w14:paraId="33583001" w14:textId="77777777">
      <w:tblPrEx>
        <w:tblCellMar>
          <w:top w:w="0" w:type="dxa"/>
          <w:bottom w:w="0" w:type="dxa"/>
        </w:tblCellMar>
      </w:tblPrEx>
      <w:trPr>
        <w:trHeight w:hRule="exact" w:val="1170"/>
      </w:trPr>
      <w:tc>
        <w:tcPr>
          <w:tcW w:w="1650" w:type="pct"/>
          <w:vAlign w:val="center"/>
        </w:tcPr>
        <w:p w14:paraId="35993965" w14:textId="77777777" w:rsidR="00757512" w:rsidRDefault="0024219A">
          <w:pPr>
            <w:pStyle w:val="ConsPlusNormal"/>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14:paraId="523B9AAD" w14:textId="77777777" w:rsidR="00757512" w:rsidRDefault="0024219A">
          <w:pPr>
            <w:pStyle w:val="ConsPlusNormal"/>
            <w:jc w:val="center"/>
          </w:pPr>
          <w:hyperlink r:id="rId1">
            <w:r>
              <w:rPr>
                <w:rFonts w:ascii="Tahoma" w:hAnsi="Tahoma" w:cs="Tahoma"/>
                <w:b/>
                <w:color w:val="0000FF"/>
              </w:rPr>
              <w:t>www.consultant.ru</w:t>
            </w:r>
          </w:hyperlink>
        </w:p>
      </w:tc>
      <w:tc>
        <w:tcPr>
          <w:tcW w:w="1650" w:type="pct"/>
          <w:vAlign w:val="center"/>
        </w:tcPr>
        <w:p w14:paraId="53A9C786" w14:textId="77777777" w:rsidR="00757512" w:rsidRDefault="0024219A">
          <w:pPr>
            <w:pStyle w:val="ConsPlusNormal"/>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14:paraId="59366569" w14:textId="77777777" w:rsidR="00757512" w:rsidRDefault="0024219A">
    <w:pPr>
      <w:pStyle w:val="ConsPlusNormal"/>
    </w:pPr>
    <w:r>
      <w:rPr>
        <w:sz w:val="2"/>
        <w:szCs w:val="2"/>
      </w:rPr>
      <w:t>1</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5F23E" w14:textId="77777777" w:rsidR="00757512" w:rsidRDefault="0024219A">
    <w:pPr>
      <w:pStyle w:val="ConsPlusNormal"/>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69"/>
      <w:gridCol w:w="3470"/>
      <w:gridCol w:w="3368"/>
    </w:tblGrid>
    <w:tr w:rsidR="00757512" w14:paraId="5414431F" w14:textId="77777777">
      <w:tblPrEx>
        <w:tblCellMar>
          <w:top w:w="0" w:type="dxa"/>
          <w:bottom w:w="0" w:type="dxa"/>
        </w:tblCellMar>
      </w:tblPrEx>
      <w:trPr>
        <w:trHeight w:hRule="exact" w:val="1663"/>
      </w:trPr>
      <w:tc>
        <w:tcPr>
          <w:tcW w:w="1650" w:type="pct"/>
          <w:vAlign w:val="center"/>
        </w:tcPr>
        <w:p w14:paraId="71EAF99B" w14:textId="77777777" w:rsidR="00757512" w:rsidRDefault="0024219A">
          <w:pPr>
            <w:pStyle w:val="ConsPlusNormal"/>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w:t>
          </w:r>
          <w:r>
            <w:rPr>
              <w:rFonts w:ascii="Tahoma" w:hAnsi="Tahoma" w:cs="Tahoma"/>
              <w:b/>
              <w:noProof/>
              <w:sz w:val="16"/>
              <w:szCs w:val="16"/>
            </w:rPr>
            <w:t>ка</w:t>
          </w:r>
        </w:p>
      </w:tc>
      <w:tc>
        <w:tcPr>
          <w:tcW w:w="1700" w:type="pct"/>
          <w:vAlign w:val="center"/>
        </w:tcPr>
        <w:p w14:paraId="5E769B47" w14:textId="77777777" w:rsidR="00757512" w:rsidRDefault="0024219A">
          <w:pPr>
            <w:pStyle w:val="ConsPlusNormal"/>
            <w:jc w:val="center"/>
          </w:pPr>
          <w:hyperlink r:id="rId1">
            <w:r>
              <w:rPr>
                <w:rFonts w:ascii="Tahoma" w:hAnsi="Tahoma" w:cs="Tahoma"/>
                <w:b/>
                <w:color w:val="0000FF"/>
              </w:rPr>
              <w:t>www.consultant.ru</w:t>
            </w:r>
          </w:hyperlink>
        </w:p>
      </w:tc>
      <w:tc>
        <w:tcPr>
          <w:tcW w:w="1650" w:type="pct"/>
          <w:vAlign w:val="center"/>
        </w:tcPr>
        <w:p w14:paraId="072FE942" w14:textId="77777777" w:rsidR="00757512" w:rsidRDefault="0024219A">
          <w:pPr>
            <w:pStyle w:val="ConsPlusNormal"/>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14:paraId="285FD44E" w14:textId="77777777" w:rsidR="00757512" w:rsidRDefault="0024219A">
    <w:pPr>
      <w:pStyle w:val="ConsPlusNormal"/>
    </w:pPr>
    <w:r>
      <w:rPr>
        <w:sz w:val="2"/>
        <w:szCs w:val="2"/>
      </w:rPr>
      <w:t>1</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11289" w14:textId="77777777" w:rsidR="00757512" w:rsidRDefault="0024219A">
    <w:pPr>
      <w:pStyle w:val="ConsPlusNormal"/>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69"/>
      <w:gridCol w:w="3470"/>
      <w:gridCol w:w="3368"/>
    </w:tblGrid>
    <w:tr w:rsidR="00757512" w14:paraId="2DAE211D" w14:textId="77777777">
      <w:tblPrEx>
        <w:tblCellMar>
          <w:top w:w="0" w:type="dxa"/>
          <w:bottom w:w="0" w:type="dxa"/>
        </w:tblCellMar>
      </w:tblPrEx>
      <w:trPr>
        <w:trHeight w:hRule="exact" w:val="1663"/>
      </w:trPr>
      <w:tc>
        <w:tcPr>
          <w:tcW w:w="1650" w:type="pct"/>
          <w:vAlign w:val="center"/>
        </w:tcPr>
        <w:p w14:paraId="7B20E41D" w14:textId="77777777" w:rsidR="00757512" w:rsidRDefault="0024219A">
          <w:pPr>
            <w:pStyle w:val="ConsPlusNormal"/>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14:paraId="37DC1E47" w14:textId="77777777" w:rsidR="00757512" w:rsidRDefault="0024219A">
          <w:pPr>
            <w:pStyle w:val="ConsPlusNormal"/>
            <w:jc w:val="center"/>
          </w:pPr>
          <w:hyperlink r:id="rId1">
            <w:r>
              <w:rPr>
                <w:rFonts w:ascii="Tahoma" w:hAnsi="Tahoma" w:cs="Tahoma"/>
                <w:b/>
                <w:color w:val="0000FF"/>
              </w:rPr>
              <w:t>www.consultant.ru</w:t>
            </w:r>
          </w:hyperlink>
        </w:p>
      </w:tc>
      <w:tc>
        <w:tcPr>
          <w:tcW w:w="1650" w:type="pct"/>
          <w:vAlign w:val="center"/>
        </w:tcPr>
        <w:p w14:paraId="12825972" w14:textId="77777777" w:rsidR="00757512" w:rsidRDefault="0024219A">
          <w:pPr>
            <w:pStyle w:val="ConsPlusNormal"/>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14:paraId="0C391FF1" w14:textId="77777777" w:rsidR="00757512" w:rsidRDefault="0024219A">
    <w:pPr>
      <w:pStyle w:val="ConsPlusNormal"/>
    </w:pPr>
    <w:r>
      <w:rPr>
        <w:sz w:val="2"/>
        <w:szCs w:val="2"/>
      </w:rPr>
      <w:t>1</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CellMar>
        <w:left w:w="40" w:type="dxa"/>
        <w:right w:w="40" w:type="dxa"/>
      </w:tblCellMar>
      <w:tblLook w:val="04A0" w:firstRow="1" w:lastRow="0" w:firstColumn="1" w:lastColumn="0" w:noHBand="0" w:noVBand="1"/>
    </w:tblPr>
    <w:tblGrid>
      <w:gridCol w:w="5512"/>
      <w:gridCol w:w="4695"/>
    </w:tblGrid>
    <w:tr w:rsidR="00757512" w14:paraId="53419129" w14:textId="77777777">
      <w:tblPrEx>
        <w:tblCellMar>
          <w:top w:w="0" w:type="dxa"/>
          <w:bottom w:w="0" w:type="dxa"/>
        </w:tblCellMar>
      </w:tblPrEx>
      <w:trPr>
        <w:trHeight w:hRule="exact" w:val="1683"/>
      </w:trPr>
      <w:tc>
        <w:tcPr>
          <w:tcW w:w="2700" w:type="pct"/>
          <w:vAlign w:val="center"/>
        </w:tcPr>
        <w:p w14:paraId="72D69684" w14:textId="77777777" w:rsidR="00757512" w:rsidRDefault="0024219A">
          <w:pPr>
            <w:pStyle w:val="ConsPlusNormal"/>
            <w:rPr>
              <w:rFonts w:ascii="Tahoma" w:hAnsi="Tahoma" w:cs="Tahoma"/>
            </w:rPr>
          </w:pPr>
          <w:r>
            <w:rPr>
              <w:rFonts w:ascii="Tahoma" w:hAnsi="Tahoma" w:cs="Tahoma"/>
              <w:sz w:val="16"/>
              <w:szCs w:val="16"/>
            </w:rPr>
            <w:t xml:space="preserve">Приказ Министерства социальной политики </w:t>
          </w:r>
          <w:r>
            <w:rPr>
              <w:rFonts w:ascii="Tahoma" w:hAnsi="Tahoma" w:cs="Tahoma"/>
              <w:sz w:val="16"/>
              <w:szCs w:val="16"/>
            </w:rPr>
            <w:t>Свердловской области от 11.08.2015 N 482</w:t>
          </w:r>
          <w:r>
            <w:rPr>
              <w:rFonts w:ascii="Tahoma" w:hAnsi="Tahoma" w:cs="Tahoma"/>
              <w:sz w:val="16"/>
              <w:szCs w:val="16"/>
            </w:rPr>
            <w:br/>
            <w:t>(ред. от 02.10.2025)</w:t>
          </w:r>
          <w:r>
            <w:rPr>
              <w:rFonts w:ascii="Tahoma" w:hAnsi="Tahoma" w:cs="Tahoma"/>
              <w:sz w:val="16"/>
              <w:szCs w:val="16"/>
            </w:rPr>
            <w:br/>
            <w:t>"Об утверждении ст...</w:t>
          </w:r>
        </w:p>
      </w:tc>
      <w:tc>
        <w:tcPr>
          <w:tcW w:w="2300" w:type="pct"/>
          <w:vAlign w:val="center"/>
        </w:tcPr>
        <w:p w14:paraId="2D593B38" w14:textId="77777777" w:rsidR="00757512" w:rsidRDefault="0024219A">
          <w:pPr>
            <w:pStyle w:val="ConsPlusNormal"/>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22.10.2025</w:t>
          </w:r>
        </w:p>
      </w:tc>
    </w:tr>
  </w:tbl>
  <w:p w14:paraId="156AA61E" w14:textId="77777777" w:rsidR="00757512" w:rsidRDefault="0024219A">
    <w:pPr>
      <w:pStyle w:val="ConsPlusNormal"/>
      <w:pBdr>
        <w:bottom w:val="single" w:sz="12" w:space="0" w:color="auto"/>
      </w:pBdr>
      <w:rPr>
        <w:sz w:val="2"/>
        <w:szCs w:val="2"/>
      </w:rPr>
    </w:pPr>
  </w:p>
  <w:p w14:paraId="377386AB" w14:textId="77777777" w:rsidR="00757512" w:rsidRDefault="0024219A">
    <w:pPr>
      <w:pStyle w:val="ConsPlusNorma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CellMar>
        <w:left w:w="40" w:type="dxa"/>
        <w:right w:w="40" w:type="dxa"/>
      </w:tblCellMar>
      <w:tblLook w:val="04A0" w:firstRow="1" w:lastRow="0" w:firstColumn="1" w:lastColumn="0" w:noHBand="0" w:noVBand="1"/>
    </w:tblPr>
    <w:tblGrid>
      <w:gridCol w:w="5512"/>
      <w:gridCol w:w="4695"/>
    </w:tblGrid>
    <w:tr w:rsidR="00757512" w14:paraId="17924351" w14:textId="77777777">
      <w:tblPrEx>
        <w:tblCellMar>
          <w:top w:w="0" w:type="dxa"/>
          <w:bottom w:w="0" w:type="dxa"/>
        </w:tblCellMar>
      </w:tblPrEx>
      <w:trPr>
        <w:trHeight w:hRule="exact" w:val="1683"/>
      </w:trPr>
      <w:tc>
        <w:tcPr>
          <w:tcW w:w="2700" w:type="pct"/>
          <w:vAlign w:val="center"/>
        </w:tcPr>
        <w:p w14:paraId="45FC327D" w14:textId="77777777" w:rsidR="00757512" w:rsidRDefault="0024219A">
          <w:pPr>
            <w:pStyle w:val="ConsPlusNormal"/>
            <w:rPr>
              <w:rFonts w:ascii="Tahoma" w:hAnsi="Tahoma" w:cs="Tahoma"/>
            </w:rPr>
          </w:pPr>
          <w:r>
            <w:rPr>
              <w:rFonts w:ascii="Tahoma" w:hAnsi="Tahoma" w:cs="Tahoma"/>
              <w:sz w:val="16"/>
              <w:szCs w:val="16"/>
            </w:rPr>
            <w:t>Приказ М</w:t>
          </w:r>
          <w:r>
            <w:rPr>
              <w:rFonts w:ascii="Tahoma" w:hAnsi="Tahoma" w:cs="Tahoma"/>
              <w:sz w:val="16"/>
              <w:szCs w:val="16"/>
            </w:rPr>
            <w:t>инистерства социальной политики Свердловской области от 11.08.2015 N 482</w:t>
          </w:r>
          <w:r>
            <w:rPr>
              <w:rFonts w:ascii="Tahoma" w:hAnsi="Tahoma" w:cs="Tahoma"/>
              <w:sz w:val="16"/>
              <w:szCs w:val="16"/>
            </w:rPr>
            <w:br/>
            <w:t>(ред. от 02.10.2025)</w:t>
          </w:r>
          <w:r>
            <w:rPr>
              <w:rFonts w:ascii="Tahoma" w:hAnsi="Tahoma" w:cs="Tahoma"/>
              <w:sz w:val="16"/>
              <w:szCs w:val="16"/>
            </w:rPr>
            <w:br/>
            <w:t>"Об утверждении ст...</w:t>
          </w:r>
        </w:p>
      </w:tc>
      <w:tc>
        <w:tcPr>
          <w:tcW w:w="2300" w:type="pct"/>
          <w:vAlign w:val="center"/>
        </w:tcPr>
        <w:p w14:paraId="7729BF06" w14:textId="77777777" w:rsidR="00757512" w:rsidRDefault="0024219A">
          <w:pPr>
            <w:pStyle w:val="ConsPlusNormal"/>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w:t>
          </w:r>
          <w:r>
            <w:rPr>
              <w:rFonts w:ascii="Tahoma" w:hAnsi="Tahoma" w:cs="Tahoma"/>
              <w:sz w:val="16"/>
              <w:szCs w:val="16"/>
            </w:rPr>
            <w:t>ранения: 22.10.2025</w:t>
          </w:r>
        </w:p>
      </w:tc>
    </w:tr>
  </w:tbl>
  <w:p w14:paraId="612D30E6" w14:textId="77777777" w:rsidR="00757512" w:rsidRDefault="0024219A">
    <w:pPr>
      <w:pStyle w:val="ConsPlusNormal"/>
      <w:pBdr>
        <w:bottom w:val="single" w:sz="12" w:space="0" w:color="auto"/>
      </w:pBdr>
      <w:rPr>
        <w:sz w:val="2"/>
        <w:szCs w:val="2"/>
      </w:rPr>
    </w:pPr>
  </w:p>
  <w:p w14:paraId="1DB9C36B" w14:textId="77777777" w:rsidR="00757512" w:rsidRDefault="0024219A">
    <w:pPr>
      <w:pStyle w:val="ConsPlusNormal"/>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CellMar>
        <w:left w:w="40" w:type="dxa"/>
        <w:right w:w="40" w:type="dxa"/>
      </w:tblCellMar>
      <w:tblLook w:val="04A0" w:firstRow="1" w:lastRow="0" w:firstColumn="1" w:lastColumn="0" w:noHBand="0" w:noVBand="1"/>
    </w:tblPr>
    <w:tblGrid>
      <w:gridCol w:w="5512"/>
      <w:gridCol w:w="4695"/>
    </w:tblGrid>
    <w:tr w:rsidR="00757512" w14:paraId="7D7C99B7" w14:textId="77777777">
      <w:tblPrEx>
        <w:tblCellMar>
          <w:top w:w="0" w:type="dxa"/>
          <w:bottom w:w="0" w:type="dxa"/>
        </w:tblCellMar>
      </w:tblPrEx>
      <w:trPr>
        <w:trHeight w:hRule="exact" w:val="1190"/>
      </w:trPr>
      <w:tc>
        <w:tcPr>
          <w:tcW w:w="2700" w:type="pct"/>
          <w:vAlign w:val="center"/>
        </w:tcPr>
        <w:p w14:paraId="1CEE2BB4" w14:textId="77777777" w:rsidR="00757512" w:rsidRDefault="0024219A">
          <w:pPr>
            <w:pStyle w:val="ConsPlusNormal"/>
            <w:rPr>
              <w:rFonts w:ascii="Tahoma" w:hAnsi="Tahoma" w:cs="Tahoma"/>
            </w:rPr>
          </w:pPr>
          <w:r>
            <w:rPr>
              <w:rFonts w:ascii="Tahoma" w:hAnsi="Tahoma" w:cs="Tahoma"/>
              <w:sz w:val="16"/>
              <w:szCs w:val="16"/>
            </w:rPr>
            <w:t>Приказ Министерства социальной политики Свердловской области от 11.08.2015 N 482</w:t>
          </w:r>
          <w:r>
            <w:rPr>
              <w:rFonts w:ascii="Tahoma" w:hAnsi="Tahoma" w:cs="Tahoma"/>
              <w:sz w:val="16"/>
              <w:szCs w:val="16"/>
            </w:rPr>
            <w:br/>
            <w:t>(ред. от 02.10.2025)</w:t>
          </w:r>
          <w:r>
            <w:rPr>
              <w:rFonts w:ascii="Tahoma" w:hAnsi="Tahoma" w:cs="Tahoma"/>
              <w:sz w:val="16"/>
              <w:szCs w:val="16"/>
            </w:rPr>
            <w:br/>
            <w:t>"Об утверждении ст...</w:t>
          </w:r>
        </w:p>
      </w:tc>
      <w:tc>
        <w:tcPr>
          <w:tcW w:w="2300" w:type="pct"/>
          <w:vAlign w:val="center"/>
        </w:tcPr>
        <w:p w14:paraId="780F4951" w14:textId="77777777" w:rsidR="00757512" w:rsidRDefault="0024219A">
          <w:pPr>
            <w:pStyle w:val="ConsPlusNormal"/>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22.10.2025</w:t>
          </w:r>
        </w:p>
      </w:tc>
    </w:tr>
  </w:tbl>
  <w:p w14:paraId="3021F3E6" w14:textId="77777777" w:rsidR="00757512" w:rsidRDefault="0024219A">
    <w:pPr>
      <w:pStyle w:val="ConsPlusNormal"/>
      <w:pBdr>
        <w:bottom w:val="single" w:sz="12" w:space="0" w:color="auto"/>
      </w:pBdr>
      <w:rPr>
        <w:sz w:val="2"/>
        <w:szCs w:val="2"/>
      </w:rPr>
    </w:pPr>
  </w:p>
  <w:p w14:paraId="2196801E" w14:textId="77777777" w:rsidR="00757512" w:rsidRDefault="0024219A">
    <w:pPr>
      <w:pStyle w:val="ConsPlusNormal"/>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CellMar>
        <w:left w:w="40" w:type="dxa"/>
        <w:right w:w="40" w:type="dxa"/>
      </w:tblCellMar>
      <w:tblLook w:val="04A0" w:firstRow="1" w:lastRow="0" w:firstColumn="1" w:lastColumn="0" w:noHBand="0" w:noVBand="1"/>
    </w:tblPr>
    <w:tblGrid>
      <w:gridCol w:w="7537"/>
      <w:gridCol w:w="6421"/>
    </w:tblGrid>
    <w:tr w:rsidR="00757512" w14:paraId="48E90DDB" w14:textId="77777777">
      <w:tblPrEx>
        <w:tblCellMar>
          <w:top w:w="0" w:type="dxa"/>
          <w:bottom w:w="0" w:type="dxa"/>
        </w:tblCellMar>
      </w:tblPrEx>
      <w:trPr>
        <w:trHeight w:hRule="exact" w:val="1190"/>
      </w:trPr>
      <w:tc>
        <w:tcPr>
          <w:tcW w:w="2700" w:type="pct"/>
          <w:vAlign w:val="center"/>
        </w:tcPr>
        <w:p w14:paraId="78A38C70" w14:textId="77777777" w:rsidR="00757512" w:rsidRDefault="0024219A">
          <w:pPr>
            <w:pStyle w:val="ConsPlusNormal"/>
            <w:rPr>
              <w:rFonts w:ascii="Tahoma" w:hAnsi="Tahoma" w:cs="Tahoma"/>
            </w:rPr>
          </w:pPr>
          <w:r>
            <w:rPr>
              <w:rFonts w:ascii="Tahoma" w:hAnsi="Tahoma" w:cs="Tahoma"/>
              <w:sz w:val="16"/>
              <w:szCs w:val="16"/>
            </w:rPr>
            <w:t>Приказ Министерства социальной политики Свердловской области от 11.08.2015 N 482</w:t>
          </w:r>
          <w:r>
            <w:rPr>
              <w:rFonts w:ascii="Tahoma" w:hAnsi="Tahoma" w:cs="Tahoma"/>
              <w:sz w:val="16"/>
              <w:szCs w:val="16"/>
            </w:rPr>
            <w:br/>
            <w:t>(ред. от 02.10.2025)</w:t>
          </w:r>
          <w:r>
            <w:rPr>
              <w:rFonts w:ascii="Tahoma" w:hAnsi="Tahoma" w:cs="Tahoma"/>
              <w:sz w:val="16"/>
              <w:szCs w:val="16"/>
            </w:rPr>
            <w:br/>
            <w:t>"Об утверждени</w:t>
          </w:r>
          <w:r>
            <w:rPr>
              <w:rFonts w:ascii="Tahoma" w:hAnsi="Tahoma" w:cs="Tahoma"/>
              <w:sz w:val="16"/>
              <w:szCs w:val="16"/>
            </w:rPr>
            <w:t>и ст...</w:t>
          </w:r>
        </w:p>
      </w:tc>
      <w:tc>
        <w:tcPr>
          <w:tcW w:w="2300" w:type="pct"/>
          <w:vAlign w:val="center"/>
        </w:tcPr>
        <w:p w14:paraId="354F93E2" w14:textId="77777777" w:rsidR="00757512" w:rsidRDefault="0024219A">
          <w:pPr>
            <w:pStyle w:val="ConsPlusNormal"/>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22.10.2025</w:t>
          </w:r>
        </w:p>
      </w:tc>
    </w:tr>
  </w:tbl>
  <w:p w14:paraId="2FC572B6" w14:textId="77777777" w:rsidR="00757512" w:rsidRDefault="0024219A">
    <w:pPr>
      <w:pStyle w:val="ConsPlusNormal"/>
      <w:pBdr>
        <w:bottom w:val="single" w:sz="12" w:space="0" w:color="auto"/>
      </w:pBdr>
      <w:rPr>
        <w:sz w:val="2"/>
        <w:szCs w:val="2"/>
      </w:rPr>
    </w:pPr>
  </w:p>
  <w:p w14:paraId="44CE7606" w14:textId="77777777" w:rsidR="00757512" w:rsidRDefault="0024219A">
    <w:pPr>
      <w:pStyle w:val="ConsPlusNormal"/>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CellMar>
        <w:left w:w="40" w:type="dxa"/>
        <w:right w:w="40" w:type="dxa"/>
      </w:tblCellMar>
      <w:tblLook w:val="04A0" w:firstRow="1" w:lastRow="0" w:firstColumn="1" w:lastColumn="0" w:noHBand="0" w:noVBand="1"/>
    </w:tblPr>
    <w:tblGrid>
      <w:gridCol w:w="5512"/>
      <w:gridCol w:w="4695"/>
    </w:tblGrid>
    <w:tr w:rsidR="00757512" w14:paraId="05D3D596" w14:textId="77777777">
      <w:tblPrEx>
        <w:tblCellMar>
          <w:top w:w="0" w:type="dxa"/>
          <w:bottom w:w="0" w:type="dxa"/>
        </w:tblCellMar>
      </w:tblPrEx>
      <w:trPr>
        <w:trHeight w:hRule="exact" w:val="1190"/>
      </w:trPr>
      <w:tc>
        <w:tcPr>
          <w:tcW w:w="2700" w:type="pct"/>
          <w:vAlign w:val="center"/>
        </w:tcPr>
        <w:p w14:paraId="17D8A28D" w14:textId="77777777" w:rsidR="00757512" w:rsidRDefault="0024219A">
          <w:pPr>
            <w:pStyle w:val="ConsPlusNormal"/>
            <w:rPr>
              <w:rFonts w:ascii="Tahoma" w:hAnsi="Tahoma" w:cs="Tahoma"/>
            </w:rPr>
          </w:pPr>
          <w:r>
            <w:rPr>
              <w:rFonts w:ascii="Tahoma" w:hAnsi="Tahoma" w:cs="Tahoma"/>
              <w:sz w:val="16"/>
              <w:szCs w:val="16"/>
            </w:rPr>
            <w:t>Приказ Министерства социальной политики Свердловской области от 11.08.2015 N 482</w:t>
          </w:r>
          <w:r>
            <w:rPr>
              <w:rFonts w:ascii="Tahoma" w:hAnsi="Tahoma" w:cs="Tahoma"/>
              <w:sz w:val="16"/>
              <w:szCs w:val="16"/>
            </w:rPr>
            <w:br/>
            <w:t>(ред. от 02.10.2025)</w:t>
          </w:r>
          <w:r>
            <w:rPr>
              <w:rFonts w:ascii="Tahoma" w:hAnsi="Tahoma" w:cs="Tahoma"/>
              <w:sz w:val="16"/>
              <w:szCs w:val="16"/>
            </w:rPr>
            <w:br/>
            <w:t>"Об утверждении ст...</w:t>
          </w:r>
        </w:p>
      </w:tc>
      <w:tc>
        <w:tcPr>
          <w:tcW w:w="2300" w:type="pct"/>
          <w:vAlign w:val="center"/>
        </w:tcPr>
        <w:p w14:paraId="6CE0C433" w14:textId="77777777" w:rsidR="00757512" w:rsidRDefault="0024219A">
          <w:pPr>
            <w:pStyle w:val="ConsPlusNormal"/>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22.10.2025</w:t>
          </w:r>
        </w:p>
      </w:tc>
    </w:tr>
  </w:tbl>
  <w:p w14:paraId="2AB5951D" w14:textId="77777777" w:rsidR="00757512" w:rsidRDefault="0024219A">
    <w:pPr>
      <w:pStyle w:val="ConsPlusNormal"/>
      <w:pBdr>
        <w:bottom w:val="single" w:sz="12" w:space="0" w:color="auto"/>
      </w:pBdr>
      <w:rPr>
        <w:sz w:val="2"/>
        <w:szCs w:val="2"/>
      </w:rPr>
    </w:pPr>
  </w:p>
  <w:p w14:paraId="1326472A" w14:textId="77777777" w:rsidR="00757512" w:rsidRDefault="0024219A">
    <w:pPr>
      <w:pStyle w:val="ConsPlusNormal"/>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CellMar>
        <w:left w:w="40" w:type="dxa"/>
        <w:right w:w="40" w:type="dxa"/>
      </w:tblCellMar>
      <w:tblLook w:val="04A0" w:firstRow="1" w:lastRow="0" w:firstColumn="1" w:lastColumn="0" w:noHBand="0" w:noVBand="1"/>
    </w:tblPr>
    <w:tblGrid>
      <w:gridCol w:w="7537"/>
      <w:gridCol w:w="6421"/>
    </w:tblGrid>
    <w:tr w:rsidR="00757512" w14:paraId="4EAB79A9" w14:textId="77777777">
      <w:tblPrEx>
        <w:tblCellMar>
          <w:top w:w="0" w:type="dxa"/>
          <w:bottom w:w="0" w:type="dxa"/>
        </w:tblCellMar>
      </w:tblPrEx>
      <w:trPr>
        <w:trHeight w:hRule="exact" w:val="1190"/>
      </w:trPr>
      <w:tc>
        <w:tcPr>
          <w:tcW w:w="2700" w:type="pct"/>
          <w:vAlign w:val="center"/>
        </w:tcPr>
        <w:p w14:paraId="7182D90E" w14:textId="77777777" w:rsidR="00757512" w:rsidRDefault="0024219A">
          <w:pPr>
            <w:pStyle w:val="ConsPlusNormal"/>
            <w:rPr>
              <w:rFonts w:ascii="Tahoma" w:hAnsi="Tahoma" w:cs="Tahoma"/>
            </w:rPr>
          </w:pPr>
          <w:r>
            <w:rPr>
              <w:rFonts w:ascii="Tahoma" w:hAnsi="Tahoma" w:cs="Tahoma"/>
              <w:sz w:val="16"/>
              <w:szCs w:val="16"/>
            </w:rPr>
            <w:t>Приказ Министерства социальной политики Свердловской области от 11.08.2015 N 482</w:t>
          </w:r>
          <w:r>
            <w:rPr>
              <w:rFonts w:ascii="Tahoma" w:hAnsi="Tahoma" w:cs="Tahoma"/>
              <w:sz w:val="16"/>
              <w:szCs w:val="16"/>
            </w:rPr>
            <w:br/>
            <w:t>(ред. от 02.10.2025)</w:t>
          </w:r>
          <w:r>
            <w:rPr>
              <w:rFonts w:ascii="Tahoma" w:hAnsi="Tahoma" w:cs="Tahoma"/>
              <w:sz w:val="16"/>
              <w:szCs w:val="16"/>
            </w:rPr>
            <w:br/>
            <w:t>"Об утверждени</w:t>
          </w:r>
          <w:r>
            <w:rPr>
              <w:rFonts w:ascii="Tahoma" w:hAnsi="Tahoma" w:cs="Tahoma"/>
              <w:sz w:val="16"/>
              <w:szCs w:val="16"/>
            </w:rPr>
            <w:t>и ст...</w:t>
          </w:r>
        </w:p>
      </w:tc>
      <w:tc>
        <w:tcPr>
          <w:tcW w:w="2300" w:type="pct"/>
          <w:vAlign w:val="center"/>
        </w:tcPr>
        <w:p w14:paraId="43CDF136" w14:textId="77777777" w:rsidR="00757512" w:rsidRDefault="0024219A">
          <w:pPr>
            <w:pStyle w:val="ConsPlusNormal"/>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22.10.2025</w:t>
          </w:r>
        </w:p>
      </w:tc>
    </w:tr>
  </w:tbl>
  <w:p w14:paraId="23672874" w14:textId="77777777" w:rsidR="00757512" w:rsidRDefault="0024219A">
    <w:pPr>
      <w:pStyle w:val="ConsPlusNormal"/>
      <w:pBdr>
        <w:bottom w:val="single" w:sz="12" w:space="0" w:color="auto"/>
      </w:pBdr>
      <w:rPr>
        <w:sz w:val="2"/>
        <w:szCs w:val="2"/>
      </w:rPr>
    </w:pPr>
  </w:p>
  <w:p w14:paraId="4787BEBC" w14:textId="77777777" w:rsidR="00757512" w:rsidRDefault="0024219A">
    <w:pPr>
      <w:pStyle w:val="ConsPlusNormal"/>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CellMar>
        <w:left w:w="40" w:type="dxa"/>
        <w:right w:w="40" w:type="dxa"/>
      </w:tblCellMar>
      <w:tblLook w:val="04A0" w:firstRow="1" w:lastRow="0" w:firstColumn="1" w:lastColumn="0" w:noHBand="0" w:noVBand="1"/>
    </w:tblPr>
    <w:tblGrid>
      <w:gridCol w:w="5512"/>
      <w:gridCol w:w="4695"/>
    </w:tblGrid>
    <w:tr w:rsidR="00757512" w14:paraId="55F732CA" w14:textId="77777777">
      <w:tblPrEx>
        <w:tblCellMar>
          <w:top w:w="0" w:type="dxa"/>
          <w:bottom w:w="0" w:type="dxa"/>
        </w:tblCellMar>
      </w:tblPrEx>
      <w:trPr>
        <w:trHeight w:hRule="exact" w:val="1190"/>
      </w:trPr>
      <w:tc>
        <w:tcPr>
          <w:tcW w:w="2700" w:type="pct"/>
          <w:vAlign w:val="center"/>
        </w:tcPr>
        <w:p w14:paraId="22FB8ED9" w14:textId="77777777" w:rsidR="00757512" w:rsidRDefault="0024219A">
          <w:pPr>
            <w:pStyle w:val="ConsPlusNormal"/>
            <w:rPr>
              <w:rFonts w:ascii="Tahoma" w:hAnsi="Tahoma" w:cs="Tahoma"/>
            </w:rPr>
          </w:pPr>
          <w:r>
            <w:rPr>
              <w:rFonts w:ascii="Tahoma" w:hAnsi="Tahoma" w:cs="Tahoma"/>
              <w:sz w:val="16"/>
              <w:szCs w:val="16"/>
            </w:rPr>
            <w:t>Приказ Министерства социальной политики Свердловской области от 11.08.2015 N 482</w:t>
          </w:r>
          <w:r>
            <w:rPr>
              <w:rFonts w:ascii="Tahoma" w:hAnsi="Tahoma" w:cs="Tahoma"/>
              <w:sz w:val="16"/>
              <w:szCs w:val="16"/>
            </w:rPr>
            <w:br/>
            <w:t>(ред. от 02.10.2025)</w:t>
          </w:r>
          <w:r>
            <w:rPr>
              <w:rFonts w:ascii="Tahoma" w:hAnsi="Tahoma" w:cs="Tahoma"/>
              <w:sz w:val="16"/>
              <w:szCs w:val="16"/>
            </w:rPr>
            <w:br/>
            <w:t>"Об утверждении ст</w:t>
          </w:r>
          <w:r>
            <w:rPr>
              <w:rFonts w:ascii="Tahoma" w:hAnsi="Tahoma" w:cs="Tahoma"/>
              <w:sz w:val="16"/>
              <w:szCs w:val="16"/>
            </w:rPr>
            <w:t>...</w:t>
          </w:r>
        </w:p>
      </w:tc>
      <w:tc>
        <w:tcPr>
          <w:tcW w:w="2300" w:type="pct"/>
          <w:vAlign w:val="center"/>
        </w:tcPr>
        <w:p w14:paraId="27A3E78F" w14:textId="77777777" w:rsidR="00757512" w:rsidRDefault="0024219A">
          <w:pPr>
            <w:pStyle w:val="ConsPlusNormal"/>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22.10.2025</w:t>
          </w:r>
        </w:p>
      </w:tc>
    </w:tr>
  </w:tbl>
  <w:p w14:paraId="0764410F" w14:textId="77777777" w:rsidR="00757512" w:rsidRDefault="0024219A">
    <w:pPr>
      <w:pStyle w:val="ConsPlusNormal"/>
      <w:pBdr>
        <w:bottom w:val="single" w:sz="12" w:space="0" w:color="auto"/>
      </w:pBdr>
      <w:rPr>
        <w:sz w:val="2"/>
        <w:szCs w:val="2"/>
      </w:rPr>
    </w:pPr>
  </w:p>
  <w:p w14:paraId="2C208F7A" w14:textId="77777777" w:rsidR="00757512" w:rsidRDefault="0024219A">
    <w:pPr>
      <w:pStyle w:val="ConsPlusNormal"/>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CellMar>
        <w:left w:w="40" w:type="dxa"/>
        <w:right w:w="40" w:type="dxa"/>
      </w:tblCellMar>
      <w:tblLook w:val="04A0" w:firstRow="1" w:lastRow="0" w:firstColumn="1" w:lastColumn="0" w:noHBand="0" w:noVBand="1"/>
    </w:tblPr>
    <w:tblGrid>
      <w:gridCol w:w="7537"/>
      <w:gridCol w:w="6421"/>
    </w:tblGrid>
    <w:tr w:rsidR="00757512" w14:paraId="78E4926B" w14:textId="77777777">
      <w:tblPrEx>
        <w:tblCellMar>
          <w:top w:w="0" w:type="dxa"/>
          <w:bottom w:w="0" w:type="dxa"/>
        </w:tblCellMar>
      </w:tblPrEx>
      <w:trPr>
        <w:trHeight w:hRule="exact" w:val="1190"/>
      </w:trPr>
      <w:tc>
        <w:tcPr>
          <w:tcW w:w="2700" w:type="pct"/>
          <w:vAlign w:val="center"/>
        </w:tcPr>
        <w:p w14:paraId="61BC8B9B" w14:textId="77777777" w:rsidR="00757512" w:rsidRDefault="0024219A">
          <w:pPr>
            <w:pStyle w:val="ConsPlusNormal"/>
            <w:rPr>
              <w:rFonts w:ascii="Tahoma" w:hAnsi="Tahoma" w:cs="Tahoma"/>
            </w:rPr>
          </w:pPr>
          <w:r>
            <w:rPr>
              <w:rFonts w:ascii="Tahoma" w:hAnsi="Tahoma" w:cs="Tahoma"/>
              <w:sz w:val="16"/>
              <w:szCs w:val="16"/>
            </w:rPr>
            <w:t>Приказ Министерства социальной политики Свердловской области от 11.08.2015 N 482</w:t>
          </w:r>
          <w:r>
            <w:rPr>
              <w:rFonts w:ascii="Tahoma" w:hAnsi="Tahoma" w:cs="Tahoma"/>
              <w:sz w:val="16"/>
              <w:szCs w:val="16"/>
            </w:rPr>
            <w:br/>
          </w:r>
          <w:r>
            <w:rPr>
              <w:rFonts w:ascii="Tahoma" w:hAnsi="Tahoma" w:cs="Tahoma"/>
              <w:sz w:val="16"/>
              <w:szCs w:val="16"/>
            </w:rPr>
            <w:t>(ред. от 02.10.2025)</w:t>
          </w:r>
          <w:r>
            <w:rPr>
              <w:rFonts w:ascii="Tahoma" w:hAnsi="Tahoma" w:cs="Tahoma"/>
              <w:sz w:val="16"/>
              <w:szCs w:val="16"/>
            </w:rPr>
            <w:br/>
            <w:t>"Об утверждении ст...</w:t>
          </w:r>
        </w:p>
      </w:tc>
      <w:tc>
        <w:tcPr>
          <w:tcW w:w="2300" w:type="pct"/>
          <w:vAlign w:val="center"/>
        </w:tcPr>
        <w:p w14:paraId="1944A116" w14:textId="77777777" w:rsidR="00757512" w:rsidRDefault="0024219A">
          <w:pPr>
            <w:pStyle w:val="ConsPlusNormal"/>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22.10.2025</w:t>
          </w:r>
        </w:p>
      </w:tc>
    </w:tr>
  </w:tbl>
  <w:p w14:paraId="73D2135F" w14:textId="77777777" w:rsidR="00757512" w:rsidRDefault="0024219A">
    <w:pPr>
      <w:pStyle w:val="ConsPlusNormal"/>
      <w:pBdr>
        <w:bottom w:val="single" w:sz="12" w:space="0" w:color="auto"/>
      </w:pBdr>
      <w:rPr>
        <w:sz w:val="2"/>
        <w:szCs w:val="2"/>
      </w:rPr>
    </w:pPr>
  </w:p>
  <w:p w14:paraId="5D3E1121" w14:textId="77777777" w:rsidR="00757512" w:rsidRDefault="0024219A">
    <w:pPr>
      <w:pStyle w:val="ConsPlusNormal"/>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CellMar>
        <w:left w:w="40" w:type="dxa"/>
        <w:right w:w="40" w:type="dxa"/>
      </w:tblCellMar>
      <w:tblLook w:val="04A0" w:firstRow="1" w:lastRow="0" w:firstColumn="1" w:lastColumn="0" w:noHBand="0" w:noVBand="1"/>
    </w:tblPr>
    <w:tblGrid>
      <w:gridCol w:w="5512"/>
      <w:gridCol w:w="4695"/>
    </w:tblGrid>
    <w:tr w:rsidR="00757512" w14:paraId="30EF62DD" w14:textId="77777777">
      <w:tblPrEx>
        <w:tblCellMar>
          <w:top w:w="0" w:type="dxa"/>
          <w:bottom w:w="0" w:type="dxa"/>
        </w:tblCellMar>
      </w:tblPrEx>
      <w:trPr>
        <w:trHeight w:hRule="exact" w:val="1190"/>
      </w:trPr>
      <w:tc>
        <w:tcPr>
          <w:tcW w:w="2700" w:type="pct"/>
          <w:vAlign w:val="center"/>
        </w:tcPr>
        <w:p w14:paraId="63C310B5" w14:textId="77777777" w:rsidR="00757512" w:rsidRDefault="0024219A">
          <w:pPr>
            <w:pStyle w:val="ConsPlusNormal"/>
            <w:rPr>
              <w:rFonts w:ascii="Tahoma" w:hAnsi="Tahoma" w:cs="Tahoma"/>
            </w:rPr>
          </w:pPr>
          <w:r>
            <w:rPr>
              <w:rFonts w:ascii="Tahoma" w:hAnsi="Tahoma" w:cs="Tahoma"/>
              <w:sz w:val="16"/>
              <w:szCs w:val="16"/>
            </w:rPr>
            <w:t>Приказ Министерства социальной политики Свердловской области от 11.08.2015 N 482</w:t>
          </w:r>
          <w:r>
            <w:rPr>
              <w:rFonts w:ascii="Tahoma" w:hAnsi="Tahoma" w:cs="Tahoma"/>
              <w:sz w:val="16"/>
              <w:szCs w:val="16"/>
            </w:rPr>
            <w:br/>
            <w:t>(ред. от 02.10.2025)</w:t>
          </w:r>
          <w:r>
            <w:rPr>
              <w:rFonts w:ascii="Tahoma" w:hAnsi="Tahoma" w:cs="Tahoma"/>
              <w:sz w:val="16"/>
              <w:szCs w:val="16"/>
            </w:rPr>
            <w:br/>
            <w:t xml:space="preserve">"Об </w:t>
          </w:r>
          <w:r>
            <w:rPr>
              <w:rFonts w:ascii="Tahoma" w:hAnsi="Tahoma" w:cs="Tahoma"/>
              <w:sz w:val="16"/>
              <w:szCs w:val="16"/>
            </w:rPr>
            <w:t>утверждении ст...</w:t>
          </w:r>
        </w:p>
      </w:tc>
      <w:tc>
        <w:tcPr>
          <w:tcW w:w="2300" w:type="pct"/>
          <w:vAlign w:val="center"/>
        </w:tcPr>
        <w:p w14:paraId="4D64D941" w14:textId="77777777" w:rsidR="00757512" w:rsidRDefault="0024219A">
          <w:pPr>
            <w:pStyle w:val="ConsPlusNormal"/>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22.10.2025</w:t>
          </w:r>
        </w:p>
      </w:tc>
    </w:tr>
  </w:tbl>
  <w:p w14:paraId="6AB0805D" w14:textId="77777777" w:rsidR="00757512" w:rsidRDefault="0024219A">
    <w:pPr>
      <w:pStyle w:val="ConsPlusNormal"/>
      <w:pBdr>
        <w:bottom w:val="single" w:sz="12" w:space="0" w:color="auto"/>
      </w:pBdr>
      <w:rPr>
        <w:sz w:val="2"/>
        <w:szCs w:val="2"/>
      </w:rPr>
    </w:pPr>
  </w:p>
  <w:p w14:paraId="103965F3" w14:textId="77777777" w:rsidR="00757512" w:rsidRDefault="0024219A">
    <w:pPr>
      <w:pStyle w:val="ConsPlusNormal"/>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CellMar>
        <w:left w:w="40" w:type="dxa"/>
        <w:right w:w="40" w:type="dxa"/>
      </w:tblCellMar>
      <w:tblLook w:val="04A0" w:firstRow="1" w:lastRow="0" w:firstColumn="1" w:lastColumn="0" w:noHBand="0" w:noVBand="1"/>
    </w:tblPr>
    <w:tblGrid>
      <w:gridCol w:w="7537"/>
      <w:gridCol w:w="6421"/>
    </w:tblGrid>
    <w:tr w:rsidR="00757512" w14:paraId="0F1F896E" w14:textId="77777777">
      <w:tblPrEx>
        <w:tblCellMar>
          <w:top w:w="0" w:type="dxa"/>
          <w:bottom w:w="0" w:type="dxa"/>
        </w:tblCellMar>
      </w:tblPrEx>
      <w:trPr>
        <w:trHeight w:hRule="exact" w:val="1190"/>
      </w:trPr>
      <w:tc>
        <w:tcPr>
          <w:tcW w:w="2700" w:type="pct"/>
          <w:vAlign w:val="center"/>
        </w:tcPr>
        <w:p w14:paraId="18DB0AE1" w14:textId="77777777" w:rsidR="00757512" w:rsidRDefault="0024219A">
          <w:pPr>
            <w:pStyle w:val="ConsPlusNormal"/>
            <w:rPr>
              <w:rFonts w:ascii="Tahoma" w:hAnsi="Tahoma" w:cs="Tahoma"/>
            </w:rPr>
          </w:pPr>
          <w:r>
            <w:rPr>
              <w:rFonts w:ascii="Tahoma" w:hAnsi="Tahoma" w:cs="Tahoma"/>
              <w:sz w:val="16"/>
              <w:szCs w:val="16"/>
            </w:rPr>
            <w:t>Приказ Министерства социальной политики Свердловской области от 11.08.2015</w:t>
          </w:r>
          <w:r>
            <w:rPr>
              <w:rFonts w:ascii="Tahoma" w:hAnsi="Tahoma" w:cs="Tahoma"/>
              <w:sz w:val="16"/>
              <w:szCs w:val="16"/>
            </w:rPr>
            <w:t xml:space="preserve"> N 482</w:t>
          </w:r>
          <w:r>
            <w:rPr>
              <w:rFonts w:ascii="Tahoma" w:hAnsi="Tahoma" w:cs="Tahoma"/>
              <w:sz w:val="16"/>
              <w:szCs w:val="16"/>
            </w:rPr>
            <w:br/>
            <w:t>(ред. от 02.10.2025)</w:t>
          </w:r>
          <w:r>
            <w:rPr>
              <w:rFonts w:ascii="Tahoma" w:hAnsi="Tahoma" w:cs="Tahoma"/>
              <w:sz w:val="16"/>
              <w:szCs w:val="16"/>
            </w:rPr>
            <w:br/>
            <w:t>"Об утверждении ст...</w:t>
          </w:r>
        </w:p>
      </w:tc>
      <w:tc>
        <w:tcPr>
          <w:tcW w:w="2300" w:type="pct"/>
          <w:vAlign w:val="center"/>
        </w:tcPr>
        <w:p w14:paraId="263D0CC4" w14:textId="77777777" w:rsidR="00757512" w:rsidRDefault="0024219A">
          <w:pPr>
            <w:pStyle w:val="ConsPlusNormal"/>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22.10.2025</w:t>
          </w:r>
        </w:p>
      </w:tc>
    </w:tr>
  </w:tbl>
  <w:p w14:paraId="47E80CB7" w14:textId="77777777" w:rsidR="00757512" w:rsidRDefault="0024219A">
    <w:pPr>
      <w:pStyle w:val="ConsPlusNormal"/>
      <w:pBdr>
        <w:bottom w:val="single" w:sz="12" w:space="0" w:color="auto"/>
      </w:pBdr>
      <w:rPr>
        <w:sz w:val="2"/>
        <w:szCs w:val="2"/>
      </w:rPr>
    </w:pPr>
  </w:p>
  <w:p w14:paraId="2C3C9476" w14:textId="77777777" w:rsidR="00757512" w:rsidRDefault="0024219A">
    <w:pPr>
      <w:pStyle w:val="ConsPlusNormal"/>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CellMar>
        <w:left w:w="40" w:type="dxa"/>
        <w:right w:w="40" w:type="dxa"/>
      </w:tblCellMar>
      <w:tblLook w:val="04A0" w:firstRow="1" w:lastRow="0" w:firstColumn="1" w:lastColumn="0" w:noHBand="0" w:noVBand="1"/>
    </w:tblPr>
    <w:tblGrid>
      <w:gridCol w:w="5512"/>
      <w:gridCol w:w="4695"/>
    </w:tblGrid>
    <w:tr w:rsidR="00757512" w14:paraId="4F717E6A" w14:textId="77777777">
      <w:tblPrEx>
        <w:tblCellMar>
          <w:top w:w="0" w:type="dxa"/>
          <w:bottom w:w="0" w:type="dxa"/>
        </w:tblCellMar>
      </w:tblPrEx>
      <w:trPr>
        <w:trHeight w:hRule="exact" w:val="1190"/>
      </w:trPr>
      <w:tc>
        <w:tcPr>
          <w:tcW w:w="2700" w:type="pct"/>
          <w:vAlign w:val="center"/>
        </w:tcPr>
        <w:p w14:paraId="5A95D2F7" w14:textId="77777777" w:rsidR="00757512" w:rsidRDefault="0024219A">
          <w:pPr>
            <w:pStyle w:val="ConsPlusNormal"/>
            <w:rPr>
              <w:rFonts w:ascii="Tahoma" w:hAnsi="Tahoma" w:cs="Tahoma"/>
            </w:rPr>
          </w:pPr>
          <w:r>
            <w:rPr>
              <w:rFonts w:ascii="Tahoma" w:hAnsi="Tahoma" w:cs="Tahoma"/>
              <w:sz w:val="16"/>
              <w:szCs w:val="16"/>
            </w:rPr>
            <w:t>Приказ Министерства социальной политики Свердловской облас</w:t>
          </w:r>
          <w:r>
            <w:rPr>
              <w:rFonts w:ascii="Tahoma" w:hAnsi="Tahoma" w:cs="Tahoma"/>
              <w:sz w:val="16"/>
              <w:szCs w:val="16"/>
            </w:rPr>
            <w:t>ти от 11.08.2015 N 482</w:t>
          </w:r>
          <w:r>
            <w:rPr>
              <w:rFonts w:ascii="Tahoma" w:hAnsi="Tahoma" w:cs="Tahoma"/>
              <w:sz w:val="16"/>
              <w:szCs w:val="16"/>
            </w:rPr>
            <w:br/>
            <w:t>(ред. от 02.10.2025)</w:t>
          </w:r>
          <w:r>
            <w:rPr>
              <w:rFonts w:ascii="Tahoma" w:hAnsi="Tahoma" w:cs="Tahoma"/>
              <w:sz w:val="16"/>
              <w:szCs w:val="16"/>
            </w:rPr>
            <w:br/>
            <w:t>"Об утверждении ст...</w:t>
          </w:r>
        </w:p>
      </w:tc>
      <w:tc>
        <w:tcPr>
          <w:tcW w:w="2300" w:type="pct"/>
          <w:vAlign w:val="center"/>
        </w:tcPr>
        <w:p w14:paraId="40CB39B4" w14:textId="77777777" w:rsidR="00757512" w:rsidRDefault="0024219A">
          <w:pPr>
            <w:pStyle w:val="ConsPlusNormal"/>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22.10.2025</w:t>
          </w:r>
        </w:p>
      </w:tc>
    </w:tr>
  </w:tbl>
  <w:p w14:paraId="500B820C" w14:textId="77777777" w:rsidR="00757512" w:rsidRDefault="0024219A">
    <w:pPr>
      <w:pStyle w:val="ConsPlusNormal"/>
      <w:pBdr>
        <w:bottom w:val="single" w:sz="12" w:space="0" w:color="auto"/>
      </w:pBdr>
      <w:rPr>
        <w:sz w:val="2"/>
        <w:szCs w:val="2"/>
      </w:rPr>
    </w:pPr>
  </w:p>
  <w:p w14:paraId="6488E285" w14:textId="77777777" w:rsidR="00757512" w:rsidRDefault="0024219A">
    <w:pPr>
      <w:pStyle w:val="ConsPlusNormal"/>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CellMar>
        <w:left w:w="40" w:type="dxa"/>
        <w:right w:w="40" w:type="dxa"/>
      </w:tblCellMar>
      <w:tblLook w:val="04A0" w:firstRow="1" w:lastRow="0" w:firstColumn="1" w:lastColumn="0" w:noHBand="0" w:noVBand="1"/>
    </w:tblPr>
    <w:tblGrid>
      <w:gridCol w:w="7537"/>
      <w:gridCol w:w="6421"/>
    </w:tblGrid>
    <w:tr w:rsidR="00757512" w14:paraId="720A9F4A" w14:textId="77777777">
      <w:tblPrEx>
        <w:tblCellMar>
          <w:top w:w="0" w:type="dxa"/>
          <w:bottom w:w="0" w:type="dxa"/>
        </w:tblCellMar>
      </w:tblPrEx>
      <w:trPr>
        <w:trHeight w:hRule="exact" w:val="1190"/>
      </w:trPr>
      <w:tc>
        <w:tcPr>
          <w:tcW w:w="2700" w:type="pct"/>
          <w:vAlign w:val="center"/>
        </w:tcPr>
        <w:p w14:paraId="541FBBA0" w14:textId="77777777" w:rsidR="00757512" w:rsidRDefault="0024219A">
          <w:pPr>
            <w:pStyle w:val="ConsPlusNormal"/>
            <w:rPr>
              <w:rFonts w:ascii="Tahoma" w:hAnsi="Tahoma" w:cs="Tahoma"/>
            </w:rPr>
          </w:pPr>
          <w:r>
            <w:rPr>
              <w:rFonts w:ascii="Tahoma" w:hAnsi="Tahoma" w:cs="Tahoma"/>
              <w:sz w:val="16"/>
              <w:szCs w:val="16"/>
            </w:rPr>
            <w:t xml:space="preserve">Приказ </w:t>
          </w:r>
          <w:r>
            <w:rPr>
              <w:rFonts w:ascii="Tahoma" w:hAnsi="Tahoma" w:cs="Tahoma"/>
              <w:sz w:val="16"/>
              <w:szCs w:val="16"/>
            </w:rPr>
            <w:t>Министерства социальной политики Свердловской области от 11.08.2015 N 482</w:t>
          </w:r>
          <w:r>
            <w:rPr>
              <w:rFonts w:ascii="Tahoma" w:hAnsi="Tahoma" w:cs="Tahoma"/>
              <w:sz w:val="16"/>
              <w:szCs w:val="16"/>
            </w:rPr>
            <w:br/>
            <w:t>(ред. от 02.10.2025)</w:t>
          </w:r>
          <w:r>
            <w:rPr>
              <w:rFonts w:ascii="Tahoma" w:hAnsi="Tahoma" w:cs="Tahoma"/>
              <w:sz w:val="16"/>
              <w:szCs w:val="16"/>
            </w:rPr>
            <w:br/>
            <w:t>"Об утверждении ст...</w:t>
          </w:r>
        </w:p>
      </w:tc>
      <w:tc>
        <w:tcPr>
          <w:tcW w:w="2300" w:type="pct"/>
          <w:vAlign w:val="center"/>
        </w:tcPr>
        <w:p w14:paraId="606DDED6" w14:textId="77777777" w:rsidR="00757512" w:rsidRDefault="0024219A">
          <w:pPr>
            <w:pStyle w:val="ConsPlusNormal"/>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w:t>
          </w:r>
          <w:r>
            <w:rPr>
              <w:rFonts w:ascii="Tahoma" w:hAnsi="Tahoma" w:cs="Tahoma"/>
              <w:sz w:val="16"/>
              <w:szCs w:val="16"/>
            </w:rPr>
            <w:t>хранения: 22.10.2025</w:t>
          </w:r>
        </w:p>
      </w:tc>
    </w:tr>
  </w:tbl>
  <w:p w14:paraId="1C8DDB23" w14:textId="77777777" w:rsidR="00757512" w:rsidRDefault="0024219A">
    <w:pPr>
      <w:pStyle w:val="ConsPlusNormal"/>
      <w:pBdr>
        <w:bottom w:val="single" w:sz="12" w:space="0" w:color="auto"/>
      </w:pBdr>
      <w:rPr>
        <w:sz w:val="2"/>
        <w:szCs w:val="2"/>
      </w:rPr>
    </w:pPr>
  </w:p>
  <w:p w14:paraId="091C8DEF" w14:textId="77777777" w:rsidR="00757512" w:rsidRDefault="0024219A">
    <w:pPr>
      <w:pStyle w:val="ConsPlusNormal"/>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CellMar>
        <w:left w:w="40" w:type="dxa"/>
        <w:right w:w="40" w:type="dxa"/>
      </w:tblCellMar>
      <w:tblLook w:val="04A0" w:firstRow="1" w:lastRow="0" w:firstColumn="1" w:lastColumn="0" w:noHBand="0" w:noVBand="1"/>
    </w:tblPr>
    <w:tblGrid>
      <w:gridCol w:w="5512"/>
      <w:gridCol w:w="4695"/>
    </w:tblGrid>
    <w:tr w:rsidR="00757512" w14:paraId="2B51925F" w14:textId="77777777">
      <w:tblPrEx>
        <w:tblCellMar>
          <w:top w:w="0" w:type="dxa"/>
          <w:bottom w:w="0" w:type="dxa"/>
        </w:tblCellMar>
      </w:tblPrEx>
      <w:trPr>
        <w:trHeight w:hRule="exact" w:val="1190"/>
      </w:trPr>
      <w:tc>
        <w:tcPr>
          <w:tcW w:w="2700" w:type="pct"/>
          <w:vAlign w:val="center"/>
        </w:tcPr>
        <w:p w14:paraId="388F4A6C" w14:textId="77777777" w:rsidR="00757512" w:rsidRDefault="0024219A">
          <w:pPr>
            <w:pStyle w:val="ConsPlusNormal"/>
            <w:rPr>
              <w:rFonts w:ascii="Tahoma" w:hAnsi="Tahoma" w:cs="Tahoma"/>
            </w:rPr>
          </w:pPr>
          <w:r>
            <w:rPr>
              <w:rFonts w:ascii="Tahoma" w:hAnsi="Tahoma" w:cs="Tahoma"/>
              <w:sz w:val="16"/>
              <w:szCs w:val="16"/>
            </w:rPr>
            <w:t>Приказ Министерства социальной политики Свердловской области от 11.08.2015 N 482</w:t>
          </w:r>
          <w:r>
            <w:rPr>
              <w:rFonts w:ascii="Tahoma" w:hAnsi="Tahoma" w:cs="Tahoma"/>
              <w:sz w:val="16"/>
              <w:szCs w:val="16"/>
            </w:rPr>
            <w:br/>
            <w:t>(ред. от 02.10.2025)</w:t>
          </w:r>
          <w:r>
            <w:rPr>
              <w:rFonts w:ascii="Tahoma" w:hAnsi="Tahoma" w:cs="Tahoma"/>
              <w:sz w:val="16"/>
              <w:szCs w:val="16"/>
            </w:rPr>
            <w:br/>
          </w:r>
          <w:r>
            <w:rPr>
              <w:rFonts w:ascii="Tahoma" w:hAnsi="Tahoma" w:cs="Tahoma"/>
              <w:sz w:val="16"/>
              <w:szCs w:val="16"/>
            </w:rPr>
            <w:t>"Об утверждении ст...</w:t>
          </w:r>
        </w:p>
      </w:tc>
      <w:tc>
        <w:tcPr>
          <w:tcW w:w="2300" w:type="pct"/>
          <w:vAlign w:val="center"/>
        </w:tcPr>
        <w:p w14:paraId="6C26E5FA" w14:textId="77777777" w:rsidR="00757512" w:rsidRDefault="0024219A">
          <w:pPr>
            <w:pStyle w:val="ConsPlusNormal"/>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22.10.2025</w:t>
          </w:r>
        </w:p>
      </w:tc>
    </w:tr>
  </w:tbl>
  <w:p w14:paraId="73690560" w14:textId="77777777" w:rsidR="00757512" w:rsidRDefault="0024219A">
    <w:pPr>
      <w:pStyle w:val="ConsPlusNormal"/>
      <w:pBdr>
        <w:bottom w:val="single" w:sz="12" w:space="0" w:color="auto"/>
      </w:pBdr>
      <w:rPr>
        <w:sz w:val="2"/>
        <w:szCs w:val="2"/>
      </w:rPr>
    </w:pPr>
  </w:p>
  <w:p w14:paraId="1F001CED" w14:textId="77777777" w:rsidR="00757512" w:rsidRDefault="0024219A">
    <w:pPr>
      <w:pStyle w:val="ConsPlusNormal"/>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CellMar>
        <w:left w:w="40" w:type="dxa"/>
        <w:right w:w="40" w:type="dxa"/>
      </w:tblCellMar>
      <w:tblLook w:val="04A0" w:firstRow="1" w:lastRow="0" w:firstColumn="1" w:lastColumn="0" w:noHBand="0" w:noVBand="1"/>
    </w:tblPr>
    <w:tblGrid>
      <w:gridCol w:w="7537"/>
      <w:gridCol w:w="6421"/>
    </w:tblGrid>
    <w:tr w:rsidR="00757512" w14:paraId="2B0C8E24" w14:textId="77777777">
      <w:tblPrEx>
        <w:tblCellMar>
          <w:top w:w="0" w:type="dxa"/>
          <w:bottom w:w="0" w:type="dxa"/>
        </w:tblCellMar>
      </w:tblPrEx>
      <w:trPr>
        <w:trHeight w:hRule="exact" w:val="1190"/>
      </w:trPr>
      <w:tc>
        <w:tcPr>
          <w:tcW w:w="2700" w:type="pct"/>
          <w:vAlign w:val="center"/>
        </w:tcPr>
        <w:p w14:paraId="60D1E20A" w14:textId="77777777" w:rsidR="00757512" w:rsidRDefault="0024219A">
          <w:pPr>
            <w:pStyle w:val="ConsPlusNormal"/>
            <w:rPr>
              <w:rFonts w:ascii="Tahoma" w:hAnsi="Tahoma" w:cs="Tahoma"/>
            </w:rPr>
          </w:pPr>
          <w:r>
            <w:rPr>
              <w:rFonts w:ascii="Tahoma" w:hAnsi="Tahoma" w:cs="Tahoma"/>
              <w:sz w:val="16"/>
              <w:szCs w:val="16"/>
            </w:rPr>
            <w:t xml:space="preserve">Приказ Министерства социальной политики Свердловской области от </w:t>
          </w:r>
          <w:r>
            <w:rPr>
              <w:rFonts w:ascii="Tahoma" w:hAnsi="Tahoma" w:cs="Tahoma"/>
              <w:sz w:val="16"/>
              <w:szCs w:val="16"/>
            </w:rPr>
            <w:t>11.08.2015 N 482</w:t>
          </w:r>
          <w:r>
            <w:rPr>
              <w:rFonts w:ascii="Tahoma" w:hAnsi="Tahoma" w:cs="Tahoma"/>
              <w:sz w:val="16"/>
              <w:szCs w:val="16"/>
            </w:rPr>
            <w:br/>
            <w:t>(ред. от 02.10.2025)</w:t>
          </w:r>
          <w:r>
            <w:rPr>
              <w:rFonts w:ascii="Tahoma" w:hAnsi="Tahoma" w:cs="Tahoma"/>
              <w:sz w:val="16"/>
              <w:szCs w:val="16"/>
            </w:rPr>
            <w:br/>
            <w:t>"Об утверждении ст...</w:t>
          </w:r>
        </w:p>
      </w:tc>
      <w:tc>
        <w:tcPr>
          <w:tcW w:w="2300" w:type="pct"/>
          <w:vAlign w:val="center"/>
        </w:tcPr>
        <w:p w14:paraId="6ED98D3F" w14:textId="77777777" w:rsidR="00757512" w:rsidRDefault="0024219A">
          <w:pPr>
            <w:pStyle w:val="ConsPlusNormal"/>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22.10.2025</w:t>
          </w:r>
        </w:p>
      </w:tc>
    </w:tr>
  </w:tbl>
  <w:p w14:paraId="1BB5D66B" w14:textId="77777777" w:rsidR="00757512" w:rsidRDefault="0024219A">
    <w:pPr>
      <w:pStyle w:val="ConsPlusNormal"/>
      <w:pBdr>
        <w:bottom w:val="single" w:sz="12" w:space="0" w:color="auto"/>
      </w:pBdr>
      <w:rPr>
        <w:sz w:val="2"/>
        <w:szCs w:val="2"/>
      </w:rPr>
    </w:pPr>
  </w:p>
  <w:p w14:paraId="29EF8A75" w14:textId="77777777" w:rsidR="00757512" w:rsidRDefault="0024219A">
    <w:pPr>
      <w:pStyle w:val="ConsPlusNormal"/>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CellMar>
        <w:left w:w="40" w:type="dxa"/>
        <w:right w:w="40" w:type="dxa"/>
      </w:tblCellMar>
      <w:tblLook w:val="04A0" w:firstRow="1" w:lastRow="0" w:firstColumn="1" w:lastColumn="0" w:noHBand="0" w:noVBand="1"/>
    </w:tblPr>
    <w:tblGrid>
      <w:gridCol w:w="5512"/>
      <w:gridCol w:w="4695"/>
    </w:tblGrid>
    <w:tr w:rsidR="00757512" w14:paraId="637D986D" w14:textId="77777777">
      <w:tblPrEx>
        <w:tblCellMar>
          <w:top w:w="0" w:type="dxa"/>
          <w:bottom w:w="0" w:type="dxa"/>
        </w:tblCellMar>
      </w:tblPrEx>
      <w:trPr>
        <w:trHeight w:hRule="exact" w:val="1190"/>
      </w:trPr>
      <w:tc>
        <w:tcPr>
          <w:tcW w:w="2700" w:type="pct"/>
          <w:vAlign w:val="center"/>
        </w:tcPr>
        <w:p w14:paraId="4BDDA458" w14:textId="77777777" w:rsidR="00757512" w:rsidRDefault="0024219A">
          <w:pPr>
            <w:pStyle w:val="ConsPlusNormal"/>
            <w:rPr>
              <w:rFonts w:ascii="Tahoma" w:hAnsi="Tahoma" w:cs="Tahoma"/>
            </w:rPr>
          </w:pPr>
          <w:r>
            <w:rPr>
              <w:rFonts w:ascii="Tahoma" w:hAnsi="Tahoma" w:cs="Tahoma"/>
              <w:sz w:val="16"/>
              <w:szCs w:val="16"/>
            </w:rPr>
            <w:t>Приказ Министерства социальной политики Свердловской области от 11.08.2015 N 482</w:t>
          </w:r>
          <w:r>
            <w:rPr>
              <w:rFonts w:ascii="Tahoma" w:hAnsi="Tahoma" w:cs="Tahoma"/>
              <w:sz w:val="16"/>
              <w:szCs w:val="16"/>
            </w:rPr>
            <w:br/>
            <w:t>(ред. от 02.10.2025)</w:t>
          </w:r>
          <w:r>
            <w:rPr>
              <w:rFonts w:ascii="Tahoma" w:hAnsi="Tahoma" w:cs="Tahoma"/>
              <w:sz w:val="16"/>
              <w:szCs w:val="16"/>
            </w:rPr>
            <w:br/>
            <w:t>"Об ут</w:t>
          </w:r>
          <w:r>
            <w:rPr>
              <w:rFonts w:ascii="Tahoma" w:hAnsi="Tahoma" w:cs="Tahoma"/>
              <w:sz w:val="16"/>
              <w:szCs w:val="16"/>
            </w:rPr>
            <w:t>верждении ст...</w:t>
          </w:r>
        </w:p>
      </w:tc>
      <w:tc>
        <w:tcPr>
          <w:tcW w:w="2300" w:type="pct"/>
          <w:vAlign w:val="center"/>
        </w:tcPr>
        <w:p w14:paraId="10F6B4AA" w14:textId="77777777" w:rsidR="00757512" w:rsidRDefault="0024219A">
          <w:pPr>
            <w:pStyle w:val="ConsPlusNormal"/>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22.10.2025</w:t>
          </w:r>
        </w:p>
      </w:tc>
    </w:tr>
  </w:tbl>
  <w:p w14:paraId="644D700D" w14:textId="77777777" w:rsidR="00757512" w:rsidRDefault="0024219A">
    <w:pPr>
      <w:pStyle w:val="ConsPlusNormal"/>
      <w:pBdr>
        <w:bottom w:val="single" w:sz="12" w:space="0" w:color="auto"/>
      </w:pBdr>
      <w:rPr>
        <w:sz w:val="2"/>
        <w:szCs w:val="2"/>
      </w:rPr>
    </w:pPr>
  </w:p>
  <w:p w14:paraId="09D0967E" w14:textId="77777777" w:rsidR="00757512" w:rsidRDefault="0024219A">
    <w:pPr>
      <w:pStyle w:val="ConsPlusNormal"/>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CellMar>
        <w:left w:w="40" w:type="dxa"/>
        <w:right w:w="40" w:type="dxa"/>
      </w:tblCellMar>
      <w:tblLook w:val="04A0" w:firstRow="1" w:lastRow="0" w:firstColumn="1" w:lastColumn="0" w:noHBand="0" w:noVBand="1"/>
    </w:tblPr>
    <w:tblGrid>
      <w:gridCol w:w="7537"/>
      <w:gridCol w:w="6421"/>
    </w:tblGrid>
    <w:tr w:rsidR="00757512" w14:paraId="5BA8EBF0" w14:textId="77777777">
      <w:tblPrEx>
        <w:tblCellMar>
          <w:top w:w="0" w:type="dxa"/>
          <w:bottom w:w="0" w:type="dxa"/>
        </w:tblCellMar>
      </w:tblPrEx>
      <w:trPr>
        <w:trHeight w:hRule="exact" w:val="1190"/>
      </w:trPr>
      <w:tc>
        <w:tcPr>
          <w:tcW w:w="2700" w:type="pct"/>
          <w:vAlign w:val="center"/>
        </w:tcPr>
        <w:p w14:paraId="1023037C" w14:textId="77777777" w:rsidR="00757512" w:rsidRDefault="0024219A">
          <w:pPr>
            <w:pStyle w:val="ConsPlusNormal"/>
            <w:rPr>
              <w:rFonts w:ascii="Tahoma" w:hAnsi="Tahoma" w:cs="Tahoma"/>
            </w:rPr>
          </w:pPr>
          <w:r>
            <w:rPr>
              <w:rFonts w:ascii="Tahoma" w:hAnsi="Tahoma" w:cs="Tahoma"/>
              <w:sz w:val="16"/>
              <w:szCs w:val="16"/>
            </w:rPr>
            <w:t xml:space="preserve">Приказ Министерства социальной политики Свердловской области от </w:t>
          </w:r>
          <w:r>
            <w:rPr>
              <w:rFonts w:ascii="Tahoma" w:hAnsi="Tahoma" w:cs="Tahoma"/>
              <w:sz w:val="16"/>
              <w:szCs w:val="16"/>
            </w:rPr>
            <w:t>11.08.2015 N 482</w:t>
          </w:r>
          <w:r>
            <w:rPr>
              <w:rFonts w:ascii="Tahoma" w:hAnsi="Tahoma" w:cs="Tahoma"/>
              <w:sz w:val="16"/>
              <w:szCs w:val="16"/>
            </w:rPr>
            <w:br/>
            <w:t>(ред. от 02.10.2025)</w:t>
          </w:r>
          <w:r>
            <w:rPr>
              <w:rFonts w:ascii="Tahoma" w:hAnsi="Tahoma" w:cs="Tahoma"/>
              <w:sz w:val="16"/>
              <w:szCs w:val="16"/>
            </w:rPr>
            <w:br/>
            <w:t>"Об утверждении ст...</w:t>
          </w:r>
        </w:p>
      </w:tc>
      <w:tc>
        <w:tcPr>
          <w:tcW w:w="2300" w:type="pct"/>
          <w:vAlign w:val="center"/>
        </w:tcPr>
        <w:p w14:paraId="2A495E07" w14:textId="77777777" w:rsidR="00757512" w:rsidRDefault="0024219A">
          <w:pPr>
            <w:pStyle w:val="ConsPlusNormal"/>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22.10.2025</w:t>
          </w:r>
        </w:p>
      </w:tc>
    </w:tr>
  </w:tbl>
  <w:p w14:paraId="7A703545" w14:textId="77777777" w:rsidR="00757512" w:rsidRDefault="0024219A">
    <w:pPr>
      <w:pStyle w:val="ConsPlusNormal"/>
      <w:pBdr>
        <w:bottom w:val="single" w:sz="12" w:space="0" w:color="auto"/>
      </w:pBdr>
      <w:rPr>
        <w:sz w:val="2"/>
        <w:szCs w:val="2"/>
      </w:rPr>
    </w:pPr>
  </w:p>
  <w:p w14:paraId="3DB8852A" w14:textId="77777777" w:rsidR="00757512" w:rsidRDefault="0024219A">
    <w:pPr>
      <w:pStyle w:val="ConsPlusNormal"/>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CellMar>
        <w:left w:w="40" w:type="dxa"/>
        <w:right w:w="40" w:type="dxa"/>
      </w:tblCellMar>
      <w:tblLook w:val="04A0" w:firstRow="1" w:lastRow="0" w:firstColumn="1" w:lastColumn="0" w:noHBand="0" w:noVBand="1"/>
    </w:tblPr>
    <w:tblGrid>
      <w:gridCol w:w="5512"/>
      <w:gridCol w:w="4695"/>
    </w:tblGrid>
    <w:tr w:rsidR="00757512" w14:paraId="22F1B005" w14:textId="77777777">
      <w:tblPrEx>
        <w:tblCellMar>
          <w:top w:w="0" w:type="dxa"/>
          <w:bottom w:w="0" w:type="dxa"/>
        </w:tblCellMar>
      </w:tblPrEx>
      <w:trPr>
        <w:trHeight w:hRule="exact" w:val="1683"/>
      </w:trPr>
      <w:tc>
        <w:tcPr>
          <w:tcW w:w="2700" w:type="pct"/>
          <w:vAlign w:val="center"/>
        </w:tcPr>
        <w:p w14:paraId="45997972" w14:textId="77777777" w:rsidR="00757512" w:rsidRDefault="0024219A">
          <w:pPr>
            <w:pStyle w:val="ConsPlusNormal"/>
            <w:rPr>
              <w:rFonts w:ascii="Tahoma" w:hAnsi="Tahoma" w:cs="Tahoma"/>
            </w:rPr>
          </w:pPr>
          <w:r>
            <w:rPr>
              <w:rFonts w:ascii="Tahoma" w:hAnsi="Tahoma" w:cs="Tahoma"/>
              <w:sz w:val="16"/>
              <w:szCs w:val="16"/>
            </w:rPr>
            <w:t>Приказ Министерства социальной политики Свердловской области от 11.08.2015 N 482</w:t>
          </w:r>
          <w:r>
            <w:rPr>
              <w:rFonts w:ascii="Tahoma" w:hAnsi="Tahoma" w:cs="Tahoma"/>
              <w:sz w:val="16"/>
              <w:szCs w:val="16"/>
            </w:rPr>
            <w:br/>
            <w:t>(ред. от 02.10.2025)</w:t>
          </w:r>
          <w:r>
            <w:rPr>
              <w:rFonts w:ascii="Tahoma" w:hAnsi="Tahoma" w:cs="Tahoma"/>
              <w:sz w:val="16"/>
              <w:szCs w:val="16"/>
            </w:rPr>
            <w:br/>
            <w:t xml:space="preserve">"Об </w:t>
          </w:r>
          <w:r>
            <w:rPr>
              <w:rFonts w:ascii="Tahoma" w:hAnsi="Tahoma" w:cs="Tahoma"/>
              <w:sz w:val="16"/>
              <w:szCs w:val="16"/>
            </w:rPr>
            <w:t>утверждении ст...</w:t>
          </w:r>
        </w:p>
      </w:tc>
      <w:tc>
        <w:tcPr>
          <w:tcW w:w="2300" w:type="pct"/>
          <w:vAlign w:val="center"/>
        </w:tcPr>
        <w:p w14:paraId="2BD4EF6B" w14:textId="77777777" w:rsidR="00757512" w:rsidRDefault="0024219A">
          <w:pPr>
            <w:pStyle w:val="ConsPlusNormal"/>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22.10.2025</w:t>
          </w:r>
        </w:p>
      </w:tc>
    </w:tr>
  </w:tbl>
  <w:p w14:paraId="2CFA629F" w14:textId="77777777" w:rsidR="00757512" w:rsidRDefault="0024219A">
    <w:pPr>
      <w:pStyle w:val="ConsPlusNormal"/>
      <w:pBdr>
        <w:bottom w:val="single" w:sz="12" w:space="0" w:color="auto"/>
      </w:pBdr>
      <w:rPr>
        <w:sz w:val="2"/>
        <w:szCs w:val="2"/>
      </w:rPr>
    </w:pPr>
  </w:p>
  <w:p w14:paraId="1CA62716" w14:textId="77777777" w:rsidR="00757512" w:rsidRDefault="0024219A">
    <w:pPr>
      <w:pStyle w:val="ConsPlusNormal"/>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CellMar>
        <w:left w:w="40" w:type="dxa"/>
        <w:right w:w="40" w:type="dxa"/>
      </w:tblCellMar>
      <w:tblLook w:val="04A0" w:firstRow="1" w:lastRow="0" w:firstColumn="1" w:lastColumn="0" w:noHBand="0" w:noVBand="1"/>
    </w:tblPr>
    <w:tblGrid>
      <w:gridCol w:w="5512"/>
      <w:gridCol w:w="4695"/>
    </w:tblGrid>
    <w:tr w:rsidR="00757512" w14:paraId="46E53EF0" w14:textId="77777777">
      <w:tblPrEx>
        <w:tblCellMar>
          <w:top w:w="0" w:type="dxa"/>
          <w:bottom w:w="0" w:type="dxa"/>
        </w:tblCellMar>
      </w:tblPrEx>
      <w:trPr>
        <w:trHeight w:hRule="exact" w:val="1683"/>
      </w:trPr>
      <w:tc>
        <w:tcPr>
          <w:tcW w:w="2700" w:type="pct"/>
          <w:vAlign w:val="center"/>
        </w:tcPr>
        <w:p w14:paraId="32F0EBEA" w14:textId="77777777" w:rsidR="00757512" w:rsidRDefault="0024219A">
          <w:pPr>
            <w:pStyle w:val="ConsPlusNormal"/>
            <w:rPr>
              <w:rFonts w:ascii="Tahoma" w:hAnsi="Tahoma" w:cs="Tahoma"/>
            </w:rPr>
          </w:pPr>
          <w:r>
            <w:rPr>
              <w:rFonts w:ascii="Tahoma" w:hAnsi="Tahoma" w:cs="Tahoma"/>
              <w:sz w:val="16"/>
              <w:szCs w:val="16"/>
            </w:rPr>
            <w:t>Приказ Министерства социальной политики Свердловской области от 11.08.2015</w:t>
          </w:r>
          <w:r>
            <w:rPr>
              <w:rFonts w:ascii="Tahoma" w:hAnsi="Tahoma" w:cs="Tahoma"/>
              <w:sz w:val="16"/>
              <w:szCs w:val="16"/>
            </w:rPr>
            <w:t xml:space="preserve"> N 482</w:t>
          </w:r>
          <w:r>
            <w:rPr>
              <w:rFonts w:ascii="Tahoma" w:hAnsi="Tahoma" w:cs="Tahoma"/>
              <w:sz w:val="16"/>
              <w:szCs w:val="16"/>
            </w:rPr>
            <w:br/>
            <w:t>(ред. от 02.10.2025)</w:t>
          </w:r>
          <w:r>
            <w:rPr>
              <w:rFonts w:ascii="Tahoma" w:hAnsi="Tahoma" w:cs="Tahoma"/>
              <w:sz w:val="16"/>
              <w:szCs w:val="16"/>
            </w:rPr>
            <w:br/>
            <w:t>"Об утверждении ст...</w:t>
          </w:r>
        </w:p>
      </w:tc>
      <w:tc>
        <w:tcPr>
          <w:tcW w:w="2300" w:type="pct"/>
          <w:vAlign w:val="center"/>
        </w:tcPr>
        <w:p w14:paraId="5F973551" w14:textId="77777777" w:rsidR="00757512" w:rsidRDefault="0024219A">
          <w:pPr>
            <w:pStyle w:val="ConsPlusNormal"/>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22.10.2025</w:t>
          </w:r>
        </w:p>
      </w:tc>
    </w:tr>
  </w:tbl>
  <w:p w14:paraId="63AC6736" w14:textId="77777777" w:rsidR="00757512" w:rsidRDefault="0024219A">
    <w:pPr>
      <w:pStyle w:val="ConsPlusNormal"/>
      <w:pBdr>
        <w:bottom w:val="single" w:sz="12" w:space="0" w:color="auto"/>
      </w:pBdr>
      <w:rPr>
        <w:sz w:val="2"/>
        <w:szCs w:val="2"/>
      </w:rPr>
    </w:pPr>
  </w:p>
  <w:p w14:paraId="68005D47" w14:textId="77777777" w:rsidR="00757512" w:rsidRDefault="0024219A">
    <w:pPr>
      <w:pStyle w:val="ConsPlusNormal"/>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5A4"/>
    <w:rsid w:val="0024219A"/>
    <w:rsid w:val="00686BAB"/>
    <w:rsid w:val="00B775A4"/>
    <w:rsid w:val="00D43E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85F149-7927-4702-AA72-933F28FA6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24219A"/>
  </w:style>
  <w:style w:type="paragraph" w:customStyle="1" w:styleId="ConsPlusNormal">
    <w:name w:val="ConsPlusNormal"/>
    <w:rsid w:val="0024219A"/>
    <w:pPr>
      <w:widowControl w:val="0"/>
      <w:autoSpaceDE w:val="0"/>
      <w:autoSpaceDN w:val="0"/>
      <w:spacing w:after="0" w:line="240" w:lineRule="auto"/>
    </w:pPr>
    <w:rPr>
      <w:rFonts w:ascii="Times New Roman" w:eastAsiaTheme="minorEastAsia" w:hAnsi="Times New Roman" w:cs="Times New Roman"/>
      <w:sz w:val="24"/>
      <w:lang w:eastAsia="ru-RU"/>
    </w:rPr>
  </w:style>
  <w:style w:type="paragraph" w:customStyle="1" w:styleId="ConsPlusNonformat">
    <w:name w:val="ConsPlusNonformat"/>
    <w:rsid w:val="0024219A"/>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24219A"/>
    <w:pPr>
      <w:widowControl w:val="0"/>
      <w:autoSpaceDE w:val="0"/>
      <w:autoSpaceDN w:val="0"/>
      <w:spacing w:after="0" w:line="240" w:lineRule="auto"/>
    </w:pPr>
    <w:rPr>
      <w:rFonts w:ascii="Arial" w:eastAsiaTheme="minorEastAsia" w:hAnsi="Arial" w:cs="Arial"/>
      <w:b/>
      <w:sz w:val="24"/>
      <w:lang w:eastAsia="ru-RU"/>
    </w:rPr>
  </w:style>
  <w:style w:type="paragraph" w:customStyle="1" w:styleId="ConsPlusCell">
    <w:name w:val="ConsPlusCell"/>
    <w:rsid w:val="0024219A"/>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24219A"/>
    <w:pPr>
      <w:widowControl w:val="0"/>
      <w:autoSpaceDE w:val="0"/>
      <w:autoSpaceDN w:val="0"/>
      <w:spacing w:after="0" w:line="240" w:lineRule="auto"/>
    </w:pPr>
    <w:rPr>
      <w:rFonts w:ascii="Tahoma" w:eastAsiaTheme="minorEastAsia" w:hAnsi="Tahoma" w:cs="Tahoma"/>
      <w:sz w:val="18"/>
      <w:lang w:eastAsia="ru-RU"/>
    </w:rPr>
  </w:style>
  <w:style w:type="paragraph" w:customStyle="1" w:styleId="ConsPlusTitlePage">
    <w:name w:val="ConsPlusTitlePage"/>
    <w:rsid w:val="0024219A"/>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24219A"/>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24219A"/>
    <w:pPr>
      <w:widowControl w:val="0"/>
      <w:autoSpaceDE w:val="0"/>
      <w:autoSpaceDN w:val="0"/>
      <w:spacing w:after="0" w:line="240" w:lineRule="auto"/>
    </w:pPr>
    <w:rPr>
      <w:rFonts w:ascii="Times New Roman" w:eastAsiaTheme="minorEastAsia" w:hAnsi="Times New Roman" w:cs="Times New Roman"/>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RLAW071&amp;n=411451&amp;date=22.10.2025&amp;dst=100086&amp;field=134" TargetMode="External"/><Relationship Id="rId299" Type="http://schemas.openxmlformats.org/officeDocument/2006/relationships/hyperlink" Target="https://login.consultant.ru/link/?req=doc&amp;base=OTN&amp;n=26841&amp;date=22.10.2025&amp;dst=104011&amp;field=134" TargetMode="External"/><Relationship Id="rId21" Type="http://schemas.openxmlformats.org/officeDocument/2006/relationships/hyperlink" Target="https://login.consultant.ru/link/?req=doc&amp;base=RLAW071&amp;n=144756&amp;date=22.10.2025" TargetMode="External"/><Relationship Id="rId63" Type="http://schemas.openxmlformats.org/officeDocument/2006/relationships/header" Target="header1.xml"/><Relationship Id="rId159" Type="http://schemas.openxmlformats.org/officeDocument/2006/relationships/hyperlink" Target="https://login.consultant.ru/link/?req=doc&amp;base=RLAW071&amp;n=344570&amp;date=22.10.2025&amp;dst=100494&amp;field=134" TargetMode="External"/><Relationship Id="rId170" Type="http://schemas.openxmlformats.org/officeDocument/2006/relationships/header" Target="header14.xml"/><Relationship Id="rId226" Type="http://schemas.openxmlformats.org/officeDocument/2006/relationships/hyperlink" Target="https://login.consultant.ru/link/?req=doc&amp;base=OTN&amp;n=26841&amp;date=22.10.2025&amp;dst=101812&amp;field=134" TargetMode="External"/><Relationship Id="rId268" Type="http://schemas.openxmlformats.org/officeDocument/2006/relationships/hyperlink" Target="https://login.consultant.ru/link/?req=doc&amp;base=OTN&amp;n=26841&amp;date=22.10.2025&amp;dst=102607&amp;field=134" TargetMode="External"/><Relationship Id="rId32" Type="http://schemas.openxmlformats.org/officeDocument/2006/relationships/hyperlink" Target="https://login.consultant.ru/link/?req=doc&amp;base=RLAW071&amp;n=358404&amp;date=22.10.2025&amp;dst=100005&amp;field=134" TargetMode="External"/><Relationship Id="rId74" Type="http://schemas.openxmlformats.org/officeDocument/2006/relationships/footer" Target="footer3.xml"/><Relationship Id="rId128" Type="http://schemas.openxmlformats.org/officeDocument/2006/relationships/header" Target="header10.xml"/><Relationship Id="rId5" Type="http://schemas.openxmlformats.org/officeDocument/2006/relationships/hyperlink" Target="https://www.consultant.ru" TargetMode="External"/><Relationship Id="rId181" Type="http://schemas.openxmlformats.org/officeDocument/2006/relationships/header" Target="header15.xml"/><Relationship Id="rId237" Type="http://schemas.openxmlformats.org/officeDocument/2006/relationships/hyperlink" Target="https://login.consultant.ru/link/?req=doc&amp;base=OTN&amp;n=26841&amp;date=22.10.2025&amp;dst=101988&amp;field=134" TargetMode="External"/><Relationship Id="rId279" Type="http://schemas.openxmlformats.org/officeDocument/2006/relationships/hyperlink" Target="https://login.consultant.ru/link/?req=doc&amp;base=OTN&amp;n=26841&amp;date=22.10.2025&amp;dst=102773&amp;field=134" TargetMode="External"/><Relationship Id="rId43" Type="http://schemas.openxmlformats.org/officeDocument/2006/relationships/hyperlink" Target="https://login.consultant.ru/link/?req=doc&amp;base=LAW&amp;n=480812&amp;date=22.10.2025&amp;dst=100018&amp;field=134" TargetMode="External"/><Relationship Id="rId139" Type="http://schemas.openxmlformats.org/officeDocument/2006/relationships/hyperlink" Target="https://login.consultant.ru/link/?req=doc&amp;base=RLAW071&amp;n=411451&amp;date=22.10.2025&amp;dst=100209&amp;field=134" TargetMode="External"/><Relationship Id="rId290" Type="http://schemas.openxmlformats.org/officeDocument/2006/relationships/hyperlink" Target="https://login.consultant.ru/link/?req=doc&amp;base=OTN&amp;n=26841&amp;date=22.10.2025&amp;dst=103234&amp;field=134" TargetMode="External"/><Relationship Id="rId304" Type="http://schemas.openxmlformats.org/officeDocument/2006/relationships/footer" Target="footer17.xml"/><Relationship Id="rId85" Type="http://schemas.openxmlformats.org/officeDocument/2006/relationships/hyperlink" Target="https://login.consultant.ru/link/?req=doc&amp;base=RLAW071&amp;n=344570&amp;date=22.10.2025&amp;dst=100040&amp;field=134" TargetMode="External"/><Relationship Id="rId150" Type="http://schemas.openxmlformats.org/officeDocument/2006/relationships/footer" Target="footer11.xml"/><Relationship Id="rId192" Type="http://schemas.openxmlformats.org/officeDocument/2006/relationships/hyperlink" Target="https://login.consultant.ru/link/?req=doc&amp;base=OTN&amp;n=26841&amp;date=22.10.2025&amp;dst=100516&amp;field=134" TargetMode="External"/><Relationship Id="rId206" Type="http://schemas.openxmlformats.org/officeDocument/2006/relationships/hyperlink" Target="https://login.consultant.ru/link/?req=doc&amp;base=OTN&amp;n=26841&amp;date=22.10.2025&amp;dst=100846&amp;field=134" TargetMode="External"/><Relationship Id="rId248" Type="http://schemas.openxmlformats.org/officeDocument/2006/relationships/hyperlink" Target="https://login.consultant.ru/link/?req=doc&amp;base=OTN&amp;n=26841&amp;date=22.10.2025&amp;dst=102202&amp;field=134" TargetMode="External"/><Relationship Id="rId12" Type="http://schemas.openxmlformats.org/officeDocument/2006/relationships/hyperlink" Target="https://login.consultant.ru/link/?req=doc&amp;base=RLAW071&amp;n=290015&amp;date=22.10.2025&amp;dst=100005&amp;field=134" TargetMode="External"/><Relationship Id="rId108" Type="http://schemas.openxmlformats.org/officeDocument/2006/relationships/footer" Target="footer8.xml"/><Relationship Id="rId54" Type="http://schemas.openxmlformats.org/officeDocument/2006/relationships/hyperlink" Target="https://login.consultant.ru/link/?req=doc&amp;base=RLAW071&amp;n=173828&amp;date=22.10.2025&amp;dst=100009&amp;field=134" TargetMode="External"/><Relationship Id="rId96" Type="http://schemas.openxmlformats.org/officeDocument/2006/relationships/header" Target="header6.xml"/><Relationship Id="rId161" Type="http://schemas.openxmlformats.org/officeDocument/2006/relationships/hyperlink" Target="https://login.consultant.ru/link/?req=doc&amp;base=RLAW071&amp;n=344570&amp;date=22.10.2025&amp;dst=100507&amp;field=134" TargetMode="External"/><Relationship Id="rId217" Type="http://schemas.openxmlformats.org/officeDocument/2006/relationships/hyperlink" Target="https://login.consultant.ru/link/?req=doc&amp;base=OTN&amp;n=26841&amp;date=22.10.2025&amp;dst=100992&amp;field=134" TargetMode="External"/><Relationship Id="rId259" Type="http://schemas.openxmlformats.org/officeDocument/2006/relationships/hyperlink" Target="https://login.consultant.ru/link/?req=doc&amp;base=OTN&amp;n=26841&amp;date=22.10.2025&amp;dst=102373&amp;field=134" TargetMode="External"/><Relationship Id="rId23" Type="http://schemas.openxmlformats.org/officeDocument/2006/relationships/hyperlink" Target="www.pravo.gov66.ru" TargetMode="External"/><Relationship Id="rId119" Type="http://schemas.openxmlformats.org/officeDocument/2006/relationships/hyperlink" Target="https://login.consultant.ru/link/?req=doc&amp;base=RLAW071&amp;n=344570&amp;date=22.10.2025&amp;dst=100248&amp;field=134" TargetMode="External"/><Relationship Id="rId270" Type="http://schemas.openxmlformats.org/officeDocument/2006/relationships/hyperlink" Target="https://login.consultant.ru/link/?req=doc&amp;base=OTN&amp;n=26841&amp;date=22.10.2025&amp;dst=102651&amp;field=134" TargetMode="External"/><Relationship Id="rId291" Type="http://schemas.openxmlformats.org/officeDocument/2006/relationships/hyperlink" Target="https://login.consultant.ru/link/?req=doc&amp;base=OTN&amp;n=26841&amp;date=22.10.2025&amp;dst=103270&amp;field=134" TargetMode="External"/><Relationship Id="rId305" Type="http://schemas.openxmlformats.org/officeDocument/2006/relationships/header" Target="header18.xml"/><Relationship Id="rId44" Type="http://schemas.openxmlformats.org/officeDocument/2006/relationships/hyperlink" Target="https://login.consultant.ru/link/?req=doc&amp;base=RLAW071&amp;n=344570&amp;date=22.10.2025&amp;dst=100011&amp;field=134" TargetMode="External"/><Relationship Id="rId65" Type="http://schemas.openxmlformats.org/officeDocument/2006/relationships/header" Target="header2.xml"/><Relationship Id="rId86" Type="http://schemas.openxmlformats.org/officeDocument/2006/relationships/hyperlink" Target="https://login.consultant.ru/link/?req=doc&amp;base=RLAW071&amp;n=259308&amp;date=22.10.2025&amp;dst=100078&amp;field=134" TargetMode="External"/><Relationship Id="rId130" Type="http://schemas.openxmlformats.org/officeDocument/2006/relationships/hyperlink" Target="https://login.consultant.ru/link/?req=doc&amp;base=RLAW071&amp;n=411451&amp;date=22.10.2025&amp;dst=100129&amp;field=134" TargetMode="External"/><Relationship Id="rId151" Type="http://schemas.openxmlformats.org/officeDocument/2006/relationships/header" Target="header12.xml"/><Relationship Id="rId172" Type="http://schemas.openxmlformats.org/officeDocument/2006/relationships/hyperlink" Target="https://login.consultant.ru/link/?req=doc&amp;base=RLAW071&amp;n=344570&amp;date=22.10.2025&amp;dst=100565&amp;field=134" TargetMode="External"/><Relationship Id="rId193" Type="http://schemas.openxmlformats.org/officeDocument/2006/relationships/hyperlink" Target="https://login.consultant.ru/link/?req=doc&amp;base=OTN&amp;n=26841&amp;date=22.10.2025&amp;dst=100601&amp;field=134" TargetMode="External"/><Relationship Id="rId207" Type="http://schemas.openxmlformats.org/officeDocument/2006/relationships/hyperlink" Target="https://login.consultant.ru/link/?req=doc&amp;base=OTN&amp;n=26841&amp;date=22.10.2025&amp;dst=100851&amp;field=134" TargetMode="External"/><Relationship Id="rId228" Type="http://schemas.openxmlformats.org/officeDocument/2006/relationships/hyperlink" Target="https://login.consultant.ru/link/?req=doc&amp;base=OTN&amp;n=26841&amp;date=22.10.2025&amp;dst=101836&amp;field=134" TargetMode="External"/><Relationship Id="rId249" Type="http://schemas.openxmlformats.org/officeDocument/2006/relationships/hyperlink" Target="https://login.consultant.ru/link/?req=doc&amp;base=OTN&amp;n=26841&amp;date=22.10.2025&amp;dst=102206&amp;field=134" TargetMode="External"/><Relationship Id="rId13" Type="http://schemas.openxmlformats.org/officeDocument/2006/relationships/hyperlink" Target="https://login.consultant.ru/link/?req=doc&amp;base=RLAW071&amp;n=344570&amp;date=22.10.2025&amp;dst=100005&amp;field=134" TargetMode="External"/><Relationship Id="rId109" Type="http://schemas.openxmlformats.org/officeDocument/2006/relationships/hyperlink" Target="https://login.consultant.ru/link/?req=doc&amp;base=RLAW071&amp;n=344570&amp;date=22.10.2025&amp;dst=100123&amp;field=134" TargetMode="External"/><Relationship Id="rId260" Type="http://schemas.openxmlformats.org/officeDocument/2006/relationships/hyperlink" Target="https://login.consultant.ru/link/?req=doc&amp;base=OTN&amp;n=26841&amp;date=22.10.2025&amp;dst=102376&amp;field=134" TargetMode="External"/><Relationship Id="rId281" Type="http://schemas.openxmlformats.org/officeDocument/2006/relationships/hyperlink" Target="https://login.consultant.ru/link/?req=doc&amp;base=OTN&amp;n=26841&amp;date=22.10.2025&amp;dst=102839&amp;field=134" TargetMode="External"/><Relationship Id="rId34" Type="http://schemas.openxmlformats.org/officeDocument/2006/relationships/hyperlink" Target="https://login.consultant.ru/link/?req=doc&amp;base=RLAW071&amp;n=344570&amp;date=22.10.2025&amp;dst=100006&amp;field=134" TargetMode="External"/><Relationship Id="rId55" Type="http://schemas.openxmlformats.org/officeDocument/2006/relationships/hyperlink" Target="https://login.consultant.ru/link/?req=doc&amp;base=RLAW071&amp;n=191777&amp;date=22.10.2025&amp;dst=100005&amp;field=134" TargetMode="External"/><Relationship Id="rId76" Type="http://schemas.openxmlformats.org/officeDocument/2006/relationships/footer" Target="footer4.xml"/><Relationship Id="rId97" Type="http://schemas.openxmlformats.org/officeDocument/2006/relationships/footer" Target="footer6.xml"/><Relationship Id="rId120" Type="http://schemas.openxmlformats.org/officeDocument/2006/relationships/hyperlink" Target="https://login.consultant.ru/link/?req=doc&amp;base=RLAW071&amp;n=344570&amp;date=22.10.2025&amp;dst=100260&amp;field=134" TargetMode="External"/><Relationship Id="rId141" Type="http://schemas.openxmlformats.org/officeDocument/2006/relationships/hyperlink" Target="https://login.consultant.ru/link/?req=doc&amp;base=RLAW071&amp;n=173828&amp;date=22.10.2025&amp;dst=100010&amp;field=134" TargetMode="External"/><Relationship Id="rId7" Type="http://schemas.openxmlformats.org/officeDocument/2006/relationships/hyperlink" Target="https://login.consultant.ru/link/?req=doc&amp;base=RLAW071&amp;n=173828&amp;date=22.10.2025&amp;dst=100005&amp;field=134" TargetMode="External"/><Relationship Id="rId162" Type="http://schemas.openxmlformats.org/officeDocument/2006/relationships/hyperlink" Target="https://login.consultant.ru/link/?req=doc&amp;base=RLAW071&amp;n=344570&amp;date=22.10.2025&amp;dst=100520&amp;field=134" TargetMode="External"/><Relationship Id="rId183" Type="http://schemas.openxmlformats.org/officeDocument/2006/relationships/header" Target="header16.xml"/><Relationship Id="rId218" Type="http://schemas.openxmlformats.org/officeDocument/2006/relationships/hyperlink" Target="https://login.consultant.ru/link/?req=doc&amp;base=OTN&amp;n=26841&amp;date=22.10.2025&amp;dst=101492&amp;field=134" TargetMode="External"/><Relationship Id="rId239" Type="http://schemas.openxmlformats.org/officeDocument/2006/relationships/hyperlink" Target="https://login.consultant.ru/link/?req=doc&amp;base=OTN&amp;n=26841&amp;date=22.10.2025&amp;dst=101998&amp;field=134" TargetMode="External"/><Relationship Id="rId250" Type="http://schemas.openxmlformats.org/officeDocument/2006/relationships/hyperlink" Target="https://login.consultant.ru/link/?req=doc&amp;base=OTN&amp;n=26841&amp;date=22.10.2025&amp;dst=102210&amp;field=134" TargetMode="External"/><Relationship Id="rId271" Type="http://schemas.openxmlformats.org/officeDocument/2006/relationships/hyperlink" Target="https://login.consultant.ru/link/?req=doc&amp;base=OTN&amp;n=26841&amp;date=22.10.2025&amp;dst=102673&amp;field=134" TargetMode="External"/><Relationship Id="rId292" Type="http://schemas.openxmlformats.org/officeDocument/2006/relationships/hyperlink" Target="https://login.consultant.ru/link/?req=doc&amp;base=OTN&amp;n=26841&amp;date=22.10.2025&amp;dst=103468&amp;field=134" TargetMode="External"/><Relationship Id="rId306" Type="http://schemas.openxmlformats.org/officeDocument/2006/relationships/footer" Target="footer18.xml"/><Relationship Id="rId24" Type="http://schemas.openxmlformats.org/officeDocument/2006/relationships/hyperlink" Target="https://login.consultant.ru/link/?req=doc&amp;base=RLAW071&amp;n=173828&amp;date=22.10.2025&amp;dst=100010&amp;field=134" TargetMode="External"/><Relationship Id="rId45" Type="http://schemas.openxmlformats.org/officeDocument/2006/relationships/hyperlink" Target="https://login.consultant.ru/link/?req=doc&amp;base=LAW&amp;n=503096&amp;date=22.10.2025&amp;dst=100137&amp;field=134" TargetMode="External"/><Relationship Id="rId66" Type="http://schemas.openxmlformats.org/officeDocument/2006/relationships/footer" Target="footer2.xml"/><Relationship Id="rId87" Type="http://schemas.openxmlformats.org/officeDocument/2006/relationships/hyperlink" Target="https://login.consultant.ru/link/?req=doc&amp;base=RLAW071&amp;n=173828&amp;date=22.10.2025&amp;dst=100010&amp;field=134" TargetMode="External"/><Relationship Id="rId110" Type="http://schemas.openxmlformats.org/officeDocument/2006/relationships/hyperlink" Target="https://login.consultant.ru/link/?req=doc&amp;base=RLAW071&amp;n=358404&amp;date=22.10.2025&amp;dst=100043&amp;field=134" TargetMode="External"/><Relationship Id="rId131" Type="http://schemas.openxmlformats.org/officeDocument/2006/relationships/hyperlink" Target="https://login.consultant.ru/link/?req=doc&amp;base=RLAW071&amp;n=411451&amp;date=22.10.2025&amp;dst=100139&amp;field=134" TargetMode="External"/><Relationship Id="rId152" Type="http://schemas.openxmlformats.org/officeDocument/2006/relationships/footer" Target="footer12.xml"/><Relationship Id="rId173" Type="http://schemas.openxmlformats.org/officeDocument/2006/relationships/hyperlink" Target="https://login.consultant.ru/link/?req=doc&amp;base=RLAW071&amp;n=344570&amp;date=22.10.2025&amp;dst=100578&amp;field=134" TargetMode="External"/><Relationship Id="rId194" Type="http://schemas.openxmlformats.org/officeDocument/2006/relationships/hyperlink" Target="https://login.consultant.ru/link/?req=doc&amp;base=OTN&amp;n=26841&amp;date=22.10.2025&amp;dst=100603&amp;field=134" TargetMode="External"/><Relationship Id="rId208" Type="http://schemas.openxmlformats.org/officeDocument/2006/relationships/hyperlink" Target="https://login.consultant.ru/link/?req=doc&amp;base=OTN&amp;n=26841&amp;date=22.10.2025&amp;dst=100848&amp;field=134" TargetMode="External"/><Relationship Id="rId229" Type="http://schemas.openxmlformats.org/officeDocument/2006/relationships/hyperlink" Target="https://login.consultant.ru/link/?req=doc&amp;base=OTN&amp;n=26841&amp;date=22.10.2025&amp;dst=101951&amp;field=134" TargetMode="External"/><Relationship Id="rId240" Type="http://schemas.openxmlformats.org/officeDocument/2006/relationships/hyperlink" Target="https://login.consultant.ru/link/?req=doc&amp;base=OTN&amp;n=26841&amp;date=22.10.2025&amp;dst=102004&amp;field=134" TargetMode="External"/><Relationship Id="rId261" Type="http://schemas.openxmlformats.org/officeDocument/2006/relationships/hyperlink" Target="https://login.consultant.ru/link/?req=doc&amp;base=OTN&amp;n=26841&amp;date=22.10.2025&amp;dst=102409&amp;field=134" TargetMode="External"/><Relationship Id="rId14" Type="http://schemas.openxmlformats.org/officeDocument/2006/relationships/hyperlink" Target="https://login.consultant.ru/link/?req=doc&amp;base=RLAW071&amp;n=358404&amp;date=22.10.2025&amp;dst=100005&amp;field=134" TargetMode="External"/><Relationship Id="rId35" Type="http://schemas.openxmlformats.org/officeDocument/2006/relationships/hyperlink" Target="https://login.consultant.ru/link/?req=doc&amp;base=RLAW071&amp;n=411451&amp;date=22.10.2025&amp;dst=100006&amp;field=134" TargetMode="External"/><Relationship Id="rId56" Type="http://schemas.openxmlformats.org/officeDocument/2006/relationships/hyperlink" Target="https://login.consultant.ru/link/?req=doc&amp;base=RLAW071&amp;n=197730&amp;date=22.10.2025&amp;dst=100007&amp;field=134" TargetMode="External"/><Relationship Id="rId77" Type="http://schemas.openxmlformats.org/officeDocument/2006/relationships/hyperlink" Target="https://login.consultant.ru/link/?req=doc&amp;base=RLAW071&amp;n=344570&amp;date=22.10.2025&amp;dst=100015&amp;field=134" TargetMode="External"/><Relationship Id="rId100" Type="http://schemas.openxmlformats.org/officeDocument/2006/relationships/hyperlink" Target="https://login.consultant.ru/link/?req=doc&amp;base=RLAW071&amp;n=358404&amp;date=22.10.2025&amp;dst=100006&amp;field=134" TargetMode="External"/><Relationship Id="rId282" Type="http://schemas.openxmlformats.org/officeDocument/2006/relationships/hyperlink" Target="https://login.consultant.ru/link/?req=doc&amp;base=OTN&amp;n=26841&amp;date=22.10.2025&amp;dst=102985&amp;field=134" TargetMode="External"/><Relationship Id="rId8" Type="http://schemas.openxmlformats.org/officeDocument/2006/relationships/hyperlink" Target="https://login.consultant.ru/link/?req=doc&amp;base=RLAW071&amp;n=191777&amp;date=22.10.2025&amp;dst=100005&amp;field=134" TargetMode="External"/><Relationship Id="rId98" Type="http://schemas.openxmlformats.org/officeDocument/2006/relationships/hyperlink" Target="https://login.consultant.ru/link/?req=doc&amp;base=RLAW071&amp;n=259308&amp;date=22.10.2025&amp;dst=100089&amp;field=134" TargetMode="External"/><Relationship Id="rId121" Type="http://schemas.openxmlformats.org/officeDocument/2006/relationships/hyperlink" Target="https://login.consultant.ru/link/?req=doc&amp;base=RLAW071&amp;n=405766&amp;date=22.10.2025&amp;dst=100174&amp;field=134" TargetMode="External"/><Relationship Id="rId142" Type="http://schemas.openxmlformats.org/officeDocument/2006/relationships/hyperlink" Target="https://login.consultant.ru/link/?req=doc&amp;base=RLAW071&amp;n=191777&amp;date=22.10.2025&amp;dst=100009&amp;field=134" TargetMode="External"/><Relationship Id="rId163" Type="http://schemas.openxmlformats.org/officeDocument/2006/relationships/hyperlink" Target="https://login.consultant.ru/link/?req=doc&amp;base=RLAW071&amp;n=411451&amp;date=22.10.2025&amp;dst=100287&amp;field=134" TargetMode="External"/><Relationship Id="rId184" Type="http://schemas.openxmlformats.org/officeDocument/2006/relationships/footer" Target="footer16.xml"/><Relationship Id="rId219" Type="http://schemas.openxmlformats.org/officeDocument/2006/relationships/hyperlink" Target="https://login.consultant.ru/link/?req=doc&amp;base=OTN&amp;n=26841&amp;date=22.10.2025&amp;dst=101511&amp;field=134" TargetMode="External"/><Relationship Id="rId230" Type="http://schemas.openxmlformats.org/officeDocument/2006/relationships/hyperlink" Target="https://login.consultant.ru/link/?req=doc&amp;base=OTN&amp;n=26841&amp;date=22.10.2025&amp;dst=101956&amp;field=134" TargetMode="External"/><Relationship Id="rId251" Type="http://schemas.openxmlformats.org/officeDocument/2006/relationships/hyperlink" Target="https://login.consultant.ru/link/?req=doc&amp;base=OTN&amp;n=26841&amp;date=22.10.2025&amp;dst=102215&amp;field=134" TargetMode="External"/><Relationship Id="rId25" Type="http://schemas.openxmlformats.org/officeDocument/2006/relationships/hyperlink" Target="https://login.consultant.ru/link/?req=doc&amp;base=RLAW071&amp;n=173828&amp;date=22.10.2025&amp;dst=100005&amp;field=134" TargetMode="External"/><Relationship Id="rId46" Type="http://schemas.openxmlformats.org/officeDocument/2006/relationships/hyperlink" Target="https://login.consultant.ru/link/?req=doc&amp;base=RLAW071&amp;n=344570&amp;date=22.10.2025&amp;dst=100012&amp;field=134" TargetMode="External"/><Relationship Id="rId67" Type="http://schemas.openxmlformats.org/officeDocument/2006/relationships/hyperlink" Target="https://login.consultant.ru/link/?req=doc&amp;base=RLAW071&amp;n=173828&amp;date=22.10.2025&amp;dst=100010&amp;field=134" TargetMode="External"/><Relationship Id="rId272" Type="http://schemas.openxmlformats.org/officeDocument/2006/relationships/hyperlink" Target="https://login.consultant.ru/link/?req=doc&amp;base=OTN&amp;n=26841&amp;date=22.10.2025&amp;dst=102677&amp;field=134" TargetMode="External"/><Relationship Id="rId293" Type="http://schemas.openxmlformats.org/officeDocument/2006/relationships/hyperlink" Target="https://login.consultant.ru/link/?req=doc&amp;base=OTN&amp;n=26841&amp;date=22.10.2025&amp;dst=103715&amp;field=134" TargetMode="External"/><Relationship Id="rId307" Type="http://schemas.openxmlformats.org/officeDocument/2006/relationships/fontTable" Target="fontTable.xml"/><Relationship Id="rId88" Type="http://schemas.openxmlformats.org/officeDocument/2006/relationships/hyperlink" Target="https://login.consultant.ru/link/?req=doc&amp;base=RLAW071&amp;n=173828&amp;date=22.10.2025&amp;dst=100012&amp;field=134" TargetMode="External"/><Relationship Id="rId111" Type="http://schemas.openxmlformats.org/officeDocument/2006/relationships/hyperlink" Target="https://login.consultant.ru/link/?req=doc&amp;base=RLAW071&amp;n=344570&amp;date=22.10.2025&amp;dst=100155&amp;field=134" TargetMode="External"/><Relationship Id="rId132" Type="http://schemas.openxmlformats.org/officeDocument/2006/relationships/hyperlink" Target="https://login.consultant.ru/link/?req=doc&amp;base=RLAW071&amp;n=344570&amp;date=22.10.2025&amp;dst=100337&amp;field=134" TargetMode="External"/><Relationship Id="rId153" Type="http://schemas.openxmlformats.org/officeDocument/2006/relationships/hyperlink" Target="https://login.consultant.ru/link/?req=doc&amp;base=RLAW071&amp;n=411451&amp;date=22.10.2025&amp;dst=100011&amp;field=134" TargetMode="External"/><Relationship Id="rId174" Type="http://schemas.openxmlformats.org/officeDocument/2006/relationships/hyperlink" Target="https://login.consultant.ru/link/?req=doc&amp;base=RLAW071&amp;n=411451&amp;date=22.10.2025&amp;dst=100385&amp;field=134" TargetMode="External"/><Relationship Id="rId195" Type="http://schemas.openxmlformats.org/officeDocument/2006/relationships/hyperlink" Target="https://login.consultant.ru/link/?req=doc&amp;base=OTN&amp;n=26841&amp;date=22.10.2025&amp;dst=100616&amp;field=134" TargetMode="External"/><Relationship Id="rId209" Type="http://schemas.openxmlformats.org/officeDocument/2006/relationships/hyperlink" Target="https://login.consultant.ru/link/?req=doc&amp;base=OTN&amp;n=26841&amp;date=22.10.2025&amp;dst=100857&amp;field=134" TargetMode="External"/><Relationship Id="rId220" Type="http://schemas.openxmlformats.org/officeDocument/2006/relationships/hyperlink" Target="https://login.consultant.ru/link/?req=doc&amp;base=OTN&amp;n=26841&amp;date=22.10.2025&amp;dst=101514&amp;field=134" TargetMode="External"/><Relationship Id="rId241" Type="http://schemas.openxmlformats.org/officeDocument/2006/relationships/hyperlink" Target="https://login.consultant.ru/link/?req=doc&amp;base=OTN&amp;n=26841&amp;date=22.10.2025&amp;dst=102008&amp;field=134" TargetMode="External"/><Relationship Id="rId15" Type="http://schemas.openxmlformats.org/officeDocument/2006/relationships/hyperlink" Target="https://login.consultant.ru/link/?req=doc&amp;base=RLAW071&amp;n=411451&amp;date=22.10.2025&amp;dst=100005&amp;field=134" TargetMode="External"/><Relationship Id="rId36" Type="http://schemas.openxmlformats.org/officeDocument/2006/relationships/hyperlink" Target="https://login.consultant.ru/link/?req=doc&amp;base=RLAW071&amp;n=411451&amp;date=22.10.2025&amp;dst=100008&amp;field=134" TargetMode="External"/><Relationship Id="rId57" Type="http://schemas.openxmlformats.org/officeDocument/2006/relationships/hyperlink" Target="https://login.consultant.ru/link/?req=doc&amp;base=RLAW071&amp;n=259308&amp;date=22.10.2025&amp;dst=100008&amp;field=134" TargetMode="External"/><Relationship Id="rId262" Type="http://schemas.openxmlformats.org/officeDocument/2006/relationships/hyperlink" Target="https://login.consultant.ru/link/?req=doc&amp;base=OTN&amp;n=26841&amp;date=22.10.2025&amp;dst=102413&amp;field=134" TargetMode="External"/><Relationship Id="rId283" Type="http://schemas.openxmlformats.org/officeDocument/2006/relationships/hyperlink" Target="https://login.consultant.ru/link/?req=doc&amp;base=OTN&amp;n=26841&amp;date=22.10.2025&amp;dst=103036&amp;field=134" TargetMode="External"/><Relationship Id="rId78" Type="http://schemas.openxmlformats.org/officeDocument/2006/relationships/hyperlink" Target="https://login.consultant.ru/link/?req=doc&amp;base=RLAW071&amp;n=173828&amp;date=22.10.2025&amp;dst=100010&amp;field=134" TargetMode="External"/><Relationship Id="rId99" Type="http://schemas.openxmlformats.org/officeDocument/2006/relationships/hyperlink" Target="https://login.consultant.ru/link/?req=doc&amp;base=RLAW071&amp;n=411451&amp;date=22.10.2025&amp;dst=100012&amp;field=134" TargetMode="External"/><Relationship Id="rId101" Type="http://schemas.openxmlformats.org/officeDocument/2006/relationships/hyperlink" Target="https://login.consultant.ru/link/?req=doc&amp;base=RLAW071&amp;n=197730&amp;date=22.10.2025&amp;dst=100013&amp;field=134" TargetMode="External"/><Relationship Id="rId122" Type="http://schemas.openxmlformats.org/officeDocument/2006/relationships/hyperlink" Target="https://login.consultant.ru/link/?req=doc&amp;base=RLAW071&amp;n=344570&amp;date=22.10.2025&amp;dst=100273&amp;field=134" TargetMode="External"/><Relationship Id="rId143" Type="http://schemas.openxmlformats.org/officeDocument/2006/relationships/hyperlink" Target="https://login.consultant.ru/link/?req=doc&amp;base=RLAW071&amp;n=411451&amp;date=22.10.2025&amp;dst=100226&amp;field=134" TargetMode="External"/><Relationship Id="rId164" Type="http://schemas.openxmlformats.org/officeDocument/2006/relationships/hyperlink" Target="https://login.consultant.ru/link/?req=doc&amp;base=RLAW071&amp;n=411451&amp;date=22.10.2025&amp;dst=100011&amp;field=134" TargetMode="External"/><Relationship Id="rId185" Type="http://schemas.openxmlformats.org/officeDocument/2006/relationships/hyperlink" Target="https://login.consultant.ru/link/?req=doc&amp;base=RLAW071&amp;n=411451&amp;date=22.10.2025&amp;dst=100405&amp;field=134" TargetMode="External"/><Relationship Id="rId9" Type="http://schemas.openxmlformats.org/officeDocument/2006/relationships/hyperlink" Target="https://login.consultant.ru/link/?req=doc&amp;base=RLAW071&amp;n=197730&amp;date=22.10.2025&amp;dst=100005&amp;field=134" TargetMode="External"/><Relationship Id="rId210" Type="http://schemas.openxmlformats.org/officeDocument/2006/relationships/hyperlink" Target="https://login.consultant.ru/link/?req=doc&amp;base=OTN&amp;n=26841&amp;date=22.10.2025&amp;dst=100854&amp;field=134" TargetMode="External"/><Relationship Id="rId26" Type="http://schemas.openxmlformats.org/officeDocument/2006/relationships/hyperlink" Target="https://login.consultant.ru/link/?req=doc&amp;base=RLAW071&amp;n=191777&amp;date=22.10.2025&amp;dst=100005&amp;field=134" TargetMode="External"/><Relationship Id="rId231" Type="http://schemas.openxmlformats.org/officeDocument/2006/relationships/hyperlink" Target="https://login.consultant.ru/link/?req=doc&amp;base=OTN&amp;n=26841&amp;date=22.10.2025&amp;dst=101959&amp;field=134" TargetMode="External"/><Relationship Id="rId252" Type="http://schemas.openxmlformats.org/officeDocument/2006/relationships/hyperlink" Target="https://login.consultant.ru/link/?req=doc&amp;base=OTN&amp;n=26841&amp;date=22.10.2025&amp;dst=102226&amp;field=134" TargetMode="External"/><Relationship Id="rId273" Type="http://schemas.openxmlformats.org/officeDocument/2006/relationships/hyperlink" Target="https://login.consultant.ru/link/?req=doc&amp;base=OTN&amp;n=26841&amp;date=22.10.2025&amp;dst=102684&amp;field=134" TargetMode="External"/><Relationship Id="rId294" Type="http://schemas.openxmlformats.org/officeDocument/2006/relationships/hyperlink" Target="https://login.consultant.ru/link/?req=doc&amp;base=OTN&amp;n=26841&amp;date=22.10.2025&amp;dst=103952&amp;field=134" TargetMode="External"/><Relationship Id="rId308" Type="http://schemas.openxmlformats.org/officeDocument/2006/relationships/theme" Target="theme/theme1.xml"/><Relationship Id="rId47" Type="http://schemas.openxmlformats.org/officeDocument/2006/relationships/hyperlink" Target="https://login.consultant.ru/link/?req=doc&amp;base=LAW&amp;n=510730&amp;date=22.10.2025&amp;dst=100041&amp;field=134" TargetMode="External"/><Relationship Id="rId68" Type="http://schemas.openxmlformats.org/officeDocument/2006/relationships/hyperlink" Target="https://login.consultant.ru/link/?req=doc&amp;base=RLAW071&amp;n=197730&amp;date=22.10.2025&amp;dst=100008&amp;field=134" TargetMode="External"/><Relationship Id="rId89" Type="http://schemas.openxmlformats.org/officeDocument/2006/relationships/hyperlink" Target="https://login.consultant.ru/link/?req=doc&amp;base=RLAW071&amp;n=173828&amp;date=22.10.2025&amp;dst=100013&amp;field=134" TargetMode="External"/><Relationship Id="rId112" Type="http://schemas.openxmlformats.org/officeDocument/2006/relationships/hyperlink" Target="https://login.consultant.ru/link/?req=doc&amp;base=RLAW071&amp;n=411451&amp;date=22.10.2025&amp;dst=100066&amp;field=134" TargetMode="External"/><Relationship Id="rId133" Type="http://schemas.openxmlformats.org/officeDocument/2006/relationships/hyperlink" Target="https://login.consultant.ru/link/?req=doc&amp;base=RLAW071&amp;n=411451&amp;date=22.10.2025&amp;dst=100158&amp;field=134" TargetMode="External"/><Relationship Id="rId154" Type="http://schemas.openxmlformats.org/officeDocument/2006/relationships/hyperlink" Target="https://login.consultant.ru/link/?req=doc&amp;base=RLAW071&amp;n=344570&amp;date=22.10.2025&amp;dst=100460&amp;field=134" TargetMode="External"/><Relationship Id="rId175" Type="http://schemas.openxmlformats.org/officeDocument/2006/relationships/hyperlink" Target="https://login.consultant.ru/link/?req=doc&amp;base=RLAW071&amp;n=344570&amp;date=22.10.2025&amp;dst=100614&amp;field=134" TargetMode="External"/><Relationship Id="rId196" Type="http://schemas.openxmlformats.org/officeDocument/2006/relationships/hyperlink" Target="https://login.consultant.ru/link/?req=doc&amp;base=OTN&amp;n=26841&amp;date=22.10.2025&amp;dst=100619&amp;field=134" TargetMode="External"/><Relationship Id="rId200" Type="http://schemas.openxmlformats.org/officeDocument/2006/relationships/hyperlink" Target="https://login.consultant.ru/link/?req=doc&amp;base=OTN&amp;n=26841&amp;date=22.10.2025&amp;dst=100742&amp;field=134" TargetMode="External"/><Relationship Id="rId16" Type="http://schemas.openxmlformats.org/officeDocument/2006/relationships/hyperlink" Target="https://login.consultant.ru/link/?req=doc&amp;base=LAW&amp;n=483021&amp;date=22.10.2025" TargetMode="External"/><Relationship Id="rId221" Type="http://schemas.openxmlformats.org/officeDocument/2006/relationships/hyperlink" Target="https://login.consultant.ru/link/?req=doc&amp;base=OTN&amp;n=26841&amp;date=22.10.2025&amp;dst=101526&amp;field=134" TargetMode="External"/><Relationship Id="rId242" Type="http://schemas.openxmlformats.org/officeDocument/2006/relationships/hyperlink" Target="https://login.consultant.ru/link/?req=doc&amp;base=OTN&amp;n=26841&amp;date=22.10.2025&amp;dst=102111&amp;field=134" TargetMode="External"/><Relationship Id="rId263" Type="http://schemas.openxmlformats.org/officeDocument/2006/relationships/hyperlink" Target="https://login.consultant.ru/link/?req=doc&amp;base=OTN&amp;n=26841&amp;date=22.10.2025&amp;dst=102515&amp;field=134" TargetMode="External"/><Relationship Id="rId284" Type="http://schemas.openxmlformats.org/officeDocument/2006/relationships/hyperlink" Target="https://login.consultant.ru/link/?req=doc&amp;base=OTN&amp;n=26841&amp;date=22.10.2025&amp;dst=103068&amp;field=134" TargetMode="External"/><Relationship Id="rId37" Type="http://schemas.openxmlformats.org/officeDocument/2006/relationships/hyperlink" Target="https://login.consultant.ru/link/?req=doc&amp;base=RLAW071&amp;n=411451&amp;date=22.10.2025&amp;dst=100009&amp;field=134" TargetMode="External"/><Relationship Id="rId58" Type="http://schemas.openxmlformats.org/officeDocument/2006/relationships/hyperlink" Target="https://login.consultant.ru/link/?req=doc&amp;base=RLAW071&amp;n=274325&amp;date=22.10.2025&amp;dst=100006&amp;field=134" TargetMode="External"/><Relationship Id="rId79" Type="http://schemas.openxmlformats.org/officeDocument/2006/relationships/hyperlink" Target="https://login.consultant.ru/link/?req=doc&amp;base=LAW&amp;n=26072&amp;date=22.10.2025&amp;dst=100194&amp;field=134" TargetMode="External"/><Relationship Id="rId102" Type="http://schemas.openxmlformats.org/officeDocument/2006/relationships/hyperlink" Target="https://login.consultant.ru/link/?req=doc&amp;base=RLAW071&amp;n=358404&amp;date=22.10.2025&amp;dst=100024&amp;field=134" TargetMode="External"/><Relationship Id="rId123" Type="http://schemas.openxmlformats.org/officeDocument/2006/relationships/hyperlink" Target="https://login.consultant.ru/link/?req=doc&amp;base=RLAW071&amp;n=411451&amp;date=22.10.2025&amp;dst=100104&amp;field=134" TargetMode="External"/><Relationship Id="rId144" Type="http://schemas.openxmlformats.org/officeDocument/2006/relationships/hyperlink" Target="https://login.consultant.ru/link/?req=doc&amp;base=RLAW071&amp;n=411451&amp;date=22.10.2025&amp;dst=100252&amp;field=134" TargetMode="External"/><Relationship Id="rId90" Type="http://schemas.openxmlformats.org/officeDocument/2006/relationships/hyperlink" Target="https://login.consultant.ru/link/?req=doc&amp;base=RLAW071&amp;n=173828&amp;date=22.10.2025&amp;dst=100014&amp;field=134" TargetMode="External"/><Relationship Id="rId165" Type="http://schemas.openxmlformats.org/officeDocument/2006/relationships/hyperlink" Target="https://login.consultant.ru/link/?req=doc&amp;base=RLAW071&amp;n=411451&amp;date=22.10.2025&amp;dst=100305&amp;field=134" TargetMode="External"/><Relationship Id="rId186" Type="http://schemas.openxmlformats.org/officeDocument/2006/relationships/hyperlink" Target="https://login.consultant.ru/link/?req=doc&amp;base=RLAW071&amp;n=191777&amp;date=22.10.2025&amp;dst=100012&amp;field=134" TargetMode="External"/><Relationship Id="rId211" Type="http://schemas.openxmlformats.org/officeDocument/2006/relationships/hyperlink" Target="https://login.consultant.ru/link/?req=doc&amp;base=OTN&amp;n=26841&amp;date=22.10.2025&amp;dst=100870&amp;field=134" TargetMode="External"/><Relationship Id="rId232" Type="http://schemas.openxmlformats.org/officeDocument/2006/relationships/hyperlink" Target="https://login.consultant.ru/link/?req=doc&amp;base=OTN&amp;n=26841&amp;date=22.10.2025&amp;dst=101962&amp;field=134" TargetMode="External"/><Relationship Id="rId253" Type="http://schemas.openxmlformats.org/officeDocument/2006/relationships/hyperlink" Target="https://login.consultant.ru/link/?req=doc&amp;base=OTN&amp;n=26841&amp;date=22.10.2025&amp;dst=102230&amp;field=134" TargetMode="External"/><Relationship Id="rId274" Type="http://schemas.openxmlformats.org/officeDocument/2006/relationships/hyperlink" Target="https://login.consultant.ru/link/?req=doc&amp;base=OTN&amp;n=26841&amp;date=22.10.2025&amp;dst=102689&amp;field=134" TargetMode="External"/><Relationship Id="rId295" Type="http://schemas.openxmlformats.org/officeDocument/2006/relationships/hyperlink" Target="https://login.consultant.ru/link/?req=doc&amp;base=OTN&amp;n=26841&amp;date=22.10.2025&amp;dst=103955&amp;field=134" TargetMode="External"/><Relationship Id="rId27" Type="http://schemas.openxmlformats.org/officeDocument/2006/relationships/hyperlink" Target="https://login.consultant.ru/link/?req=doc&amp;base=RLAW071&amp;n=197730&amp;date=22.10.2025&amp;dst=100005&amp;field=134" TargetMode="External"/><Relationship Id="rId48" Type="http://schemas.openxmlformats.org/officeDocument/2006/relationships/hyperlink" Target="https://login.consultant.ru/link/?req=doc&amp;base=RLAW071&amp;n=344570&amp;date=22.10.2025&amp;dst=100014&amp;field=134" TargetMode="External"/><Relationship Id="rId69" Type="http://schemas.openxmlformats.org/officeDocument/2006/relationships/hyperlink" Target="https://login.consultant.ru/link/?req=doc&amp;base=RLAW071&amp;n=197730&amp;date=22.10.2025&amp;dst=100008&amp;field=134" TargetMode="External"/><Relationship Id="rId113" Type="http://schemas.openxmlformats.org/officeDocument/2006/relationships/hyperlink" Target="https://login.consultant.ru/link/?req=doc&amp;base=RLAW071&amp;n=358404&amp;date=22.10.2025&amp;dst=100054&amp;field=134" TargetMode="External"/><Relationship Id="rId134" Type="http://schemas.openxmlformats.org/officeDocument/2006/relationships/hyperlink" Target="https://login.consultant.ru/link/?req=doc&amp;base=RLAW071&amp;n=411451&amp;date=22.10.2025&amp;dst=100175&amp;field=134" TargetMode="External"/><Relationship Id="rId80" Type="http://schemas.openxmlformats.org/officeDocument/2006/relationships/hyperlink" Target="https://login.consultant.ru/link/?req=doc&amp;base=RLAW071&amp;n=411451&amp;date=22.10.2025&amp;dst=100011&amp;field=134" TargetMode="External"/><Relationship Id="rId155" Type="http://schemas.openxmlformats.org/officeDocument/2006/relationships/hyperlink" Target="https://login.consultant.ru/link/?req=doc&amp;base=LAW&amp;n=511239&amp;date=22.10.2025" TargetMode="External"/><Relationship Id="rId176" Type="http://schemas.openxmlformats.org/officeDocument/2006/relationships/hyperlink" Target="https://login.consultant.ru/link/?req=doc&amp;base=RLAW071&amp;n=173828&amp;date=22.10.2025&amp;dst=100041&amp;field=134" TargetMode="External"/><Relationship Id="rId197" Type="http://schemas.openxmlformats.org/officeDocument/2006/relationships/hyperlink" Target="https://login.consultant.ru/link/?req=doc&amp;base=OTN&amp;n=26841&amp;date=22.10.2025&amp;dst=100726&amp;field=134" TargetMode="External"/><Relationship Id="rId201" Type="http://schemas.openxmlformats.org/officeDocument/2006/relationships/hyperlink" Target="https://login.consultant.ru/link/?req=doc&amp;base=OTN&amp;n=26841&amp;date=22.10.2025&amp;dst=100745&amp;field=134" TargetMode="External"/><Relationship Id="rId222" Type="http://schemas.openxmlformats.org/officeDocument/2006/relationships/hyperlink" Target="https://login.consultant.ru/link/?req=doc&amp;base=OTN&amp;n=26841&amp;date=22.10.2025&amp;dst=101538&amp;field=134" TargetMode="External"/><Relationship Id="rId243" Type="http://schemas.openxmlformats.org/officeDocument/2006/relationships/hyperlink" Target="https://login.consultant.ru/link/?req=doc&amp;base=OTN&amp;n=26841&amp;date=22.10.2025&amp;dst=102146&amp;field=134" TargetMode="External"/><Relationship Id="rId264" Type="http://schemas.openxmlformats.org/officeDocument/2006/relationships/hyperlink" Target="https://login.consultant.ru/link/?req=doc&amp;base=OTN&amp;n=26841&amp;date=22.10.2025&amp;dst=102518&amp;field=134" TargetMode="External"/><Relationship Id="rId285" Type="http://schemas.openxmlformats.org/officeDocument/2006/relationships/hyperlink" Target="https://login.consultant.ru/link/?req=doc&amp;base=OTN&amp;n=26841&amp;date=22.10.2025&amp;dst=103098&amp;field=134" TargetMode="External"/><Relationship Id="rId17" Type="http://schemas.openxmlformats.org/officeDocument/2006/relationships/hyperlink" Target="https://login.consultant.ru/link/?req=doc&amp;base=RLAW071&amp;n=394256&amp;date=22.10.2025" TargetMode="External"/><Relationship Id="rId38" Type="http://schemas.openxmlformats.org/officeDocument/2006/relationships/hyperlink" Target="https://login.consultant.ru/link/?req=doc&amp;base=RLAW071&amp;n=344570&amp;date=22.10.2025&amp;dst=100007&amp;field=134" TargetMode="External"/><Relationship Id="rId59" Type="http://schemas.openxmlformats.org/officeDocument/2006/relationships/hyperlink" Target="https://login.consultant.ru/link/?req=doc&amp;base=RLAW071&amp;n=290015&amp;date=22.10.2025&amp;dst=100006&amp;field=134" TargetMode="External"/><Relationship Id="rId103" Type="http://schemas.openxmlformats.org/officeDocument/2006/relationships/hyperlink" Target="https://login.consultant.ru/link/?req=doc&amp;base=RLAW071&amp;n=173828&amp;date=22.10.2025&amp;dst=100010&amp;field=134" TargetMode="External"/><Relationship Id="rId124" Type="http://schemas.openxmlformats.org/officeDocument/2006/relationships/hyperlink" Target="https://login.consultant.ru/link/?req=doc&amp;base=RLAW071&amp;n=344570&amp;date=22.10.2025&amp;dst=100283&amp;field=134" TargetMode="External"/><Relationship Id="rId70" Type="http://schemas.openxmlformats.org/officeDocument/2006/relationships/hyperlink" Target="https://login.consultant.ru/link/?req=doc&amp;base=RLAW071&amp;n=259308&amp;date=22.10.2025&amp;dst=100008&amp;field=134" TargetMode="External"/><Relationship Id="rId91" Type="http://schemas.openxmlformats.org/officeDocument/2006/relationships/hyperlink" Target="https://login.consultant.ru/link/?req=doc&amp;base=RLAW071&amp;n=173828&amp;date=22.10.2025&amp;dst=100015&amp;field=134" TargetMode="External"/><Relationship Id="rId145" Type="http://schemas.openxmlformats.org/officeDocument/2006/relationships/hyperlink" Target="https://login.consultant.ru/link/?req=doc&amp;base=RLAW071&amp;n=411451&amp;date=22.10.2025&amp;dst=100269&amp;field=134" TargetMode="External"/><Relationship Id="rId166" Type="http://schemas.openxmlformats.org/officeDocument/2006/relationships/hyperlink" Target="https://login.consultant.ru/link/?req=doc&amp;base=RLAW071&amp;n=411451&amp;date=22.10.2025&amp;dst=100322&amp;field=134" TargetMode="External"/><Relationship Id="rId187" Type="http://schemas.openxmlformats.org/officeDocument/2006/relationships/hyperlink" Target="https://login.consultant.ru/link/?req=doc&amp;base=RLAW071&amp;n=411451&amp;date=22.10.2025&amp;dst=100416&amp;field=134" TargetMode="External"/><Relationship Id="rId1" Type="http://schemas.openxmlformats.org/officeDocument/2006/relationships/styles" Target="styles.xml"/><Relationship Id="rId212" Type="http://schemas.openxmlformats.org/officeDocument/2006/relationships/hyperlink" Target="https://login.consultant.ru/link/?req=doc&amp;base=OTN&amp;n=26841&amp;date=22.10.2025&amp;dst=100879&amp;field=134" TargetMode="External"/><Relationship Id="rId233" Type="http://schemas.openxmlformats.org/officeDocument/2006/relationships/hyperlink" Target="https://login.consultant.ru/link/?req=doc&amp;base=OTN&amp;n=26841&amp;date=22.10.2025&amp;dst=101965&amp;field=134" TargetMode="External"/><Relationship Id="rId254" Type="http://schemas.openxmlformats.org/officeDocument/2006/relationships/hyperlink" Target="https://login.consultant.ru/link/?req=doc&amp;base=OTN&amp;n=26841&amp;date=22.10.2025&amp;dst=102238&amp;field=134" TargetMode="External"/><Relationship Id="rId28" Type="http://schemas.openxmlformats.org/officeDocument/2006/relationships/hyperlink" Target="https://login.consultant.ru/link/?req=doc&amp;base=RLAW071&amp;n=259308&amp;date=22.10.2025&amp;dst=100007&amp;field=134" TargetMode="External"/><Relationship Id="rId49" Type="http://schemas.openxmlformats.org/officeDocument/2006/relationships/hyperlink" Target="https://login.consultant.ru/link/?req=doc&amp;base=RLAW071&amp;n=394256&amp;date=22.10.2025&amp;dst=100243&amp;field=134" TargetMode="External"/><Relationship Id="rId114" Type="http://schemas.openxmlformats.org/officeDocument/2006/relationships/hyperlink" Target="https://login.consultant.ru/link/?req=doc&amp;base=RLAW071&amp;n=344570&amp;date=22.10.2025&amp;dst=100194&amp;field=134" TargetMode="External"/><Relationship Id="rId275" Type="http://schemas.openxmlformats.org/officeDocument/2006/relationships/hyperlink" Target="https://login.consultant.ru/link/?req=doc&amp;base=OTN&amp;n=26841&amp;date=22.10.2025&amp;dst=102702&amp;field=134" TargetMode="External"/><Relationship Id="rId296" Type="http://schemas.openxmlformats.org/officeDocument/2006/relationships/hyperlink" Target="https://login.consultant.ru/link/?req=doc&amp;base=OTN&amp;n=26841&amp;date=22.10.2025&amp;dst=103967&amp;field=134" TargetMode="External"/><Relationship Id="rId300" Type="http://schemas.openxmlformats.org/officeDocument/2006/relationships/hyperlink" Target="https://login.consultant.ru/link/?req=doc&amp;base=OTN&amp;n=26841&amp;date=22.10.2025&amp;dst=104060&amp;field=134" TargetMode="External"/><Relationship Id="rId60" Type="http://schemas.openxmlformats.org/officeDocument/2006/relationships/hyperlink" Target="https://login.consultant.ru/link/?req=doc&amp;base=RLAW071&amp;n=344570&amp;date=22.10.2025&amp;dst=100015&amp;field=134" TargetMode="External"/><Relationship Id="rId81" Type="http://schemas.openxmlformats.org/officeDocument/2006/relationships/hyperlink" Target="https://login.consultant.ru/link/?req=doc&amp;base=RLAW071&amp;n=173828&amp;date=22.10.2025&amp;dst=100010&amp;field=134" TargetMode="External"/><Relationship Id="rId135" Type="http://schemas.openxmlformats.org/officeDocument/2006/relationships/hyperlink" Target="https://login.consultant.ru/link/?req=doc&amp;base=RLAW071&amp;n=344570&amp;date=22.10.2025&amp;dst=100373&amp;field=134" TargetMode="External"/><Relationship Id="rId156" Type="http://schemas.openxmlformats.org/officeDocument/2006/relationships/hyperlink" Target="https://login.consultant.ru/link/?req=doc&amp;base=RLAW071&amp;n=411042&amp;date=22.10.2025" TargetMode="External"/><Relationship Id="rId177" Type="http://schemas.openxmlformats.org/officeDocument/2006/relationships/hyperlink" Target="https://login.consultant.ru/link/?req=doc&amp;base=RLAW071&amp;n=405766&amp;date=22.10.2025&amp;dst=100174&amp;field=134" TargetMode="External"/><Relationship Id="rId198" Type="http://schemas.openxmlformats.org/officeDocument/2006/relationships/hyperlink" Target="https://login.consultant.ru/link/?req=doc&amp;base=OTN&amp;n=26841&amp;date=22.10.2025&amp;dst=100731&amp;field=134" TargetMode="External"/><Relationship Id="rId202" Type="http://schemas.openxmlformats.org/officeDocument/2006/relationships/hyperlink" Target="https://login.consultant.ru/link/?req=doc&amp;base=OTN&amp;n=26841&amp;date=22.10.2025&amp;dst=100749&amp;field=134" TargetMode="External"/><Relationship Id="rId223" Type="http://schemas.openxmlformats.org/officeDocument/2006/relationships/hyperlink" Target="https://login.consultant.ru/link/?req=doc&amp;base=OTN&amp;n=26841&amp;date=22.10.2025&amp;dst=101564&amp;field=134" TargetMode="External"/><Relationship Id="rId244" Type="http://schemas.openxmlformats.org/officeDocument/2006/relationships/hyperlink" Target="https://login.consultant.ru/link/?req=doc&amp;base=OTN&amp;n=26841&amp;date=22.10.2025&amp;dst=102163&amp;field=134" TargetMode="External"/><Relationship Id="rId18" Type="http://schemas.openxmlformats.org/officeDocument/2006/relationships/hyperlink" Target="https://login.consultant.ru/link/?req=doc&amp;base=LAW&amp;n=501698&amp;date=22.10.2025" TargetMode="External"/><Relationship Id="rId39" Type="http://schemas.openxmlformats.org/officeDocument/2006/relationships/hyperlink" Target="https://login.consultant.ru/link/?req=doc&amp;base=RLAW071&amp;n=411451&amp;date=22.10.2025&amp;dst=100010&amp;field=134" TargetMode="External"/><Relationship Id="rId265" Type="http://schemas.openxmlformats.org/officeDocument/2006/relationships/hyperlink" Target="https://login.consultant.ru/link/?req=doc&amp;base=OTN&amp;n=26841&amp;date=22.10.2025&amp;dst=102526&amp;field=134" TargetMode="External"/><Relationship Id="rId286" Type="http://schemas.openxmlformats.org/officeDocument/2006/relationships/hyperlink" Target="https://login.consultant.ru/link/?req=doc&amp;base=OTN&amp;n=26841&amp;date=22.10.2025&amp;dst=103110&amp;field=134" TargetMode="External"/><Relationship Id="rId50" Type="http://schemas.openxmlformats.org/officeDocument/2006/relationships/image" Target="media/image2.wmf"/><Relationship Id="rId104" Type="http://schemas.openxmlformats.org/officeDocument/2006/relationships/hyperlink" Target="https://login.consultant.ru/link/?req=doc&amp;base=RLAW071&amp;n=173828&amp;date=22.10.2025&amp;dst=100020&amp;field=134" TargetMode="External"/><Relationship Id="rId125" Type="http://schemas.openxmlformats.org/officeDocument/2006/relationships/hyperlink" Target="https://login.consultant.ru/link/?req=doc&amp;base=RLAW071&amp;n=411451&amp;date=22.10.2025&amp;dst=100115&amp;field=134" TargetMode="External"/><Relationship Id="rId146" Type="http://schemas.openxmlformats.org/officeDocument/2006/relationships/hyperlink" Target="https://login.consultant.ru/link/?req=doc&amp;base=RLAW071&amp;n=344570&amp;date=22.10.2025&amp;dst=100450&amp;field=134" TargetMode="External"/><Relationship Id="rId167" Type="http://schemas.openxmlformats.org/officeDocument/2006/relationships/hyperlink" Target="https://login.consultant.ru/link/?req=doc&amp;base=RLAW071&amp;n=411451&amp;date=22.10.2025&amp;dst=100339&amp;field=134" TargetMode="External"/><Relationship Id="rId188" Type="http://schemas.openxmlformats.org/officeDocument/2006/relationships/hyperlink" Target="https://login.consultant.ru/link/?req=doc&amp;base=OTN&amp;n=26841&amp;date=22.10.2025&amp;dst=100461&amp;field=134" TargetMode="External"/><Relationship Id="rId71" Type="http://schemas.openxmlformats.org/officeDocument/2006/relationships/hyperlink" Target="https://login.consultant.ru/link/?req=doc&amp;base=RLAW071&amp;n=259308&amp;date=22.10.2025&amp;dst=100029&amp;field=134" TargetMode="External"/><Relationship Id="rId92" Type="http://schemas.openxmlformats.org/officeDocument/2006/relationships/hyperlink" Target="https://login.consultant.ru/link/?req=doc&amp;base=RLAW071&amp;n=173828&amp;date=22.10.2025&amp;dst=100016&amp;field=134" TargetMode="External"/><Relationship Id="rId213" Type="http://schemas.openxmlformats.org/officeDocument/2006/relationships/hyperlink" Target="https://login.consultant.ru/link/?req=doc&amp;base=OTN&amp;n=26841&amp;date=22.10.2025&amp;dst=100899&amp;field=134" TargetMode="External"/><Relationship Id="rId234" Type="http://schemas.openxmlformats.org/officeDocument/2006/relationships/hyperlink" Target="https://login.consultant.ru/link/?req=doc&amp;base=OTN&amp;n=26841&amp;date=22.10.2025&amp;dst=101971&amp;field=134" TargetMode="External"/><Relationship Id="rId2" Type="http://schemas.openxmlformats.org/officeDocument/2006/relationships/settings" Target="settings.xml"/><Relationship Id="rId29" Type="http://schemas.openxmlformats.org/officeDocument/2006/relationships/hyperlink" Target="https://login.consultant.ru/link/?req=doc&amp;base=RLAW071&amp;n=274325&amp;date=22.10.2025&amp;dst=100005&amp;field=134" TargetMode="External"/><Relationship Id="rId255" Type="http://schemas.openxmlformats.org/officeDocument/2006/relationships/hyperlink" Target="https://login.consultant.ru/link/?req=doc&amp;base=OTN&amp;n=26841&amp;date=22.10.2025&amp;dst=102242&amp;field=134" TargetMode="External"/><Relationship Id="rId276" Type="http://schemas.openxmlformats.org/officeDocument/2006/relationships/hyperlink" Target="https://login.consultant.ru/link/?req=doc&amp;base=OTN&amp;n=26841&amp;date=22.10.2025&amp;dst=102726&amp;field=134" TargetMode="External"/><Relationship Id="rId297" Type="http://schemas.openxmlformats.org/officeDocument/2006/relationships/hyperlink" Target="https://login.consultant.ru/link/?req=doc&amp;base=OTN&amp;n=26841&amp;date=22.10.2025&amp;dst=103992&amp;field=134" TargetMode="External"/><Relationship Id="rId40" Type="http://schemas.openxmlformats.org/officeDocument/2006/relationships/hyperlink" Target="https://login.consultant.ru/link/?req=doc&amp;base=LAW&amp;n=465775&amp;date=22.10.2025" TargetMode="External"/><Relationship Id="rId115" Type="http://schemas.openxmlformats.org/officeDocument/2006/relationships/hyperlink" Target="https://login.consultant.ru/link/?req=doc&amp;base=RLAW071&amp;n=344570&amp;date=22.10.2025&amp;dst=100206&amp;field=134" TargetMode="External"/><Relationship Id="rId136" Type="http://schemas.openxmlformats.org/officeDocument/2006/relationships/hyperlink" Target="https://login.consultant.ru/link/?req=doc&amp;base=RLAW071&amp;n=411451&amp;date=22.10.2025&amp;dst=100192&amp;field=134" TargetMode="External"/><Relationship Id="rId157" Type="http://schemas.openxmlformats.org/officeDocument/2006/relationships/hyperlink" Target="https://login.consultant.ru/link/?req=doc&amp;base=RLAW071&amp;n=344570&amp;date=22.10.2025&amp;dst=100473&amp;field=134" TargetMode="External"/><Relationship Id="rId178" Type="http://schemas.openxmlformats.org/officeDocument/2006/relationships/hyperlink" Target="https://login.consultant.ru/link/?req=doc&amp;base=RLAW071&amp;n=344570&amp;date=22.10.2025&amp;dst=100624&amp;field=134" TargetMode="External"/><Relationship Id="rId301" Type="http://schemas.openxmlformats.org/officeDocument/2006/relationships/hyperlink" Target="https://login.consultant.ru/link/?req=doc&amp;base=OTN&amp;n=26841&amp;date=22.10.2025&amp;dst=104063&amp;field=134" TargetMode="External"/><Relationship Id="rId61" Type="http://schemas.openxmlformats.org/officeDocument/2006/relationships/hyperlink" Target="https://login.consultant.ru/link/?req=doc&amp;base=RLAW071&amp;n=358404&amp;date=22.10.2025&amp;dst=100006&amp;field=134" TargetMode="External"/><Relationship Id="rId82" Type="http://schemas.openxmlformats.org/officeDocument/2006/relationships/hyperlink" Target="https://login.consultant.ru/link/?req=doc&amp;base=RLAW071&amp;n=344570&amp;date=22.10.2025&amp;dst=100029&amp;field=134" TargetMode="External"/><Relationship Id="rId199" Type="http://schemas.openxmlformats.org/officeDocument/2006/relationships/hyperlink" Target="https://login.consultant.ru/link/?req=doc&amp;base=OTN&amp;n=26841&amp;date=22.10.2025&amp;dst=100735&amp;field=134" TargetMode="External"/><Relationship Id="rId203" Type="http://schemas.openxmlformats.org/officeDocument/2006/relationships/hyperlink" Target="https://login.consultant.ru/link/?req=doc&amp;base=OTN&amp;n=26841&amp;date=22.10.2025&amp;dst=100787&amp;field=134" TargetMode="External"/><Relationship Id="rId19" Type="http://schemas.openxmlformats.org/officeDocument/2006/relationships/hyperlink" Target="https://login.consultant.ru/link/?req=doc&amp;base=RLAW071&amp;n=357743&amp;date=22.10.2025&amp;dst=100075&amp;field=134" TargetMode="External"/><Relationship Id="rId224" Type="http://schemas.openxmlformats.org/officeDocument/2006/relationships/hyperlink" Target="https://login.consultant.ru/link/?req=doc&amp;base=OTN&amp;n=26841&amp;date=22.10.2025&amp;dst=101803&amp;field=134" TargetMode="External"/><Relationship Id="rId245" Type="http://schemas.openxmlformats.org/officeDocument/2006/relationships/hyperlink" Target="https://login.consultant.ru/link/?req=doc&amp;base=OTN&amp;n=26841&amp;date=22.10.2025&amp;dst=102186&amp;field=134" TargetMode="External"/><Relationship Id="rId266" Type="http://schemas.openxmlformats.org/officeDocument/2006/relationships/hyperlink" Target="https://login.consultant.ru/link/?req=doc&amp;base=OTN&amp;n=26841&amp;date=22.10.2025&amp;dst=102564&amp;field=134" TargetMode="External"/><Relationship Id="rId287" Type="http://schemas.openxmlformats.org/officeDocument/2006/relationships/hyperlink" Target="https://login.consultant.ru/link/?req=doc&amp;base=OTN&amp;n=26841&amp;date=22.10.2025&amp;dst=103158&amp;field=134" TargetMode="External"/><Relationship Id="rId30" Type="http://schemas.openxmlformats.org/officeDocument/2006/relationships/hyperlink" Target="https://login.consultant.ru/link/?req=doc&amp;base=RLAW071&amp;n=290015&amp;date=22.10.2025&amp;dst=100005&amp;field=134" TargetMode="External"/><Relationship Id="rId105" Type="http://schemas.openxmlformats.org/officeDocument/2006/relationships/header" Target="header7.xml"/><Relationship Id="rId126" Type="http://schemas.openxmlformats.org/officeDocument/2006/relationships/header" Target="header9.xml"/><Relationship Id="rId147" Type="http://schemas.openxmlformats.org/officeDocument/2006/relationships/hyperlink" Target="https://login.consultant.ru/link/?req=doc&amp;base=RLAW071&amp;n=358404&amp;date=22.10.2025&amp;dst=100072&amp;field=134" TargetMode="External"/><Relationship Id="rId168" Type="http://schemas.openxmlformats.org/officeDocument/2006/relationships/header" Target="header13.xml"/><Relationship Id="rId51" Type="http://schemas.openxmlformats.org/officeDocument/2006/relationships/image" Target="media/image3.wmf"/><Relationship Id="rId72" Type="http://schemas.openxmlformats.org/officeDocument/2006/relationships/hyperlink" Target="https://login.consultant.ru/link/?req=doc&amp;base=RLAW071&amp;n=259308&amp;date=22.10.2025&amp;dst=100056&amp;field=134" TargetMode="External"/><Relationship Id="rId93" Type="http://schemas.openxmlformats.org/officeDocument/2006/relationships/hyperlink" Target="https://login.consultant.ru/link/?req=doc&amp;base=RLAW071&amp;n=197730&amp;date=22.10.2025&amp;dst=100010&amp;field=134" TargetMode="External"/><Relationship Id="rId189" Type="http://schemas.openxmlformats.org/officeDocument/2006/relationships/hyperlink" Target="https://login.consultant.ru/link/?req=doc&amp;base=OTN&amp;n=26841&amp;date=22.10.2025&amp;dst=100469&amp;field=134" TargetMode="External"/><Relationship Id="rId3" Type="http://schemas.openxmlformats.org/officeDocument/2006/relationships/webSettings" Target="webSettings.xml"/><Relationship Id="rId214" Type="http://schemas.openxmlformats.org/officeDocument/2006/relationships/hyperlink" Target="https://login.consultant.ru/link/?req=doc&amp;base=OTN&amp;n=26841&amp;date=22.10.2025&amp;dst=100937&amp;field=134" TargetMode="External"/><Relationship Id="rId235" Type="http://schemas.openxmlformats.org/officeDocument/2006/relationships/hyperlink" Target="https://login.consultant.ru/link/?req=doc&amp;base=OTN&amp;n=26841&amp;date=22.10.2025&amp;dst=101974&amp;field=134" TargetMode="External"/><Relationship Id="rId256" Type="http://schemas.openxmlformats.org/officeDocument/2006/relationships/hyperlink" Target="https://login.consultant.ru/link/?req=doc&amp;base=OTN&amp;n=26841&amp;date=22.10.2025&amp;dst=102288&amp;field=134" TargetMode="External"/><Relationship Id="rId277" Type="http://schemas.openxmlformats.org/officeDocument/2006/relationships/hyperlink" Target="https://login.consultant.ru/link/?req=doc&amp;base=OTN&amp;n=26841&amp;date=22.10.2025&amp;dst=102729&amp;field=134" TargetMode="External"/><Relationship Id="rId298" Type="http://schemas.openxmlformats.org/officeDocument/2006/relationships/hyperlink" Target="https://login.consultant.ru/link/?req=doc&amp;base=OTN&amp;n=26841&amp;date=22.10.2025&amp;dst=104006&amp;field=134" TargetMode="External"/><Relationship Id="rId116" Type="http://schemas.openxmlformats.org/officeDocument/2006/relationships/hyperlink" Target="https://login.consultant.ru/link/?req=doc&amp;base=RLAW071&amp;n=344570&amp;date=22.10.2025&amp;dst=100218&amp;field=134" TargetMode="External"/><Relationship Id="rId137" Type="http://schemas.openxmlformats.org/officeDocument/2006/relationships/hyperlink" Target="https://login.consultant.ru/link/?req=doc&amp;base=OTN&amp;n=11780&amp;date=22.10.2025" TargetMode="External"/><Relationship Id="rId158" Type="http://schemas.openxmlformats.org/officeDocument/2006/relationships/hyperlink" Target="https://login.consultant.ru/link/?req=doc&amp;base=RLAW071&amp;n=344570&amp;date=22.10.2025&amp;dst=100482&amp;field=134" TargetMode="External"/><Relationship Id="rId302" Type="http://schemas.openxmlformats.org/officeDocument/2006/relationships/hyperlink" Target="https://login.consultant.ru/link/?req=doc&amp;base=OTN&amp;n=26841&amp;date=22.10.2025" TargetMode="External"/><Relationship Id="rId20" Type="http://schemas.openxmlformats.org/officeDocument/2006/relationships/hyperlink" Target="https://login.consultant.ru/link/?req=doc&amp;base=RLAW071&amp;n=173828&amp;date=22.10.2025&amp;dst=100007&amp;field=134" TargetMode="External"/><Relationship Id="rId41" Type="http://schemas.openxmlformats.org/officeDocument/2006/relationships/hyperlink" Target="https://login.consultant.ru/link/?req=doc&amp;base=LAW&amp;n=486034&amp;date=22.10.2025&amp;dst=100047&amp;field=134" TargetMode="External"/><Relationship Id="rId62" Type="http://schemas.openxmlformats.org/officeDocument/2006/relationships/hyperlink" Target="https://login.consultant.ru/link/?req=doc&amp;base=RLAW071&amp;n=411451&amp;date=22.10.2025&amp;dst=100011&amp;field=134" TargetMode="External"/><Relationship Id="rId83" Type="http://schemas.openxmlformats.org/officeDocument/2006/relationships/hyperlink" Target="https://login.consultant.ru/link/?req=doc&amp;base=RLAW071&amp;n=173828&amp;date=22.10.2025&amp;dst=100011&amp;field=134" TargetMode="External"/><Relationship Id="rId179" Type="http://schemas.openxmlformats.org/officeDocument/2006/relationships/hyperlink" Target="https://login.consultant.ru/link/?req=doc&amp;base=LAW&amp;n=511239&amp;date=22.10.2025" TargetMode="External"/><Relationship Id="rId190" Type="http://schemas.openxmlformats.org/officeDocument/2006/relationships/hyperlink" Target="https://login.consultant.ru/link/?req=doc&amp;base=OTN&amp;n=26841&amp;date=22.10.2025&amp;dst=100479&amp;field=134" TargetMode="External"/><Relationship Id="rId204" Type="http://schemas.openxmlformats.org/officeDocument/2006/relationships/hyperlink" Target="https://login.consultant.ru/link/?req=doc&amp;base=OTN&amp;n=26841&amp;date=22.10.2025&amp;dst=100805&amp;field=134" TargetMode="External"/><Relationship Id="rId225" Type="http://schemas.openxmlformats.org/officeDocument/2006/relationships/hyperlink" Target="https://login.consultant.ru/link/?req=doc&amp;base=OTN&amp;n=26841&amp;date=22.10.2025&amp;dst=101806&amp;field=134" TargetMode="External"/><Relationship Id="rId246" Type="http://schemas.openxmlformats.org/officeDocument/2006/relationships/hyperlink" Target="https://login.consultant.ru/link/?req=doc&amp;base=OTN&amp;n=26841&amp;date=22.10.2025&amp;dst=102195&amp;field=134" TargetMode="External"/><Relationship Id="rId267" Type="http://schemas.openxmlformats.org/officeDocument/2006/relationships/hyperlink" Target="https://login.consultant.ru/link/?req=doc&amp;base=OTN&amp;n=26841&amp;date=22.10.2025&amp;dst=102572&amp;field=134" TargetMode="External"/><Relationship Id="rId288" Type="http://schemas.openxmlformats.org/officeDocument/2006/relationships/hyperlink" Target="https://login.consultant.ru/link/?req=doc&amp;base=OTN&amp;n=26841&amp;date=22.10.2025&amp;dst=103200&amp;field=134" TargetMode="External"/><Relationship Id="rId106" Type="http://schemas.openxmlformats.org/officeDocument/2006/relationships/footer" Target="footer7.xml"/><Relationship Id="rId127" Type="http://schemas.openxmlformats.org/officeDocument/2006/relationships/footer" Target="footer9.xml"/><Relationship Id="rId10" Type="http://schemas.openxmlformats.org/officeDocument/2006/relationships/hyperlink" Target="https://login.consultant.ru/link/?req=doc&amp;base=RLAW071&amp;n=259308&amp;date=22.10.2025&amp;dst=100005&amp;field=134" TargetMode="External"/><Relationship Id="rId31" Type="http://schemas.openxmlformats.org/officeDocument/2006/relationships/hyperlink" Target="https://login.consultant.ru/link/?req=doc&amp;base=RLAW071&amp;n=344570&amp;date=22.10.2025&amp;dst=100005&amp;field=134" TargetMode="External"/><Relationship Id="rId52" Type="http://schemas.openxmlformats.org/officeDocument/2006/relationships/image" Target="media/image4.wmf"/><Relationship Id="rId73" Type="http://schemas.openxmlformats.org/officeDocument/2006/relationships/header" Target="header3.xml"/><Relationship Id="rId94" Type="http://schemas.openxmlformats.org/officeDocument/2006/relationships/header" Target="header5.xml"/><Relationship Id="rId148" Type="http://schemas.openxmlformats.org/officeDocument/2006/relationships/hyperlink" Target="https://login.consultant.ru/link/?req=doc&amp;base=RLAW071&amp;n=259308&amp;date=22.10.2025&amp;dst=100250&amp;field=134" TargetMode="External"/><Relationship Id="rId169" Type="http://schemas.openxmlformats.org/officeDocument/2006/relationships/footer" Target="footer13.xml"/><Relationship Id="rId4" Type="http://schemas.openxmlformats.org/officeDocument/2006/relationships/image" Target="media/image1.png"/><Relationship Id="rId180" Type="http://schemas.openxmlformats.org/officeDocument/2006/relationships/hyperlink" Target="https://login.consultant.ru/link/?req=doc&amp;base=RLAW071&amp;n=411042&amp;date=22.10.2025" TargetMode="External"/><Relationship Id="rId215" Type="http://schemas.openxmlformats.org/officeDocument/2006/relationships/hyperlink" Target="https://login.consultant.ru/link/?req=doc&amp;base=OTN&amp;n=26841&amp;date=22.10.2025&amp;dst=100978&amp;field=134" TargetMode="External"/><Relationship Id="rId236" Type="http://schemas.openxmlformats.org/officeDocument/2006/relationships/hyperlink" Target="https://login.consultant.ru/link/?req=doc&amp;base=OTN&amp;n=26841&amp;date=22.10.2025&amp;dst=101983&amp;field=134" TargetMode="External"/><Relationship Id="rId257" Type="http://schemas.openxmlformats.org/officeDocument/2006/relationships/hyperlink" Target="https://login.consultant.ru/link/?req=doc&amp;base=OTN&amp;n=26841&amp;date=22.10.2025&amp;dst=102322&amp;field=134" TargetMode="External"/><Relationship Id="rId278" Type="http://schemas.openxmlformats.org/officeDocument/2006/relationships/hyperlink" Target="https://login.consultant.ru/link/?req=doc&amp;base=OTN&amp;n=26841&amp;date=22.10.2025&amp;dst=102759&amp;field=134" TargetMode="External"/><Relationship Id="rId303" Type="http://schemas.openxmlformats.org/officeDocument/2006/relationships/header" Target="header17.xml"/><Relationship Id="rId42" Type="http://schemas.openxmlformats.org/officeDocument/2006/relationships/hyperlink" Target="https://login.consultant.ru/link/?req=doc&amp;base=RLAW071&amp;n=344570&amp;date=22.10.2025&amp;dst=100009&amp;field=134" TargetMode="External"/><Relationship Id="rId84" Type="http://schemas.openxmlformats.org/officeDocument/2006/relationships/hyperlink" Target="https://login.consultant.ru/link/?req=doc&amp;base=RLAW071&amp;n=173828&amp;date=22.10.2025&amp;dst=100010&amp;field=134" TargetMode="External"/><Relationship Id="rId138" Type="http://schemas.openxmlformats.org/officeDocument/2006/relationships/hyperlink" Target="https://login.consultant.ru/link/?req=doc&amp;base=OTN&amp;n=11780&amp;date=22.10.2025" TargetMode="External"/><Relationship Id="rId191" Type="http://schemas.openxmlformats.org/officeDocument/2006/relationships/hyperlink" Target="https://login.consultant.ru/link/?req=doc&amp;base=OTN&amp;n=26841&amp;date=22.10.2025&amp;dst=100513&amp;field=134" TargetMode="External"/><Relationship Id="rId205" Type="http://schemas.openxmlformats.org/officeDocument/2006/relationships/hyperlink" Target="https://login.consultant.ru/link/?req=doc&amp;base=OTN&amp;n=26841&amp;date=22.10.2025&amp;dst=100820&amp;field=134" TargetMode="External"/><Relationship Id="rId247" Type="http://schemas.openxmlformats.org/officeDocument/2006/relationships/hyperlink" Target="https://login.consultant.ru/link/?req=doc&amp;base=OTN&amp;n=26841&amp;date=22.10.2025&amp;dst=102199&amp;field=134" TargetMode="External"/><Relationship Id="rId107" Type="http://schemas.openxmlformats.org/officeDocument/2006/relationships/header" Target="header8.xml"/><Relationship Id="rId289" Type="http://schemas.openxmlformats.org/officeDocument/2006/relationships/hyperlink" Target="https://login.consultant.ru/link/?req=doc&amp;base=OTN&amp;n=26841&amp;date=22.10.2025&amp;dst=103231&amp;field=134" TargetMode="External"/><Relationship Id="rId11" Type="http://schemas.openxmlformats.org/officeDocument/2006/relationships/hyperlink" Target="https://login.consultant.ru/link/?req=doc&amp;base=RLAW071&amp;n=274325&amp;date=22.10.2025&amp;dst=100005&amp;field=134" TargetMode="External"/><Relationship Id="rId53" Type="http://schemas.openxmlformats.org/officeDocument/2006/relationships/image" Target="media/image5.wmf"/><Relationship Id="rId149" Type="http://schemas.openxmlformats.org/officeDocument/2006/relationships/header" Target="header11.xml"/><Relationship Id="rId95" Type="http://schemas.openxmlformats.org/officeDocument/2006/relationships/footer" Target="footer5.xml"/><Relationship Id="rId160" Type="http://schemas.openxmlformats.org/officeDocument/2006/relationships/hyperlink" Target="https://login.consultant.ru/link/?req=doc&amp;base=RLAW071&amp;n=358404&amp;date=22.10.2025&amp;dst=100083&amp;field=134" TargetMode="External"/><Relationship Id="rId216" Type="http://schemas.openxmlformats.org/officeDocument/2006/relationships/hyperlink" Target="https://login.consultant.ru/link/?req=doc&amp;base=OTN&amp;n=26841&amp;date=22.10.2025&amp;dst=100989&amp;field=134" TargetMode="External"/><Relationship Id="rId258" Type="http://schemas.openxmlformats.org/officeDocument/2006/relationships/hyperlink" Target="https://login.consultant.ru/link/?req=doc&amp;base=OTN&amp;n=26841&amp;date=22.10.2025&amp;dst=102346&amp;field=134" TargetMode="External"/><Relationship Id="rId22" Type="http://schemas.openxmlformats.org/officeDocument/2006/relationships/hyperlink" Target="https://login.consultant.ru/link/?req=doc&amp;base=RLAW071&amp;n=259308&amp;date=22.10.2025&amp;dst=100006&amp;field=134" TargetMode="External"/><Relationship Id="rId64" Type="http://schemas.openxmlformats.org/officeDocument/2006/relationships/footer" Target="footer1.xml"/><Relationship Id="rId118" Type="http://schemas.openxmlformats.org/officeDocument/2006/relationships/hyperlink" Target="https://login.consultant.ru/link/?req=doc&amp;base=RLAW071&amp;n=344570&amp;date=22.10.2025&amp;dst=100239&amp;field=134" TargetMode="External"/><Relationship Id="rId171" Type="http://schemas.openxmlformats.org/officeDocument/2006/relationships/footer" Target="footer14.xml"/><Relationship Id="rId227" Type="http://schemas.openxmlformats.org/officeDocument/2006/relationships/hyperlink" Target="https://login.consultant.ru/link/?req=doc&amp;base=OTN&amp;n=26841&amp;date=22.10.2025&amp;dst=101823&amp;field=134" TargetMode="External"/><Relationship Id="rId269" Type="http://schemas.openxmlformats.org/officeDocument/2006/relationships/hyperlink" Target="https://login.consultant.ru/link/?req=doc&amp;base=OTN&amp;n=26841&amp;date=22.10.2025&amp;dst=102643&amp;field=134" TargetMode="External"/><Relationship Id="rId33" Type="http://schemas.openxmlformats.org/officeDocument/2006/relationships/hyperlink" Target="https://login.consultant.ru/link/?req=doc&amp;base=RLAW071&amp;n=411451&amp;date=22.10.2025&amp;dst=100005&amp;field=134" TargetMode="External"/><Relationship Id="rId129" Type="http://schemas.openxmlformats.org/officeDocument/2006/relationships/footer" Target="footer10.xml"/><Relationship Id="rId280" Type="http://schemas.openxmlformats.org/officeDocument/2006/relationships/hyperlink" Target="https://login.consultant.ru/link/?req=doc&amp;base=OTN&amp;n=26841&amp;date=22.10.2025&amp;dst=102788&amp;field=134" TargetMode="External"/><Relationship Id="rId75" Type="http://schemas.openxmlformats.org/officeDocument/2006/relationships/header" Target="header4.xml"/><Relationship Id="rId140" Type="http://schemas.openxmlformats.org/officeDocument/2006/relationships/hyperlink" Target="https://login.consultant.ru/link/?req=doc&amp;base=RLAW071&amp;n=197730&amp;date=22.10.2025&amp;dst=100019&amp;field=134" TargetMode="External"/><Relationship Id="rId182" Type="http://schemas.openxmlformats.org/officeDocument/2006/relationships/footer" Target="footer15.xml"/><Relationship Id="rId6" Type="http://schemas.openxmlformats.org/officeDocument/2006/relationships/hyperlink" Target="https://www.consultant.ru" TargetMode="External"/><Relationship Id="rId238" Type="http://schemas.openxmlformats.org/officeDocument/2006/relationships/hyperlink" Target="https://login.consultant.ru/link/?req=doc&amp;base=OTN&amp;n=26841&amp;date=22.10.2025&amp;dst=101993&amp;field=134"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5.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6.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7.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8.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9.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10.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1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1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13.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14.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15.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16.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17.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18.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7.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8.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9.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0.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3.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4.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5.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6.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7.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8.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386</Pages>
  <Words>63119</Words>
  <Characters>359784</Characters>
  <Application>Microsoft Office Word</Application>
  <DocSecurity>0</DocSecurity>
  <Lines>2998</Lines>
  <Paragraphs>844</Paragraphs>
  <ScaleCrop>false</ScaleCrop>
  <Company/>
  <LinksUpToDate>false</LinksUpToDate>
  <CharactersWithSpaces>422059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cp:revision>
  <dcterms:created xsi:type="dcterms:W3CDTF">2026-01-28T10:48:00Z</dcterms:created>
  <dcterms:modified xsi:type="dcterms:W3CDTF">2026-01-28T10:48:00Z</dcterms:modified>
</cp:coreProperties>
</file>