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846" w:rsidRPr="00D66846" w:rsidRDefault="00D66846" w:rsidP="00D66846">
      <w:pPr>
        <w:widowControl w:val="0"/>
        <w:autoSpaceDE w:val="0"/>
        <w:autoSpaceDN w:val="0"/>
        <w:adjustRightInd w:val="0"/>
        <w:spacing w:before="75" w:after="0" w:line="240" w:lineRule="auto"/>
        <w:ind w:left="170"/>
        <w:jc w:val="both"/>
        <w:rPr>
          <w:rFonts w:ascii="Times New Roman CYR" w:eastAsiaTheme="minorEastAsia" w:hAnsi="Times New Roman CYR" w:cs="Times New Roman CYR"/>
          <w:i/>
          <w:iCs/>
          <w:color w:val="353842"/>
          <w:sz w:val="24"/>
          <w:szCs w:val="24"/>
          <w:shd w:val="clear" w:color="auto" w:fill="F0F0F0"/>
          <w:lang w:eastAsia="ru-RU"/>
        </w:rPr>
      </w:pPr>
    </w:p>
    <w:p w:rsidR="00D66846" w:rsidRPr="00D66846" w:rsidRDefault="00D66846" w:rsidP="00D66846">
      <w:pPr>
        <w:widowControl w:val="0"/>
        <w:autoSpaceDE w:val="0"/>
        <w:autoSpaceDN w:val="0"/>
        <w:adjustRightInd w:val="0"/>
        <w:spacing w:after="0" w:line="240" w:lineRule="auto"/>
        <w:ind w:left="-567" w:firstLine="567"/>
        <w:jc w:val="right"/>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26282F"/>
          <w:sz w:val="24"/>
          <w:szCs w:val="24"/>
          <w:lang w:eastAsia="ru-RU"/>
        </w:rPr>
      </w:pPr>
      <w:r w:rsidRPr="00D66846">
        <w:rPr>
          <w:rFonts w:ascii="Times New Roman CYR" w:eastAsiaTheme="minorEastAsia" w:hAnsi="Times New Roman CYR" w:cs="Times New Roman CYR"/>
          <w:b/>
          <w:bCs/>
          <w:color w:val="26282F"/>
          <w:sz w:val="24"/>
          <w:szCs w:val="24"/>
          <w:lang w:eastAsia="ru-RU"/>
        </w:rPr>
        <w:t>Форма заявления</w:t>
      </w:r>
      <w:r w:rsidRPr="00D66846">
        <w:rPr>
          <w:rFonts w:ascii="Times New Roman CYR" w:eastAsiaTheme="minorEastAsia" w:hAnsi="Times New Roman CYR" w:cs="Times New Roman CYR"/>
          <w:b/>
          <w:bCs/>
          <w:color w:val="26282F"/>
          <w:sz w:val="24"/>
          <w:szCs w:val="24"/>
          <w:lang w:eastAsia="ru-RU"/>
        </w:rPr>
        <w:br/>
        <w:t>о назначении государственной социальной помощи на основании социального контракта</w:t>
      </w:r>
      <w:r w:rsidRPr="00D66846">
        <w:rPr>
          <w:rFonts w:ascii="Times New Roman CYR" w:eastAsiaTheme="minorEastAsia" w:hAnsi="Times New Roman CYR" w:cs="Times New Roman CYR"/>
          <w:b/>
          <w:bCs/>
          <w:color w:val="26282F"/>
          <w:sz w:val="24"/>
          <w:szCs w:val="24"/>
          <w:vertAlign w:val="superscript"/>
          <w:lang w:eastAsia="ru-RU"/>
        </w:rPr>
        <w:t> </w:t>
      </w:r>
      <w:hyperlink w:anchor="sub_3111" w:history="1">
        <w:r w:rsidRPr="00D66846">
          <w:rPr>
            <w:rFonts w:ascii="Times New Roman CYR" w:eastAsiaTheme="minorEastAsia" w:hAnsi="Times New Roman CYR" w:cs="Times New Roman CYR"/>
            <w:color w:val="106BBE"/>
            <w:sz w:val="24"/>
            <w:szCs w:val="24"/>
            <w:vertAlign w:val="superscript"/>
            <w:lang w:eastAsia="ru-RU"/>
          </w:rPr>
          <w:t>1</w:t>
        </w:r>
      </w:hyperlink>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tbl>
      <w:tblPr>
        <w:tblW w:w="10200" w:type="dxa"/>
        <w:tblInd w:w="28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77"/>
        <w:gridCol w:w="12"/>
        <w:gridCol w:w="5050"/>
        <w:gridCol w:w="561"/>
      </w:tblGrid>
      <w:tr w:rsidR="00D66846" w:rsidRPr="00D66846" w:rsidTr="00E05A31">
        <w:trPr>
          <w:gridAfter w:val="1"/>
          <w:wAfter w:w="561" w:type="dxa"/>
        </w:trPr>
        <w:tc>
          <w:tcPr>
            <w:tcW w:w="4577"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ind w:left="-539" w:firstLine="7"/>
              <w:jc w:val="both"/>
              <w:rPr>
                <w:rFonts w:ascii="Times New Roman CYR" w:eastAsiaTheme="minorEastAsia" w:hAnsi="Times New Roman CYR" w:cs="Times New Roman CYR"/>
                <w:sz w:val="24"/>
                <w:szCs w:val="24"/>
                <w:lang w:eastAsia="ru-RU"/>
              </w:rPr>
            </w:pPr>
            <w:bookmarkStart w:id="0" w:name="_GoBack"/>
            <w:bookmarkEnd w:id="0"/>
          </w:p>
        </w:tc>
        <w:tc>
          <w:tcPr>
            <w:tcW w:w="5062"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В _____________________________________</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(наименование органа социальной защиты населения субъекта Российской Федерации)</w:t>
            </w:r>
          </w:p>
        </w:tc>
      </w:tr>
      <w:tr w:rsidR="00D66846" w:rsidRPr="00D66846" w:rsidTr="00E05A31">
        <w:trPr>
          <w:gridAfter w:val="1"/>
          <w:wAfter w:w="561" w:type="dxa"/>
        </w:trPr>
        <w:tc>
          <w:tcPr>
            <w:tcW w:w="9639" w:type="dxa"/>
            <w:gridSpan w:val="3"/>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Прошу назначить государственную социальную помощь на основании социального контракта (далее - социальный контракт).</w:t>
            </w:r>
          </w:p>
        </w:tc>
      </w:tr>
      <w:tr w:rsidR="00D66846" w:rsidRPr="00D66846" w:rsidTr="00E05A31">
        <w:trPr>
          <w:gridAfter w:val="1"/>
          <w:wAfter w:w="561" w:type="dxa"/>
        </w:trPr>
        <w:tc>
          <w:tcPr>
            <w:tcW w:w="9639" w:type="dxa"/>
            <w:gridSpan w:val="3"/>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bookmarkStart w:id="1" w:name="sub_3100"/>
            <w:r w:rsidRPr="00D66846">
              <w:rPr>
                <w:rFonts w:ascii="Times New Roman CYR" w:eastAsiaTheme="minorEastAsia" w:hAnsi="Times New Roman CYR" w:cs="Times New Roman CYR"/>
                <w:sz w:val="24"/>
                <w:szCs w:val="24"/>
                <w:lang w:eastAsia="ru-RU"/>
              </w:rPr>
              <w:t>1. Сведения о заявителе</w:t>
            </w:r>
            <w:bookmarkEnd w:id="1"/>
          </w:p>
        </w:tc>
      </w:tr>
      <w:tr w:rsidR="00D66846" w:rsidRPr="00D66846" w:rsidTr="00E05A31">
        <w:trPr>
          <w:gridAfter w:val="1"/>
          <w:wAfter w:w="561" w:type="dxa"/>
        </w:trPr>
        <w:tc>
          <w:tcPr>
            <w:tcW w:w="9639" w:type="dxa"/>
            <w:gridSpan w:val="3"/>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bookmarkStart w:id="2" w:name="sub_3101"/>
            <w:r w:rsidRPr="00D66846">
              <w:rPr>
                <w:rFonts w:ascii="Times New Roman CYR" w:eastAsiaTheme="minorEastAsia" w:hAnsi="Times New Roman CYR" w:cs="Times New Roman CYR"/>
                <w:sz w:val="24"/>
                <w:szCs w:val="24"/>
                <w:lang w:eastAsia="ru-RU"/>
              </w:rPr>
              <w:t>ОСНОВНЫЕ СВЕДЕНИЯ</w:t>
            </w:r>
            <w:bookmarkEnd w:id="2"/>
          </w:p>
        </w:tc>
      </w:tr>
      <w:tr w:rsidR="00D66846" w:rsidRPr="00D66846" w:rsidTr="00E05A31">
        <w:trPr>
          <w:gridAfter w:val="1"/>
          <w:wAfter w:w="561" w:type="dxa"/>
        </w:trPr>
        <w:tc>
          <w:tcPr>
            <w:tcW w:w="4577"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Фамилия</w:t>
            </w:r>
          </w:p>
        </w:tc>
        <w:tc>
          <w:tcPr>
            <w:tcW w:w="5062"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4577"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Имя</w:t>
            </w:r>
          </w:p>
        </w:tc>
        <w:tc>
          <w:tcPr>
            <w:tcW w:w="5062" w:type="dxa"/>
            <w:gridSpan w:val="2"/>
            <w:tcBorders>
              <w:top w:val="nil"/>
              <w:left w:val="nil"/>
              <w:bottom w:val="nil"/>
              <w:right w:val="nil"/>
            </w:tcBorders>
            <w:vAlign w:val="center"/>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4577"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Отчество (при наличии)</w:t>
            </w:r>
          </w:p>
        </w:tc>
        <w:tc>
          <w:tcPr>
            <w:tcW w:w="5062" w:type="dxa"/>
            <w:gridSpan w:val="2"/>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4577"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СНИЛС</w:t>
            </w:r>
          </w:p>
        </w:tc>
        <w:tc>
          <w:tcPr>
            <w:tcW w:w="5062" w:type="dxa"/>
            <w:gridSpan w:val="2"/>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4577"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Гражданство</w:t>
            </w:r>
          </w:p>
        </w:tc>
        <w:tc>
          <w:tcPr>
            <w:tcW w:w="5062" w:type="dxa"/>
            <w:gridSpan w:val="2"/>
            <w:tcBorders>
              <w:top w:val="nil"/>
              <w:left w:val="nil"/>
              <w:bottom w:val="nil"/>
              <w:right w:val="nil"/>
            </w:tcBorders>
            <w:vAlign w:val="center"/>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4577"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Сведения о документе, удостоверяющем личность (вид, дата выдачи, реквизиты)</w:t>
            </w:r>
            <w:r w:rsidRPr="00D66846">
              <w:rPr>
                <w:rFonts w:ascii="Times New Roman CYR" w:eastAsiaTheme="minorEastAsia" w:hAnsi="Times New Roman CYR" w:cs="Times New Roman CYR"/>
                <w:sz w:val="24"/>
                <w:szCs w:val="24"/>
                <w:vertAlign w:val="superscript"/>
                <w:lang w:eastAsia="ru-RU"/>
              </w:rPr>
              <w:t> </w:t>
            </w:r>
            <w:hyperlink w:anchor="sub_3222" w:history="1">
              <w:r w:rsidRPr="00D66846">
                <w:rPr>
                  <w:rFonts w:ascii="Times New Roman CYR" w:eastAsiaTheme="minorEastAsia" w:hAnsi="Times New Roman CYR" w:cs="Times New Roman CYR"/>
                  <w:color w:val="106BBE"/>
                  <w:sz w:val="24"/>
                  <w:szCs w:val="24"/>
                  <w:vertAlign w:val="superscript"/>
                  <w:lang w:eastAsia="ru-RU"/>
                </w:rPr>
                <w:t>2</w:t>
              </w:r>
            </w:hyperlink>
          </w:p>
        </w:tc>
        <w:tc>
          <w:tcPr>
            <w:tcW w:w="5062" w:type="dxa"/>
            <w:gridSpan w:val="2"/>
            <w:tcBorders>
              <w:top w:val="nil"/>
              <w:left w:val="nil"/>
              <w:bottom w:val="nil"/>
              <w:right w:val="nil"/>
            </w:tcBorders>
            <w:vAlign w:val="center"/>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4577"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Дата рождения (</w:t>
            </w:r>
            <w:proofErr w:type="spellStart"/>
            <w:r w:rsidRPr="00D66846">
              <w:rPr>
                <w:rFonts w:ascii="Times New Roman CYR" w:eastAsiaTheme="minorEastAsia" w:hAnsi="Times New Roman CYR" w:cs="Times New Roman CYR"/>
                <w:sz w:val="24"/>
                <w:szCs w:val="24"/>
                <w:lang w:eastAsia="ru-RU"/>
              </w:rPr>
              <w:t>дд.мм.гггг</w:t>
            </w:r>
            <w:proofErr w:type="spellEnd"/>
            <w:r w:rsidRPr="00D66846">
              <w:rPr>
                <w:rFonts w:ascii="Times New Roman CYR" w:eastAsiaTheme="minorEastAsia" w:hAnsi="Times New Roman CYR" w:cs="Times New Roman CYR"/>
                <w:sz w:val="24"/>
                <w:szCs w:val="24"/>
                <w:lang w:eastAsia="ru-RU"/>
              </w:rPr>
              <w:t>)</w:t>
            </w:r>
          </w:p>
        </w:tc>
        <w:tc>
          <w:tcPr>
            <w:tcW w:w="5062"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4577"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bookmarkStart w:id="3" w:name="sub_3108"/>
            <w:r w:rsidRPr="00D66846">
              <w:rPr>
                <w:rFonts w:ascii="Times New Roman CYR" w:eastAsiaTheme="minorEastAsia" w:hAnsi="Times New Roman CYR" w:cs="Times New Roman CYR"/>
                <w:sz w:val="24"/>
                <w:szCs w:val="24"/>
                <w:lang w:eastAsia="ru-RU"/>
              </w:rPr>
              <w:t>Семейное положение (в браке не состоял (не состояла), состою в браке, разведен (разведена), вдовец (вдова)</w:t>
            </w:r>
            <w:bookmarkEnd w:id="3"/>
          </w:p>
        </w:tc>
        <w:tc>
          <w:tcPr>
            <w:tcW w:w="5062"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4577"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Адрес регистрации по месту жительства (месту пребывания)</w:t>
            </w:r>
            <w:r w:rsidRPr="00D66846">
              <w:rPr>
                <w:rFonts w:ascii="Times New Roman CYR" w:eastAsiaTheme="minorEastAsia" w:hAnsi="Times New Roman CYR" w:cs="Times New Roman CYR"/>
                <w:sz w:val="24"/>
                <w:szCs w:val="24"/>
                <w:vertAlign w:val="superscript"/>
                <w:lang w:eastAsia="ru-RU"/>
              </w:rPr>
              <w:t> </w:t>
            </w:r>
            <w:hyperlink w:anchor="sub_3333" w:history="1">
              <w:r w:rsidRPr="00D66846">
                <w:rPr>
                  <w:rFonts w:ascii="Times New Roman CYR" w:eastAsiaTheme="minorEastAsia" w:hAnsi="Times New Roman CYR" w:cs="Times New Roman CYR"/>
                  <w:color w:val="106BBE"/>
                  <w:sz w:val="24"/>
                  <w:szCs w:val="24"/>
                  <w:vertAlign w:val="superscript"/>
                  <w:lang w:eastAsia="ru-RU"/>
                </w:rPr>
                <w:t>3</w:t>
              </w:r>
            </w:hyperlink>
          </w:p>
        </w:tc>
        <w:tc>
          <w:tcPr>
            <w:tcW w:w="5062" w:type="dxa"/>
            <w:gridSpan w:val="2"/>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4577"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Реквизиты записи акта о заключении (расторжении) брака</w:t>
            </w:r>
            <w:r w:rsidRPr="00D66846">
              <w:rPr>
                <w:rFonts w:ascii="Times New Roman CYR" w:eastAsiaTheme="minorEastAsia" w:hAnsi="Times New Roman CYR" w:cs="Times New Roman CYR"/>
                <w:sz w:val="24"/>
                <w:szCs w:val="24"/>
                <w:vertAlign w:val="superscript"/>
                <w:lang w:eastAsia="ru-RU"/>
              </w:rPr>
              <w:t> </w:t>
            </w:r>
            <w:hyperlink w:anchor="sub_3444" w:history="1">
              <w:r w:rsidRPr="00D66846">
                <w:rPr>
                  <w:rFonts w:ascii="Times New Roman CYR" w:eastAsiaTheme="minorEastAsia" w:hAnsi="Times New Roman CYR" w:cs="Times New Roman CYR"/>
                  <w:color w:val="106BBE"/>
                  <w:sz w:val="24"/>
                  <w:szCs w:val="24"/>
                  <w:vertAlign w:val="superscript"/>
                  <w:lang w:eastAsia="ru-RU"/>
                </w:rPr>
                <w:t>4</w:t>
              </w:r>
            </w:hyperlink>
          </w:p>
        </w:tc>
        <w:tc>
          <w:tcPr>
            <w:tcW w:w="5062"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(номер записи акта)</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(дата составления записи акта)</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(наименование органа, которым произведена государственная регистрация акта гражданского состояния)</w:t>
            </w:r>
          </w:p>
        </w:tc>
      </w:tr>
      <w:tr w:rsidR="00D66846" w:rsidRPr="00D66846" w:rsidTr="00E05A31">
        <w:trPr>
          <w:gridAfter w:val="1"/>
          <w:wAfter w:w="561" w:type="dxa"/>
        </w:trPr>
        <w:tc>
          <w:tcPr>
            <w:tcW w:w="4577"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Запись акта о заключении (расторжении) брака была сделана компетентным органом иностранного государства</w:t>
            </w:r>
            <w:r w:rsidRPr="00D66846">
              <w:rPr>
                <w:rFonts w:ascii="Times New Roman CYR" w:eastAsiaTheme="minorEastAsia" w:hAnsi="Times New Roman CYR" w:cs="Times New Roman CYR"/>
                <w:sz w:val="24"/>
                <w:szCs w:val="24"/>
                <w:vertAlign w:val="superscript"/>
                <w:lang w:eastAsia="ru-RU"/>
              </w:rPr>
              <w:t> </w:t>
            </w:r>
            <w:hyperlink w:anchor="sub_3444" w:history="1">
              <w:r w:rsidRPr="00D66846">
                <w:rPr>
                  <w:rFonts w:ascii="Times New Roman CYR" w:eastAsiaTheme="minorEastAsia" w:hAnsi="Times New Roman CYR" w:cs="Times New Roman CYR"/>
                  <w:color w:val="106BBE"/>
                  <w:sz w:val="24"/>
                  <w:szCs w:val="24"/>
                  <w:vertAlign w:val="superscript"/>
                  <w:lang w:eastAsia="ru-RU"/>
                </w:rPr>
                <w:t>4</w:t>
              </w:r>
            </w:hyperlink>
          </w:p>
        </w:tc>
        <w:tc>
          <w:tcPr>
            <w:tcW w:w="5062" w:type="dxa"/>
            <w:gridSpan w:val="2"/>
            <w:tcBorders>
              <w:top w:val="nil"/>
              <w:left w:val="nil"/>
              <w:bottom w:val="nil"/>
              <w:right w:val="nil"/>
            </w:tcBorders>
            <w:vAlign w:val="center"/>
          </w:tcPr>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да/нет</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(нужное подчеркнуть)</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4577"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Реквизиты записи акта о смерти супруга</w:t>
            </w:r>
            <w:r w:rsidRPr="00D66846">
              <w:rPr>
                <w:rFonts w:ascii="Times New Roman CYR" w:eastAsiaTheme="minorEastAsia" w:hAnsi="Times New Roman CYR" w:cs="Times New Roman CYR"/>
                <w:sz w:val="24"/>
                <w:szCs w:val="24"/>
                <w:vertAlign w:val="superscript"/>
                <w:lang w:eastAsia="ru-RU"/>
              </w:rPr>
              <w:t> </w:t>
            </w:r>
            <w:hyperlink w:anchor="sub_3555" w:history="1">
              <w:r w:rsidRPr="00D66846">
                <w:rPr>
                  <w:rFonts w:ascii="Times New Roman CYR" w:eastAsiaTheme="minorEastAsia" w:hAnsi="Times New Roman CYR" w:cs="Times New Roman CYR"/>
                  <w:color w:val="106BBE"/>
                  <w:sz w:val="24"/>
                  <w:szCs w:val="24"/>
                  <w:vertAlign w:val="superscript"/>
                  <w:lang w:eastAsia="ru-RU"/>
                </w:rPr>
                <w:t>5</w:t>
              </w:r>
            </w:hyperlink>
          </w:p>
        </w:tc>
        <w:tc>
          <w:tcPr>
            <w:tcW w:w="5062"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(номер записи акта)</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(дата составления записи акта)</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 xml:space="preserve">(наименование органа, которым произведена государственная регистрация акта </w:t>
            </w:r>
            <w:r w:rsidRPr="00D66846">
              <w:rPr>
                <w:rFonts w:ascii="Times New Roman CYR" w:eastAsiaTheme="minorEastAsia" w:hAnsi="Times New Roman CYR" w:cs="Times New Roman CYR"/>
                <w:sz w:val="24"/>
                <w:szCs w:val="24"/>
                <w:lang w:eastAsia="ru-RU"/>
              </w:rPr>
              <w:lastRenderedPageBreak/>
              <w:t>гражданского состояния)</w:t>
            </w:r>
          </w:p>
        </w:tc>
      </w:tr>
      <w:tr w:rsidR="00D66846" w:rsidRPr="00D66846" w:rsidTr="00E05A31">
        <w:trPr>
          <w:gridAfter w:val="1"/>
          <w:wAfter w:w="561" w:type="dxa"/>
        </w:trPr>
        <w:tc>
          <w:tcPr>
            <w:tcW w:w="4577"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lastRenderedPageBreak/>
              <w:t>Запись акта о смерти супруга была сделана компетентным органом иностранного государства</w:t>
            </w:r>
            <w:r w:rsidRPr="00D66846">
              <w:rPr>
                <w:rFonts w:ascii="Times New Roman CYR" w:eastAsiaTheme="minorEastAsia" w:hAnsi="Times New Roman CYR" w:cs="Times New Roman CYR"/>
                <w:sz w:val="24"/>
                <w:szCs w:val="24"/>
                <w:vertAlign w:val="superscript"/>
                <w:lang w:eastAsia="ru-RU"/>
              </w:rPr>
              <w:t> </w:t>
            </w:r>
            <w:hyperlink w:anchor="sub_3555" w:history="1">
              <w:r w:rsidRPr="00D66846">
                <w:rPr>
                  <w:rFonts w:ascii="Times New Roman CYR" w:eastAsiaTheme="minorEastAsia" w:hAnsi="Times New Roman CYR" w:cs="Times New Roman CYR"/>
                  <w:color w:val="106BBE"/>
                  <w:sz w:val="24"/>
                  <w:szCs w:val="24"/>
                  <w:vertAlign w:val="superscript"/>
                  <w:lang w:eastAsia="ru-RU"/>
                </w:rPr>
                <w:t>5</w:t>
              </w:r>
            </w:hyperlink>
          </w:p>
        </w:tc>
        <w:tc>
          <w:tcPr>
            <w:tcW w:w="5062"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да/нет</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(нужное подчеркнуть)</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4577"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Место работы</w:t>
            </w:r>
            <w:r w:rsidRPr="00D66846">
              <w:rPr>
                <w:rFonts w:ascii="Times New Roman CYR" w:eastAsiaTheme="minorEastAsia" w:hAnsi="Times New Roman CYR" w:cs="Times New Roman CYR"/>
                <w:sz w:val="24"/>
                <w:szCs w:val="24"/>
                <w:vertAlign w:val="superscript"/>
                <w:lang w:eastAsia="ru-RU"/>
              </w:rPr>
              <w:t> </w:t>
            </w:r>
            <w:hyperlink w:anchor="sub_3666" w:history="1">
              <w:r w:rsidRPr="00D66846">
                <w:rPr>
                  <w:rFonts w:ascii="Times New Roman CYR" w:eastAsiaTheme="minorEastAsia" w:hAnsi="Times New Roman CYR" w:cs="Times New Roman CYR"/>
                  <w:color w:val="106BBE"/>
                  <w:sz w:val="24"/>
                  <w:szCs w:val="24"/>
                  <w:vertAlign w:val="superscript"/>
                  <w:lang w:eastAsia="ru-RU"/>
                </w:rPr>
                <w:t>6</w:t>
              </w:r>
            </w:hyperlink>
          </w:p>
        </w:tc>
        <w:tc>
          <w:tcPr>
            <w:tcW w:w="5062"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4577"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ИНН работодателя (налогового агента)</w:t>
            </w:r>
            <w:r w:rsidRPr="00D66846">
              <w:rPr>
                <w:rFonts w:ascii="Times New Roman CYR" w:eastAsiaTheme="minorEastAsia" w:hAnsi="Times New Roman CYR" w:cs="Times New Roman CYR"/>
                <w:sz w:val="24"/>
                <w:szCs w:val="24"/>
                <w:vertAlign w:val="superscript"/>
                <w:lang w:eastAsia="ru-RU"/>
              </w:rPr>
              <w:t> </w:t>
            </w:r>
            <w:hyperlink w:anchor="sub_3777" w:history="1">
              <w:r w:rsidRPr="00D66846">
                <w:rPr>
                  <w:rFonts w:ascii="Times New Roman CYR" w:eastAsiaTheme="minorEastAsia" w:hAnsi="Times New Roman CYR" w:cs="Times New Roman CYR"/>
                  <w:color w:val="106BBE"/>
                  <w:sz w:val="24"/>
                  <w:szCs w:val="24"/>
                  <w:vertAlign w:val="superscript"/>
                  <w:lang w:eastAsia="ru-RU"/>
                </w:rPr>
                <w:t>7</w:t>
              </w:r>
            </w:hyperlink>
          </w:p>
        </w:tc>
        <w:tc>
          <w:tcPr>
            <w:tcW w:w="5062"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9639" w:type="dxa"/>
            <w:gridSpan w:val="3"/>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ДОПОЛНИТЕЛЬНЫЕ СВЕДЕНИЯ</w:t>
            </w:r>
          </w:p>
        </w:tc>
      </w:tr>
      <w:tr w:rsidR="00D66846" w:rsidRPr="00D66846" w:rsidTr="00E05A31">
        <w:trPr>
          <w:gridAfter w:val="1"/>
          <w:wAfter w:w="561" w:type="dxa"/>
        </w:trPr>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bookmarkStart w:id="4" w:name="sub_3117"/>
            <w:r w:rsidRPr="00D66846">
              <w:rPr>
                <w:rFonts w:ascii="Times New Roman CYR" w:eastAsiaTheme="minorEastAsia" w:hAnsi="Times New Roman CYR" w:cs="Times New Roman CYR"/>
                <w:sz w:val="24"/>
                <w:szCs w:val="24"/>
                <w:lang w:eastAsia="ru-RU"/>
              </w:rPr>
              <w:t>Основное мероприятие, по которому желаю заключить социальный контракт</w:t>
            </w:r>
            <w:bookmarkEnd w:id="4"/>
          </w:p>
        </w:tc>
        <w:tc>
          <w:tcPr>
            <w:tcW w:w="5050"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noProof/>
                <w:sz w:val="24"/>
                <w:szCs w:val="24"/>
                <w:lang w:eastAsia="ru-RU"/>
              </w:rPr>
              <w:drawing>
                <wp:inline distT="0" distB="0" distL="0" distR="0" wp14:anchorId="1BAA7F01" wp14:editId="76D70C45">
                  <wp:extent cx="314325" cy="3810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Поиск работы</w:t>
            </w:r>
            <w:r w:rsidRPr="00D66846">
              <w:rPr>
                <w:rFonts w:ascii="Times New Roman CYR" w:eastAsiaTheme="minorEastAsia" w:hAnsi="Times New Roman CYR" w:cs="Times New Roman CYR"/>
                <w:sz w:val="24"/>
                <w:szCs w:val="24"/>
                <w:vertAlign w:val="superscript"/>
                <w:lang w:eastAsia="ru-RU"/>
              </w:rPr>
              <w:t> </w:t>
            </w:r>
            <w:hyperlink w:anchor="sub_3999" w:history="1">
              <w:r w:rsidRPr="00D66846">
                <w:rPr>
                  <w:rFonts w:ascii="Times New Roman CYR" w:eastAsiaTheme="minorEastAsia" w:hAnsi="Times New Roman CYR" w:cs="Times New Roman CYR"/>
                  <w:color w:val="106BBE"/>
                  <w:sz w:val="24"/>
                  <w:szCs w:val="24"/>
                  <w:vertAlign w:val="superscript"/>
                  <w:lang w:eastAsia="ru-RU"/>
                </w:rPr>
                <w:t>9</w:t>
              </w:r>
            </w:hyperlink>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noProof/>
                <w:sz w:val="24"/>
                <w:szCs w:val="24"/>
                <w:lang w:eastAsia="ru-RU"/>
              </w:rPr>
              <w:drawing>
                <wp:inline distT="0" distB="0" distL="0" distR="0" wp14:anchorId="32FEBB23" wp14:editId="715E0228">
                  <wp:extent cx="314325" cy="3810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Осуществление индивидуальной предпринимательской деятельности</w:t>
            </w:r>
            <w:r w:rsidRPr="00D66846">
              <w:rPr>
                <w:rFonts w:ascii="Times New Roman CYR" w:eastAsiaTheme="minorEastAsia" w:hAnsi="Times New Roman CYR" w:cs="Times New Roman CYR"/>
                <w:sz w:val="24"/>
                <w:szCs w:val="24"/>
                <w:vertAlign w:val="superscript"/>
                <w:lang w:eastAsia="ru-RU"/>
              </w:rPr>
              <w:t> </w:t>
            </w:r>
            <w:hyperlink w:anchor="sub_31010" w:history="1">
              <w:r w:rsidRPr="00D66846">
                <w:rPr>
                  <w:rFonts w:ascii="Times New Roman CYR" w:eastAsiaTheme="minorEastAsia" w:hAnsi="Times New Roman CYR" w:cs="Times New Roman CYR"/>
                  <w:color w:val="106BBE"/>
                  <w:sz w:val="24"/>
                  <w:szCs w:val="24"/>
                  <w:vertAlign w:val="superscript"/>
                  <w:lang w:eastAsia="ru-RU"/>
                </w:rPr>
                <w:t>10</w:t>
              </w:r>
            </w:hyperlink>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noProof/>
                <w:sz w:val="24"/>
                <w:szCs w:val="24"/>
                <w:lang w:eastAsia="ru-RU"/>
              </w:rPr>
              <w:drawing>
                <wp:inline distT="0" distB="0" distL="0" distR="0" wp14:anchorId="3E85AD92" wp14:editId="29608964">
                  <wp:extent cx="314325" cy="3810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Ведение личного подсобного</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хозяйства</w:t>
            </w:r>
            <w:r w:rsidRPr="00D66846">
              <w:rPr>
                <w:rFonts w:ascii="Times New Roman CYR" w:eastAsiaTheme="minorEastAsia" w:hAnsi="Times New Roman CYR" w:cs="Times New Roman CYR"/>
                <w:sz w:val="24"/>
                <w:szCs w:val="24"/>
                <w:vertAlign w:val="superscript"/>
                <w:lang w:eastAsia="ru-RU"/>
              </w:rPr>
              <w:t> </w:t>
            </w:r>
            <w:hyperlink w:anchor="sub_31111" w:history="1">
              <w:r w:rsidRPr="00D66846">
                <w:rPr>
                  <w:rFonts w:ascii="Times New Roman CYR" w:eastAsiaTheme="minorEastAsia" w:hAnsi="Times New Roman CYR" w:cs="Times New Roman CYR"/>
                  <w:color w:val="106BBE"/>
                  <w:sz w:val="24"/>
                  <w:szCs w:val="24"/>
                  <w:vertAlign w:val="superscript"/>
                  <w:lang w:eastAsia="ru-RU"/>
                </w:rPr>
                <w:t>11</w:t>
              </w:r>
            </w:hyperlink>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noProof/>
                <w:sz w:val="24"/>
                <w:szCs w:val="24"/>
                <w:lang w:eastAsia="ru-RU"/>
              </w:rPr>
              <w:drawing>
                <wp:inline distT="0" distB="0" distL="0" distR="0" wp14:anchorId="77838283" wp14:editId="0B32DCD8">
                  <wp:extent cx="314325" cy="3810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Осуществление иных мероприятий, направленных на преодоление гражданином трудной жизненной ситуации</w:t>
            </w:r>
            <w:r w:rsidRPr="00D66846">
              <w:rPr>
                <w:rFonts w:ascii="Times New Roman CYR" w:eastAsiaTheme="minorEastAsia" w:hAnsi="Times New Roman CYR" w:cs="Times New Roman CYR"/>
                <w:sz w:val="24"/>
                <w:szCs w:val="24"/>
                <w:vertAlign w:val="superscript"/>
                <w:lang w:eastAsia="ru-RU"/>
              </w:rPr>
              <w:t> </w:t>
            </w:r>
            <w:hyperlink w:anchor="sub_31212" w:history="1">
              <w:r w:rsidRPr="00D66846">
                <w:rPr>
                  <w:rFonts w:ascii="Times New Roman CYR" w:eastAsiaTheme="minorEastAsia" w:hAnsi="Times New Roman CYR" w:cs="Times New Roman CYR"/>
                  <w:color w:val="106BBE"/>
                  <w:sz w:val="24"/>
                  <w:szCs w:val="24"/>
                  <w:vertAlign w:val="superscript"/>
                  <w:lang w:eastAsia="ru-RU"/>
                </w:rPr>
                <w:t>12</w:t>
              </w:r>
            </w:hyperlink>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(нужное отметить)</w:t>
            </w:r>
          </w:p>
        </w:tc>
      </w:tr>
      <w:tr w:rsidR="00D66846" w:rsidRPr="00D66846" w:rsidTr="00E05A31">
        <w:trPr>
          <w:gridAfter w:val="1"/>
          <w:wAfter w:w="561" w:type="dxa"/>
        </w:trPr>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Желание в рамках социального контракта пройти дополнительное обучение / профессиональную переподготовку</w:t>
            </w:r>
            <w:r w:rsidRPr="00D66846">
              <w:rPr>
                <w:rFonts w:ascii="Times New Roman CYR" w:eastAsiaTheme="minorEastAsia" w:hAnsi="Times New Roman CYR" w:cs="Times New Roman CYR"/>
                <w:sz w:val="24"/>
                <w:szCs w:val="24"/>
                <w:vertAlign w:val="superscript"/>
                <w:lang w:eastAsia="ru-RU"/>
              </w:rPr>
              <w:t> </w:t>
            </w:r>
            <w:hyperlink w:anchor="sub_31313" w:history="1">
              <w:r w:rsidRPr="00D66846">
                <w:rPr>
                  <w:rFonts w:ascii="Times New Roman CYR" w:eastAsiaTheme="minorEastAsia" w:hAnsi="Times New Roman CYR" w:cs="Times New Roman CYR"/>
                  <w:color w:val="106BBE"/>
                  <w:sz w:val="24"/>
                  <w:szCs w:val="24"/>
                  <w:vertAlign w:val="superscript"/>
                  <w:lang w:eastAsia="ru-RU"/>
                </w:rPr>
                <w:t>13</w:t>
              </w:r>
            </w:hyperlink>
          </w:p>
        </w:tc>
        <w:tc>
          <w:tcPr>
            <w:tcW w:w="5050" w:type="dxa"/>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да/нет</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(нужное подчеркнуть)</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Наличие подготовленного бизнес-плана, сметы расходов</w:t>
            </w:r>
            <w:r w:rsidRPr="00D66846">
              <w:rPr>
                <w:rFonts w:ascii="Times New Roman CYR" w:eastAsiaTheme="minorEastAsia" w:hAnsi="Times New Roman CYR" w:cs="Times New Roman CYR"/>
                <w:sz w:val="24"/>
                <w:szCs w:val="24"/>
                <w:vertAlign w:val="superscript"/>
                <w:lang w:eastAsia="ru-RU"/>
              </w:rPr>
              <w:t> </w:t>
            </w:r>
            <w:hyperlink w:anchor="sub_31414" w:history="1">
              <w:r w:rsidRPr="00D66846">
                <w:rPr>
                  <w:rFonts w:ascii="Times New Roman CYR" w:eastAsiaTheme="minorEastAsia" w:hAnsi="Times New Roman CYR" w:cs="Times New Roman CYR"/>
                  <w:color w:val="106BBE"/>
                  <w:sz w:val="24"/>
                  <w:szCs w:val="24"/>
                  <w:vertAlign w:val="superscript"/>
                  <w:lang w:eastAsia="ru-RU"/>
                </w:rPr>
                <w:t>14</w:t>
              </w:r>
            </w:hyperlink>
          </w:p>
        </w:tc>
        <w:tc>
          <w:tcPr>
            <w:tcW w:w="5050" w:type="dxa"/>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да/нет</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(нужное подчеркнуть)</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Контактные данные (номер телефона, адрес электронной почты)</w:t>
            </w:r>
          </w:p>
        </w:tc>
        <w:tc>
          <w:tcPr>
            <w:tcW w:w="5050" w:type="dxa"/>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9639" w:type="dxa"/>
            <w:gridSpan w:val="3"/>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bookmarkStart w:id="5" w:name="sub_3200"/>
            <w:r w:rsidRPr="00D66846">
              <w:rPr>
                <w:rFonts w:ascii="Times New Roman CYR" w:eastAsiaTheme="minorEastAsia" w:hAnsi="Times New Roman CYR" w:cs="Times New Roman CYR"/>
                <w:sz w:val="24"/>
                <w:szCs w:val="24"/>
                <w:lang w:eastAsia="ru-RU"/>
              </w:rPr>
              <w:t>2. Сведения о супруге заявителя</w:t>
            </w:r>
            <w:r w:rsidRPr="00D66846">
              <w:rPr>
                <w:rFonts w:ascii="Times New Roman CYR" w:eastAsiaTheme="minorEastAsia" w:hAnsi="Times New Roman CYR" w:cs="Times New Roman CYR"/>
                <w:sz w:val="24"/>
                <w:szCs w:val="24"/>
                <w:vertAlign w:val="superscript"/>
                <w:lang w:eastAsia="ru-RU"/>
              </w:rPr>
              <w:t> </w:t>
            </w:r>
            <w:hyperlink w:anchor="sub_31515" w:history="1">
              <w:r w:rsidRPr="00D66846">
                <w:rPr>
                  <w:rFonts w:ascii="Times New Roman CYR" w:eastAsiaTheme="minorEastAsia" w:hAnsi="Times New Roman CYR" w:cs="Times New Roman CYR"/>
                  <w:color w:val="106BBE"/>
                  <w:sz w:val="24"/>
                  <w:szCs w:val="24"/>
                  <w:vertAlign w:val="superscript"/>
                  <w:lang w:eastAsia="ru-RU"/>
                </w:rPr>
                <w:t>15</w:t>
              </w:r>
            </w:hyperlink>
            <w:bookmarkEnd w:id="5"/>
          </w:p>
        </w:tc>
      </w:tr>
      <w:tr w:rsidR="00D66846" w:rsidRPr="00D66846" w:rsidTr="00E05A31">
        <w:trPr>
          <w:gridAfter w:val="1"/>
          <w:wAfter w:w="561" w:type="dxa"/>
        </w:trPr>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bookmarkStart w:id="6" w:name="sub_3201"/>
            <w:r w:rsidRPr="00D66846">
              <w:rPr>
                <w:rFonts w:ascii="Times New Roman CYR" w:eastAsiaTheme="minorEastAsia" w:hAnsi="Times New Roman CYR" w:cs="Times New Roman CYR"/>
                <w:sz w:val="24"/>
                <w:szCs w:val="24"/>
                <w:lang w:eastAsia="ru-RU"/>
              </w:rPr>
              <w:t>Фамилия</w:t>
            </w:r>
            <w:bookmarkEnd w:id="6"/>
          </w:p>
        </w:tc>
        <w:tc>
          <w:tcPr>
            <w:tcW w:w="5050" w:type="dxa"/>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Имя</w:t>
            </w:r>
          </w:p>
        </w:tc>
        <w:tc>
          <w:tcPr>
            <w:tcW w:w="5050" w:type="dxa"/>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Отчество (при наличии)</w:t>
            </w:r>
          </w:p>
        </w:tc>
        <w:tc>
          <w:tcPr>
            <w:tcW w:w="5611" w:type="dxa"/>
            <w:gridSpan w:val="2"/>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СНИЛС</w:t>
            </w:r>
          </w:p>
        </w:tc>
        <w:tc>
          <w:tcPr>
            <w:tcW w:w="5611" w:type="dxa"/>
            <w:gridSpan w:val="2"/>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Сведения о документе, удостоверяющем личность (вид, дата выдачи, реквизиты)</w:t>
            </w:r>
            <w:r w:rsidRPr="00D66846">
              <w:rPr>
                <w:rFonts w:ascii="Times New Roman CYR" w:eastAsiaTheme="minorEastAsia" w:hAnsi="Times New Roman CYR" w:cs="Times New Roman CYR"/>
                <w:sz w:val="24"/>
                <w:szCs w:val="24"/>
                <w:vertAlign w:val="superscript"/>
                <w:lang w:eastAsia="ru-RU"/>
              </w:rPr>
              <w:t> </w:t>
            </w:r>
            <w:hyperlink w:anchor="sub_3222" w:history="1">
              <w:r w:rsidRPr="00D66846">
                <w:rPr>
                  <w:rFonts w:ascii="Times New Roman CYR" w:eastAsiaTheme="minorEastAsia" w:hAnsi="Times New Roman CYR" w:cs="Times New Roman CYR"/>
                  <w:color w:val="106BBE"/>
                  <w:sz w:val="24"/>
                  <w:szCs w:val="24"/>
                  <w:vertAlign w:val="superscript"/>
                  <w:lang w:eastAsia="ru-RU"/>
                </w:rPr>
                <w:t>2</w:t>
              </w:r>
            </w:hyperlink>
          </w:p>
        </w:tc>
        <w:tc>
          <w:tcPr>
            <w:tcW w:w="5611" w:type="dxa"/>
            <w:gridSpan w:val="2"/>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Дата рождения (</w:t>
            </w:r>
            <w:proofErr w:type="spellStart"/>
            <w:r w:rsidRPr="00D66846">
              <w:rPr>
                <w:rFonts w:ascii="Times New Roman CYR" w:eastAsiaTheme="minorEastAsia" w:hAnsi="Times New Roman CYR" w:cs="Times New Roman CYR"/>
                <w:sz w:val="24"/>
                <w:szCs w:val="24"/>
                <w:lang w:eastAsia="ru-RU"/>
              </w:rPr>
              <w:t>дд.мм.гггг</w:t>
            </w:r>
            <w:proofErr w:type="spellEnd"/>
            <w:r w:rsidRPr="00D66846">
              <w:rPr>
                <w:rFonts w:ascii="Times New Roman CYR" w:eastAsiaTheme="minorEastAsia" w:hAnsi="Times New Roman CYR" w:cs="Times New Roman CYR"/>
                <w:sz w:val="24"/>
                <w:szCs w:val="24"/>
                <w:lang w:eastAsia="ru-RU"/>
              </w:rPr>
              <w:t>)</w:t>
            </w:r>
          </w:p>
        </w:tc>
        <w:tc>
          <w:tcPr>
            <w:tcW w:w="5611" w:type="dxa"/>
            <w:gridSpan w:val="2"/>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Место работы</w:t>
            </w:r>
            <w:r w:rsidRPr="00D66846">
              <w:rPr>
                <w:rFonts w:ascii="Times New Roman CYR" w:eastAsiaTheme="minorEastAsia" w:hAnsi="Times New Roman CYR" w:cs="Times New Roman CYR"/>
                <w:sz w:val="24"/>
                <w:szCs w:val="24"/>
                <w:vertAlign w:val="superscript"/>
                <w:lang w:eastAsia="ru-RU"/>
              </w:rPr>
              <w:t> </w:t>
            </w:r>
            <w:hyperlink w:anchor="sub_3666" w:history="1">
              <w:r w:rsidRPr="00D66846">
                <w:rPr>
                  <w:rFonts w:ascii="Times New Roman CYR" w:eastAsiaTheme="minorEastAsia" w:hAnsi="Times New Roman CYR" w:cs="Times New Roman CYR"/>
                  <w:color w:val="106BBE"/>
                  <w:sz w:val="24"/>
                  <w:szCs w:val="24"/>
                  <w:vertAlign w:val="superscript"/>
                  <w:lang w:eastAsia="ru-RU"/>
                </w:rPr>
                <w:t>6</w:t>
              </w:r>
            </w:hyperlink>
          </w:p>
        </w:tc>
        <w:tc>
          <w:tcPr>
            <w:tcW w:w="5611" w:type="dxa"/>
            <w:gridSpan w:val="2"/>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ИНН работодателя (налогового агента)</w:t>
            </w:r>
            <w:r w:rsidRPr="00D66846">
              <w:rPr>
                <w:rFonts w:ascii="Times New Roman CYR" w:eastAsiaTheme="minorEastAsia" w:hAnsi="Times New Roman CYR" w:cs="Times New Roman CYR"/>
                <w:sz w:val="24"/>
                <w:szCs w:val="24"/>
                <w:vertAlign w:val="superscript"/>
                <w:lang w:eastAsia="ru-RU"/>
              </w:rPr>
              <w:t> </w:t>
            </w:r>
            <w:hyperlink w:anchor="sub_3777" w:history="1">
              <w:r w:rsidRPr="00D66846">
                <w:rPr>
                  <w:rFonts w:ascii="Times New Roman CYR" w:eastAsiaTheme="minorEastAsia" w:hAnsi="Times New Roman CYR" w:cs="Times New Roman CYR"/>
                  <w:color w:val="106BBE"/>
                  <w:sz w:val="24"/>
                  <w:szCs w:val="24"/>
                  <w:vertAlign w:val="superscript"/>
                  <w:lang w:eastAsia="ru-RU"/>
                </w:rPr>
                <w:t>7</w:t>
              </w:r>
            </w:hyperlink>
          </w:p>
        </w:tc>
        <w:tc>
          <w:tcPr>
            <w:tcW w:w="5611" w:type="dxa"/>
            <w:gridSpan w:val="2"/>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В отношении супруга (супруги) применена мера пресечения в виде заключения под стражу или супруг (супруга) отбывает в настоящее время наказание в местах лишения свободы</w:t>
            </w:r>
          </w:p>
        </w:tc>
        <w:tc>
          <w:tcPr>
            <w:tcW w:w="5611"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да/нет</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(нужное подчеркнуть)</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(субъект Российской Федерации, в котором в отношении гражданина применена мера в виде заключения под стражу или в котором гражданин отбывает в настоящее время наказание в местах лишения свободы)</w:t>
            </w:r>
          </w:p>
        </w:tc>
      </w:tr>
      <w:tr w:rsidR="00D66846" w:rsidRPr="00D66846" w:rsidTr="00E05A31">
        <w:trPr>
          <w:gridAfter w:val="1"/>
          <w:wAfter w:w="561" w:type="dxa"/>
        </w:trPr>
        <w:tc>
          <w:tcPr>
            <w:tcW w:w="9639" w:type="dxa"/>
            <w:gridSpan w:val="3"/>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bookmarkStart w:id="7" w:name="sub_3300"/>
            <w:r w:rsidRPr="00D66846">
              <w:rPr>
                <w:rFonts w:ascii="Times New Roman CYR" w:eastAsiaTheme="minorEastAsia" w:hAnsi="Times New Roman CYR" w:cs="Times New Roman CYR"/>
                <w:sz w:val="24"/>
                <w:szCs w:val="24"/>
                <w:lang w:eastAsia="ru-RU"/>
              </w:rPr>
              <w:t>3. Сведения о детях заявителя</w:t>
            </w:r>
            <w:r w:rsidRPr="00D66846">
              <w:rPr>
                <w:rFonts w:ascii="Times New Roman CYR" w:eastAsiaTheme="minorEastAsia" w:hAnsi="Times New Roman CYR" w:cs="Times New Roman CYR"/>
                <w:sz w:val="24"/>
                <w:szCs w:val="24"/>
                <w:vertAlign w:val="superscript"/>
                <w:lang w:eastAsia="ru-RU"/>
              </w:rPr>
              <w:t> </w:t>
            </w:r>
            <w:hyperlink w:anchor="sub_31616" w:history="1">
              <w:r w:rsidRPr="00D66846">
                <w:rPr>
                  <w:rFonts w:ascii="Times New Roman CYR" w:eastAsiaTheme="minorEastAsia" w:hAnsi="Times New Roman CYR" w:cs="Times New Roman CYR"/>
                  <w:color w:val="106BBE"/>
                  <w:sz w:val="24"/>
                  <w:szCs w:val="24"/>
                  <w:vertAlign w:val="superscript"/>
                  <w:lang w:eastAsia="ru-RU"/>
                </w:rPr>
                <w:t>16</w:t>
              </w:r>
            </w:hyperlink>
            <w:bookmarkEnd w:id="7"/>
          </w:p>
        </w:tc>
      </w:tr>
      <w:tr w:rsidR="00D66846" w:rsidRPr="00D66846" w:rsidTr="00E05A31">
        <w:trPr>
          <w:gridAfter w:val="1"/>
          <w:wAfter w:w="561" w:type="dxa"/>
        </w:trPr>
        <w:tc>
          <w:tcPr>
            <w:tcW w:w="9639" w:type="dxa"/>
            <w:gridSpan w:val="3"/>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lastRenderedPageBreak/>
              <w:t>ОСНОВНЫЕ СВЕДЕНИЯ</w:t>
            </w:r>
          </w:p>
        </w:tc>
      </w:tr>
      <w:tr w:rsidR="00D66846" w:rsidRPr="00D66846" w:rsidTr="00E05A31">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Фамилия</w:t>
            </w:r>
          </w:p>
        </w:tc>
        <w:tc>
          <w:tcPr>
            <w:tcW w:w="5611" w:type="dxa"/>
            <w:gridSpan w:val="2"/>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Имя</w:t>
            </w:r>
          </w:p>
        </w:tc>
        <w:tc>
          <w:tcPr>
            <w:tcW w:w="5611" w:type="dxa"/>
            <w:gridSpan w:val="2"/>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Отчество (при наличии)</w:t>
            </w:r>
          </w:p>
        </w:tc>
        <w:tc>
          <w:tcPr>
            <w:tcW w:w="5611" w:type="dxa"/>
            <w:gridSpan w:val="2"/>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СНИЛС</w:t>
            </w:r>
          </w:p>
        </w:tc>
        <w:tc>
          <w:tcPr>
            <w:tcW w:w="5611" w:type="dxa"/>
            <w:gridSpan w:val="2"/>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Реквизиты записи акта</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о рождении</w:t>
            </w:r>
          </w:p>
        </w:tc>
        <w:tc>
          <w:tcPr>
            <w:tcW w:w="5050"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(номер записи акта)</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(дата составления записи акта)</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(наименование органа, которым произведена государственная регистрация акта гражданского состояния)</w:t>
            </w:r>
          </w:p>
        </w:tc>
      </w:tr>
      <w:tr w:rsidR="00D66846" w:rsidRPr="00D66846" w:rsidTr="00E05A31">
        <w:trPr>
          <w:gridAfter w:val="1"/>
          <w:wAfter w:w="561" w:type="dxa"/>
        </w:trPr>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Запись акта о рождении ребенка была сделана компетентным органом иностранного государства</w:t>
            </w:r>
          </w:p>
        </w:tc>
        <w:tc>
          <w:tcPr>
            <w:tcW w:w="5050"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да/нет</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(нужное подчеркнуть)</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Сведения о документе, удостоверяющем личность (вид, дата выдачи, реквизиты)</w:t>
            </w:r>
            <w:r w:rsidRPr="00D66846">
              <w:rPr>
                <w:rFonts w:ascii="Times New Roman CYR" w:eastAsiaTheme="minorEastAsia" w:hAnsi="Times New Roman CYR" w:cs="Times New Roman CYR"/>
                <w:sz w:val="24"/>
                <w:szCs w:val="24"/>
                <w:vertAlign w:val="superscript"/>
                <w:lang w:eastAsia="ru-RU"/>
              </w:rPr>
              <w:t> </w:t>
            </w:r>
            <w:hyperlink w:anchor="sub_3222" w:history="1">
              <w:r w:rsidRPr="00D66846">
                <w:rPr>
                  <w:rFonts w:ascii="Times New Roman CYR" w:eastAsiaTheme="minorEastAsia" w:hAnsi="Times New Roman CYR" w:cs="Times New Roman CYR"/>
                  <w:color w:val="106BBE"/>
                  <w:sz w:val="24"/>
                  <w:szCs w:val="24"/>
                  <w:vertAlign w:val="superscript"/>
                  <w:lang w:eastAsia="ru-RU"/>
                </w:rPr>
                <w:t>2</w:t>
              </w:r>
            </w:hyperlink>
          </w:p>
        </w:tc>
        <w:tc>
          <w:tcPr>
            <w:tcW w:w="5050"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Дата рождения (</w:t>
            </w:r>
            <w:proofErr w:type="spellStart"/>
            <w:r w:rsidRPr="00D66846">
              <w:rPr>
                <w:rFonts w:ascii="Times New Roman CYR" w:eastAsiaTheme="minorEastAsia" w:hAnsi="Times New Roman CYR" w:cs="Times New Roman CYR"/>
                <w:sz w:val="24"/>
                <w:szCs w:val="24"/>
                <w:lang w:eastAsia="ru-RU"/>
              </w:rPr>
              <w:t>дд.мм.гггг</w:t>
            </w:r>
            <w:proofErr w:type="spellEnd"/>
            <w:r w:rsidRPr="00D66846">
              <w:rPr>
                <w:rFonts w:ascii="Times New Roman CYR" w:eastAsiaTheme="minorEastAsia" w:hAnsi="Times New Roman CYR" w:cs="Times New Roman CYR"/>
                <w:sz w:val="24"/>
                <w:szCs w:val="24"/>
                <w:lang w:eastAsia="ru-RU"/>
              </w:rPr>
              <w:t>)</w:t>
            </w:r>
          </w:p>
        </w:tc>
        <w:tc>
          <w:tcPr>
            <w:tcW w:w="5050"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bookmarkStart w:id="8" w:name="sub_3309"/>
            <w:r w:rsidRPr="00D66846">
              <w:rPr>
                <w:rFonts w:ascii="Times New Roman CYR" w:eastAsiaTheme="minorEastAsia" w:hAnsi="Times New Roman CYR" w:cs="Times New Roman CYR"/>
                <w:sz w:val="24"/>
                <w:szCs w:val="24"/>
                <w:lang w:eastAsia="ru-RU"/>
              </w:rPr>
              <w:t>Заявитель является для ребенка</w:t>
            </w:r>
            <w:bookmarkEnd w:id="8"/>
          </w:p>
        </w:tc>
        <w:tc>
          <w:tcPr>
            <w:tcW w:w="5050"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родителем/иным законным</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представителем</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(нужное подчеркнуть)</w:t>
            </w:r>
          </w:p>
        </w:tc>
      </w:tr>
      <w:tr w:rsidR="00D66846" w:rsidRPr="00D66846" w:rsidTr="00E05A31">
        <w:trPr>
          <w:gridAfter w:val="1"/>
          <w:wAfter w:w="561" w:type="dxa"/>
        </w:trPr>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Опека (попечительство) установлена (установлено) на основании решения компетентного органа иностранного государства</w:t>
            </w:r>
            <w:r w:rsidRPr="00D66846">
              <w:rPr>
                <w:rFonts w:ascii="Times New Roman CYR" w:eastAsiaTheme="minorEastAsia" w:hAnsi="Times New Roman CYR" w:cs="Times New Roman CYR"/>
                <w:sz w:val="24"/>
                <w:szCs w:val="24"/>
                <w:vertAlign w:val="superscript"/>
                <w:lang w:eastAsia="ru-RU"/>
              </w:rPr>
              <w:t> </w:t>
            </w:r>
            <w:hyperlink w:anchor="sub_31717" w:history="1">
              <w:r w:rsidRPr="00D66846">
                <w:rPr>
                  <w:rFonts w:ascii="Times New Roman CYR" w:eastAsiaTheme="minorEastAsia" w:hAnsi="Times New Roman CYR" w:cs="Times New Roman CYR"/>
                  <w:color w:val="106BBE"/>
                  <w:sz w:val="24"/>
                  <w:szCs w:val="24"/>
                  <w:vertAlign w:val="superscript"/>
                  <w:lang w:eastAsia="ru-RU"/>
                </w:rPr>
                <w:t>17</w:t>
              </w:r>
            </w:hyperlink>
          </w:p>
        </w:tc>
        <w:tc>
          <w:tcPr>
            <w:tcW w:w="5050"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да/нет</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(нужное подчеркнуть)</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tc>
      </w:tr>
      <w:tr w:rsidR="00D66846" w:rsidRPr="00D66846" w:rsidTr="00E05A31">
        <w:trPr>
          <w:gridAfter w:val="1"/>
          <w:wAfter w:w="561" w:type="dxa"/>
        </w:trPr>
        <w:tc>
          <w:tcPr>
            <w:tcW w:w="9639" w:type="dxa"/>
            <w:gridSpan w:val="3"/>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ДОПОЛНИТЕЛЬНЫЕ СВЕДЕНИЯ</w:t>
            </w:r>
          </w:p>
        </w:tc>
      </w:tr>
      <w:tr w:rsidR="00D66846" w:rsidRPr="00D66846" w:rsidTr="00E05A31">
        <w:trPr>
          <w:gridAfter w:val="1"/>
          <w:wAfter w:w="561" w:type="dxa"/>
        </w:trPr>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Обучается в общеобразовательной организации, профессиональной образовательной организации или образовательной организации высшего образования по очной форме обучения (за исключением случаев обучения только по дополнительным образовательным программам)</w:t>
            </w:r>
            <w:r w:rsidRPr="00D66846">
              <w:rPr>
                <w:rFonts w:ascii="Times New Roman CYR" w:eastAsiaTheme="minorEastAsia" w:hAnsi="Times New Roman CYR" w:cs="Times New Roman CYR"/>
                <w:sz w:val="24"/>
                <w:szCs w:val="24"/>
                <w:vertAlign w:val="superscript"/>
                <w:lang w:eastAsia="ru-RU"/>
              </w:rPr>
              <w:t> </w:t>
            </w:r>
            <w:hyperlink w:anchor="sub_31818" w:history="1">
              <w:r w:rsidRPr="00D66846">
                <w:rPr>
                  <w:rFonts w:ascii="Times New Roman CYR" w:eastAsiaTheme="minorEastAsia" w:hAnsi="Times New Roman CYR" w:cs="Times New Roman CYR"/>
                  <w:color w:val="106BBE"/>
                  <w:sz w:val="24"/>
                  <w:szCs w:val="24"/>
                  <w:vertAlign w:val="superscript"/>
                  <w:lang w:eastAsia="ru-RU"/>
                </w:rPr>
                <w:t>18</w:t>
              </w:r>
            </w:hyperlink>
          </w:p>
        </w:tc>
        <w:tc>
          <w:tcPr>
            <w:tcW w:w="5050" w:type="dxa"/>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да/нет</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(нужное подчеркнуть)</w:t>
            </w:r>
          </w:p>
        </w:tc>
      </w:tr>
      <w:tr w:rsidR="00D66846" w:rsidRPr="00D66846" w:rsidTr="00E05A31">
        <w:trPr>
          <w:gridAfter w:val="1"/>
          <w:wAfter w:w="561" w:type="dxa"/>
        </w:trPr>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В отношении ребенка применена мера пресечения в виде заключения под стражу или ребенок отбывает в настоящее время наказание в местах лишения свободы</w:t>
            </w:r>
            <w:r w:rsidRPr="00D66846">
              <w:rPr>
                <w:rFonts w:ascii="Times New Roman CYR" w:eastAsiaTheme="minorEastAsia" w:hAnsi="Times New Roman CYR" w:cs="Times New Roman CYR"/>
                <w:sz w:val="24"/>
                <w:szCs w:val="24"/>
                <w:vertAlign w:val="superscript"/>
                <w:lang w:eastAsia="ru-RU"/>
              </w:rPr>
              <w:t> </w:t>
            </w:r>
            <w:hyperlink w:anchor="sub_31919" w:history="1">
              <w:r w:rsidRPr="00D66846">
                <w:rPr>
                  <w:rFonts w:ascii="Times New Roman CYR" w:eastAsiaTheme="minorEastAsia" w:hAnsi="Times New Roman CYR" w:cs="Times New Roman CYR"/>
                  <w:color w:val="106BBE"/>
                  <w:sz w:val="24"/>
                  <w:szCs w:val="24"/>
                  <w:vertAlign w:val="superscript"/>
                  <w:lang w:eastAsia="ru-RU"/>
                </w:rPr>
                <w:t>19</w:t>
              </w:r>
            </w:hyperlink>
          </w:p>
        </w:tc>
        <w:tc>
          <w:tcPr>
            <w:tcW w:w="5050"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да/нет</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(нужное подчеркнуть)</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(субъект Российской Федерации, в котором в отношении гражданина применена мера в виде заключения под стражу или в котором гражданин отбывает в настоящее время наказание в местах лишения свободы)</w:t>
            </w:r>
          </w:p>
        </w:tc>
      </w:tr>
      <w:tr w:rsidR="00D66846" w:rsidRPr="00D66846" w:rsidTr="00E05A31">
        <w:trPr>
          <w:gridAfter w:val="1"/>
          <w:wAfter w:w="561" w:type="dxa"/>
        </w:trPr>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bookmarkStart w:id="9" w:name="sub_3313"/>
            <w:r w:rsidRPr="00D66846">
              <w:rPr>
                <w:rFonts w:ascii="Times New Roman CYR" w:eastAsiaTheme="minorEastAsia" w:hAnsi="Times New Roman CYR" w:cs="Times New Roman CYR"/>
                <w:sz w:val="24"/>
                <w:szCs w:val="24"/>
                <w:lang w:eastAsia="ru-RU"/>
              </w:rPr>
              <w:t xml:space="preserve">Получал трудовые доходы и (или) компенсации, выплачиваемые государственным органом или общественным объединением за время </w:t>
            </w:r>
            <w:r w:rsidRPr="00D66846">
              <w:rPr>
                <w:rFonts w:ascii="Times New Roman CYR" w:eastAsiaTheme="minorEastAsia" w:hAnsi="Times New Roman CYR" w:cs="Times New Roman CYR"/>
                <w:sz w:val="24"/>
                <w:szCs w:val="24"/>
                <w:lang w:eastAsia="ru-RU"/>
              </w:rPr>
              <w:lastRenderedPageBreak/>
              <w:t>исполнения государственных или общественных обязанностей, в период, за который рассчитывается среднедушевой доход семьи</w:t>
            </w:r>
            <w:r w:rsidRPr="00D66846">
              <w:rPr>
                <w:rFonts w:ascii="Times New Roman CYR" w:eastAsiaTheme="minorEastAsia" w:hAnsi="Times New Roman CYR" w:cs="Times New Roman CYR"/>
                <w:sz w:val="24"/>
                <w:szCs w:val="24"/>
                <w:vertAlign w:val="superscript"/>
                <w:lang w:eastAsia="ru-RU"/>
              </w:rPr>
              <w:t> </w:t>
            </w:r>
            <w:hyperlink w:anchor="sub_31919" w:history="1">
              <w:r w:rsidRPr="00D66846">
                <w:rPr>
                  <w:rFonts w:ascii="Times New Roman CYR" w:eastAsiaTheme="minorEastAsia" w:hAnsi="Times New Roman CYR" w:cs="Times New Roman CYR"/>
                  <w:color w:val="106BBE"/>
                  <w:sz w:val="24"/>
                  <w:szCs w:val="24"/>
                  <w:vertAlign w:val="superscript"/>
                  <w:lang w:eastAsia="ru-RU"/>
                </w:rPr>
                <w:t>19</w:t>
              </w:r>
            </w:hyperlink>
            <w:bookmarkEnd w:id="9"/>
          </w:p>
        </w:tc>
        <w:tc>
          <w:tcPr>
            <w:tcW w:w="5050" w:type="dxa"/>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lastRenderedPageBreak/>
              <w:t>да/нет</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(нужное подчеркнуть)</w:t>
            </w:r>
          </w:p>
        </w:tc>
      </w:tr>
      <w:tr w:rsidR="00D66846" w:rsidRPr="00D66846" w:rsidTr="00E05A31">
        <w:trPr>
          <w:gridAfter w:val="1"/>
          <w:wAfter w:w="561" w:type="dxa"/>
        </w:trPr>
        <w:tc>
          <w:tcPr>
            <w:tcW w:w="4589" w:type="dxa"/>
            <w:gridSpan w:val="2"/>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lastRenderedPageBreak/>
              <w:t>Обучался в общеобразовательной организации, профессиональной образовательной организации и (или) образовательной организации высшего образования по очной форме обучения (за исключением обучения только по дополнительным образовательным программам) в период, за который рассчитывается среднедушевой доход семьи</w:t>
            </w:r>
            <w:r w:rsidRPr="00D66846">
              <w:rPr>
                <w:rFonts w:ascii="Times New Roman CYR" w:eastAsiaTheme="minorEastAsia" w:hAnsi="Times New Roman CYR" w:cs="Times New Roman CYR"/>
                <w:sz w:val="24"/>
                <w:szCs w:val="24"/>
                <w:vertAlign w:val="superscript"/>
                <w:lang w:eastAsia="ru-RU"/>
              </w:rPr>
              <w:t> </w:t>
            </w:r>
            <w:hyperlink w:anchor="sub_32020" w:history="1">
              <w:r w:rsidRPr="00D66846">
                <w:rPr>
                  <w:rFonts w:ascii="Times New Roman CYR" w:eastAsiaTheme="minorEastAsia" w:hAnsi="Times New Roman CYR" w:cs="Times New Roman CYR"/>
                  <w:color w:val="106BBE"/>
                  <w:sz w:val="24"/>
                  <w:szCs w:val="24"/>
                  <w:vertAlign w:val="superscript"/>
                  <w:lang w:eastAsia="ru-RU"/>
                </w:rPr>
                <w:t>20</w:t>
              </w:r>
            </w:hyperlink>
          </w:p>
        </w:tc>
        <w:tc>
          <w:tcPr>
            <w:tcW w:w="5050" w:type="dxa"/>
            <w:tcBorders>
              <w:top w:val="nil"/>
              <w:left w:val="nil"/>
              <w:bottom w:val="nil"/>
              <w:right w:val="nil"/>
            </w:tcBorders>
            <w:vAlign w:val="bottom"/>
          </w:tcPr>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да/нет</w:t>
            </w: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(нужное подчеркнуть)</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E05A31">
        <w:trPr>
          <w:gridAfter w:val="1"/>
          <w:wAfter w:w="561" w:type="dxa"/>
        </w:trPr>
        <w:tc>
          <w:tcPr>
            <w:tcW w:w="9639" w:type="dxa"/>
            <w:gridSpan w:val="3"/>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bookmarkStart w:id="10" w:name="sub_1400"/>
            <w:r w:rsidRPr="00D66846">
              <w:rPr>
                <w:rFonts w:ascii="Times New Roman CYR" w:eastAsiaTheme="minorEastAsia" w:hAnsi="Times New Roman CYR" w:cs="Times New Roman CYR"/>
                <w:sz w:val="24"/>
                <w:szCs w:val="24"/>
                <w:lang w:eastAsia="ru-RU"/>
              </w:rPr>
              <w:t>4. Сделайте отметку в соответствующем квадрате, если одно или несколько из следующих утверждений о вас или членах вашей семьи является верным на дату подачи заявления</w:t>
            </w:r>
            <w:bookmarkEnd w:id="10"/>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noProof/>
                <w:sz w:val="24"/>
                <w:szCs w:val="24"/>
                <w:lang w:eastAsia="ru-RU"/>
              </w:rPr>
              <w:drawing>
                <wp:inline distT="0" distB="0" distL="0" distR="0" wp14:anchorId="19FE4C9B" wp14:editId="4BCDA49C">
                  <wp:extent cx="314325" cy="3810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Члены вашей семьи проходят военную службу по призыву, являются военнослужащими, обучающимися в военных профессиональных образовательных организациях и военных образовательных организациях высшего образования и не заключившими контракт о прохождении военной службы</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bookmarkStart w:id="11" w:name="sub_1402"/>
            <w:r w:rsidRPr="00D66846">
              <w:rPr>
                <w:rFonts w:ascii="Times New Roman CYR" w:eastAsiaTheme="minorEastAsia" w:hAnsi="Times New Roman CYR" w:cs="Times New Roman CYR"/>
                <w:noProof/>
                <w:sz w:val="24"/>
                <w:szCs w:val="24"/>
                <w:lang w:eastAsia="ru-RU"/>
              </w:rPr>
              <w:drawing>
                <wp:inline distT="0" distB="0" distL="0" distR="0" wp14:anchorId="2B30C765" wp14:editId="095E358D">
                  <wp:extent cx="314325" cy="3810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Члены вашей семьи находятся на полном государственном обеспечении (за исключением заявителя и детей, находящихся под опекой (попечительством), детей, обучающихся и проживающих в организациях, осуществляющих образовательную деятельность по адаптированным основным общеобразовательным программам)</w:t>
            </w:r>
            <w:bookmarkEnd w:id="11"/>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noProof/>
                <w:sz w:val="24"/>
                <w:szCs w:val="24"/>
                <w:lang w:eastAsia="ru-RU"/>
              </w:rPr>
              <w:drawing>
                <wp:inline distT="0" distB="0" distL="0" distR="0" wp14:anchorId="7E391D1D" wp14:editId="701ED8E5">
                  <wp:extent cx="314325" cy="3810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Члены вашей семьи признаны безвестно отсутствующими или объявлены умершими</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noProof/>
                <w:sz w:val="24"/>
                <w:szCs w:val="24"/>
                <w:lang w:eastAsia="ru-RU"/>
              </w:rPr>
              <w:drawing>
                <wp:inline distT="0" distB="0" distL="0" distR="0" wp14:anchorId="6A73B0AA" wp14:editId="734D641D">
                  <wp:extent cx="314325" cy="3810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Члены вашей семьи находятся в розыске</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noProof/>
                <w:sz w:val="24"/>
                <w:szCs w:val="24"/>
                <w:lang w:eastAsia="ru-RU"/>
              </w:rPr>
              <w:drawing>
                <wp:inline distT="0" distB="0" distL="0" distR="0" wp14:anchorId="7B069E20" wp14:editId="47ED198D">
                  <wp:extent cx="314325" cy="3810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Вы или члены вашей семьи призваны на военную службу по мобилизации в Вооруженные Силы Российской Федерации в соответствии с </w:t>
            </w:r>
            <w:hyperlink r:id="rId13" w:history="1">
              <w:r w:rsidRPr="00D66846">
                <w:rPr>
                  <w:rFonts w:ascii="Times New Roman CYR" w:eastAsiaTheme="minorEastAsia" w:hAnsi="Times New Roman CYR" w:cs="Times New Roman CYR"/>
                  <w:color w:val="106BBE"/>
                  <w:sz w:val="24"/>
                  <w:szCs w:val="24"/>
                  <w:lang w:eastAsia="ru-RU"/>
                </w:rPr>
                <w:t>Указом</w:t>
              </w:r>
            </w:hyperlink>
            <w:r w:rsidRPr="00D66846">
              <w:rPr>
                <w:rFonts w:ascii="Times New Roman CYR" w:eastAsiaTheme="minorEastAsia" w:hAnsi="Times New Roman CYR" w:cs="Times New Roman CYR"/>
                <w:sz w:val="24"/>
                <w:szCs w:val="24"/>
                <w:lang w:eastAsia="ru-RU"/>
              </w:rPr>
              <w:t xml:space="preserve"> Президента Российской Федерации от 21 сентября 2022 г. N 647 "Об объявлении частичной мобилизации в Российской Федерации" и проходите (проходят) военную службу в настоящее время</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noProof/>
                <w:sz w:val="24"/>
                <w:szCs w:val="24"/>
                <w:lang w:eastAsia="ru-RU"/>
              </w:rPr>
              <w:drawing>
                <wp:inline distT="0" distB="0" distL="0" distR="0" wp14:anchorId="6DFA0DA9" wp14:editId="2CEB0BA0">
                  <wp:extent cx="314325" cy="3810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Вы или члены вашей семьи постоянно проживали на территориях Донецкой Народной Республики, Луганской Народной Республики, Запорожской области и Херсонской и области по состоянию на день принятия в Российскую Федерацию указанных территорий и образования в составе Российской Федерации новых субъектов</w:t>
            </w:r>
            <w:r w:rsidRPr="00D66846">
              <w:rPr>
                <w:rFonts w:ascii="Times New Roman CYR" w:eastAsiaTheme="minorEastAsia" w:hAnsi="Times New Roman CYR" w:cs="Times New Roman CYR"/>
                <w:sz w:val="24"/>
                <w:szCs w:val="24"/>
                <w:vertAlign w:val="superscript"/>
                <w:lang w:eastAsia="ru-RU"/>
              </w:rPr>
              <w:t> </w:t>
            </w:r>
            <w:hyperlink w:anchor="sub_32121" w:history="1">
              <w:r w:rsidRPr="00D66846">
                <w:rPr>
                  <w:rFonts w:ascii="Times New Roman CYR" w:eastAsiaTheme="minorEastAsia" w:hAnsi="Times New Roman CYR" w:cs="Times New Roman CYR"/>
                  <w:color w:val="106BBE"/>
                  <w:sz w:val="24"/>
                  <w:szCs w:val="24"/>
                  <w:vertAlign w:val="superscript"/>
                  <w:lang w:eastAsia="ru-RU"/>
                </w:rPr>
                <w:t>21</w:t>
              </w:r>
            </w:hyperlink>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bookmarkStart w:id="12" w:name="sub_1406"/>
            <w:r w:rsidRPr="00D66846">
              <w:rPr>
                <w:rFonts w:ascii="Times New Roman CYR" w:eastAsiaTheme="minorEastAsia" w:hAnsi="Times New Roman CYR" w:cs="Times New Roman CYR"/>
                <w:noProof/>
                <w:sz w:val="24"/>
                <w:szCs w:val="24"/>
                <w:lang w:eastAsia="ru-RU"/>
              </w:rPr>
              <w:drawing>
                <wp:inline distT="0" distB="0" distL="0" distR="0" wp14:anchorId="5029BD16" wp14:editId="6C47C52A">
                  <wp:extent cx="314325" cy="38100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Вы или члены вашей семьи принимали (принимаете) участие в специальной военной операции</w:t>
            </w:r>
            <w:bookmarkEnd w:id="12"/>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bookmarkStart w:id="13" w:name="sub_1408"/>
            <w:r w:rsidRPr="00D66846">
              <w:rPr>
                <w:rFonts w:ascii="Times New Roman CYR" w:eastAsiaTheme="minorEastAsia" w:hAnsi="Times New Roman CYR" w:cs="Times New Roman CYR"/>
                <w:noProof/>
                <w:sz w:val="24"/>
                <w:szCs w:val="24"/>
                <w:lang w:eastAsia="ru-RU"/>
              </w:rPr>
              <w:drawing>
                <wp:inline distT="0" distB="0" distL="0" distR="0" wp14:anchorId="1863C3BD" wp14:editId="4658D74B">
                  <wp:extent cx="314325" cy="3810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Члены вашей семьи находятся на принудительном лечении по решению суда</w:t>
            </w:r>
            <w:bookmarkEnd w:id="13"/>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bookmarkStart w:id="14" w:name="sub_3500"/>
            <w:r w:rsidRPr="00D66846">
              <w:rPr>
                <w:rFonts w:ascii="Times New Roman CYR" w:eastAsiaTheme="minorEastAsia" w:hAnsi="Times New Roman CYR" w:cs="Times New Roman CYR"/>
                <w:sz w:val="24"/>
                <w:szCs w:val="24"/>
                <w:lang w:eastAsia="ru-RU"/>
              </w:rPr>
              <w:t xml:space="preserve">5. Сделайте отметку в соответствующем квадрате, если одно или несколько из следующих </w:t>
            </w:r>
            <w:r w:rsidRPr="00D66846">
              <w:rPr>
                <w:rFonts w:ascii="Times New Roman CYR" w:eastAsiaTheme="minorEastAsia" w:hAnsi="Times New Roman CYR" w:cs="Times New Roman CYR"/>
                <w:sz w:val="24"/>
                <w:szCs w:val="24"/>
                <w:lang w:eastAsia="ru-RU"/>
              </w:rPr>
              <w:lastRenderedPageBreak/>
              <w:t>утверждений о вас или членах вашей семьи являются верными в период, за который рассчитывается среднедушевой доход семьи</w:t>
            </w:r>
            <w:r w:rsidRPr="00D66846">
              <w:rPr>
                <w:rFonts w:ascii="Times New Roman CYR" w:eastAsiaTheme="minorEastAsia" w:hAnsi="Times New Roman CYR" w:cs="Times New Roman CYR"/>
                <w:sz w:val="24"/>
                <w:szCs w:val="24"/>
                <w:vertAlign w:val="superscript"/>
                <w:lang w:eastAsia="ru-RU"/>
              </w:rPr>
              <w:t> </w:t>
            </w:r>
            <w:hyperlink w:anchor="sub_32222" w:history="1">
              <w:r w:rsidRPr="00D66846">
                <w:rPr>
                  <w:rFonts w:ascii="Times New Roman CYR" w:eastAsiaTheme="minorEastAsia" w:hAnsi="Times New Roman CYR" w:cs="Times New Roman CYR"/>
                  <w:color w:val="106BBE"/>
                  <w:sz w:val="24"/>
                  <w:szCs w:val="24"/>
                  <w:vertAlign w:val="superscript"/>
                  <w:lang w:eastAsia="ru-RU"/>
                </w:rPr>
                <w:t>22</w:t>
              </w:r>
            </w:hyperlink>
            <w:bookmarkEnd w:id="14"/>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noProof/>
                <w:sz w:val="24"/>
                <w:szCs w:val="24"/>
                <w:lang w:eastAsia="ru-RU"/>
              </w:rPr>
              <w:drawing>
                <wp:inline distT="0" distB="0" distL="0" distR="0" wp14:anchorId="59482379" wp14:editId="3F85C0E2">
                  <wp:extent cx="314325" cy="38100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Сведения о сумме полученных мною и (или) членами моей семьи алиментов</w:t>
            </w:r>
            <w:r w:rsidRPr="00D66846">
              <w:rPr>
                <w:rFonts w:ascii="Times New Roman CYR" w:eastAsiaTheme="minorEastAsia" w:hAnsi="Times New Roman CYR" w:cs="Times New Roman CYR"/>
                <w:sz w:val="24"/>
                <w:szCs w:val="24"/>
                <w:vertAlign w:val="superscript"/>
                <w:lang w:eastAsia="ru-RU"/>
              </w:rPr>
              <w:t> </w:t>
            </w:r>
            <w:hyperlink w:anchor="sub_32323" w:history="1">
              <w:r w:rsidRPr="00D66846">
                <w:rPr>
                  <w:rFonts w:ascii="Times New Roman CYR" w:eastAsiaTheme="minorEastAsia" w:hAnsi="Times New Roman CYR" w:cs="Times New Roman CYR"/>
                  <w:color w:val="106BBE"/>
                  <w:sz w:val="24"/>
                  <w:szCs w:val="24"/>
                  <w:vertAlign w:val="superscript"/>
                  <w:lang w:eastAsia="ru-RU"/>
                </w:rPr>
                <w:t>23</w:t>
              </w:r>
            </w:hyperlink>
            <w:r w:rsidRPr="00D66846">
              <w:rPr>
                <w:rFonts w:ascii="Times New Roman CYR" w:eastAsiaTheme="minorEastAsia" w:hAnsi="Times New Roman CYR" w:cs="Times New Roman CYR"/>
                <w:sz w:val="24"/>
                <w:szCs w:val="24"/>
                <w:lang w:eastAsia="ru-RU"/>
              </w:rPr>
              <w:t xml:space="preserve"> (рублей, копеек) ___________________</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noProof/>
                <w:sz w:val="24"/>
                <w:szCs w:val="24"/>
                <w:lang w:eastAsia="ru-RU"/>
              </w:rPr>
              <w:drawing>
                <wp:inline distT="0" distB="0" distL="0" distR="0" wp14:anchorId="09457579" wp14:editId="48B84E7D">
                  <wp:extent cx="314325" cy="3810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Вы или члены вашей семьи получали доходы, полученные от источников за пределами Российской Федерации</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noProof/>
                <w:sz w:val="24"/>
                <w:szCs w:val="24"/>
                <w:lang w:eastAsia="ru-RU"/>
              </w:rPr>
              <w:drawing>
                <wp:inline distT="0" distB="0" distL="0" distR="0" wp14:anchorId="61A7FFB4" wp14:editId="0509849F">
                  <wp:extent cx="314325" cy="3810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Вы или члены вашей семьи получали стипендию или иные денежные выплаты, предусмотренные законодательством Российской Федерации, выплачиваемые лицам, обучающимся в профессиональных образовательных организациях и образовательных организациях высшего образования, лицам, обучающимся по очной форме по программам подготовки научно-педагогических кадров, докторантам образовательных организаций высшего образования и научных организаций и лицам, обучающимся в духовных образовательных организациях, а также компенсационные выплаты указанным категориям граждан в период их нахождения в академическом отпуске по медицинским показаниям</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noProof/>
                <w:sz w:val="24"/>
                <w:szCs w:val="24"/>
                <w:lang w:eastAsia="ru-RU"/>
              </w:rPr>
              <w:drawing>
                <wp:inline distT="0" distB="0" distL="0" distR="0" wp14:anchorId="59316E46" wp14:editId="58605B34">
                  <wp:extent cx="314325" cy="3810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Вы или члены вашей семьи получали ежемесячное пожизненное содержание судей, вышедших в отставку</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noProof/>
                <w:sz w:val="24"/>
                <w:szCs w:val="24"/>
                <w:lang w:eastAsia="ru-RU"/>
              </w:rPr>
              <w:drawing>
                <wp:inline distT="0" distB="0" distL="0" distR="0" wp14:anchorId="0397C9B0" wp14:editId="712118B6">
                  <wp:extent cx="314325" cy="3810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Вы или члены вашей семьи получали компенсации, выплачиваемые государственным органом или общественным объединением за время исполнения государственных или общественных обязанностей</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noProof/>
                <w:sz w:val="24"/>
                <w:szCs w:val="24"/>
                <w:lang w:eastAsia="ru-RU"/>
              </w:rPr>
              <w:drawing>
                <wp:inline distT="0" distB="0" distL="0" distR="0" wp14:anchorId="1DBDEBAA" wp14:editId="1A06A1D1">
                  <wp:extent cx="314325" cy="3810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Вы или члены вашей семьи получали единовременное пособие при увольнении с военной службы, службы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 а также из иных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noProof/>
                <w:sz w:val="24"/>
                <w:szCs w:val="24"/>
                <w:lang w:eastAsia="ru-RU"/>
              </w:rPr>
              <w:drawing>
                <wp:inline distT="0" distB="0" distL="0" distR="0" wp14:anchorId="0B7A863A" wp14:editId="767C147E">
                  <wp:extent cx="314325" cy="3810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Вы или члены вашей семьи получали пенсии для лиц, проходящих (проходивших) военную службу, службу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 а также в иных органах,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noProof/>
                <w:sz w:val="24"/>
                <w:szCs w:val="24"/>
                <w:lang w:eastAsia="ru-RU"/>
              </w:rPr>
              <w:drawing>
                <wp:inline distT="0" distB="0" distL="0" distR="0" wp14:anchorId="112B132C" wp14:editId="3C8B39F4">
                  <wp:extent cx="314325" cy="3810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Вы или члены вашей семьи получали доходы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w:t>
            </w:r>
            <w:r w:rsidRPr="00D66846">
              <w:rPr>
                <w:rFonts w:ascii="Times New Roman CYR" w:eastAsiaTheme="minorEastAsia" w:hAnsi="Times New Roman CYR" w:cs="Times New Roman CYR"/>
                <w:sz w:val="24"/>
                <w:szCs w:val="24"/>
                <w:lang w:eastAsia="ru-RU"/>
              </w:rPr>
              <w:lastRenderedPageBreak/>
              <w:t>доходы от занятия частной практикой и доходы по договорам авторского заказа, договорам об отчуждении исключительного права на результаты интеллектуальной деятельности и лицензионным договорам</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bookmarkStart w:id="15" w:name="sub_3509"/>
            <w:r w:rsidRPr="00D66846">
              <w:rPr>
                <w:rFonts w:ascii="Times New Roman CYR" w:eastAsiaTheme="minorEastAsia" w:hAnsi="Times New Roman CYR" w:cs="Times New Roman CYR"/>
                <w:noProof/>
                <w:sz w:val="24"/>
                <w:szCs w:val="24"/>
                <w:lang w:eastAsia="ru-RU"/>
              </w:rPr>
              <w:drawing>
                <wp:inline distT="0" distB="0" distL="0" distR="0" wp14:anchorId="443B1D9B" wp14:editId="2AEBA697">
                  <wp:extent cx="314325" cy="3810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4325" cy="381000"/>
                          </a:xfrm>
                          <a:prstGeom prst="rect">
                            <a:avLst/>
                          </a:prstGeom>
                          <a:noFill/>
                          <a:ln>
                            <a:noFill/>
                          </a:ln>
                        </pic:spPr>
                      </pic:pic>
                    </a:graphicData>
                  </a:graphic>
                </wp:inline>
              </w:drawing>
            </w:r>
            <w:r w:rsidRPr="00D66846">
              <w:rPr>
                <w:rFonts w:ascii="Times New Roman CYR" w:eastAsiaTheme="minorEastAsia" w:hAnsi="Times New Roman CYR" w:cs="Times New Roman CYR"/>
                <w:sz w:val="24"/>
                <w:szCs w:val="24"/>
                <w:lang w:eastAsia="ru-RU"/>
              </w:rPr>
              <w:t xml:space="preserve"> Вы или члены вашей семьи получали денежные средства на приобретение недвижимого имущества, автотранспортного средства, самоходной машины в рамках целевой государственной социальной поддержки (за исключением средств материнского (семейного) капитала)</w:t>
            </w:r>
            <w:bookmarkEnd w:id="15"/>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center"/>
              <w:rPr>
                <w:rFonts w:ascii="Times New Roman CYR" w:eastAsiaTheme="minorEastAsia" w:hAnsi="Times New Roman CYR" w:cs="Times New Roman CYR"/>
                <w:sz w:val="24"/>
                <w:szCs w:val="24"/>
                <w:lang w:eastAsia="ru-RU"/>
              </w:rPr>
            </w:pPr>
            <w:bookmarkStart w:id="16" w:name="sub_3600"/>
            <w:r w:rsidRPr="00D66846">
              <w:rPr>
                <w:rFonts w:ascii="Times New Roman CYR" w:eastAsiaTheme="minorEastAsia" w:hAnsi="Times New Roman CYR" w:cs="Times New Roman CYR"/>
                <w:sz w:val="24"/>
                <w:szCs w:val="24"/>
                <w:lang w:eastAsia="ru-RU"/>
              </w:rPr>
              <w:t>6. Заполните соответствующую информацию о доставке государственной социальной помощи на основании социального контракта</w:t>
            </w:r>
            <w:r w:rsidRPr="00D66846">
              <w:rPr>
                <w:rFonts w:ascii="Times New Roman CYR" w:eastAsiaTheme="minorEastAsia" w:hAnsi="Times New Roman CYR" w:cs="Times New Roman CYR"/>
                <w:sz w:val="24"/>
                <w:szCs w:val="24"/>
                <w:vertAlign w:val="superscript"/>
                <w:lang w:eastAsia="ru-RU"/>
              </w:rPr>
              <w:t> </w:t>
            </w:r>
            <w:hyperlink w:anchor="sub_32424" w:history="1">
              <w:r w:rsidRPr="00D66846">
                <w:rPr>
                  <w:rFonts w:ascii="Times New Roman CYR" w:eastAsiaTheme="minorEastAsia" w:hAnsi="Times New Roman CYR" w:cs="Times New Roman CYR"/>
                  <w:color w:val="106BBE"/>
                  <w:sz w:val="24"/>
                  <w:szCs w:val="24"/>
                  <w:vertAlign w:val="superscript"/>
                  <w:lang w:eastAsia="ru-RU"/>
                </w:rPr>
                <w:t>24</w:t>
              </w:r>
            </w:hyperlink>
            <w:bookmarkEnd w:id="16"/>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Прошу государственную социальную помощь на основании социального контракта выплачивать через кредитную организацию:</w:t>
            </w:r>
          </w:p>
        </w:tc>
      </w:tr>
    </w:tbl>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54"/>
        <w:gridCol w:w="5860"/>
      </w:tblGrid>
      <w:tr w:rsidR="00D66846" w:rsidRPr="00D66846" w:rsidTr="00C22D3A">
        <w:tc>
          <w:tcPr>
            <w:tcW w:w="4554"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наименование кредитной</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организации</w:t>
            </w:r>
          </w:p>
        </w:tc>
        <w:tc>
          <w:tcPr>
            <w:tcW w:w="5860" w:type="dxa"/>
            <w:tcBorders>
              <w:top w:val="nil"/>
              <w:left w:val="nil"/>
              <w:bottom w:val="nil"/>
              <w:right w:val="nil"/>
            </w:tcBorders>
            <w:vAlign w:val="center"/>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C22D3A">
        <w:tc>
          <w:tcPr>
            <w:tcW w:w="4554" w:type="dxa"/>
            <w:tcBorders>
              <w:top w:val="nil"/>
              <w:left w:val="nil"/>
              <w:bottom w:val="nil"/>
              <w:right w:val="nil"/>
            </w:tcBorders>
          </w:tcPr>
          <w:p w:rsidR="00D66846" w:rsidRPr="00D66846" w:rsidRDefault="00E05A31"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hyperlink r:id="rId18" w:history="1">
              <w:r w:rsidR="00D66846" w:rsidRPr="00D66846">
                <w:rPr>
                  <w:rFonts w:ascii="Times New Roman CYR" w:eastAsiaTheme="minorEastAsia" w:hAnsi="Times New Roman CYR" w:cs="Times New Roman CYR"/>
                  <w:color w:val="106BBE"/>
                  <w:sz w:val="24"/>
                  <w:szCs w:val="24"/>
                  <w:lang w:eastAsia="ru-RU"/>
                </w:rPr>
                <w:t>БИК</w:t>
              </w:r>
            </w:hyperlink>
            <w:r w:rsidR="00D66846" w:rsidRPr="00D66846">
              <w:rPr>
                <w:rFonts w:ascii="Times New Roman CYR" w:eastAsiaTheme="minorEastAsia" w:hAnsi="Times New Roman CYR" w:cs="Times New Roman CYR"/>
                <w:sz w:val="24"/>
                <w:szCs w:val="24"/>
                <w:lang w:eastAsia="ru-RU"/>
              </w:rPr>
              <w:t xml:space="preserve"> кредитной организации</w:t>
            </w:r>
          </w:p>
        </w:tc>
        <w:tc>
          <w:tcPr>
            <w:tcW w:w="5860"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C22D3A">
        <w:tc>
          <w:tcPr>
            <w:tcW w:w="4554"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номер счета заявителя</w:t>
            </w:r>
          </w:p>
        </w:tc>
        <w:tc>
          <w:tcPr>
            <w:tcW w:w="5860" w:type="dxa"/>
            <w:tcBorders>
              <w:top w:val="nil"/>
              <w:left w:val="nil"/>
              <w:bottom w:val="nil"/>
              <w:right w:val="nil"/>
            </w:tcBorders>
            <w:vAlign w:val="center"/>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C22D3A">
        <w:tc>
          <w:tcPr>
            <w:tcW w:w="4554"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bookmarkStart w:id="17" w:name="sub_3605"/>
            <w:r w:rsidRPr="00D66846">
              <w:rPr>
                <w:rFonts w:ascii="Times New Roman CYR" w:eastAsiaTheme="minorEastAsia" w:hAnsi="Times New Roman CYR" w:cs="Times New Roman CYR"/>
                <w:sz w:val="24"/>
                <w:szCs w:val="24"/>
                <w:lang w:eastAsia="ru-RU"/>
              </w:rPr>
              <w:t>номер платежной карты заявителя</w:t>
            </w:r>
            <w:bookmarkEnd w:id="17"/>
          </w:p>
        </w:tc>
        <w:tc>
          <w:tcPr>
            <w:tcW w:w="5860" w:type="dxa"/>
            <w:tcBorders>
              <w:top w:val="nil"/>
              <w:left w:val="nil"/>
              <w:bottom w:val="nil"/>
              <w:right w:val="nil"/>
            </w:tcBorders>
            <w:vAlign w:val="center"/>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_______________________________________</w:t>
            </w:r>
          </w:p>
        </w:tc>
      </w:tr>
      <w:tr w:rsidR="00D66846" w:rsidRPr="00D66846" w:rsidTr="00C22D3A">
        <w:tc>
          <w:tcPr>
            <w:tcW w:w="4554" w:type="dxa"/>
            <w:tcBorders>
              <w:top w:val="nil"/>
              <w:left w:val="nil"/>
              <w:bottom w:val="nil"/>
              <w:right w:val="nil"/>
            </w:tcBorders>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Дата "__"________ 20__ г.</w:t>
            </w:r>
          </w:p>
        </w:tc>
        <w:tc>
          <w:tcPr>
            <w:tcW w:w="5860" w:type="dxa"/>
            <w:tcBorders>
              <w:top w:val="nil"/>
              <w:left w:val="nil"/>
              <w:bottom w:val="nil"/>
              <w:right w:val="nil"/>
            </w:tcBorders>
            <w:vAlign w:val="center"/>
          </w:tcPr>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Подпись</w:t>
            </w:r>
          </w:p>
          <w:p w:rsidR="00D66846" w:rsidRPr="00D66846" w:rsidRDefault="00D66846" w:rsidP="00D66846">
            <w:pPr>
              <w:widowControl w:val="0"/>
              <w:autoSpaceDE w:val="0"/>
              <w:autoSpaceDN w:val="0"/>
              <w:adjustRightInd w:val="0"/>
              <w:spacing w:after="0" w:line="240" w:lineRule="auto"/>
              <w:jc w:val="both"/>
              <w:rPr>
                <w:rFonts w:ascii="Times New Roman CYR" w:eastAsiaTheme="minorEastAsia" w:hAnsi="Times New Roman CYR" w:cs="Times New Roman CYR"/>
                <w:sz w:val="24"/>
                <w:szCs w:val="24"/>
                <w:lang w:eastAsia="ru-RU"/>
              </w:rPr>
            </w:pPr>
            <w:r w:rsidRPr="00D66846">
              <w:rPr>
                <w:rFonts w:ascii="Times New Roman CYR" w:eastAsiaTheme="minorEastAsia" w:hAnsi="Times New Roman CYR" w:cs="Times New Roman CYR"/>
                <w:sz w:val="24"/>
                <w:szCs w:val="24"/>
                <w:lang w:eastAsia="ru-RU"/>
              </w:rPr>
              <w:t>заявителя _____________________________</w:t>
            </w:r>
          </w:p>
        </w:tc>
      </w:tr>
    </w:tbl>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after="0" w:line="240" w:lineRule="auto"/>
        <w:rPr>
          <w:rFonts w:ascii="Courier New" w:eastAsiaTheme="minorEastAsia" w:hAnsi="Courier New" w:cs="Courier New"/>
          <w:lang w:eastAsia="ru-RU"/>
        </w:rPr>
      </w:pPr>
      <w:r w:rsidRPr="00D66846">
        <w:rPr>
          <w:rFonts w:ascii="Courier New" w:eastAsiaTheme="minorEastAsia" w:hAnsi="Courier New" w:cs="Courier New"/>
          <w:lang w:eastAsia="ru-RU"/>
        </w:rPr>
        <w:t>──────────────────────────────</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18" w:name="sub_3111"/>
      <w:r w:rsidRPr="00D66846">
        <w:rPr>
          <w:rFonts w:ascii="Times New Roman CYR" w:eastAsiaTheme="minorEastAsia" w:hAnsi="Times New Roman CYR" w:cs="Times New Roman CYR"/>
          <w:sz w:val="20"/>
          <w:szCs w:val="20"/>
          <w:vertAlign w:val="superscript"/>
          <w:lang w:eastAsia="ru-RU"/>
        </w:rPr>
        <w:t>1</w:t>
      </w:r>
      <w:r w:rsidRPr="00D66846">
        <w:rPr>
          <w:rFonts w:ascii="Times New Roman CYR" w:eastAsiaTheme="minorEastAsia" w:hAnsi="Times New Roman CYR" w:cs="Times New Roman CYR"/>
          <w:sz w:val="20"/>
          <w:szCs w:val="20"/>
          <w:lang w:eastAsia="ru-RU"/>
        </w:rPr>
        <w:t xml:space="preserve"> В случае обращения с целью изменения способа доставки государственной социальной помощи на основании социального контракта подается заявление по форме, предусмотренной </w:t>
      </w:r>
      <w:hyperlink w:anchor="sub_11000" w:history="1">
        <w:r w:rsidRPr="00D66846">
          <w:rPr>
            <w:rFonts w:ascii="Times New Roman CYR" w:eastAsiaTheme="minorEastAsia" w:hAnsi="Times New Roman CYR" w:cs="Times New Roman CYR"/>
            <w:color w:val="106BBE"/>
            <w:sz w:val="20"/>
            <w:szCs w:val="20"/>
            <w:lang w:eastAsia="ru-RU"/>
          </w:rPr>
          <w:t>приложением</w:t>
        </w:r>
      </w:hyperlink>
      <w:r w:rsidRPr="00D66846">
        <w:rPr>
          <w:rFonts w:ascii="Times New Roman CYR" w:eastAsiaTheme="minorEastAsia" w:hAnsi="Times New Roman CYR" w:cs="Times New Roman CYR"/>
          <w:sz w:val="20"/>
          <w:szCs w:val="20"/>
          <w:lang w:eastAsia="ru-RU"/>
        </w:rPr>
        <w:t xml:space="preserve"> к Правилам оказания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 утвержденным </w:t>
      </w:r>
      <w:hyperlink w:anchor="sub_0" w:history="1">
        <w:r w:rsidRPr="00D66846">
          <w:rPr>
            <w:rFonts w:ascii="Times New Roman CYR" w:eastAsiaTheme="minorEastAsia" w:hAnsi="Times New Roman CYR" w:cs="Times New Roman CYR"/>
            <w:color w:val="106BBE"/>
            <w:sz w:val="20"/>
            <w:szCs w:val="20"/>
            <w:lang w:eastAsia="ru-RU"/>
          </w:rPr>
          <w:t>постановлением</w:t>
        </w:r>
      </w:hyperlink>
      <w:r w:rsidRPr="00D66846">
        <w:rPr>
          <w:rFonts w:ascii="Times New Roman CYR" w:eastAsiaTheme="minorEastAsia" w:hAnsi="Times New Roman CYR" w:cs="Times New Roman CYR"/>
          <w:sz w:val="20"/>
          <w:szCs w:val="20"/>
          <w:lang w:eastAsia="ru-RU"/>
        </w:rPr>
        <w:t xml:space="preserve"> Правительства Российской Федерации от 16 ноября 2023 г. N 1931 "Об оказании субъектами Российской Федерации на условиях софинансирования из федерального бюджета государственной социальной помощи на основании социального контракта в части, не определенной Федеральным законом "О государственной социальной помощи".</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19" w:name="sub_3222"/>
      <w:bookmarkEnd w:id="18"/>
      <w:r w:rsidRPr="00D66846">
        <w:rPr>
          <w:rFonts w:ascii="Times New Roman CYR" w:eastAsiaTheme="minorEastAsia" w:hAnsi="Times New Roman CYR" w:cs="Times New Roman CYR"/>
          <w:sz w:val="20"/>
          <w:szCs w:val="20"/>
          <w:vertAlign w:val="superscript"/>
          <w:lang w:eastAsia="ru-RU"/>
        </w:rPr>
        <w:t>2</w:t>
      </w:r>
      <w:r w:rsidRPr="00D66846">
        <w:rPr>
          <w:rFonts w:ascii="Times New Roman CYR" w:eastAsiaTheme="minorEastAsia" w:hAnsi="Times New Roman CYR" w:cs="Times New Roman CYR"/>
          <w:sz w:val="20"/>
          <w:szCs w:val="20"/>
          <w:lang w:eastAsia="ru-RU"/>
        </w:rPr>
        <w:t xml:space="preserve"> </w:t>
      </w:r>
      <w:proofErr w:type="gramStart"/>
      <w:r w:rsidRPr="00D66846">
        <w:rPr>
          <w:rFonts w:ascii="Times New Roman CYR" w:eastAsiaTheme="minorEastAsia" w:hAnsi="Times New Roman CYR" w:cs="Times New Roman CYR"/>
          <w:sz w:val="20"/>
          <w:szCs w:val="20"/>
          <w:lang w:eastAsia="ru-RU"/>
        </w:rPr>
        <w:t>В</w:t>
      </w:r>
      <w:proofErr w:type="gramEnd"/>
      <w:r w:rsidRPr="00D66846">
        <w:rPr>
          <w:rFonts w:ascii="Times New Roman CYR" w:eastAsiaTheme="minorEastAsia" w:hAnsi="Times New Roman CYR" w:cs="Times New Roman CYR"/>
          <w:sz w:val="20"/>
          <w:szCs w:val="20"/>
          <w:lang w:eastAsia="ru-RU"/>
        </w:rPr>
        <w:t xml:space="preserve"> случае указания в качестве документа, удостоверяющего личность:</w:t>
      </w:r>
    </w:p>
    <w:bookmarkEnd w:id="19"/>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r w:rsidRPr="00D66846">
        <w:rPr>
          <w:rFonts w:ascii="Times New Roman CYR" w:eastAsiaTheme="minorEastAsia" w:hAnsi="Times New Roman CYR" w:cs="Times New Roman CYR"/>
          <w:sz w:val="20"/>
          <w:szCs w:val="20"/>
          <w:lang w:eastAsia="ru-RU"/>
        </w:rPr>
        <w:t>паспорта гражданина Российской Федерации - указываются серия и номер, дата выдачи паспорта, код подразделения, выдавшего паспорт, наименование органа, выдавшего паспорт;</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r w:rsidRPr="00D66846">
        <w:rPr>
          <w:rFonts w:ascii="Times New Roman CYR" w:eastAsiaTheme="minorEastAsia" w:hAnsi="Times New Roman CYR" w:cs="Times New Roman CYR"/>
          <w:sz w:val="20"/>
          <w:szCs w:val="20"/>
          <w:lang w:eastAsia="ru-RU"/>
        </w:rPr>
        <w:t>свидетельства о рождении - указываются реквизиты записи акта о рождении (номер записи акта, дата составления записи акта и наименование органа, которым произведена государственная регистрация акта гражданского состояния).</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20" w:name="sub_3333"/>
      <w:r w:rsidRPr="00D66846">
        <w:rPr>
          <w:rFonts w:ascii="Times New Roman CYR" w:eastAsiaTheme="minorEastAsia" w:hAnsi="Times New Roman CYR" w:cs="Times New Roman CYR"/>
          <w:sz w:val="20"/>
          <w:szCs w:val="20"/>
          <w:vertAlign w:val="superscript"/>
          <w:lang w:eastAsia="ru-RU"/>
        </w:rPr>
        <w:t>3</w:t>
      </w:r>
      <w:r w:rsidRPr="00D66846">
        <w:rPr>
          <w:rFonts w:ascii="Times New Roman CYR" w:eastAsiaTheme="minorEastAsia" w:hAnsi="Times New Roman CYR" w:cs="Times New Roman CYR"/>
          <w:sz w:val="20"/>
          <w:szCs w:val="20"/>
          <w:lang w:eastAsia="ru-RU"/>
        </w:rPr>
        <w:t xml:space="preserve"> Указывается адрес регистрации по месту жительства (месту пребывания).</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21" w:name="sub_3444"/>
      <w:bookmarkEnd w:id="20"/>
      <w:r w:rsidRPr="00D66846">
        <w:rPr>
          <w:rFonts w:ascii="Times New Roman CYR" w:eastAsiaTheme="minorEastAsia" w:hAnsi="Times New Roman CYR" w:cs="Times New Roman CYR"/>
          <w:sz w:val="20"/>
          <w:szCs w:val="20"/>
          <w:vertAlign w:val="superscript"/>
          <w:lang w:eastAsia="ru-RU"/>
        </w:rPr>
        <w:t>4</w:t>
      </w:r>
      <w:r w:rsidRPr="00D66846">
        <w:rPr>
          <w:rFonts w:ascii="Times New Roman CYR" w:eastAsiaTheme="minorEastAsia" w:hAnsi="Times New Roman CYR" w:cs="Times New Roman CYR"/>
          <w:sz w:val="20"/>
          <w:szCs w:val="20"/>
          <w:lang w:eastAsia="ru-RU"/>
        </w:rPr>
        <w:t xml:space="preserve"> Указываются реквизиты записи акта о заключении брака в случае, если заявитель указал в </w:t>
      </w:r>
      <w:hyperlink w:anchor="sub_3108" w:history="1">
        <w:r w:rsidRPr="00D66846">
          <w:rPr>
            <w:rFonts w:ascii="Times New Roman CYR" w:eastAsiaTheme="minorEastAsia" w:hAnsi="Times New Roman CYR" w:cs="Times New Roman CYR"/>
            <w:color w:val="106BBE"/>
            <w:sz w:val="20"/>
            <w:szCs w:val="20"/>
            <w:lang w:eastAsia="ru-RU"/>
          </w:rPr>
          <w:t>графе</w:t>
        </w:r>
      </w:hyperlink>
      <w:r w:rsidRPr="00D66846">
        <w:rPr>
          <w:rFonts w:ascii="Times New Roman CYR" w:eastAsiaTheme="minorEastAsia" w:hAnsi="Times New Roman CYR" w:cs="Times New Roman CYR"/>
          <w:sz w:val="20"/>
          <w:szCs w:val="20"/>
          <w:lang w:eastAsia="ru-RU"/>
        </w:rPr>
        <w:t xml:space="preserve"> "Семейное положение (в браке не состоял (не состояла), состою в браке, разведен (разведена), вдовец (вдова)" статус "состою в браке", "вдовец (вдова)". Указываются реквизиты записи акта о расторжении брака в случае, если заявитель указал в графе "Семейное положение (в браке не состоял (не состояла), состою в браке, разведен (разведена), вдовец (вдова)" статус "разведен (разведена)".</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22" w:name="sub_3555"/>
      <w:bookmarkEnd w:id="21"/>
      <w:r w:rsidRPr="00D66846">
        <w:rPr>
          <w:rFonts w:ascii="Times New Roman CYR" w:eastAsiaTheme="minorEastAsia" w:hAnsi="Times New Roman CYR" w:cs="Times New Roman CYR"/>
          <w:sz w:val="20"/>
          <w:szCs w:val="20"/>
          <w:vertAlign w:val="superscript"/>
          <w:lang w:eastAsia="ru-RU"/>
        </w:rPr>
        <w:t>5</w:t>
      </w:r>
      <w:r w:rsidRPr="00D66846">
        <w:rPr>
          <w:rFonts w:ascii="Times New Roman CYR" w:eastAsiaTheme="minorEastAsia" w:hAnsi="Times New Roman CYR" w:cs="Times New Roman CYR"/>
          <w:sz w:val="20"/>
          <w:szCs w:val="20"/>
          <w:lang w:eastAsia="ru-RU"/>
        </w:rPr>
        <w:t xml:space="preserve"> Указываются в случае, если заявитель указал в </w:t>
      </w:r>
      <w:hyperlink w:anchor="sub_3108" w:history="1">
        <w:r w:rsidRPr="00D66846">
          <w:rPr>
            <w:rFonts w:ascii="Times New Roman CYR" w:eastAsiaTheme="minorEastAsia" w:hAnsi="Times New Roman CYR" w:cs="Times New Roman CYR"/>
            <w:color w:val="106BBE"/>
            <w:sz w:val="20"/>
            <w:szCs w:val="20"/>
            <w:lang w:eastAsia="ru-RU"/>
          </w:rPr>
          <w:t>графе</w:t>
        </w:r>
      </w:hyperlink>
      <w:r w:rsidRPr="00D66846">
        <w:rPr>
          <w:rFonts w:ascii="Times New Roman CYR" w:eastAsiaTheme="minorEastAsia" w:hAnsi="Times New Roman CYR" w:cs="Times New Roman CYR"/>
          <w:sz w:val="20"/>
          <w:szCs w:val="20"/>
          <w:lang w:eastAsia="ru-RU"/>
        </w:rPr>
        <w:t xml:space="preserve"> "Семейное положение (в браке не состоял (не состояла), состою в браке, разведен (разведена), вдовец (вдова)" статус "вдовец (вдова)".</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23" w:name="sub_3666"/>
      <w:bookmarkEnd w:id="22"/>
      <w:r w:rsidRPr="00D66846">
        <w:rPr>
          <w:rFonts w:ascii="Times New Roman CYR" w:eastAsiaTheme="minorEastAsia" w:hAnsi="Times New Roman CYR" w:cs="Times New Roman CYR"/>
          <w:sz w:val="20"/>
          <w:szCs w:val="20"/>
          <w:vertAlign w:val="superscript"/>
          <w:lang w:eastAsia="ru-RU"/>
        </w:rPr>
        <w:t>6</w:t>
      </w:r>
      <w:r w:rsidRPr="00D66846">
        <w:rPr>
          <w:rFonts w:ascii="Times New Roman CYR" w:eastAsiaTheme="minorEastAsia" w:hAnsi="Times New Roman CYR" w:cs="Times New Roman CYR"/>
          <w:sz w:val="20"/>
          <w:szCs w:val="20"/>
          <w:lang w:eastAsia="ru-RU"/>
        </w:rPr>
        <w:t xml:space="preserve"> Указывается значение "группа 1", если заявитель и (или) его супруг являются военнослужащими, сотрудниками войск национальной гвардии Российской Федерации, уголовно-исполнительной системы Российской Федерации, органов принудительного исполнения Российской Федерации, таможенных органов Российской Федерации, Главного управления специальных программ Президента Российской Федерации, добровольческих формирований.</w:t>
      </w:r>
    </w:p>
    <w:bookmarkEnd w:id="23"/>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r w:rsidRPr="00D66846">
        <w:rPr>
          <w:rFonts w:ascii="Times New Roman CYR" w:eastAsiaTheme="minorEastAsia" w:hAnsi="Times New Roman CYR" w:cs="Times New Roman CYR"/>
          <w:sz w:val="20"/>
          <w:szCs w:val="20"/>
          <w:lang w:eastAsia="ru-RU"/>
        </w:rPr>
        <w:t>Указывается значение "группа 2", если заявитель и (или) его супруг являются военнослужащими, сотрудниками федеральной службы безопасности, органов государственной охраны, органов внутренних дел Российской Федерации, Главного управления по обеспечению деятельности оперативных подразделений Федеральной службы исполнения наказаний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24" w:name="sub_3777"/>
      <w:r w:rsidRPr="00D66846">
        <w:rPr>
          <w:rFonts w:ascii="Times New Roman CYR" w:eastAsiaTheme="minorEastAsia" w:hAnsi="Times New Roman CYR" w:cs="Times New Roman CYR"/>
          <w:sz w:val="20"/>
          <w:szCs w:val="20"/>
          <w:vertAlign w:val="superscript"/>
          <w:lang w:eastAsia="ru-RU"/>
        </w:rPr>
        <w:t>7</w:t>
      </w:r>
      <w:r w:rsidRPr="00D66846">
        <w:rPr>
          <w:rFonts w:ascii="Times New Roman CYR" w:eastAsiaTheme="minorEastAsia" w:hAnsi="Times New Roman CYR" w:cs="Times New Roman CYR"/>
          <w:sz w:val="20"/>
          <w:szCs w:val="20"/>
          <w:lang w:eastAsia="ru-RU"/>
        </w:rPr>
        <w:t xml:space="preserve"> Указывается в случае, если заявитель и (или) его супруг являются военнослужащими, гражданами, </w:t>
      </w:r>
      <w:r w:rsidRPr="00D66846">
        <w:rPr>
          <w:rFonts w:ascii="Times New Roman CYR" w:eastAsiaTheme="minorEastAsia" w:hAnsi="Times New Roman CYR" w:cs="Times New Roman CYR"/>
          <w:sz w:val="20"/>
          <w:szCs w:val="20"/>
          <w:lang w:eastAsia="ru-RU"/>
        </w:rPr>
        <w:lastRenderedPageBreak/>
        <w:t>пребывающими в добровольческих формированиях, сотрудниками войск национальной гвардии Российской Федерации, уголовно-исполнительной системы Российской Федерации (за исключением сотрудников Главного управления по обеспечению деятельности оперативных подразделений Федеральной службы исполнения наказаний), органов принудительного исполнения Российской Федерации, таможенных органов Российской Федерации, Главного управления специальных программ Президента Российской Федерации.</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25" w:name="sub_3888"/>
      <w:bookmarkEnd w:id="24"/>
      <w:r w:rsidRPr="00D66846">
        <w:rPr>
          <w:rFonts w:ascii="Times New Roman CYR" w:eastAsiaTheme="minorEastAsia" w:hAnsi="Times New Roman CYR" w:cs="Times New Roman CYR"/>
          <w:sz w:val="20"/>
          <w:szCs w:val="20"/>
          <w:vertAlign w:val="superscript"/>
          <w:lang w:eastAsia="ru-RU"/>
        </w:rPr>
        <w:t>8</w:t>
      </w:r>
      <w:r w:rsidRPr="00D66846">
        <w:rPr>
          <w:rFonts w:ascii="Times New Roman CYR" w:eastAsiaTheme="minorEastAsia" w:hAnsi="Times New Roman CYR" w:cs="Times New Roman CYR"/>
          <w:sz w:val="20"/>
          <w:szCs w:val="20"/>
          <w:lang w:eastAsia="ru-RU"/>
        </w:rPr>
        <w:t xml:space="preserve"> Исключена с 24 февраля 2025 г. - </w:t>
      </w:r>
      <w:hyperlink r:id="rId19" w:history="1">
        <w:r w:rsidRPr="00D66846">
          <w:rPr>
            <w:rFonts w:ascii="Times New Roman CYR" w:eastAsiaTheme="minorEastAsia" w:hAnsi="Times New Roman CYR" w:cs="Times New Roman CYR"/>
            <w:color w:val="106BBE"/>
            <w:sz w:val="20"/>
            <w:szCs w:val="20"/>
            <w:lang w:eastAsia="ru-RU"/>
          </w:rPr>
          <w:t>Постановление</w:t>
        </w:r>
      </w:hyperlink>
      <w:r w:rsidRPr="00D66846">
        <w:rPr>
          <w:rFonts w:ascii="Times New Roman CYR" w:eastAsiaTheme="minorEastAsia" w:hAnsi="Times New Roman CYR" w:cs="Times New Roman CYR"/>
          <w:sz w:val="20"/>
          <w:szCs w:val="20"/>
          <w:lang w:eastAsia="ru-RU"/>
        </w:rPr>
        <w:t xml:space="preserve"> Правительства России от 18 февраля 2025 г. N 173</w:t>
      </w:r>
    </w:p>
    <w:bookmarkEnd w:id="25"/>
    <w:p w:rsidR="00D66846" w:rsidRPr="00D66846" w:rsidRDefault="00D66846" w:rsidP="00D66846">
      <w:pPr>
        <w:widowControl w:val="0"/>
        <w:autoSpaceDE w:val="0"/>
        <w:autoSpaceDN w:val="0"/>
        <w:adjustRightInd w:val="0"/>
        <w:spacing w:before="75" w:after="0" w:line="240" w:lineRule="auto"/>
        <w:ind w:left="170"/>
        <w:jc w:val="both"/>
        <w:rPr>
          <w:rFonts w:ascii="Times New Roman CYR" w:eastAsiaTheme="minorEastAsia" w:hAnsi="Times New Roman CYR" w:cs="Times New Roman CYR"/>
          <w:color w:val="000000"/>
          <w:sz w:val="16"/>
          <w:szCs w:val="16"/>
          <w:shd w:val="clear" w:color="auto" w:fill="F0F0F0"/>
          <w:lang w:eastAsia="ru-RU"/>
        </w:rPr>
      </w:pPr>
      <w:r w:rsidRPr="00D66846">
        <w:rPr>
          <w:rFonts w:ascii="Times New Roman CYR" w:eastAsiaTheme="minorEastAsia" w:hAnsi="Times New Roman CYR" w:cs="Times New Roman CYR"/>
          <w:color w:val="000000"/>
          <w:sz w:val="16"/>
          <w:szCs w:val="16"/>
          <w:shd w:val="clear" w:color="auto" w:fill="F0F0F0"/>
          <w:lang w:eastAsia="ru-RU"/>
        </w:rPr>
        <w:t>Информация об изменениях:</w:t>
      </w:r>
    </w:p>
    <w:p w:rsidR="00D66846" w:rsidRPr="00D66846" w:rsidRDefault="00D66846" w:rsidP="00D66846">
      <w:pPr>
        <w:widowControl w:val="0"/>
        <w:autoSpaceDE w:val="0"/>
        <w:autoSpaceDN w:val="0"/>
        <w:adjustRightInd w:val="0"/>
        <w:spacing w:before="75" w:after="0" w:line="240" w:lineRule="auto"/>
        <w:ind w:left="170"/>
        <w:jc w:val="both"/>
        <w:rPr>
          <w:rFonts w:ascii="Times New Roman CYR" w:eastAsiaTheme="minorEastAsia" w:hAnsi="Times New Roman CYR" w:cs="Times New Roman CYR"/>
          <w:i/>
          <w:iCs/>
          <w:color w:val="353842"/>
          <w:sz w:val="24"/>
          <w:szCs w:val="24"/>
          <w:shd w:val="clear" w:color="auto" w:fill="F0F0F0"/>
          <w:lang w:eastAsia="ru-RU"/>
        </w:rPr>
      </w:pPr>
      <w:r w:rsidRPr="00D66846">
        <w:rPr>
          <w:rFonts w:ascii="Times New Roman CYR" w:eastAsiaTheme="minorEastAsia" w:hAnsi="Times New Roman CYR" w:cs="Times New Roman CYR"/>
          <w:i/>
          <w:iCs/>
          <w:color w:val="353842"/>
          <w:sz w:val="24"/>
          <w:szCs w:val="24"/>
          <w:lang w:eastAsia="ru-RU"/>
        </w:rPr>
        <w:t xml:space="preserve"> </w:t>
      </w:r>
      <w:hyperlink r:id="rId20" w:history="1">
        <w:r w:rsidRPr="00D66846">
          <w:rPr>
            <w:rFonts w:ascii="Times New Roman CYR" w:eastAsiaTheme="minorEastAsia" w:hAnsi="Times New Roman CYR" w:cs="Times New Roman CYR"/>
            <w:i/>
            <w:iCs/>
            <w:color w:val="106BBE"/>
            <w:sz w:val="24"/>
            <w:szCs w:val="24"/>
            <w:shd w:val="clear" w:color="auto" w:fill="F0F0F0"/>
            <w:lang w:eastAsia="ru-RU"/>
          </w:rPr>
          <w:t>См. предыдущую редакцию</w:t>
        </w:r>
      </w:hyperlink>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26" w:name="sub_3999"/>
      <w:r w:rsidRPr="00D66846">
        <w:rPr>
          <w:rFonts w:ascii="Times New Roman CYR" w:eastAsiaTheme="minorEastAsia" w:hAnsi="Times New Roman CYR" w:cs="Times New Roman CYR"/>
          <w:sz w:val="20"/>
          <w:szCs w:val="20"/>
          <w:vertAlign w:val="superscript"/>
          <w:lang w:eastAsia="ru-RU"/>
        </w:rPr>
        <w:t>9</w:t>
      </w:r>
      <w:r w:rsidRPr="00D66846">
        <w:rPr>
          <w:rFonts w:ascii="Times New Roman CYR" w:eastAsiaTheme="minorEastAsia" w:hAnsi="Times New Roman CYR" w:cs="Times New Roman CYR"/>
          <w:sz w:val="20"/>
          <w:szCs w:val="20"/>
          <w:lang w:eastAsia="ru-RU"/>
        </w:rPr>
        <w:t xml:space="preserve"> Социальный контракт по мероприятию "Поиск работы" заключается на срок не более 9 месяцев, и предусматривает денежные выплаты в размере регионального прожиточного минимума для трудоспособного населения в течение одного месяца после заключения социального контракта, а также в течение 3 месяцев после трудоустройства. В рамках этого мероприятия гражданину может быть оказана помощь в профессиональной ориентации (подбор подходящих вакансий, постановка на учет в центре занятости населения, помощь в разработке резюме и т.д.). Также перед трудоустройством гражданину может быть организована оплачиваемая стажировка на потенциальном месте работы (на срок не более 3 месяцев). Возмещение расходов работодателю на прохождение стажировки осуществляется в размере фактически понесенных расходов, но не более величины размера минимальной заработной платы в субъекте Российской Федерации или при отсутствии ее законодательного закрепления - </w:t>
      </w:r>
      <w:hyperlink r:id="rId21" w:history="1">
        <w:r w:rsidRPr="00D66846">
          <w:rPr>
            <w:rFonts w:ascii="Times New Roman CYR" w:eastAsiaTheme="minorEastAsia" w:hAnsi="Times New Roman CYR" w:cs="Times New Roman CYR"/>
            <w:color w:val="106BBE"/>
            <w:sz w:val="20"/>
            <w:szCs w:val="20"/>
            <w:lang w:eastAsia="ru-RU"/>
          </w:rPr>
          <w:t>минимального размера</w:t>
        </w:r>
      </w:hyperlink>
      <w:r w:rsidRPr="00D66846">
        <w:rPr>
          <w:rFonts w:ascii="Times New Roman CYR" w:eastAsiaTheme="minorEastAsia" w:hAnsi="Times New Roman CYR" w:cs="Times New Roman CYR"/>
          <w:sz w:val="20"/>
          <w:szCs w:val="20"/>
          <w:lang w:eastAsia="ru-RU"/>
        </w:rPr>
        <w:t xml:space="preserve"> оплаты труда с учетом </w:t>
      </w:r>
      <w:hyperlink r:id="rId22" w:history="1">
        <w:r w:rsidRPr="00D66846">
          <w:rPr>
            <w:rFonts w:ascii="Times New Roman CYR" w:eastAsiaTheme="minorEastAsia" w:hAnsi="Times New Roman CYR" w:cs="Times New Roman CYR"/>
            <w:color w:val="106BBE"/>
            <w:sz w:val="20"/>
            <w:szCs w:val="20"/>
            <w:lang w:eastAsia="ru-RU"/>
          </w:rPr>
          <w:t>районных коэффициентов</w:t>
        </w:r>
      </w:hyperlink>
      <w:r w:rsidRPr="00D66846">
        <w:rPr>
          <w:rFonts w:ascii="Times New Roman CYR" w:eastAsiaTheme="minorEastAsia" w:hAnsi="Times New Roman CYR" w:cs="Times New Roman CYR"/>
          <w:sz w:val="20"/>
          <w:szCs w:val="20"/>
          <w:lang w:eastAsia="ru-RU"/>
        </w:rPr>
        <w:t xml:space="preserve"> и процентных надбавок, начисляемых в связи с работой в местностях с особыми климатическими условиями, в том числе в </w:t>
      </w:r>
      <w:hyperlink r:id="rId23" w:history="1">
        <w:r w:rsidRPr="00D66846">
          <w:rPr>
            <w:rFonts w:ascii="Times New Roman CYR" w:eastAsiaTheme="minorEastAsia" w:hAnsi="Times New Roman CYR" w:cs="Times New Roman CYR"/>
            <w:color w:val="106BBE"/>
            <w:sz w:val="20"/>
            <w:szCs w:val="20"/>
            <w:lang w:eastAsia="ru-RU"/>
          </w:rPr>
          <w:t>районах</w:t>
        </w:r>
      </w:hyperlink>
      <w:r w:rsidRPr="00D66846">
        <w:rPr>
          <w:rFonts w:ascii="Times New Roman CYR" w:eastAsiaTheme="minorEastAsia" w:hAnsi="Times New Roman CYR" w:cs="Times New Roman CYR"/>
          <w:sz w:val="20"/>
          <w:szCs w:val="20"/>
          <w:lang w:eastAsia="ru-RU"/>
        </w:rPr>
        <w:t xml:space="preserve"> Крайнего Севера и приравненных к ним местностях, за один месяц с учетом размера страховых взносов. В рамках указанного мероприятия также возможно пройти профессиональное обучение или получить дополнительное профессиональное образование и получать стипендию в период обучения (в размере половины региональной </w:t>
      </w:r>
      <w:hyperlink r:id="rId24" w:history="1">
        <w:r w:rsidRPr="00D66846">
          <w:rPr>
            <w:rFonts w:ascii="Times New Roman CYR" w:eastAsiaTheme="minorEastAsia" w:hAnsi="Times New Roman CYR" w:cs="Times New Roman CYR"/>
            <w:color w:val="106BBE"/>
            <w:sz w:val="20"/>
            <w:szCs w:val="20"/>
            <w:lang w:eastAsia="ru-RU"/>
          </w:rPr>
          <w:t>величины прожиточного минимума</w:t>
        </w:r>
      </w:hyperlink>
      <w:r w:rsidRPr="00D66846">
        <w:rPr>
          <w:rFonts w:ascii="Times New Roman CYR" w:eastAsiaTheme="minorEastAsia" w:hAnsi="Times New Roman CYR" w:cs="Times New Roman CYR"/>
          <w:sz w:val="20"/>
          <w:szCs w:val="20"/>
          <w:lang w:eastAsia="ru-RU"/>
        </w:rPr>
        <w:t xml:space="preserve"> для трудоспособного населения). Стоимость курса обучения на одного обучающегося не может превышать 30 тыс. рублей. Заключение социального контракта по данному мероприятию без оценки среднедушевого дохода семьи (дохода одиноко проживающего гражданина) для участников специальной военной операции, уволенных с военной службы (службы, работы) или завершивших исполнение контракта (иных правоотношений), не предусмотрено.</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27" w:name="sub_31010"/>
      <w:bookmarkEnd w:id="26"/>
      <w:r w:rsidRPr="00D66846">
        <w:rPr>
          <w:rFonts w:ascii="Times New Roman CYR" w:eastAsiaTheme="minorEastAsia" w:hAnsi="Times New Roman CYR" w:cs="Times New Roman CYR"/>
          <w:sz w:val="20"/>
          <w:szCs w:val="20"/>
          <w:vertAlign w:val="superscript"/>
          <w:lang w:eastAsia="ru-RU"/>
        </w:rPr>
        <w:t>10</w:t>
      </w:r>
      <w:r w:rsidRPr="00D66846">
        <w:rPr>
          <w:rFonts w:ascii="Times New Roman CYR" w:eastAsiaTheme="minorEastAsia" w:hAnsi="Times New Roman CYR" w:cs="Times New Roman CYR"/>
          <w:sz w:val="20"/>
          <w:szCs w:val="20"/>
          <w:lang w:eastAsia="ru-RU"/>
        </w:rPr>
        <w:t xml:space="preserve"> Социальный контракт по мероприятию "Осуществление индивидуальной предпринимательской деятельности" может быть заключен на период до 12 месяцев. В рамках такого мероприятия гражданину может быть оказано комплексное содействие в разработке и доработке (при необходимости) бизнес- плана. При организации своего дела объем поддержки по такому направлению может достигать 350 тыс. рублей. Выделенные средства можно направить на приобретение основных средств (за исключением автотранспортных (</w:t>
      </w:r>
      <w:proofErr w:type="spellStart"/>
      <w:r w:rsidRPr="00D66846">
        <w:rPr>
          <w:rFonts w:ascii="Times New Roman CYR" w:eastAsiaTheme="minorEastAsia" w:hAnsi="Times New Roman CYR" w:cs="Times New Roman CYR"/>
          <w:sz w:val="20"/>
          <w:szCs w:val="20"/>
          <w:lang w:eastAsia="ru-RU"/>
        </w:rPr>
        <w:t>мототранспортных</w:t>
      </w:r>
      <w:proofErr w:type="spellEnd"/>
      <w:r w:rsidRPr="00D66846">
        <w:rPr>
          <w:rFonts w:ascii="Times New Roman CYR" w:eastAsiaTheme="minorEastAsia" w:hAnsi="Times New Roman CYR" w:cs="Times New Roman CYR"/>
          <w:sz w:val="20"/>
          <w:szCs w:val="20"/>
          <w:lang w:eastAsia="ru-RU"/>
        </w:rPr>
        <w:t xml:space="preserve">) средств, маломерных судов, самоходных машин), материально-производственных запасов, покрытие расходов, связанных с подготовкой и оформлением разрешительной документации, приобретение программного обеспечения и (или) неисключительных прав на программное обеспечение, приобретение носителей </w:t>
      </w:r>
      <w:hyperlink r:id="rId25" w:history="1">
        <w:r w:rsidRPr="00D66846">
          <w:rPr>
            <w:rFonts w:ascii="Times New Roman CYR" w:eastAsiaTheme="minorEastAsia" w:hAnsi="Times New Roman CYR" w:cs="Times New Roman CYR"/>
            <w:color w:val="106BBE"/>
            <w:sz w:val="20"/>
            <w:szCs w:val="20"/>
            <w:lang w:eastAsia="ru-RU"/>
          </w:rPr>
          <w:t>электронной подписи</w:t>
        </w:r>
      </w:hyperlink>
      <w:r w:rsidRPr="00D66846">
        <w:rPr>
          <w:rFonts w:ascii="Times New Roman CYR" w:eastAsiaTheme="minorEastAsia" w:hAnsi="Times New Roman CYR" w:cs="Times New Roman CYR"/>
          <w:sz w:val="20"/>
          <w:szCs w:val="20"/>
          <w:lang w:eastAsia="ru-RU"/>
        </w:rPr>
        <w:t>, принятие имущественных обязательств, размещение и (или) продвижение продукции (товаров, работ, услуг) на торговых площадках (сайтах), функционирующих в информационно-телекоммуникационной сети "Интернет", а также в сервисах размещения объявлений и социальных сетях. Одним из обязательных требований является государственная регистрация в качестве индивидуального предпринимателя или постановка на учет в налоговом органе в качестве налогоплательщика налога на профессиональный доход. В рамках указанного мероприятия гражданин проходит тестирование для определения уровня предпринимательских компетенций до заключения социального контракта. В случае получения неудовлетворительного результата тестирования гражданину будет предложено пройти обучение для развития предпринимательских компетенций до заключения социального контракта. При этом в рамках указанного мероприятия также возможно пройти профессиональное обучение или получить дополнительное профессиональное образование. Стоимость курса обучения на одного обучающегося не может превышать 30 тыс. рублей.</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28" w:name="sub_31111"/>
      <w:bookmarkEnd w:id="27"/>
      <w:r w:rsidRPr="00D66846">
        <w:rPr>
          <w:rFonts w:ascii="Times New Roman CYR" w:eastAsiaTheme="minorEastAsia" w:hAnsi="Times New Roman CYR" w:cs="Times New Roman CYR"/>
          <w:sz w:val="20"/>
          <w:szCs w:val="20"/>
          <w:vertAlign w:val="superscript"/>
          <w:lang w:eastAsia="ru-RU"/>
        </w:rPr>
        <w:t>11</w:t>
      </w:r>
      <w:r w:rsidRPr="00D66846">
        <w:rPr>
          <w:rFonts w:ascii="Times New Roman CYR" w:eastAsiaTheme="minorEastAsia" w:hAnsi="Times New Roman CYR" w:cs="Times New Roman CYR"/>
          <w:sz w:val="20"/>
          <w:szCs w:val="20"/>
          <w:lang w:eastAsia="ru-RU"/>
        </w:rPr>
        <w:t xml:space="preserve"> Социальный контракт по мероприятию "Ведение личного подсобного хозяйства" может быть заключен на период до 12 месяцев. Размер единовременной выплаты составляет до 200 тыс. рублей. Средства можно потратить на приобретение товаров, необходимых для ведения личного хозяйства, основных средств товаров, а также продукции, относимой к сельскохозяйственной продукции, утвержденной </w:t>
      </w:r>
      <w:hyperlink r:id="rId26" w:history="1">
        <w:r w:rsidRPr="00D66846">
          <w:rPr>
            <w:rFonts w:ascii="Times New Roman CYR" w:eastAsiaTheme="minorEastAsia" w:hAnsi="Times New Roman CYR" w:cs="Times New Roman CYR"/>
            <w:color w:val="106BBE"/>
            <w:sz w:val="20"/>
            <w:szCs w:val="20"/>
            <w:lang w:eastAsia="ru-RU"/>
          </w:rPr>
          <w:t>постановлением</w:t>
        </w:r>
      </w:hyperlink>
      <w:r w:rsidRPr="00D66846">
        <w:rPr>
          <w:rFonts w:ascii="Times New Roman CYR" w:eastAsiaTheme="minorEastAsia" w:hAnsi="Times New Roman CYR" w:cs="Times New Roman CYR"/>
          <w:sz w:val="20"/>
          <w:szCs w:val="20"/>
          <w:lang w:eastAsia="ru-RU"/>
        </w:rPr>
        <w:t xml:space="preserve"> Правительства Российской Федерации от 25 июля 2006 г. N 458 "Об отнесении видов продукции к сельскохозяйственной продукции и к продукции первичной переработки, произведенной из сельскохозяйственного сырья собственного производства" . Также гражданам оказывается комплексное содействие в производстве и сбыте произведенной продукции. Одним из обязательных требований является постановка на учет в налоговом органе в качестве налогоплательщика налога на профессиональный доход. В рамках указанного мероприятия гражданин проходит тестирование для определения уровня предпринимательских компетенций до заключения социального контракта. В случае получения неудовлетворительного результата тестирования гражданину будет предложено пройти обучение для развития предпринимательских компетенций до заключения социального контракта. При этом в рамках указанного мероприятия также возможно пройти профессиональное обучение или получить дополнительное профессиональное образование. Стоимость курса обучения на одного обучающегося не может превышать 30 тыс. </w:t>
      </w:r>
      <w:r w:rsidRPr="00D66846">
        <w:rPr>
          <w:rFonts w:ascii="Times New Roman CYR" w:eastAsiaTheme="minorEastAsia" w:hAnsi="Times New Roman CYR" w:cs="Times New Roman CYR"/>
          <w:sz w:val="20"/>
          <w:szCs w:val="20"/>
          <w:lang w:eastAsia="ru-RU"/>
        </w:rPr>
        <w:lastRenderedPageBreak/>
        <w:t>рублей. Заключение социального контракта по данному мероприятию без оценки среднедушевого дохода семьи (дохода одиноко проживающего гражданина) для участников специальной военной операции, уволенных с военной службы (службы, работы) или завершивших исполнение контракта (иных правоотношений), не предусмотрено.</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29" w:name="sub_31212"/>
      <w:bookmarkEnd w:id="28"/>
      <w:r w:rsidRPr="00D66846">
        <w:rPr>
          <w:rFonts w:ascii="Times New Roman CYR" w:eastAsiaTheme="minorEastAsia" w:hAnsi="Times New Roman CYR" w:cs="Times New Roman CYR"/>
          <w:sz w:val="20"/>
          <w:szCs w:val="20"/>
          <w:vertAlign w:val="superscript"/>
          <w:lang w:eastAsia="ru-RU"/>
        </w:rPr>
        <w:t>12</w:t>
      </w:r>
      <w:r w:rsidRPr="00D66846">
        <w:rPr>
          <w:rFonts w:ascii="Times New Roman CYR" w:eastAsiaTheme="minorEastAsia" w:hAnsi="Times New Roman CYR" w:cs="Times New Roman CYR"/>
          <w:sz w:val="20"/>
          <w:szCs w:val="20"/>
          <w:lang w:eastAsia="ru-RU"/>
        </w:rPr>
        <w:t xml:space="preserve"> Для граждан, оказавшихся в трудной жизненной ситуации, предусмотрено заключение социального контракта по иным мероприятиям, направленным на ее преодоление. В рамках таких мероприятий гражданину предоставляется ежемесячная денежная выплата в размере регионального прожиточного минимума для трудоспособного населения. Такой контракт заключается на срок не более 6 месяцев. Средства можно потратить на приобретение товаров с целью удовлетворения текущих потребностей семьи получателя государственной социальной помощи на основании социального контракта (продукты питания, одежда, обувь, лекарства и т.д.). Заключение социального контракта по данному мероприятию без оценки среднедушевого дохода семьи (дохода одиноко проживающего гражданина) для участников специальной военной операции, уволенных с военной службы (службы, работы) или завершивших исполнение контракта (иных правоотношений), не предусмотрено.</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30" w:name="sub_31313"/>
      <w:bookmarkEnd w:id="29"/>
      <w:r w:rsidRPr="00D66846">
        <w:rPr>
          <w:rFonts w:ascii="Times New Roman CYR" w:eastAsiaTheme="minorEastAsia" w:hAnsi="Times New Roman CYR" w:cs="Times New Roman CYR"/>
          <w:sz w:val="20"/>
          <w:szCs w:val="20"/>
          <w:vertAlign w:val="superscript"/>
          <w:lang w:eastAsia="ru-RU"/>
        </w:rPr>
        <w:t>13</w:t>
      </w:r>
      <w:r w:rsidRPr="00D66846">
        <w:rPr>
          <w:rFonts w:ascii="Times New Roman CYR" w:eastAsiaTheme="minorEastAsia" w:hAnsi="Times New Roman CYR" w:cs="Times New Roman CYR"/>
          <w:sz w:val="20"/>
          <w:szCs w:val="20"/>
          <w:lang w:eastAsia="ru-RU"/>
        </w:rPr>
        <w:t xml:space="preserve"> Заполняется в случае, если заявитель в </w:t>
      </w:r>
      <w:hyperlink w:anchor="sub_3117" w:history="1">
        <w:r w:rsidRPr="00D66846">
          <w:rPr>
            <w:rFonts w:ascii="Times New Roman CYR" w:eastAsiaTheme="minorEastAsia" w:hAnsi="Times New Roman CYR" w:cs="Times New Roman CYR"/>
            <w:color w:val="106BBE"/>
            <w:sz w:val="20"/>
            <w:szCs w:val="20"/>
            <w:lang w:eastAsia="ru-RU"/>
          </w:rPr>
          <w:t>графе</w:t>
        </w:r>
      </w:hyperlink>
      <w:r w:rsidRPr="00D66846">
        <w:rPr>
          <w:rFonts w:ascii="Times New Roman CYR" w:eastAsiaTheme="minorEastAsia" w:hAnsi="Times New Roman CYR" w:cs="Times New Roman CYR"/>
          <w:sz w:val="20"/>
          <w:szCs w:val="20"/>
          <w:lang w:eastAsia="ru-RU"/>
        </w:rPr>
        <w:t xml:space="preserve"> "Основное мероприятие, по которому желаю заключить социальный контракт" указал "Поиск работы"/"Осуществление индивидуальной предпринимательской деятельности"/"Ведение личного подсобного хозяйства".</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31" w:name="sub_31414"/>
      <w:bookmarkEnd w:id="30"/>
      <w:r w:rsidRPr="00D66846">
        <w:rPr>
          <w:rFonts w:ascii="Times New Roman CYR" w:eastAsiaTheme="minorEastAsia" w:hAnsi="Times New Roman CYR" w:cs="Times New Roman CYR"/>
          <w:sz w:val="20"/>
          <w:szCs w:val="20"/>
          <w:vertAlign w:val="superscript"/>
          <w:lang w:eastAsia="ru-RU"/>
        </w:rPr>
        <w:t>14</w:t>
      </w:r>
      <w:r w:rsidRPr="00D66846">
        <w:rPr>
          <w:rFonts w:ascii="Times New Roman CYR" w:eastAsiaTheme="minorEastAsia" w:hAnsi="Times New Roman CYR" w:cs="Times New Roman CYR"/>
          <w:sz w:val="20"/>
          <w:szCs w:val="20"/>
          <w:lang w:eastAsia="ru-RU"/>
        </w:rPr>
        <w:t xml:space="preserve"> Заполняется в случае, если заявитель в </w:t>
      </w:r>
      <w:hyperlink w:anchor="sub_3117" w:history="1">
        <w:r w:rsidRPr="00D66846">
          <w:rPr>
            <w:rFonts w:ascii="Times New Roman CYR" w:eastAsiaTheme="minorEastAsia" w:hAnsi="Times New Roman CYR" w:cs="Times New Roman CYR"/>
            <w:color w:val="106BBE"/>
            <w:sz w:val="20"/>
            <w:szCs w:val="20"/>
            <w:lang w:eastAsia="ru-RU"/>
          </w:rPr>
          <w:t>графе</w:t>
        </w:r>
      </w:hyperlink>
      <w:r w:rsidRPr="00D66846">
        <w:rPr>
          <w:rFonts w:ascii="Times New Roman CYR" w:eastAsiaTheme="minorEastAsia" w:hAnsi="Times New Roman CYR" w:cs="Times New Roman CYR"/>
          <w:sz w:val="20"/>
          <w:szCs w:val="20"/>
          <w:lang w:eastAsia="ru-RU"/>
        </w:rPr>
        <w:t xml:space="preserve"> "Основное мероприятие, по которому желаю заключить социальный контракт" указал "Осуществление индивидуальной предпринимательской деятельности" или "Ведение личного подсобного хозяйства". Подготовленный бизнес-план или смета расходов (при наличии) прикрепляется к заявлению.</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32" w:name="sub_31515"/>
      <w:bookmarkEnd w:id="31"/>
      <w:r w:rsidRPr="00D66846">
        <w:rPr>
          <w:rFonts w:ascii="Times New Roman CYR" w:eastAsiaTheme="minorEastAsia" w:hAnsi="Times New Roman CYR" w:cs="Times New Roman CYR"/>
          <w:sz w:val="20"/>
          <w:szCs w:val="20"/>
          <w:vertAlign w:val="superscript"/>
          <w:lang w:eastAsia="ru-RU"/>
        </w:rPr>
        <w:t>15</w:t>
      </w:r>
      <w:r w:rsidRPr="00D66846">
        <w:rPr>
          <w:rFonts w:ascii="Times New Roman CYR" w:eastAsiaTheme="minorEastAsia" w:hAnsi="Times New Roman CYR" w:cs="Times New Roman CYR"/>
          <w:sz w:val="20"/>
          <w:szCs w:val="20"/>
          <w:lang w:eastAsia="ru-RU"/>
        </w:rPr>
        <w:t xml:space="preserve"> Заполняется в случае, если заявитель указал в </w:t>
      </w:r>
      <w:hyperlink w:anchor="sub_3108" w:history="1">
        <w:r w:rsidRPr="00D66846">
          <w:rPr>
            <w:rFonts w:ascii="Times New Roman CYR" w:eastAsiaTheme="minorEastAsia" w:hAnsi="Times New Roman CYR" w:cs="Times New Roman CYR"/>
            <w:color w:val="106BBE"/>
            <w:sz w:val="20"/>
            <w:szCs w:val="20"/>
            <w:lang w:eastAsia="ru-RU"/>
          </w:rPr>
          <w:t>графе</w:t>
        </w:r>
      </w:hyperlink>
      <w:r w:rsidRPr="00D66846">
        <w:rPr>
          <w:rFonts w:ascii="Times New Roman CYR" w:eastAsiaTheme="minorEastAsia" w:hAnsi="Times New Roman CYR" w:cs="Times New Roman CYR"/>
          <w:sz w:val="20"/>
          <w:szCs w:val="20"/>
          <w:lang w:eastAsia="ru-RU"/>
        </w:rPr>
        <w:t xml:space="preserve"> "Семейное положение (в браке не состоял (не состояла), состою в браке, разведен (разведена), вдовец (вдова)" статус "состою в браке".</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33" w:name="sub_31616"/>
      <w:bookmarkEnd w:id="32"/>
      <w:r w:rsidRPr="00D66846">
        <w:rPr>
          <w:rFonts w:ascii="Times New Roman CYR" w:eastAsiaTheme="minorEastAsia" w:hAnsi="Times New Roman CYR" w:cs="Times New Roman CYR"/>
          <w:sz w:val="20"/>
          <w:szCs w:val="20"/>
          <w:vertAlign w:val="superscript"/>
          <w:lang w:eastAsia="ru-RU"/>
        </w:rPr>
        <w:t>16</w:t>
      </w:r>
      <w:r w:rsidRPr="00D66846">
        <w:rPr>
          <w:rFonts w:ascii="Times New Roman CYR" w:eastAsiaTheme="minorEastAsia" w:hAnsi="Times New Roman CYR" w:cs="Times New Roman CYR"/>
          <w:sz w:val="20"/>
          <w:szCs w:val="20"/>
          <w:lang w:eastAsia="ru-RU"/>
        </w:rPr>
        <w:t xml:space="preserve"> Заполняется на каждого ребенка, входящего в состав семьи заявителя, в отдельности (при наличии таких детей).</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34" w:name="sub_31717"/>
      <w:bookmarkEnd w:id="33"/>
      <w:r w:rsidRPr="00D66846">
        <w:rPr>
          <w:rFonts w:ascii="Times New Roman CYR" w:eastAsiaTheme="minorEastAsia" w:hAnsi="Times New Roman CYR" w:cs="Times New Roman CYR"/>
          <w:sz w:val="20"/>
          <w:szCs w:val="20"/>
          <w:vertAlign w:val="superscript"/>
          <w:lang w:eastAsia="ru-RU"/>
        </w:rPr>
        <w:t>17</w:t>
      </w:r>
      <w:r w:rsidRPr="00D66846">
        <w:rPr>
          <w:rFonts w:ascii="Times New Roman CYR" w:eastAsiaTheme="minorEastAsia" w:hAnsi="Times New Roman CYR" w:cs="Times New Roman CYR"/>
          <w:sz w:val="20"/>
          <w:szCs w:val="20"/>
          <w:lang w:eastAsia="ru-RU"/>
        </w:rPr>
        <w:t xml:space="preserve"> Заполняется, если в </w:t>
      </w:r>
      <w:hyperlink w:anchor="sub_3309" w:history="1">
        <w:r w:rsidRPr="00D66846">
          <w:rPr>
            <w:rFonts w:ascii="Times New Roman CYR" w:eastAsiaTheme="minorEastAsia" w:hAnsi="Times New Roman CYR" w:cs="Times New Roman CYR"/>
            <w:color w:val="106BBE"/>
            <w:sz w:val="20"/>
            <w:szCs w:val="20"/>
            <w:lang w:eastAsia="ru-RU"/>
          </w:rPr>
          <w:t>графе</w:t>
        </w:r>
      </w:hyperlink>
      <w:r w:rsidRPr="00D66846">
        <w:rPr>
          <w:rFonts w:ascii="Times New Roman CYR" w:eastAsiaTheme="minorEastAsia" w:hAnsi="Times New Roman CYR" w:cs="Times New Roman CYR"/>
          <w:sz w:val="20"/>
          <w:szCs w:val="20"/>
          <w:lang w:eastAsia="ru-RU"/>
        </w:rPr>
        <w:t xml:space="preserve"> "Заявитель является для ребенка" статус "иной законный представитель".</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35" w:name="sub_31818"/>
      <w:bookmarkEnd w:id="34"/>
      <w:r w:rsidRPr="00D66846">
        <w:rPr>
          <w:rFonts w:ascii="Times New Roman CYR" w:eastAsiaTheme="minorEastAsia" w:hAnsi="Times New Roman CYR" w:cs="Times New Roman CYR"/>
          <w:sz w:val="20"/>
          <w:szCs w:val="20"/>
          <w:vertAlign w:val="superscript"/>
          <w:lang w:eastAsia="ru-RU"/>
        </w:rPr>
        <w:t>18</w:t>
      </w:r>
      <w:r w:rsidRPr="00D66846">
        <w:rPr>
          <w:rFonts w:ascii="Times New Roman CYR" w:eastAsiaTheme="minorEastAsia" w:hAnsi="Times New Roman CYR" w:cs="Times New Roman CYR"/>
          <w:sz w:val="20"/>
          <w:szCs w:val="20"/>
          <w:lang w:eastAsia="ru-RU"/>
        </w:rPr>
        <w:t xml:space="preserve"> Заполняется в случае, если ребенок старше 18 лет и не состоит в браке.</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36" w:name="sub_31919"/>
      <w:bookmarkEnd w:id="35"/>
      <w:r w:rsidRPr="00D66846">
        <w:rPr>
          <w:rFonts w:ascii="Times New Roman CYR" w:eastAsiaTheme="minorEastAsia" w:hAnsi="Times New Roman CYR" w:cs="Times New Roman CYR"/>
          <w:sz w:val="20"/>
          <w:szCs w:val="20"/>
          <w:vertAlign w:val="superscript"/>
          <w:lang w:eastAsia="ru-RU"/>
        </w:rPr>
        <w:t>19</w:t>
      </w:r>
      <w:r w:rsidRPr="00D66846">
        <w:rPr>
          <w:rFonts w:ascii="Times New Roman CYR" w:eastAsiaTheme="minorEastAsia" w:hAnsi="Times New Roman CYR" w:cs="Times New Roman CYR"/>
          <w:sz w:val="20"/>
          <w:szCs w:val="20"/>
          <w:lang w:eastAsia="ru-RU"/>
        </w:rPr>
        <w:t xml:space="preserve"> Заполняется в случае, если ребенок старше 14 лет.</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37" w:name="sub_32020"/>
      <w:bookmarkEnd w:id="36"/>
      <w:r w:rsidRPr="00D66846">
        <w:rPr>
          <w:rFonts w:ascii="Times New Roman CYR" w:eastAsiaTheme="minorEastAsia" w:hAnsi="Times New Roman CYR" w:cs="Times New Roman CYR"/>
          <w:sz w:val="20"/>
          <w:szCs w:val="20"/>
          <w:vertAlign w:val="superscript"/>
          <w:lang w:eastAsia="ru-RU"/>
        </w:rPr>
        <w:t>20</w:t>
      </w:r>
      <w:r w:rsidRPr="00D66846">
        <w:rPr>
          <w:rFonts w:ascii="Times New Roman CYR" w:eastAsiaTheme="minorEastAsia" w:hAnsi="Times New Roman CYR" w:cs="Times New Roman CYR"/>
          <w:sz w:val="20"/>
          <w:szCs w:val="20"/>
          <w:lang w:eastAsia="ru-RU"/>
        </w:rPr>
        <w:t xml:space="preserve"> Заполняется в случае, если заявитель указал в </w:t>
      </w:r>
      <w:hyperlink w:anchor="sub_3313" w:history="1">
        <w:r w:rsidRPr="00D66846">
          <w:rPr>
            <w:rFonts w:ascii="Times New Roman CYR" w:eastAsiaTheme="minorEastAsia" w:hAnsi="Times New Roman CYR" w:cs="Times New Roman CYR"/>
            <w:color w:val="106BBE"/>
            <w:sz w:val="20"/>
            <w:szCs w:val="20"/>
            <w:lang w:eastAsia="ru-RU"/>
          </w:rPr>
          <w:t>графе</w:t>
        </w:r>
      </w:hyperlink>
      <w:r w:rsidRPr="00D66846">
        <w:rPr>
          <w:rFonts w:ascii="Times New Roman CYR" w:eastAsiaTheme="minorEastAsia" w:hAnsi="Times New Roman CYR" w:cs="Times New Roman CYR"/>
          <w:sz w:val="20"/>
          <w:szCs w:val="20"/>
          <w:lang w:eastAsia="ru-RU"/>
        </w:rPr>
        <w:t xml:space="preserve"> "Получал трудовые доходы и (или) компенсации, выплачиваемые государственным органом или общественным объединением за время исполнения государственных или общественных обязанностей, в период, за который рассчитывается среднедушевой доход семьи" статус "да".</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38" w:name="sub_32121"/>
      <w:bookmarkEnd w:id="37"/>
      <w:r w:rsidRPr="00D66846">
        <w:rPr>
          <w:rFonts w:ascii="Times New Roman CYR" w:eastAsiaTheme="minorEastAsia" w:hAnsi="Times New Roman CYR" w:cs="Times New Roman CYR"/>
          <w:sz w:val="20"/>
          <w:szCs w:val="20"/>
          <w:vertAlign w:val="superscript"/>
          <w:lang w:eastAsia="ru-RU"/>
        </w:rPr>
        <w:t>21</w:t>
      </w:r>
      <w:r w:rsidRPr="00D66846">
        <w:rPr>
          <w:rFonts w:ascii="Times New Roman CYR" w:eastAsiaTheme="minorEastAsia" w:hAnsi="Times New Roman CYR" w:cs="Times New Roman CYR"/>
          <w:sz w:val="20"/>
          <w:szCs w:val="20"/>
          <w:lang w:eastAsia="ru-RU"/>
        </w:rPr>
        <w:t xml:space="preserve"> В случае постоянного проживания на территориях Донецкой Народной Республики, Луганской Народной Республики, Запорожской области и Херсонской области по состоянию на день принятия в Российскую Федерацию указанных территорий и образования в составе Российской Федерации новых субъектов документы (сведения), необходимые для оказания государственной социальной помощи на основании социального контракта, представляются лично в орган социальной защиты населения, в том числе без перевода на русский язык.</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39" w:name="sub_32222"/>
      <w:bookmarkEnd w:id="38"/>
      <w:r w:rsidRPr="00D66846">
        <w:rPr>
          <w:rFonts w:ascii="Times New Roman CYR" w:eastAsiaTheme="minorEastAsia" w:hAnsi="Times New Roman CYR" w:cs="Times New Roman CYR"/>
          <w:sz w:val="20"/>
          <w:szCs w:val="20"/>
          <w:vertAlign w:val="superscript"/>
          <w:lang w:eastAsia="ru-RU"/>
        </w:rPr>
        <w:t>22</w:t>
      </w:r>
      <w:r w:rsidRPr="00D66846">
        <w:rPr>
          <w:rFonts w:ascii="Times New Roman CYR" w:eastAsiaTheme="minorEastAsia" w:hAnsi="Times New Roman CYR" w:cs="Times New Roman CYR"/>
          <w:sz w:val="20"/>
          <w:szCs w:val="20"/>
          <w:lang w:eastAsia="ru-RU"/>
        </w:rPr>
        <w:t xml:space="preserve"> Заявитель с целью уточнения среднедушевого дохода семьи вправе представить документы, подтверждающие:</w:t>
      </w:r>
    </w:p>
    <w:bookmarkEnd w:id="39"/>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r w:rsidRPr="00D66846">
        <w:rPr>
          <w:rFonts w:ascii="Times New Roman CYR" w:eastAsiaTheme="minorEastAsia" w:hAnsi="Times New Roman CYR" w:cs="Times New Roman CYR"/>
          <w:sz w:val="20"/>
          <w:szCs w:val="20"/>
          <w:lang w:eastAsia="ru-RU"/>
        </w:rPr>
        <w:t>сумму дохода от занятий предпринимательской деятельностью,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дохода от занятия частной практикой в период, за который рассчитывается среднедушевой доход семьи;</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r w:rsidRPr="00D66846">
        <w:rPr>
          <w:rFonts w:ascii="Times New Roman CYR" w:eastAsiaTheme="minorEastAsia" w:hAnsi="Times New Roman CYR" w:cs="Times New Roman CYR"/>
          <w:sz w:val="20"/>
          <w:szCs w:val="20"/>
          <w:lang w:eastAsia="ru-RU"/>
        </w:rPr>
        <w:t>сумму дохода по договорам авторского заказа, об отчуждении исключительного права на результаты интеллектуальной деятельности в период, за который рассчитывается среднедушевой доход семьи;</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r w:rsidRPr="00D66846">
        <w:rPr>
          <w:rFonts w:ascii="Times New Roman CYR" w:eastAsiaTheme="minorEastAsia" w:hAnsi="Times New Roman CYR" w:cs="Times New Roman CYR"/>
          <w:sz w:val="20"/>
          <w:szCs w:val="20"/>
          <w:lang w:eastAsia="ru-RU"/>
        </w:rPr>
        <w:t>сумму дохода за вычетом расходов от деятельности с применением упрощенной системы налогообложения (в случае если гражданин выбрал в качестве объекта налогообложения доходы) в период, за который рассчитывается среднедушевой доход семьи;</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r w:rsidRPr="00D66846">
        <w:rPr>
          <w:rFonts w:ascii="Times New Roman CYR" w:eastAsiaTheme="minorEastAsia" w:hAnsi="Times New Roman CYR" w:cs="Times New Roman CYR"/>
          <w:sz w:val="20"/>
          <w:szCs w:val="20"/>
          <w:lang w:eastAsia="ru-RU"/>
        </w:rPr>
        <w:t>сумму грантов, субсидий и других поступлений, имеющих целевой характер расходования и предоставляемых в рамках поддержки предпринимательства;</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r w:rsidRPr="00D66846">
        <w:rPr>
          <w:rFonts w:ascii="Times New Roman CYR" w:eastAsiaTheme="minorEastAsia" w:hAnsi="Times New Roman CYR" w:cs="Times New Roman CYR"/>
          <w:sz w:val="20"/>
          <w:szCs w:val="20"/>
          <w:lang w:eastAsia="ru-RU"/>
        </w:rPr>
        <w:t>сумму доходов в виде процентов по номинальным счетам (вкладам) в банках, открытым на детей в возрасте до 18 лет, находящихся под опекой (попечительством);</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40" w:name="sub_322227"/>
      <w:r w:rsidRPr="00D66846">
        <w:rPr>
          <w:rFonts w:ascii="Times New Roman CYR" w:eastAsiaTheme="minorEastAsia" w:hAnsi="Times New Roman CYR" w:cs="Times New Roman CYR"/>
          <w:sz w:val="20"/>
          <w:szCs w:val="20"/>
          <w:lang w:eastAsia="ru-RU"/>
        </w:rPr>
        <w:t>сумму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на лечение ребенка.</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41" w:name="sub_32323"/>
      <w:bookmarkEnd w:id="40"/>
      <w:r w:rsidRPr="00D66846">
        <w:rPr>
          <w:rFonts w:ascii="Times New Roman CYR" w:eastAsiaTheme="minorEastAsia" w:hAnsi="Times New Roman CYR" w:cs="Times New Roman CYR"/>
          <w:sz w:val="20"/>
          <w:szCs w:val="20"/>
          <w:vertAlign w:val="superscript"/>
          <w:lang w:eastAsia="ru-RU"/>
        </w:rPr>
        <w:t>23</w:t>
      </w:r>
      <w:r w:rsidRPr="00D66846">
        <w:rPr>
          <w:rFonts w:ascii="Times New Roman CYR" w:eastAsiaTheme="minorEastAsia" w:hAnsi="Times New Roman CYR" w:cs="Times New Roman CYR"/>
          <w:sz w:val="20"/>
          <w:szCs w:val="20"/>
          <w:lang w:eastAsia="ru-RU"/>
        </w:rPr>
        <w:t xml:space="preserve"> Указывается совокупная сумма полученных алиментов заявителем и (или) членами семьи за период, за который рассчитывается среднедушевой доход семьи.</w:t>
      </w:r>
    </w:p>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0"/>
          <w:szCs w:val="20"/>
          <w:lang w:eastAsia="ru-RU"/>
        </w:rPr>
      </w:pPr>
      <w:bookmarkStart w:id="42" w:name="sub_32424"/>
      <w:bookmarkEnd w:id="41"/>
      <w:r w:rsidRPr="00D66846">
        <w:rPr>
          <w:rFonts w:ascii="Times New Roman CYR" w:eastAsiaTheme="minorEastAsia" w:hAnsi="Times New Roman CYR" w:cs="Times New Roman CYR"/>
          <w:sz w:val="20"/>
          <w:szCs w:val="20"/>
          <w:vertAlign w:val="superscript"/>
          <w:lang w:eastAsia="ru-RU"/>
        </w:rPr>
        <w:t>24</w:t>
      </w:r>
      <w:r w:rsidRPr="00D66846">
        <w:rPr>
          <w:rFonts w:ascii="Times New Roman CYR" w:eastAsiaTheme="minorEastAsia" w:hAnsi="Times New Roman CYR" w:cs="Times New Roman CYR"/>
          <w:sz w:val="20"/>
          <w:szCs w:val="20"/>
          <w:lang w:eastAsia="ru-RU"/>
        </w:rPr>
        <w:t xml:space="preserve"> Заполняется либо номер счета заявителя, либо номер платежной карты заявителя.</w:t>
      </w:r>
    </w:p>
    <w:bookmarkEnd w:id="42"/>
    <w:p w:rsidR="00D66846" w:rsidRPr="00D66846" w:rsidRDefault="00D66846" w:rsidP="00D66846">
      <w:pPr>
        <w:widowControl w:val="0"/>
        <w:autoSpaceDE w:val="0"/>
        <w:autoSpaceDN w:val="0"/>
        <w:adjustRightInd w:val="0"/>
        <w:spacing w:after="0" w:line="240" w:lineRule="auto"/>
        <w:ind w:firstLine="720"/>
        <w:jc w:val="both"/>
        <w:rPr>
          <w:rFonts w:ascii="Times New Roman CYR" w:eastAsiaTheme="minorEastAsia" w:hAnsi="Times New Roman CYR" w:cs="Times New Roman CYR"/>
          <w:sz w:val="24"/>
          <w:szCs w:val="24"/>
          <w:lang w:eastAsia="ru-RU"/>
        </w:rPr>
      </w:pPr>
    </w:p>
    <w:p w:rsidR="00D66846" w:rsidRPr="00D66846" w:rsidRDefault="00D66846" w:rsidP="00D66846">
      <w:pPr>
        <w:widowControl w:val="0"/>
        <w:autoSpaceDE w:val="0"/>
        <w:autoSpaceDN w:val="0"/>
        <w:adjustRightInd w:val="0"/>
        <w:spacing w:before="75" w:after="0" w:line="240" w:lineRule="auto"/>
        <w:ind w:left="170"/>
        <w:jc w:val="both"/>
        <w:rPr>
          <w:rFonts w:ascii="Times New Roman CYR" w:eastAsiaTheme="minorEastAsia" w:hAnsi="Times New Roman CYR" w:cs="Times New Roman CYR"/>
          <w:color w:val="000000"/>
          <w:sz w:val="16"/>
          <w:szCs w:val="16"/>
          <w:shd w:val="clear" w:color="auto" w:fill="F0F0F0"/>
          <w:lang w:eastAsia="ru-RU"/>
        </w:rPr>
      </w:pPr>
      <w:bookmarkStart w:id="43" w:name="sub_5000"/>
      <w:r w:rsidRPr="00D66846">
        <w:rPr>
          <w:rFonts w:ascii="Times New Roman CYR" w:eastAsiaTheme="minorEastAsia" w:hAnsi="Times New Roman CYR" w:cs="Times New Roman CYR"/>
          <w:color w:val="000000"/>
          <w:sz w:val="16"/>
          <w:szCs w:val="16"/>
          <w:shd w:val="clear" w:color="auto" w:fill="F0F0F0"/>
          <w:lang w:eastAsia="ru-RU"/>
        </w:rPr>
        <w:t>Информация об изменениях:</w:t>
      </w:r>
    </w:p>
    <w:bookmarkEnd w:id="43"/>
    <w:p w:rsidR="00C94454" w:rsidRDefault="00E05A31"/>
    <w:sectPr w:rsidR="00C94454" w:rsidSect="00D66846">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119"/>
    <w:rsid w:val="005C5B4D"/>
    <w:rsid w:val="007E5119"/>
    <w:rsid w:val="00D4371D"/>
    <w:rsid w:val="00D66846"/>
    <w:rsid w:val="00E05A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BF6561-B395-4A64-A663-D744830ED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13" Type="http://schemas.openxmlformats.org/officeDocument/2006/relationships/hyperlink" Target="https://internet.garant.ru/document/redirect/405309425/0" TargetMode="External"/><Relationship Id="rId18" Type="http://schemas.openxmlformats.org/officeDocument/2006/relationships/hyperlink" Target="https://internet.garant.ru/document/redirect/555333/0" TargetMode="External"/><Relationship Id="rId26" Type="http://schemas.openxmlformats.org/officeDocument/2006/relationships/hyperlink" Target="https://internet.garant.ru/document/redirect/12148539/1000" TargetMode="External"/><Relationship Id="rId3" Type="http://schemas.openxmlformats.org/officeDocument/2006/relationships/webSettings" Target="webSettings.xml"/><Relationship Id="rId21" Type="http://schemas.openxmlformats.org/officeDocument/2006/relationships/hyperlink" Target="https://internet.garant.ru/document/redirect/10180093/0" TargetMode="External"/><Relationship Id="rId7" Type="http://schemas.openxmlformats.org/officeDocument/2006/relationships/image" Target="media/image4.emf"/><Relationship Id="rId12" Type="http://schemas.openxmlformats.org/officeDocument/2006/relationships/image" Target="media/image9.emf"/><Relationship Id="rId17" Type="http://schemas.openxmlformats.org/officeDocument/2006/relationships/image" Target="media/image13.emf"/><Relationship Id="rId25" Type="http://schemas.openxmlformats.org/officeDocument/2006/relationships/hyperlink" Target="https://internet.garant.ru/document/redirect/12184522/21" TargetMode="External"/><Relationship Id="rId2" Type="http://schemas.openxmlformats.org/officeDocument/2006/relationships/settings" Target="settings.xml"/><Relationship Id="rId16" Type="http://schemas.openxmlformats.org/officeDocument/2006/relationships/image" Target="media/image12.emf"/><Relationship Id="rId20" Type="http://schemas.openxmlformats.org/officeDocument/2006/relationships/hyperlink" Target="https://internet.garant.ru/document/redirect/76848586/3888" TargetMode="External"/><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8.emf"/><Relationship Id="rId24" Type="http://schemas.openxmlformats.org/officeDocument/2006/relationships/hyperlink" Target="https://internet.garant.ru/document/redirect/3921257/0" TargetMode="External"/><Relationship Id="rId5" Type="http://schemas.openxmlformats.org/officeDocument/2006/relationships/image" Target="media/image2.emf"/><Relationship Id="rId15" Type="http://schemas.openxmlformats.org/officeDocument/2006/relationships/image" Target="media/image11.emf"/><Relationship Id="rId23" Type="http://schemas.openxmlformats.org/officeDocument/2006/relationships/hyperlink" Target="https://internet.garant.ru/document/redirect/403069486/1000" TargetMode="External"/><Relationship Id="rId28" Type="http://schemas.openxmlformats.org/officeDocument/2006/relationships/theme" Target="theme/theme1.xml"/><Relationship Id="rId10" Type="http://schemas.openxmlformats.org/officeDocument/2006/relationships/image" Target="media/image7.emf"/><Relationship Id="rId19" Type="http://schemas.openxmlformats.org/officeDocument/2006/relationships/hyperlink" Target="https://internet.garant.ru/document/redirect/411541493/136" TargetMode="External"/><Relationship Id="rId4" Type="http://schemas.openxmlformats.org/officeDocument/2006/relationships/image" Target="media/image1.emf"/><Relationship Id="rId9" Type="http://schemas.openxmlformats.org/officeDocument/2006/relationships/image" Target="media/image6.emf"/><Relationship Id="rId14" Type="http://schemas.openxmlformats.org/officeDocument/2006/relationships/image" Target="media/image10.emf"/><Relationship Id="rId22" Type="http://schemas.openxmlformats.org/officeDocument/2006/relationships/hyperlink" Target="https://internet.garant.ru/document/redirect/108125/0"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4114</Words>
  <Characters>23453</Characters>
  <Application>Microsoft Office Word</Application>
  <DocSecurity>0</DocSecurity>
  <Lines>195</Lines>
  <Paragraphs>55</Paragraphs>
  <ScaleCrop>false</ScaleCrop>
  <Company/>
  <LinksUpToDate>false</LinksUpToDate>
  <CharactersWithSpaces>27512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Каюрина</dc:creator>
  <cp:keywords/>
  <dc:description/>
  <cp:lastModifiedBy>Каюрина</cp:lastModifiedBy>
  <cp:revision>3</cp:revision>
  <dcterms:created xsi:type="dcterms:W3CDTF">2026-01-19T06:37:00Z</dcterms:created>
  <dcterms:modified xsi:type="dcterms:W3CDTF">2026-01-19T09:26:00Z</dcterms:modified>
</cp:coreProperties>
</file>