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18" w:rsidRPr="00CA4A18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bookmarkStart w:id="0" w:name="_GoBack"/>
      <w:bookmarkEnd w:id="0"/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Кадровый резерв Управления социальной политики № 1</w:t>
      </w:r>
      <w:r w:rsidR="00CA4A18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8</w:t>
      </w:r>
    </w:p>
    <w:p w:rsidR="00A11DEC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по состоянию на </w:t>
      </w:r>
      <w:r w:rsidR="00EC5A03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31.12</w:t>
      </w:r>
      <w:r w:rsidR="00097DC3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.2025</w:t>
      </w:r>
    </w:p>
    <w:p w:rsidR="00CA4A18" w:rsidRPr="00CA4A18" w:rsidRDefault="00CA4A18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</w:p>
    <w:p w:rsidR="00014693" w:rsidRDefault="00014693" w:rsidP="00014693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В 4 квартале 2025 года исключено из кадрового резерва: 1 чел., </w:t>
      </w:r>
    </w:p>
    <w:p w:rsidR="00014693" w:rsidRDefault="00014693" w:rsidP="00014693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включено в кадровый резерв: 4 чел.</w:t>
      </w: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По состоянию на </w:t>
      </w:r>
      <w:r w:rsidR="00EC5A0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31</w:t>
      </w:r>
      <w:r w:rsidR="005F6F0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.</w:t>
      </w:r>
      <w:r w:rsidR="00EC5A0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12</w:t>
      </w:r>
      <w:r w:rsidR="00097DC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.2025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кадровый резерв Управления социальной политики Свердловской области составляет </w:t>
      </w:r>
      <w:r w:rsidR="00EC5A0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6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человек:</w:t>
      </w: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ведущая группа должностей</w:t>
      </w:r>
      <w:r w:rsidR="00EC5A0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– </w:t>
      </w:r>
      <w:r w:rsidR="00EC5A0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5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человек,</w:t>
      </w:r>
    </w:p>
    <w:p w:rsidR="00A11DEC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старшая группа должностей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1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человек.</w:t>
      </w:r>
    </w:p>
    <w:p w:rsidR="004F4874" w:rsidRPr="00CA4A18" w:rsidRDefault="004F4874" w:rsidP="004F4874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Назначений на вакантные должности в </w:t>
      </w:r>
      <w:r w:rsidR="00EC5A0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4</w:t>
      </w: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квартале 2025 года из кадрового резерва не производилось</w:t>
      </w:r>
      <w:r w:rsidR="00EC5A0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из-за отсутствия вакантных должностей</w:t>
      </w: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.</w:t>
      </w:r>
    </w:p>
    <w:p w:rsidR="004F4874" w:rsidRPr="00CA4A18" w:rsidRDefault="004F4874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</w:p>
    <w:p w:rsidR="00C06287" w:rsidRPr="00CA4A18" w:rsidRDefault="00C06287" w:rsidP="00CA4A18">
      <w:pPr>
        <w:spacing w:after="0" w:line="240" w:lineRule="auto"/>
        <w:rPr>
          <w:rFonts w:ascii="Liberation Serif" w:hAnsi="Liberation Serif"/>
        </w:rPr>
      </w:pPr>
    </w:p>
    <w:sectPr w:rsidR="00C06287" w:rsidRPr="00CA4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EC"/>
    <w:rsid w:val="00014693"/>
    <w:rsid w:val="00097DC3"/>
    <w:rsid w:val="004F4874"/>
    <w:rsid w:val="005F6F08"/>
    <w:rsid w:val="00720C3C"/>
    <w:rsid w:val="00A11DEC"/>
    <w:rsid w:val="00C06287"/>
    <w:rsid w:val="00C30A3E"/>
    <w:rsid w:val="00CA4A18"/>
    <w:rsid w:val="00DC312D"/>
    <w:rsid w:val="00EC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1D196-DD53-42B1-8207-27BB19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2026-01-21T03:44:00Z</dcterms:created>
  <dcterms:modified xsi:type="dcterms:W3CDTF">2026-01-21T03:44:00Z</dcterms:modified>
</cp:coreProperties>
</file>