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4CB" w:rsidRPr="002814CB" w:rsidRDefault="002814CB" w:rsidP="002814CB">
      <w:pPr>
        <w:shd w:val="clear" w:color="auto" w:fill="FFFFFF"/>
        <w:spacing w:before="300" w:after="150" w:line="240" w:lineRule="auto"/>
        <w:jc w:val="center"/>
        <w:outlineLvl w:val="2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Основные меры социальной поддержки лиц, проработавших в тылу в период   с 22 июня 1941 года по 9 мая 1945 года не менее шести месяцев, исключая период работы на временно оккупированных территориях СССР, и лиц, награжденных орденами или медалями СССР за самоотверженный труд в период Великой Отечественной войны</w:t>
      </w:r>
    </w:p>
    <w:p w:rsidR="002814CB" w:rsidRPr="002814CB" w:rsidRDefault="002814CB" w:rsidP="002814CB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2814CB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В соответствии с областным законодательством устанавливаются следующие меры социальной поддержки:</w:t>
      </w:r>
    </w:p>
    <w:p w:rsidR="002814CB" w:rsidRPr="002814CB" w:rsidRDefault="002814CB" w:rsidP="005E3DD7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2814CB">
        <w:rPr>
          <w:rFonts w:ascii="Liberation Serif" w:hAnsi="Liberation Serif" w:cs="Liberation Serif"/>
          <w:sz w:val="24"/>
          <w:szCs w:val="24"/>
          <w:lang w:eastAsia="ru-RU"/>
        </w:rPr>
        <w:t>компенсация расходов на оплату жилых помещений и коммунальных услуг в размере 50 процентов:</w:t>
      </w:r>
    </w:p>
    <w:p w:rsidR="002814CB" w:rsidRPr="002814CB" w:rsidRDefault="002814CB" w:rsidP="005E3DD7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2814CB">
        <w:rPr>
          <w:rFonts w:ascii="Liberation Serif" w:hAnsi="Liberation Serif" w:cs="Liberation Serif"/>
          <w:sz w:val="24"/>
          <w:szCs w:val="24"/>
          <w:lang w:eastAsia="ru-RU"/>
        </w:rPr>
        <w:t>платы за наем и (или) платы за содержание жилого помещения в пределах нормы, установленной Правительством Свердловской области;</w:t>
      </w:r>
    </w:p>
    <w:p w:rsidR="002814CB" w:rsidRPr="002814CB" w:rsidRDefault="002814CB" w:rsidP="005E3DD7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2814CB">
        <w:rPr>
          <w:rFonts w:ascii="Liberation Serif" w:hAnsi="Liberation Serif" w:cs="Liberation Serif"/>
          <w:sz w:val="24"/>
          <w:szCs w:val="24"/>
          <w:lang w:eastAsia="ru-RU"/>
        </w:rPr>
        <w:t>взноса на капитальный ремонт общего имущества в многоквартирном доме в пределах нормы, установленной Правительством Свердловской области, исходя из минимального размера такого взноса, установленного Правительством Свердловской области;</w:t>
      </w:r>
    </w:p>
    <w:p w:rsidR="002814CB" w:rsidRPr="002814CB" w:rsidRDefault="002814CB" w:rsidP="005E3DD7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2814CB">
        <w:rPr>
          <w:rFonts w:ascii="Liberation Serif" w:hAnsi="Liberation Serif" w:cs="Liberation Serif"/>
          <w:sz w:val="24"/>
          <w:szCs w:val="24"/>
          <w:lang w:eastAsia="ru-RU"/>
        </w:rPr>
        <w:t>платы за коммунальные услуги в пределах нормативов, установленных Правительством Свердловской области;</w:t>
      </w:r>
    </w:p>
    <w:p w:rsidR="002814CB" w:rsidRPr="002814CB" w:rsidRDefault="002814CB" w:rsidP="005E3DD7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2814CB">
        <w:rPr>
          <w:rFonts w:ascii="Liberation Serif" w:hAnsi="Liberation Serif" w:cs="Liberation Serif"/>
          <w:sz w:val="24"/>
          <w:szCs w:val="24"/>
          <w:lang w:eastAsia="ru-RU"/>
        </w:rPr>
        <w:t>ежемесячное пособие на пользование услугами местной телефонной связи, за исключением беспроводной телефонной связи, в размере – </w:t>
      </w:r>
      <w:r w:rsidRPr="002814CB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3</w:t>
      </w:r>
      <w:r w:rsidR="00F07950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68</w:t>
      </w:r>
      <w:r w:rsidRPr="002814CB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 xml:space="preserve"> руб</w:t>
      </w:r>
      <w:r w:rsidRPr="002814CB">
        <w:rPr>
          <w:rFonts w:ascii="Liberation Serif" w:hAnsi="Liberation Serif" w:cs="Liberation Serif"/>
          <w:sz w:val="24"/>
          <w:szCs w:val="24"/>
          <w:lang w:eastAsia="ru-RU"/>
        </w:rPr>
        <w:t>.; </w:t>
      </w:r>
    </w:p>
    <w:p w:rsidR="002814CB" w:rsidRPr="002814CB" w:rsidRDefault="002814CB" w:rsidP="005E3DD7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2814CB">
        <w:rPr>
          <w:rFonts w:ascii="Liberation Serif" w:hAnsi="Liberation Serif" w:cs="Liberation Serif"/>
          <w:sz w:val="24"/>
          <w:szCs w:val="24"/>
          <w:lang w:eastAsia="ru-RU"/>
        </w:rPr>
        <w:t>ежемесячное пособие на пользование услугами проводного радиовещания в размере – </w:t>
      </w:r>
      <w:r w:rsidRPr="002814CB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3</w:t>
      </w:r>
      <w:r w:rsidR="00F07950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5</w:t>
      </w:r>
      <w:r w:rsidRPr="002814CB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 руб.</w:t>
      </w:r>
      <w:r w:rsidRPr="002814CB">
        <w:rPr>
          <w:rFonts w:ascii="Liberation Serif" w:hAnsi="Liberation Serif" w:cs="Liberation Serif"/>
          <w:sz w:val="24"/>
          <w:szCs w:val="24"/>
          <w:lang w:eastAsia="ru-RU"/>
        </w:rPr>
        <w:t>;</w:t>
      </w:r>
    </w:p>
    <w:p w:rsidR="005E3DD7" w:rsidRDefault="002814CB" w:rsidP="001C3FE8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5E3DD7">
        <w:rPr>
          <w:rFonts w:ascii="Liberation Serif" w:hAnsi="Liberation Serif" w:cs="Liberation Serif"/>
          <w:sz w:val="24"/>
          <w:szCs w:val="24"/>
          <w:lang w:eastAsia="ru-RU"/>
        </w:rPr>
        <w:t>ежемесячное пособие на пользование платными услугами телевизионного вещания в размере – </w:t>
      </w:r>
      <w:r w:rsidRPr="005E3DD7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1</w:t>
      </w:r>
      <w:r w:rsidR="00F07950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2</w:t>
      </w:r>
      <w:r w:rsidRPr="005E3DD7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4 руб.</w:t>
      </w:r>
      <w:r w:rsidRPr="005E3DD7">
        <w:rPr>
          <w:rFonts w:ascii="Liberation Serif" w:hAnsi="Liberation Serif" w:cs="Liberation Serif"/>
          <w:sz w:val="24"/>
          <w:szCs w:val="24"/>
          <w:lang w:eastAsia="ru-RU"/>
        </w:rPr>
        <w:t>;</w:t>
      </w:r>
    </w:p>
    <w:p w:rsidR="005E3DD7" w:rsidRPr="005E3DD7" w:rsidRDefault="002814CB" w:rsidP="00273CF7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hAnsi="Liberation Serif" w:cs="Liberation Serif"/>
          <w:sz w:val="24"/>
          <w:szCs w:val="24"/>
          <w:lang w:eastAsia="ru-RU"/>
        </w:rPr>
        <w:t>ежемесячное пособие на проезд по территории области на всех видах городского пассажирского транспорта и на автомобильном транспорте общего пользования пригородных маршрутов в размере – </w:t>
      </w:r>
      <w:r w:rsidR="00F07950" w:rsidRPr="00F07950">
        <w:rPr>
          <w:rFonts w:ascii="Liberation Serif" w:hAnsi="Liberation Serif" w:cs="Liberation Serif"/>
          <w:b/>
          <w:sz w:val="24"/>
          <w:szCs w:val="24"/>
          <w:lang w:eastAsia="ru-RU"/>
        </w:rPr>
        <w:t>625</w:t>
      </w:r>
      <w:r w:rsidRPr="00F07950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 xml:space="preserve"> </w:t>
      </w:r>
      <w:r w:rsidRPr="005E3DD7">
        <w:rPr>
          <w:rFonts w:ascii="Liberation Serif" w:hAnsi="Liberation Serif" w:cs="Liberation Serif"/>
          <w:b/>
          <w:bCs/>
          <w:sz w:val="24"/>
          <w:szCs w:val="24"/>
          <w:lang w:eastAsia="ru-RU"/>
        </w:rPr>
        <w:t>руб.</w:t>
      </w:r>
      <w:r w:rsidRPr="005E3DD7">
        <w:rPr>
          <w:rFonts w:ascii="Liberation Serif" w:hAnsi="Liberation Serif" w:cs="Liberation Serif"/>
          <w:sz w:val="24"/>
          <w:szCs w:val="24"/>
          <w:lang w:eastAsia="ru-RU"/>
        </w:rPr>
        <w:t>;</w:t>
      </w:r>
    </w:p>
    <w:p w:rsidR="005E3DD7" w:rsidRDefault="002814CB" w:rsidP="00064CAB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бесплатные изготовление и ремонт зубных протезов (за исключением расходов на оплату стоимости драгоценных металлов и металлокерамики), а также бесплатное обеспечение при наличии медицинских показаний другими протезами и протезно-ортопедическими изделиями;</w:t>
      </w:r>
    </w:p>
    <w:p w:rsidR="005E3DD7" w:rsidRDefault="002814CB" w:rsidP="004A26BF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 xml:space="preserve">бесплатный проезд по территории Свердловской области на железнодорожном и водном транспорте пригородного сообщения; </w:t>
      </w:r>
    </w:p>
    <w:p w:rsidR="005E3DD7" w:rsidRDefault="002814CB" w:rsidP="00B54C32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первоочередной прием в дома-интернаты, центры социального обслуживания населения и внеочередной прием на обслуживание отделениями социальной помощи на дому;</w:t>
      </w:r>
    </w:p>
    <w:p w:rsidR="005E3DD7" w:rsidRDefault="002814CB" w:rsidP="00A639E8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предоставление </w:t>
      </w:r>
      <w:r w:rsidRPr="005E3DD7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>при наличии медицинских показаний</w:t>
      </w: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 один раз в два календарных года одной бесплатной путевки на санаторно-курортное лечение либо выплата денежной компенсации в размере </w:t>
      </w:r>
      <w:r w:rsidRPr="005E3DD7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>3</w:t>
      </w:r>
      <w:r w:rsidR="00F07950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>87</w:t>
      </w:r>
      <w:r w:rsidRPr="005E3DD7">
        <w:rPr>
          <w:rFonts w:ascii="Liberation Serif" w:eastAsia="Times New Roman" w:hAnsi="Liberation Serif" w:cs="Liberation Serif"/>
          <w:b/>
          <w:bCs/>
          <w:color w:val="333333"/>
          <w:sz w:val="24"/>
          <w:szCs w:val="24"/>
          <w:lang w:eastAsia="ru-RU"/>
        </w:rPr>
        <w:t>7 рублей</w:t>
      </w: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 вместо получения путевки;</w:t>
      </w:r>
    </w:p>
    <w:p w:rsidR="005E3DD7" w:rsidRDefault="002814CB" w:rsidP="00F57367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сохранение права на получение медицинской помощи в подведомственных исполнительным органам государственной власти Свердловской области медицинских организациях, к которым указанные лица были прикреплены в период работы до выхода на пенсию;</w:t>
      </w:r>
      <w:r w:rsidR="005E3DD7"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 xml:space="preserve"> </w:t>
      </w:r>
    </w:p>
    <w:p w:rsidR="005E3DD7" w:rsidRDefault="002814CB" w:rsidP="00065E33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внеочередное оказание медицинской помощи в соответствии с территориальной программой государственных гарантий бесплатного оказания гражданам медицинской помощи в медицинских организациях, подведомственных исполнительным органам государственной власти Свердловской области;</w:t>
      </w:r>
      <w:r w:rsidR="005E3DD7"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 xml:space="preserve"> </w:t>
      </w:r>
    </w:p>
    <w:p w:rsidR="005E3DD7" w:rsidRDefault="002814CB" w:rsidP="007F6456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оплата в размере 50 процентов стоимости лекарств, приобретаемых по рецептам врачей;</w:t>
      </w:r>
    </w:p>
    <w:p w:rsidR="005E3DD7" w:rsidRPr="005E3DD7" w:rsidRDefault="002814CB" w:rsidP="00FF7708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 xml:space="preserve">бесплатный проезд по территории области на автомобильном транспорте общего пользования (кроме такси) междугородных маршрутов. </w:t>
      </w:r>
      <w:r w:rsidRPr="005E3DD7">
        <w:rPr>
          <w:rFonts w:ascii="Liberation Serif" w:hAnsi="Liberation Serif" w:cs="Liberation Serif"/>
          <w:sz w:val="24"/>
          <w:szCs w:val="24"/>
        </w:rPr>
        <w:t xml:space="preserve">С </w:t>
      </w:r>
      <w:r w:rsidRPr="005E3DD7">
        <w:rPr>
          <w:rFonts w:ascii="Liberation Serif" w:hAnsi="Liberation Serif" w:cs="Liberation Serif"/>
          <w:b/>
          <w:sz w:val="24"/>
          <w:szCs w:val="24"/>
        </w:rPr>
        <w:t>1 декабря</w:t>
      </w:r>
      <w:r w:rsidRPr="005E3DD7">
        <w:rPr>
          <w:rFonts w:ascii="Liberation Serif" w:hAnsi="Liberation Serif" w:cs="Liberation Serif"/>
          <w:b/>
          <w:bCs/>
          <w:sz w:val="24"/>
          <w:szCs w:val="24"/>
        </w:rPr>
        <w:t xml:space="preserve"> 2024</w:t>
      </w:r>
      <w:r w:rsidRPr="005E3DD7">
        <w:rPr>
          <w:rFonts w:ascii="Liberation Serif" w:hAnsi="Liberation Serif" w:cs="Liberation Serif"/>
          <w:sz w:val="24"/>
          <w:szCs w:val="24"/>
        </w:rPr>
        <w:t xml:space="preserve"> года предоставля</w:t>
      </w:r>
      <w:r w:rsidR="00F07950">
        <w:rPr>
          <w:rFonts w:ascii="Liberation Serif" w:hAnsi="Liberation Serif" w:cs="Liberation Serif"/>
          <w:sz w:val="24"/>
          <w:szCs w:val="24"/>
        </w:rPr>
        <w:t>ется</w:t>
      </w:r>
      <w:r w:rsidRPr="005E3DD7">
        <w:rPr>
          <w:rFonts w:ascii="Liberation Serif" w:hAnsi="Liberation Serif" w:cs="Liberation Serif"/>
          <w:sz w:val="24"/>
          <w:szCs w:val="24"/>
        </w:rPr>
        <w:t xml:space="preserve"> при предъявлении </w:t>
      </w:r>
      <w:r w:rsidRPr="005E3DD7">
        <w:rPr>
          <w:rFonts w:ascii="Liberation Serif" w:hAnsi="Liberation Serif" w:cs="Liberation Serif"/>
          <w:b/>
          <w:bCs/>
          <w:sz w:val="24"/>
          <w:szCs w:val="24"/>
        </w:rPr>
        <w:t>Единой социальной карты</w:t>
      </w:r>
      <w:r w:rsidRPr="005E3DD7">
        <w:rPr>
          <w:rFonts w:ascii="Liberation Serif" w:hAnsi="Liberation Serif" w:cs="Liberation Serif"/>
          <w:sz w:val="24"/>
          <w:szCs w:val="24"/>
        </w:rPr>
        <w:t>, а также паспорта или иного документа, удостоверяющего личность.</w:t>
      </w:r>
    </w:p>
    <w:p w:rsidR="002814CB" w:rsidRPr="00F07950" w:rsidRDefault="002814CB" w:rsidP="00FF7708">
      <w:pPr>
        <w:pStyle w:val="a5"/>
        <w:numPr>
          <w:ilvl w:val="0"/>
          <w:numId w:val="5"/>
        </w:numPr>
        <w:ind w:left="0" w:firstLine="0"/>
        <w:jc w:val="both"/>
        <w:rPr>
          <w:rFonts w:ascii="Liberation Serif" w:eastAsia="Times New Roman" w:hAnsi="Liberation Serif" w:cs="Liberation Serif"/>
          <w:b/>
          <w:color w:val="333333"/>
          <w:sz w:val="24"/>
          <w:szCs w:val="24"/>
          <w:lang w:eastAsia="ru-RU"/>
        </w:rPr>
      </w:pPr>
      <w:r w:rsidRPr="005E3DD7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>Единовременная денежная выплата в связи с годовщиной Победы в Великой Отечественной войне 1941 — 1945 годов в размере, установленном Прави</w:t>
      </w:r>
      <w:r w:rsidR="00F07950">
        <w:rPr>
          <w:rFonts w:ascii="Liberation Serif" w:eastAsia="Times New Roman" w:hAnsi="Liberation Serif" w:cs="Liberation Serif"/>
          <w:color w:val="333333"/>
          <w:sz w:val="24"/>
          <w:szCs w:val="24"/>
          <w:lang w:eastAsia="ru-RU"/>
        </w:rPr>
        <w:t xml:space="preserve">тельством Свердловской области – </w:t>
      </w:r>
      <w:bookmarkStart w:id="0" w:name="_GoBack"/>
      <w:r w:rsidR="00F07950" w:rsidRPr="00F07950">
        <w:rPr>
          <w:rFonts w:ascii="Liberation Serif" w:eastAsia="Times New Roman" w:hAnsi="Liberation Serif" w:cs="Liberation Serif"/>
          <w:b/>
          <w:color w:val="333333"/>
          <w:sz w:val="24"/>
          <w:szCs w:val="24"/>
          <w:lang w:eastAsia="ru-RU"/>
        </w:rPr>
        <w:t>1000 руб.</w:t>
      </w:r>
      <w:bookmarkEnd w:id="0"/>
    </w:p>
    <w:sectPr w:rsidR="002814CB" w:rsidRPr="00F07950" w:rsidSect="00F07950">
      <w:pgSz w:w="11906" w:h="16838"/>
      <w:pgMar w:top="426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B6D5A"/>
    <w:multiLevelType w:val="hybridMultilevel"/>
    <w:tmpl w:val="D7D49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50011"/>
    <w:multiLevelType w:val="multilevel"/>
    <w:tmpl w:val="5A20E1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53004B"/>
    <w:multiLevelType w:val="multilevel"/>
    <w:tmpl w:val="F0A2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F9070F"/>
    <w:multiLevelType w:val="multilevel"/>
    <w:tmpl w:val="EC480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4E7DA8"/>
    <w:multiLevelType w:val="multilevel"/>
    <w:tmpl w:val="B03A4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CB"/>
    <w:rsid w:val="002814CB"/>
    <w:rsid w:val="003A53C1"/>
    <w:rsid w:val="005E3DD7"/>
    <w:rsid w:val="00ED280D"/>
    <w:rsid w:val="00F0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3CA6F"/>
  <w15:chartTrackingRefBased/>
  <w15:docId w15:val="{D969CA3B-A151-48CE-9154-66719CEA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814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81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814CB"/>
    <w:rPr>
      <w:b/>
      <w:bCs/>
    </w:rPr>
  </w:style>
  <w:style w:type="paragraph" w:styleId="a4">
    <w:name w:val="Normal (Web)"/>
    <w:basedOn w:val="a"/>
    <w:uiPriority w:val="99"/>
    <w:semiHidden/>
    <w:unhideWhenUsed/>
    <w:rsid w:val="00281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814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2</cp:revision>
  <dcterms:created xsi:type="dcterms:W3CDTF">2026-01-19T10:59:00Z</dcterms:created>
  <dcterms:modified xsi:type="dcterms:W3CDTF">2026-01-19T10:59:00Z</dcterms:modified>
</cp:coreProperties>
</file>