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7D7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3207D7">
        <w:rPr>
          <w:rFonts w:ascii="Liberation Serif" w:hAnsi="Liberation Serif" w:cs="Liberation Serif"/>
          <w:b/>
          <w:sz w:val="28"/>
          <w:szCs w:val="28"/>
        </w:rPr>
        <w:t xml:space="preserve">Отчет о проведении мероприятий, </w:t>
      </w:r>
    </w:p>
    <w:p w:rsidR="00BB4B21" w:rsidRDefault="00783B3C" w:rsidP="00BB4B21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п</w:t>
      </w:r>
      <w:r w:rsidR="00BB4B21" w:rsidRPr="003207D7">
        <w:rPr>
          <w:rFonts w:ascii="Liberation Serif" w:hAnsi="Liberation Serif" w:cs="Liberation Serif"/>
          <w:b/>
          <w:sz w:val="28"/>
          <w:szCs w:val="28"/>
        </w:rPr>
        <w:t>освященных</w:t>
      </w:r>
      <w:proofErr w:type="gramEnd"/>
      <w:r w:rsidRPr="00783B3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07D7" w:rsidRPr="003207D7">
        <w:rPr>
          <w:rFonts w:ascii="Liberation Serif" w:hAnsi="Liberation Serif" w:cs="Liberation Serif"/>
          <w:b/>
          <w:color w:val="000000"/>
          <w:sz w:val="28"/>
          <w:szCs w:val="28"/>
        </w:rPr>
        <w:t>Международному дню борьбы с коррупцией (9 декабря), в 2025 году</w:t>
      </w:r>
    </w:p>
    <w:p w:rsidR="003207D7" w:rsidRPr="003207D7" w:rsidRDefault="003207D7" w:rsidP="00BB4B2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4560"/>
      </w:tblGrid>
      <w:tr w:rsidR="003207D7" w:rsidTr="003207D7">
        <w:tc>
          <w:tcPr>
            <w:tcW w:w="14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577C" w:rsidRDefault="003207D7" w:rsidP="0060577C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3207D7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="0060577C">
              <w:rPr>
                <w:rFonts w:ascii="Liberation Serif" w:eastAsiaTheme="minorHAnsi" w:hAnsi="Liberation Serif" w:cs="Liberation Serif"/>
                <w:sz w:val="24"/>
                <w:szCs w:val="24"/>
              </w:rPr>
              <w:t xml:space="preserve">отраслевой исполнительный орган государственной власти Свердловской области </w:t>
            </w:r>
          </w:p>
          <w:p w:rsidR="003207D7" w:rsidRPr="003207D7" w:rsidRDefault="0060577C" w:rsidP="0060577C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– Управление социальной политики Министерства социальной политики Свердловской области № ___</w:t>
            </w:r>
          </w:p>
        </w:tc>
      </w:tr>
    </w:tbl>
    <w:p w:rsidR="00BB4B21" w:rsidRDefault="00BB4B21" w:rsidP="003207D7">
      <w:pPr>
        <w:spacing w:after="0" w:line="240" w:lineRule="auto"/>
        <w:rPr>
          <w:rFonts w:ascii="Liberation Serif" w:hAnsi="Liberation Serif" w:cs="Liberation Serif"/>
          <w:i/>
          <w:sz w:val="24"/>
          <w:szCs w:val="24"/>
        </w:rPr>
      </w:pPr>
    </w:p>
    <w:p w:rsidR="00BB4B21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5026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9"/>
        <w:gridCol w:w="4111"/>
        <w:gridCol w:w="1985"/>
        <w:gridCol w:w="3260"/>
        <w:gridCol w:w="2552"/>
        <w:gridCol w:w="2409"/>
      </w:tblGrid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№</w:t>
            </w:r>
          </w:p>
          <w:p w:rsidR="0060577C" w:rsidRDefault="0060577C" w:rsidP="00F4328F">
            <w:pPr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Дата проведения 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Ответственный исполнитель</w:t>
            </w:r>
          </w:p>
          <w:p w:rsidR="0060577C" w:rsidRPr="0060577C" w:rsidRDefault="0060577C" w:rsidP="00641169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(</w:t>
            </w:r>
            <w:r w:rsidRPr="0060577C">
              <w:rPr>
                <w:rFonts w:ascii="Liberation Serif" w:hAnsi="Liberation Serif" w:cs="Liberation Serif"/>
                <w:i/>
                <w:sz w:val="20"/>
                <w:szCs w:val="20"/>
              </w:rPr>
              <w:t>управление с</w:t>
            </w:r>
            <w:r w:rsidR="00783B3C">
              <w:rPr>
                <w:rFonts w:ascii="Liberation Serif" w:hAnsi="Liberation Serif" w:cs="Liberation Serif"/>
                <w:i/>
                <w:sz w:val="20"/>
                <w:szCs w:val="20"/>
              </w:rPr>
              <w:t>оциальной политики №24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, сокращенное наименование учреждения)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Участники мероприятия</w:t>
            </w:r>
          </w:p>
          <w:p w:rsidR="0060577C" w:rsidRDefault="0060577C" w:rsidP="00287184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(указываются </w:t>
            </w:r>
            <w:r w:rsidR="004410F8"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категории </w:t>
            </w:r>
            <w:r w:rsidR="004410F8">
              <w:rPr>
                <w:rFonts w:ascii="Liberation Serif" w:hAnsi="Liberation Serif" w:cs="Liberation Serif"/>
                <w:i/>
                <w:sz w:val="20"/>
                <w:szCs w:val="20"/>
              </w:rPr>
              <w:t>лиц, принявших участие в мероприятии</w:t>
            </w:r>
            <w:r w:rsidR="00287184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)/ </w:t>
            </w:r>
            <w:r w:rsidR="00287184" w:rsidRPr="00287184">
              <w:rPr>
                <w:rFonts w:ascii="Liberation Serif" w:hAnsi="Liberation Serif" w:cs="Liberation Serif"/>
                <w:b/>
                <w:sz w:val="20"/>
                <w:szCs w:val="20"/>
              </w:rPr>
              <w:t>численность участников</w:t>
            </w:r>
            <w:r w:rsidR="00641169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мероприятия</w:t>
            </w:r>
          </w:p>
          <w:p w:rsidR="00287184" w:rsidRPr="00287184" w:rsidRDefault="00287184" w:rsidP="002871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 w:rsidRPr="00287184">
              <w:rPr>
                <w:rFonts w:ascii="Liberation Serif" w:hAnsi="Liberation Serif" w:cs="Liberation Serif"/>
                <w:i/>
                <w:sz w:val="20"/>
                <w:szCs w:val="20"/>
              </w:rPr>
              <w:t>(человек)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EBE" w:rsidRDefault="004410F8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Сведения о размещении информации о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мероприятии на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официальном сайте, в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социальной сети</w:t>
            </w:r>
          </w:p>
          <w:p w:rsidR="0060577C" w:rsidRDefault="006B5190" w:rsidP="00641169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B5190">
              <w:rPr>
                <w:rFonts w:ascii="Liberation Serif" w:hAnsi="Liberation Serif" w:cs="Liberation Serif"/>
                <w:sz w:val="20"/>
                <w:szCs w:val="20"/>
              </w:rPr>
              <w:t>(в том числе ссылки на</w:t>
            </w:r>
            <w:r w:rsidR="00641169">
              <w:rPr>
                <w:rFonts w:ascii="Liberation Serif" w:hAnsi="Liberation Serif" w:cs="Liberation Serif"/>
                <w:sz w:val="20"/>
                <w:szCs w:val="20"/>
              </w:rPr>
              <w:t> </w:t>
            </w:r>
            <w:r w:rsidRPr="006B5190">
              <w:rPr>
                <w:rFonts w:ascii="Liberation Serif" w:hAnsi="Liberation Serif" w:cs="Liberation Serif"/>
                <w:sz w:val="20"/>
                <w:szCs w:val="20"/>
              </w:rPr>
              <w:t>информацию)</w:t>
            </w: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783B3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 работниками обучающего семинара на тему: «Профилактика коррупционных проявлений при реализации функций и полномочий учреждения»»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783B3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783B3C">
              <w:rPr>
                <w:rFonts w:ascii="Times New Roman" w:hAnsi="Times New Roman"/>
                <w:sz w:val="24"/>
                <w:szCs w:val="24"/>
              </w:rPr>
              <w:t>01.12.2025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783B3C" w:rsidP="00F4328F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783B3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783B3C">
              <w:rPr>
                <w:rFonts w:ascii="Times New Roman" w:hAnsi="Times New Roman"/>
                <w:sz w:val="24"/>
                <w:szCs w:val="24"/>
              </w:rPr>
              <w:t>Сотрудники учреждения в количестве 50 человек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Default="00B55B2A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5" w:history="1">
              <w:r w:rsidR="00783B3C" w:rsidRPr="001B4833">
                <w:rPr>
                  <w:rStyle w:val="a5"/>
                  <w:rFonts w:ascii="Liberation Serif" w:hAnsi="Liberation Serif" w:cs="Liberation Serif"/>
                  <w:sz w:val="20"/>
                  <w:szCs w:val="20"/>
                </w:rPr>
                <w:t>https://zabota002.msp.midural.ru/protivodeistvie-korrupcii-u002/normativnye-pravovye-inye-akty-u002/lokalnye-akty-po-voprosam-protivodeystviya-korrupcii-v-gau-berezovskiy-pni/plan-meropriyatiy-gasuso-so-berezovskiy-pni-po-protivodeystviyu-korrupcii.html</w:t>
              </w:r>
            </w:hyperlink>
          </w:p>
          <w:p w:rsidR="00783B3C" w:rsidRDefault="00783B3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783B3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Обучение сотрудников ГАСУСО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«Березовский ПНИ»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3B3C" w:rsidRPr="00783B3C" w:rsidRDefault="00783B3C" w:rsidP="00F432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3B3C">
              <w:rPr>
                <w:rFonts w:ascii="Times New Roman" w:hAnsi="Times New Roman"/>
                <w:sz w:val="24"/>
                <w:szCs w:val="24"/>
              </w:rPr>
              <w:t>02.06.2025</w:t>
            </w:r>
          </w:p>
          <w:p w:rsidR="00783B3C" w:rsidRDefault="00783B3C" w:rsidP="00F432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3B3C" w:rsidRDefault="00783B3C" w:rsidP="00F432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0577C" w:rsidRPr="00783B3C" w:rsidRDefault="00783B3C" w:rsidP="00F432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3B3C">
              <w:rPr>
                <w:rFonts w:ascii="Times New Roman" w:hAnsi="Times New Roman"/>
                <w:sz w:val="24"/>
                <w:szCs w:val="24"/>
              </w:rPr>
              <w:t>03.12.2025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783B3C" w:rsidP="00F4328F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783B3C" w:rsidP="00F432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3B3C">
              <w:rPr>
                <w:rFonts w:ascii="Times New Roman" w:hAnsi="Times New Roman"/>
                <w:sz w:val="24"/>
                <w:szCs w:val="24"/>
              </w:rPr>
              <w:t>Сотрудники учреждения в количестве 50 человек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83B3C" w:rsidRDefault="00783B3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783B3C">
              <w:rPr>
                <w:rFonts w:ascii="Times New Roman" w:hAnsi="Times New Roman"/>
                <w:sz w:val="24"/>
                <w:szCs w:val="24"/>
              </w:rPr>
              <w:t>Сотрудники учреждения в количестве 50 человек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9BE" w:rsidRDefault="00B55B2A" w:rsidP="007D69BE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6" w:history="1">
              <w:r w:rsidR="007D69BE" w:rsidRPr="001B4833">
                <w:rPr>
                  <w:rStyle w:val="a5"/>
                  <w:rFonts w:ascii="Liberation Serif" w:hAnsi="Liberation Serif" w:cs="Liberation Serif"/>
                  <w:sz w:val="20"/>
                  <w:szCs w:val="20"/>
                </w:rPr>
                <w:t>https://zabota002.msp.midural.ru/protivodeistvie-korrupcii-u002/normativnye-pravovye-inye-akty-u002/lokalnye-akty-po-voprosam-protivodeystviya-korrupcii-v-gau-berezovskiy-pni/plan-meropriyatiy-gasuso-so-berezovskiy-pni-po-protivodeystviyu-korrupcii.html</w:t>
              </w:r>
            </w:hyperlink>
          </w:p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3B3C" w:rsidRDefault="00783B3C" w:rsidP="007D69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разъяснительной работы с лицами, участвующими в осуществлении закупок товаров, работ, услуг для нужд учреждения, по вопросам предотвращения и урегулирования конфликта интересов, в том числе:</w:t>
            </w:r>
          </w:p>
          <w:p w:rsidR="00783B3C" w:rsidRDefault="00783B3C" w:rsidP="007D69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обязанность  незамедлительного уведомления работодателя о склонении к совершению коррупционного правонарушения и  изучение порядка уведомления о склонении к совершению коррупционного правонарушения;</w:t>
            </w:r>
          </w:p>
          <w:p w:rsidR="0060577C" w:rsidRPr="007D69BE" w:rsidRDefault="00783B3C" w:rsidP="007D69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-обязанность принимать меры по предотвращению и урегулированию конфликта интересов и изучение порядка урегулирования конфликта интересов или возможности возникновения конфликта интересов, в том числе порядок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интересов, в том числе при осуществлении закупок;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7D69BE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7D69BE">
              <w:rPr>
                <w:rFonts w:ascii="Times New Roman" w:hAnsi="Times New Roman"/>
                <w:sz w:val="24"/>
                <w:szCs w:val="24"/>
              </w:rPr>
              <w:t>01.07.2025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7D69BE" w:rsidP="00F4328F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Лицо, ответственное за работу по выявлению личной заинтересованности в сфере закупок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Pr="007D69BE" w:rsidRDefault="007D69BE" w:rsidP="00F432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69BE">
              <w:rPr>
                <w:rFonts w:ascii="Times New Roman" w:hAnsi="Times New Roman"/>
                <w:sz w:val="24"/>
                <w:szCs w:val="24"/>
              </w:rPr>
              <w:t xml:space="preserve">Сотрудники учреждения, </w:t>
            </w:r>
            <w:r>
              <w:rPr>
                <w:rFonts w:ascii="Times New Roman" w:hAnsi="Times New Roman"/>
                <w:sz w:val="24"/>
                <w:szCs w:val="24"/>
              </w:rPr>
              <w:t>участвующие в осуществлении закупок товаров, работ, услуг для нужд учреждения</w:t>
            </w:r>
            <w:r w:rsidRPr="007D69BE">
              <w:rPr>
                <w:rFonts w:ascii="Times New Roman" w:hAnsi="Times New Roman"/>
                <w:sz w:val="24"/>
                <w:szCs w:val="24"/>
              </w:rPr>
              <w:t xml:space="preserve"> участвующие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9BE" w:rsidRDefault="00B55B2A" w:rsidP="007D69BE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7" w:history="1">
              <w:r w:rsidR="007D69BE" w:rsidRPr="001B4833">
                <w:rPr>
                  <w:rStyle w:val="a5"/>
                  <w:rFonts w:ascii="Liberation Serif" w:hAnsi="Liberation Serif" w:cs="Liberation Serif"/>
                  <w:sz w:val="20"/>
                  <w:szCs w:val="20"/>
                </w:rPr>
                <w:t>https://zabota002.msp.midural.ru/protivodeistvie-korrupcii-u002/normativnye-pravovye-inye-akty-u002/lokalnye-akty-po-voprosam-protivodeystviya-korrupcii-v-gau-berezovskiy-pni/plan-meropriyatiy-gasuso-so-berezovskiy-pni-po-protivodeystviyu-korrupcii.html</w:t>
              </w:r>
            </w:hyperlink>
          </w:p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F4328F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FC19DD" w:rsidRDefault="00FC19DD"/>
    <w:sectPr w:rsidR="00FC19DD" w:rsidSect="00BB4B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9214E5"/>
    <w:multiLevelType w:val="multilevel"/>
    <w:tmpl w:val="94AE840E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077" w:firstLine="0"/>
      </w:pPr>
    </w:lvl>
    <w:lvl w:ilvl="2">
      <w:start w:val="1"/>
      <w:numFmt w:val="lowerRoman"/>
      <w:lvlText w:val="%3."/>
      <w:lvlJc w:val="right"/>
      <w:pPr>
        <w:ind w:left="2154" w:firstLine="0"/>
      </w:pPr>
    </w:lvl>
    <w:lvl w:ilvl="3">
      <w:start w:val="1"/>
      <w:numFmt w:val="decimal"/>
      <w:lvlText w:val="%4."/>
      <w:lvlJc w:val="left"/>
      <w:pPr>
        <w:ind w:left="3231" w:firstLine="0"/>
      </w:pPr>
    </w:lvl>
    <w:lvl w:ilvl="4">
      <w:start w:val="1"/>
      <w:numFmt w:val="lowerLetter"/>
      <w:lvlText w:val="%5."/>
      <w:lvlJc w:val="left"/>
      <w:pPr>
        <w:ind w:left="4308" w:firstLine="0"/>
      </w:pPr>
    </w:lvl>
    <w:lvl w:ilvl="5">
      <w:start w:val="1"/>
      <w:numFmt w:val="lowerRoman"/>
      <w:lvlText w:val="%6."/>
      <w:lvlJc w:val="right"/>
      <w:pPr>
        <w:ind w:left="5385" w:firstLine="0"/>
      </w:pPr>
    </w:lvl>
    <w:lvl w:ilvl="6">
      <w:start w:val="1"/>
      <w:numFmt w:val="decimal"/>
      <w:lvlText w:val="%7."/>
      <w:lvlJc w:val="left"/>
      <w:pPr>
        <w:ind w:left="6462" w:firstLine="0"/>
      </w:pPr>
    </w:lvl>
    <w:lvl w:ilvl="7">
      <w:start w:val="1"/>
      <w:numFmt w:val="lowerLetter"/>
      <w:lvlText w:val="%8."/>
      <w:lvlJc w:val="left"/>
      <w:pPr>
        <w:ind w:left="7539" w:firstLine="0"/>
      </w:pPr>
    </w:lvl>
    <w:lvl w:ilvl="8">
      <w:start w:val="1"/>
      <w:numFmt w:val="lowerRoman"/>
      <w:lvlText w:val="%9."/>
      <w:lvlJc w:val="right"/>
      <w:pPr>
        <w:ind w:left="8616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B21"/>
    <w:rsid w:val="00143D9F"/>
    <w:rsid w:val="001A4DA4"/>
    <w:rsid w:val="00287184"/>
    <w:rsid w:val="003207D7"/>
    <w:rsid w:val="004410F8"/>
    <w:rsid w:val="0060577C"/>
    <w:rsid w:val="00641169"/>
    <w:rsid w:val="006B5190"/>
    <w:rsid w:val="00783B3C"/>
    <w:rsid w:val="007D69BE"/>
    <w:rsid w:val="00972916"/>
    <w:rsid w:val="00B55B2A"/>
    <w:rsid w:val="00BB4B21"/>
    <w:rsid w:val="00CB7560"/>
    <w:rsid w:val="00E72EBE"/>
    <w:rsid w:val="00FC19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69B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BB4B21"/>
    <w:pPr>
      <w:suppressAutoHyphens w:val="0"/>
      <w:spacing w:after="160" w:line="244" w:lineRule="auto"/>
      <w:ind w:left="720"/>
      <w:textAlignment w:val="auto"/>
    </w:pPr>
    <w:rPr>
      <w:color w:val="000000"/>
    </w:rPr>
  </w:style>
  <w:style w:type="table" w:styleId="a4">
    <w:name w:val="Table Grid"/>
    <w:basedOn w:val="a1"/>
    <w:uiPriority w:val="39"/>
    <w:rsid w:val="00320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83B3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bota002.msp.midural.ru/protivodeistvie-korrupcii-u002/normativnye-pravovye-inye-akty-u002/lokalnye-akty-po-voprosam-protivodeystviya-korrupcii-v-gau-berezovskiy-pni/plan-meropriyatiy-gasuso-so-berezovskiy-pni-po-protivodeystviyu-korrupci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002.msp.midural.ru/protivodeistvie-korrupcii-u002/normativnye-pravovye-inye-akty-u002/lokalnye-akty-po-voprosam-protivodeystviya-korrupcii-v-gau-berezovskiy-pni/plan-meropriyatiy-gasuso-so-berezovskiy-pni-po-protivodeystviyu-korrupcii.html" TargetMode="External"/><Relationship Id="rId5" Type="http://schemas.openxmlformats.org/officeDocument/2006/relationships/hyperlink" Target="https://zabota002.msp.midural.ru/protivodeistvie-korrupcii-u002/normativnye-pravovye-inye-akty-u002/lokalnye-akty-po-voprosam-protivodeystviya-korrupcii-v-gau-berezovskiy-pni/plan-meropriyatiy-gasuso-so-berezovskiy-pni-po-protivodeystviyu-korrupcii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Пользователь Windows</cp:lastModifiedBy>
  <cp:revision>2</cp:revision>
  <dcterms:created xsi:type="dcterms:W3CDTF">2025-12-22T04:28:00Z</dcterms:created>
  <dcterms:modified xsi:type="dcterms:W3CDTF">2025-12-22T04:28:00Z</dcterms:modified>
</cp:coreProperties>
</file>