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68" w:rsidRPr="00836057" w:rsidRDefault="00BB0CE5">
      <w:pPr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836057">
        <w:rPr>
          <w:rFonts w:ascii="Times New Roman" w:hAnsi="Times New Roman" w:cs="Times New Roman"/>
          <w:noProof/>
          <w:color w:val="000000" w:themeColor="text1"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78280" cy="1478280"/>
            <wp:effectExtent l="0" t="0" r="7620" b="7620"/>
            <wp:wrapSquare wrapText="bothSides"/>
            <wp:docPr id="1" name="Рисунок 1" descr="https://sun9-8.userapi.com/impg/4ZCdsuGb5d57HyjFR9-bF25L3zyKs4oU1oLeSg/F89lVneTnWE.jpg?size=271x271&amp;quality=95&amp;sign=3928bc992803c7607f054ddd382ec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4ZCdsuGb5d57HyjFR9-bF25L3zyKs4oU1oLeSg/F89lVneTnWE.jpg?size=271x271&amp;quality=95&amp;sign=3928bc992803c7607f054ddd382ecc9f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36057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ГАУСО СО «КЦСОН города Каменска-Уральского»</w:t>
      </w:r>
    </w:p>
    <w:p w:rsidR="00BB0CE5" w:rsidRPr="00836057" w:rsidRDefault="00BB0CE5">
      <w:pPr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836057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Школа пожилого возраста </w:t>
      </w:r>
    </w:p>
    <w:p w:rsidR="00BB0CE5" w:rsidRPr="00836057" w:rsidRDefault="00BB0CE5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83605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По направлению: </w:t>
      </w:r>
      <w:r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«</w:t>
      </w:r>
      <w:r w:rsidR="00B91269"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Социальный туризм</w:t>
      </w:r>
      <w:r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»</w:t>
      </w:r>
    </w:p>
    <w:p w:rsidR="00BB0CE5" w:rsidRPr="00836057" w:rsidRDefault="00BB0CE5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83605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Тема:</w:t>
      </w:r>
      <w:r w:rsidR="00EB4954"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«</w:t>
      </w:r>
      <w:r w:rsidR="00340968"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Ганина яма</w:t>
      </w:r>
      <w:r w:rsidR="00EB4954"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»</w:t>
      </w:r>
    </w:p>
    <w:p w:rsidR="00E71EF5" w:rsidRPr="00836057" w:rsidRDefault="00BB0CE5">
      <w:pPr>
        <w:rPr>
          <w:rFonts w:ascii="Times New Roman" w:hAnsi="Times New Roman" w:cs="Times New Roman"/>
          <w:color w:val="000000" w:themeColor="text1"/>
          <w:sz w:val="44"/>
          <w:szCs w:val="44"/>
        </w:rPr>
      </w:pPr>
      <w:r w:rsidRPr="0083605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Руководитель: </w:t>
      </w:r>
      <w:r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Специалист по социальной работе</w:t>
      </w:r>
      <w:r w:rsidR="0029568A">
        <w:rPr>
          <w:rFonts w:ascii="Times New Roman" w:hAnsi="Times New Roman" w:cs="Times New Roman"/>
          <w:color w:val="000000" w:themeColor="text1"/>
          <w:sz w:val="44"/>
          <w:szCs w:val="44"/>
        </w:rPr>
        <w:t xml:space="preserve"> </w:t>
      </w:r>
      <w:r w:rsidR="00E71EF5" w:rsidRPr="00836057">
        <w:rPr>
          <w:rFonts w:ascii="Times New Roman" w:hAnsi="Times New Roman" w:cs="Times New Roman"/>
          <w:color w:val="000000" w:themeColor="text1"/>
          <w:sz w:val="44"/>
          <w:szCs w:val="44"/>
        </w:rPr>
        <w:t>Попкова А.В.</w:t>
      </w:r>
    </w:p>
    <w:p w:rsidR="00E71EF5" w:rsidRPr="00836057" w:rsidRDefault="00E71EF5">
      <w:pPr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E71EF5" w:rsidRPr="00836057" w:rsidRDefault="00340968" w:rsidP="000876F0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  <w:r w:rsidRPr="00836057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ru-RU"/>
        </w:rPr>
        <w:drawing>
          <wp:inline distT="0" distB="0" distL="0" distR="0">
            <wp:extent cx="6839728" cy="3985260"/>
            <wp:effectExtent l="0" t="0" r="0" b="0"/>
            <wp:docPr id="2" name="Рисунок 2" descr="https://avatars.mds.yandex.net/get-altay/10261179/2a00000190bfb05dee528d641b29dd775f9b/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altay/10261179/2a00000190bfb05dee528d641b29dd775f9b/XXX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0230" cy="399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68" w:rsidRPr="00836057" w:rsidRDefault="00340968" w:rsidP="00BB0CE5">
      <w:pPr>
        <w:spacing w:before="150" w:after="150" w:line="240" w:lineRule="auto"/>
        <w:outlineLvl w:val="0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340968" w:rsidRPr="00836057" w:rsidRDefault="00340968" w:rsidP="00BB0CE5">
      <w:pPr>
        <w:spacing w:before="150" w:after="150" w:line="240" w:lineRule="auto"/>
        <w:outlineLvl w:val="0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836057">
        <w:rPr>
          <w:rFonts w:ascii="Times New Roman" w:hAnsi="Times New Roman" w:cs="Times New Roman"/>
          <w:color w:val="000000" w:themeColor="text1"/>
          <w:sz w:val="36"/>
          <w:szCs w:val="36"/>
        </w:rPr>
        <w:t>Приготовьтесь к виртуальной экскурсии по Ганиной Яме – месту, которое хранит в себе трагическую историю и глубокий духовный смысл.</w:t>
      </w:r>
    </w:p>
    <w:p w:rsidR="00340968" w:rsidRPr="00836057" w:rsidRDefault="00340968" w:rsidP="00BB0CE5">
      <w:pPr>
        <w:spacing w:before="150" w:after="150" w:line="240" w:lineRule="auto"/>
        <w:outlineLvl w:val="0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340968" w:rsidRPr="00836057" w:rsidRDefault="00340968" w:rsidP="00BB0CE5">
      <w:pPr>
        <w:spacing w:before="150" w:after="150" w:line="240" w:lineRule="auto"/>
        <w:outlineLvl w:val="0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340968" w:rsidRPr="00836057" w:rsidRDefault="00C2014E" w:rsidP="00340968">
      <w:pPr>
        <w:pStyle w:val="a6"/>
        <w:rPr>
          <w:color w:val="000000" w:themeColor="text1"/>
          <w:sz w:val="36"/>
          <w:szCs w:val="36"/>
        </w:rPr>
      </w:pPr>
      <w:r w:rsidRPr="00836057">
        <w:rPr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1104900" cy="11049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1269" w:rsidRPr="00836057">
        <w:rPr>
          <w:b/>
          <w:bCs/>
          <w:color w:val="000000" w:themeColor="text1"/>
          <w:sz w:val="36"/>
          <w:szCs w:val="36"/>
        </w:rPr>
        <w:t xml:space="preserve">1. </w:t>
      </w:r>
      <w:r w:rsidR="00340968" w:rsidRPr="00836057">
        <w:rPr>
          <w:color w:val="000000" w:themeColor="text1"/>
          <w:sz w:val="36"/>
          <w:szCs w:val="36"/>
        </w:rPr>
        <w:t>Мы находимся недалеко от Екатеринбурга, в живописном сосновом бору. Здесь, в урочище Ганина Яма, в ночь с 16 на 17 июля 1918 года были привезены тела убиенных членов семьи последнего российского императора Николая II и их приближенных.</w:t>
      </w:r>
    </w:p>
    <w:p w:rsidR="00340968" w:rsidRPr="00340968" w:rsidRDefault="00340968" w:rsidP="00340968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История места:</w:t>
      </w:r>
    </w:p>
    <w:p w:rsidR="00340968" w:rsidRPr="00340968" w:rsidRDefault="00340968" w:rsidP="00340968">
      <w:pPr>
        <w:numPr>
          <w:ilvl w:val="0"/>
          <w:numId w:val="1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Шахта №7: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Изначально Ганина Яма представляла собой заброшенный рудник, состоящий из нескольких шахт. Именно в одну из них, шахту №7, были сброшены тела царской семьи.</w:t>
      </w:r>
    </w:p>
    <w:p w:rsidR="00340968" w:rsidRPr="00340968" w:rsidRDefault="00340968" w:rsidP="00340968">
      <w:pPr>
        <w:numPr>
          <w:ilvl w:val="0"/>
          <w:numId w:val="1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Уничтожение следов: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Убийцы пытались уничтожить следы преступления, облив тела серной кислотой и забросав гранатами. Однако, из-за обвала шахты, сокрыть останки полностью не удалось.</w:t>
      </w:r>
    </w:p>
    <w:p w:rsidR="00340968" w:rsidRPr="00340968" w:rsidRDefault="00340968" w:rsidP="00340968">
      <w:pPr>
        <w:numPr>
          <w:ilvl w:val="0"/>
          <w:numId w:val="1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Поиски и перезахоронение: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Впоследствии останки были тайно перевезены и захоронены в другом месте – на </w:t>
      </w:r>
      <w:proofErr w:type="spellStart"/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Поросенковом</w:t>
      </w:r>
      <w:proofErr w:type="spellEnd"/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Логу. Ганина Яма же на долгие годы оставалась заброшенной.</w:t>
      </w:r>
    </w:p>
    <w:p w:rsidR="00B91269" w:rsidRPr="00836057" w:rsidRDefault="00B91269" w:rsidP="00340968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340968" w:rsidRPr="00836057" w:rsidRDefault="00340968" w:rsidP="00340968">
      <w:pPr>
        <w:spacing w:after="0" w:line="312" w:lineRule="atLeast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6840220" cy="4557297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55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269" w:rsidRPr="00836057" w:rsidRDefault="00B91269" w:rsidP="00B9126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340968" w:rsidRPr="00836057" w:rsidRDefault="00C2014E" w:rsidP="00340968">
      <w:pPr>
        <w:pStyle w:val="a6"/>
        <w:spacing w:before="0" w:after="0"/>
        <w:rPr>
          <w:color w:val="000000" w:themeColor="text1"/>
          <w:sz w:val="36"/>
          <w:szCs w:val="36"/>
        </w:rPr>
      </w:pPr>
      <w:r w:rsidRPr="00836057">
        <w:rPr>
          <w:noProof/>
          <w:color w:val="000000" w:themeColor="text1"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22860</wp:posOffset>
            </wp:positionH>
            <wp:positionV relativeFrom="paragraph">
              <wp:posOffset>3810</wp:posOffset>
            </wp:positionV>
            <wp:extent cx="1036320" cy="103632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1269" w:rsidRPr="00836057">
        <w:rPr>
          <w:b/>
          <w:bCs/>
          <w:color w:val="000000" w:themeColor="text1"/>
          <w:sz w:val="36"/>
          <w:szCs w:val="36"/>
        </w:rPr>
        <w:t xml:space="preserve">2. </w:t>
      </w:r>
      <w:r w:rsidR="00340968" w:rsidRPr="00836057">
        <w:rPr>
          <w:b/>
          <w:bCs/>
          <w:color w:val="000000" w:themeColor="text1"/>
          <w:sz w:val="36"/>
          <w:szCs w:val="36"/>
        </w:rPr>
        <w:t>Создание монастыря:</w:t>
      </w:r>
    </w:p>
    <w:p w:rsidR="00340968" w:rsidRPr="00340968" w:rsidRDefault="00340968" w:rsidP="00340968">
      <w:pPr>
        <w:numPr>
          <w:ilvl w:val="0"/>
          <w:numId w:val="1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Обретение святыни:</w:t>
      </w:r>
      <w:r w:rsidR="0029568A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 начале 1990-х годов, после обнаружения останков царской семьи, Ганина Яма стала местом паломничества.</w:t>
      </w:r>
    </w:p>
    <w:p w:rsidR="00340968" w:rsidRPr="00340968" w:rsidRDefault="00340968" w:rsidP="00340968">
      <w:pPr>
        <w:numPr>
          <w:ilvl w:val="0"/>
          <w:numId w:val="1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Основание монастыря: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В 2000 году здесь был основан мужской монастырь во имя Святых Царственных Страстотерпцев.</w:t>
      </w:r>
    </w:p>
    <w:p w:rsidR="00340968" w:rsidRPr="00340968" w:rsidRDefault="00340968" w:rsidP="00340968">
      <w:pPr>
        <w:numPr>
          <w:ilvl w:val="0"/>
          <w:numId w:val="1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Семь храмов: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Символично, что на территории монастыря возведены семь храмов, по числу членов царской семьи. Каждый храм имеет свое посвящение и архитектурные особенности.</w:t>
      </w:r>
    </w:p>
    <w:p w:rsidR="00B91269" w:rsidRPr="00836057" w:rsidRDefault="00B52B75" w:rsidP="00340968">
      <w:pPr>
        <w:pStyle w:val="a6"/>
        <w:spacing w:before="0" w:after="0"/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</w:r>
      <w:r>
        <w:rPr>
          <w:color w:val="000000" w:themeColor="text1"/>
          <w:sz w:val="36"/>
          <w:szCs w:val="36"/>
        </w:rPr>
        <w:pict>
          <v:rect id="Прямоугольник 4" o:spid="_x0000_s1026" alt="Picture background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m+Q7AIAAOMFAAAOAAAAZHJzL2Uyb0RvYy54bWysVN1u0zAUvkfiHSzfZ0m6tGuipdNoWoQ0&#10;YNLgAdzEaawldrDdpgMhIXGLxCPwENwgfvYM6Rtx7LRdu90gIBfW8Tkn3/n7fE7PVlWJllQqJniM&#10;/SMPI8pTkTE+j/HrV1NniJHShGekFJzG+IYqfDZ6/Oi0qSPaE4UoMyoRgHAVNXWMC63ryHVVWtCK&#10;qCNRUw7GXMiKaLjKuZtJ0gB6Vbo9zxu4jZBZLUVKlQJt0hnxyOLnOU31yzxXVKMyxpCbtqe058yc&#10;7uiURHNJ6oKlmzTIX2RREcYh6A4qIZqghWQPoCqWSqFEro9SUbkiz1lKbQ1Qje/dq+aqIDW1tUBz&#10;VL1rk/p/sOmL5aVELItxgBEnFYyo/bL+sP7c/mxv1x/br+1t+2P9qf3Vfmu/I/DJqEqhf5cs1QtJ&#10;0Yyk13MpFjwzrWxqFQHiVX0pTTNUfSHSa4W4GBeEz+m5qmEgQBMItVVJKZqCkgxq8g2Ee4BhLgrQ&#10;0Kx5LjJIjiy0sI1e5bIyMaCFaGXnebObJ11plILy2AuGHkw9BdNGNhFItP25lko/paJCRoixhOws&#10;OFleKN25bl1MLC6mrCxBT6KSHygAs9NAaPjV2EwSlgHvQi+cDCfDwAl6g4kTeEninE/HgTOY+if9&#10;5DgZjxP/vYnrB1HBsoxyE2bLRj/4s2lv3kXHox0flShZZuBMSkrOZ+NSoiWB1zC1n205WO7c3MM0&#10;bL+glnsl+b3Ae9ILnelgeOIE06DvhCfe0PH88Ek48IIwSKaHJV0wTv+9JNTEOOz3+nZKe0nfq82z&#10;38PaSFQxDfumZFWMgRrwGScSGQZOeGZlTVjZyXutMOnftQLGvR205auhaMf+mchugK5SAJ2AebAZ&#10;QSiEfItRA1smxurNgkiKUfmMA+VDPwjMWrKXoH/Sg4vct8z2LYSnABVjjVEnjnW3yha1ZPMCIvm2&#10;MVycwzPJmaWweUJdVpvHBZvEVrLZemZV7d+t191uHv0G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dA5vkOwCAADjBQAADgAAAAAA&#10;AAAAAAAAAAAuAgAAZHJzL2Uyb0RvYy54bWxQSwECLQAUAAYACAAAACEATKDpLNgAAAADAQAADwAA&#10;AAAAAAAAAAAAAABGBQAAZHJzL2Rvd25yZXYueG1sUEsFBgAAAAAEAAQA8wAAAEsGAAAAAA==&#10;" filled="f" stroked="f">
            <o:lock v:ext="edit" aspectratio="t"/>
            <w10:wrap type="none"/>
            <w10:anchorlock/>
          </v:rect>
        </w:pict>
      </w:r>
      <w:r w:rsidR="00340968" w:rsidRPr="00836057"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4701540" cy="7071647"/>
            <wp:effectExtent l="0" t="0" r="381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636" cy="70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68" w:rsidRPr="00836057" w:rsidRDefault="00282FB8" w:rsidP="00340968">
      <w:pPr>
        <w:pStyle w:val="a6"/>
        <w:spacing w:before="0" w:after="0"/>
        <w:rPr>
          <w:color w:val="000000" w:themeColor="text1"/>
          <w:sz w:val="36"/>
          <w:szCs w:val="36"/>
        </w:rPr>
      </w:pPr>
      <w:r w:rsidRPr="00836057">
        <w:rPr>
          <w:noProof/>
          <w:color w:val="000000" w:themeColor="text1"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65860" cy="116586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76F0" w:rsidRPr="00836057">
        <w:rPr>
          <w:b/>
          <w:bCs/>
          <w:color w:val="000000" w:themeColor="text1"/>
          <w:sz w:val="36"/>
          <w:szCs w:val="36"/>
        </w:rPr>
        <w:t xml:space="preserve">3. </w:t>
      </w:r>
      <w:r w:rsidR="00340968" w:rsidRPr="00836057">
        <w:rPr>
          <w:b/>
          <w:bCs/>
          <w:color w:val="000000" w:themeColor="text1"/>
          <w:sz w:val="36"/>
          <w:szCs w:val="36"/>
        </w:rPr>
        <w:t>Наша виртуальная прогулка:</w:t>
      </w:r>
    </w:p>
    <w:p w:rsidR="00340968" w:rsidRPr="00836057" w:rsidRDefault="00340968" w:rsidP="00836057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Вход на территорию монастыря: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Мы проходим через красивые ворота, над которыми возвышается крест. Сразу ощущается атмосфера тишины, умиротворения и скорби.</w:t>
      </w:r>
    </w:p>
    <w:p w:rsidR="00340968" w:rsidRPr="00340968" w:rsidRDefault="00340968" w:rsidP="00340968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340968" w:rsidRPr="00836057" w:rsidRDefault="00340968" w:rsidP="00340968">
      <w:pPr>
        <w:numPr>
          <w:ilvl w:val="0"/>
          <w:numId w:val="1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Храм Святых Царственных Страстотерпцев: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Это главный храм монастыря, построенный в традиционном русском стиле. Внутри находятся иконы царской семьи и место для молитвы.</w:t>
      </w:r>
    </w:p>
    <w:p w:rsidR="00340968" w:rsidRPr="00340968" w:rsidRDefault="00340968" w:rsidP="0034096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340968" w:rsidRPr="00836057" w:rsidRDefault="00340968" w:rsidP="00340968">
      <w:pPr>
        <w:numPr>
          <w:ilvl w:val="0"/>
          <w:numId w:val="1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Шахта №7: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На месте шахты установлена памятная часовня. Здесь можно увидеть фотографии шахты в ее первоначальном виде, представить себе трагические события той ночи.</w:t>
      </w:r>
    </w:p>
    <w:p w:rsidR="00340968" w:rsidRPr="00340968" w:rsidRDefault="00340968" w:rsidP="0034096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340968" w:rsidRPr="00836057" w:rsidRDefault="00340968" w:rsidP="00340968">
      <w:pPr>
        <w:numPr>
          <w:ilvl w:val="0"/>
          <w:numId w:val="1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Поклонные кресты: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На территории Ганиной Ямы установлено множество поклонных крестов, в память о погибших.</w:t>
      </w:r>
    </w:p>
    <w:p w:rsidR="00340968" w:rsidRPr="00340968" w:rsidRDefault="00340968" w:rsidP="0034096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340968" w:rsidRPr="00836057" w:rsidRDefault="00340968" w:rsidP="00340968">
      <w:pPr>
        <w:numPr>
          <w:ilvl w:val="0"/>
          <w:numId w:val="1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Музей: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Рядом с монастырем находится музей, где представлены исторические документы, фотографии и экспонаты, рассказывающие о последних днях жизни царской семьи и о Ганиной Яме.</w:t>
      </w:r>
    </w:p>
    <w:p w:rsidR="00340968" w:rsidRPr="00340968" w:rsidRDefault="00340968" w:rsidP="0034096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340968" w:rsidRPr="00340968" w:rsidRDefault="00340968" w:rsidP="00340968">
      <w:pPr>
        <w:numPr>
          <w:ilvl w:val="0"/>
          <w:numId w:val="1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409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Лес:</w:t>
      </w:r>
      <w:r w:rsidRPr="0034096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Прогулка по лесу вокруг монастыря – это возможность побыть наедине с собой и своими мыслями, почувствовать связь с историей и духовностью.</w:t>
      </w:r>
    </w:p>
    <w:p w:rsidR="000876F0" w:rsidRPr="00836057" w:rsidRDefault="00340968" w:rsidP="00340968">
      <w:pPr>
        <w:pStyle w:val="a6"/>
        <w:spacing w:before="0" w:after="0"/>
        <w:jc w:val="center"/>
        <w:rPr>
          <w:color w:val="000000" w:themeColor="text1"/>
          <w:sz w:val="36"/>
          <w:szCs w:val="36"/>
        </w:rPr>
      </w:pPr>
      <w:r w:rsidRPr="00836057"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5376319" cy="3021940"/>
            <wp:effectExtent l="0" t="0" r="0" b="762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624" cy="302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68" w:rsidRPr="00836057" w:rsidRDefault="00282FB8" w:rsidP="00836057">
      <w:pPr>
        <w:pStyle w:val="a6"/>
        <w:spacing w:before="0" w:after="0"/>
        <w:rPr>
          <w:color w:val="000000" w:themeColor="text1"/>
          <w:sz w:val="36"/>
          <w:szCs w:val="36"/>
        </w:rPr>
      </w:pPr>
      <w:r w:rsidRPr="00836057">
        <w:rPr>
          <w:b/>
          <w:noProof/>
          <w:color w:val="000000" w:themeColor="text1"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173480" cy="1173480"/>
            <wp:effectExtent l="0" t="0" r="7620" b="762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0968" w:rsidRPr="00340968">
        <w:rPr>
          <w:b/>
          <w:color w:val="000000" w:themeColor="text1"/>
          <w:sz w:val="36"/>
          <w:szCs w:val="36"/>
        </w:rPr>
        <w:t>Ганина Яма</w:t>
      </w:r>
      <w:r w:rsidR="00340968" w:rsidRPr="00340968">
        <w:rPr>
          <w:color w:val="000000" w:themeColor="text1"/>
          <w:sz w:val="36"/>
          <w:szCs w:val="36"/>
        </w:rPr>
        <w:t xml:space="preserve"> – это место скорби и покаяния, место, где можно почтить память невинно убиенных и задуматься о трагических событиях российской истории. Это также место духовного возрождения, символ веры и надежды</w:t>
      </w:r>
      <w:r w:rsidR="00836057" w:rsidRPr="00836057">
        <w:rPr>
          <w:color w:val="000000" w:themeColor="text1"/>
          <w:sz w:val="36"/>
          <w:szCs w:val="36"/>
        </w:rPr>
        <w:t>.</w:t>
      </w:r>
    </w:p>
    <w:p w:rsidR="00836057" w:rsidRPr="00340968" w:rsidRDefault="00836057" w:rsidP="003409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6840220" cy="3847624"/>
            <wp:effectExtent l="0" t="0" r="0" b="635"/>
            <wp:docPr id="20" name="Рисунок 20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defin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836057" w:rsidRDefault="00836057" w:rsidP="00836057">
      <w:pPr>
        <w:pStyle w:val="a6"/>
        <w:spacing w:before="0" w:after="0"/>
        <w:rPr>
          <w:color w:val="000000" w:themeColor="text1"/>
          <w:sz w:val="36"/>
          <w:szCs w:val="36"/>
        </w:rPr>
      </w:pPr>
      <w:r w:rsidRPr="00836057"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6840220" cy="4532786"/>
            <wp:effectExtent l="0" t="0" r="0" b="127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53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836057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1176655" cy="1176655"/>
            <wp:effectExtent l="0" t="0" r="4445" b="444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7752" w:rsidRPr="00836057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Заключение:</w:t>
      </w:r>
    </w:p>
    <w:p w:rsidR="000876F0" w:rsidRPr="00836057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"На этом наша виртуальная экскурсия по Москве подошла к концу. Надеюсь, вам понравилось наше путешествие! Мы увидели, как Москва сочетает в себе древнюю историю и современность, традиции и новаторство. Это город, который никогда не перестает удивлять и вдо</w:t>
      </w:r>
      <w:r w:rsidR="008B7752" w:rsidRPr="00836057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хно</w:t>
      </w:r>
      <w:r w:rsidR="0029568A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влять.</w:t>
      </w:r>
    </w:p>
    <w:p w:rsidR="00EA7112" w:rsidRPr="00836057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A7112" w:rsidRPr="00836057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71EF5" w:rsidRPr="00836057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 w:rsidRPr="00836057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Источники:</w:t>
      </w:r>
    </w:p>
    <w:p w:rsidR="00405BFF" w:rsidRPr="00836057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876F0" w:rsidRPr="00836057" w:rsidRDefault="00B52B75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hyperlink r:id="rId17" w:history="1">
        <w:r w:rsidR="00836057" w:rsidRPr="00836057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https://yandex.ru/search/?text=ганина+яма+екатеринбург&amp;clid=2270455&amp;banerid=6101004798%3A1761097752874084276%3A606df4e76e358f0059652cd2&amp;win=484&amp;lr=217181</w:t>
        </w:r>
      </w:hyperlink>
    </w:p>
    <w:p w:rsidR="00836057" w:rsidRPr="00836057" w:rsidRDefault="00836057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36057" w:rsidRPr="00836057" w:rsidRDefault="00B52B75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hyperlink r:id="rId18" w:history="1">
        <w:r w:rsidR="00836057" w:rsidRPr="00836057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https://yandex.ru/images/search?from=tabbar&amp;text=ганина%20яма%20екатеринбург</w:t>
        </w:r>
      </w:hyperlink>
    </w:p>
    <w:p w:rsidR="00836057" w:rsidRPr="00836057" w:rsidRDefault="00836057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36057" w:rsidRPr="00836057" w:rsidRDefault="00836057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A7112" w:rsidRPr="00836057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A7112" w:rsidRPr="00836057" w:rsidRDefault="00836057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36057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115050" cy="3952875"/>
            <wp:effectExtent l="19050" t="0" r="0" b="0"/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151" cy="395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7112" w:rsidRPr="00836057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A7112" w:rsidRPr="00836057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82FB8" w:rsidRPr="00836057" w:rsidRDefault="00282FB8" w:rsidP="00836057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72"/>
          <w:szCs w:val="72"/>
          <w:lang w:eastAsia="ru-RU"/>
        </w:rPr>
      </w:pPr>
    </w:p>
    <w:sectPr w:rsidR="00282FB8" w:rsidRPr="00836057" w:rsidSect="00BB0CE5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646B"/>
    <w:multiLevelType w:val="multilevel"/>
    <w:tmpl w:val="4530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7171"/>
    <w:multiLevelType w:val="multilevel"/>
    <w:tmpl w:val="A6F8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20DEB"/>
    <w:multiLevelType w:val="multilevel"/>
    <w:tmpl w:val="22EC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6A0841"/>
    <w:multiLevelType w:val="multilevel"/>
    <w:tmpl w:val="CD582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7A3E5C"/>
    <w:multiLevelType w:val="multilevel"/>
    <w:tmpl w:val="3BD8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9415F"/>
    <w:multiLevelType w:val="multilevel"/>
    <w:tmpl w:val="31760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901F37"/>
    <w:multiLevelType w:val="multilevel"/>
    <w:tmpl w:val="87C07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9B3929"/>
    <w:multiLevelType w:val="multilevel"/>
    <w:tmpl w:val="563E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531858"/>
    <w:multiLevelType w:val="multilevel"/>
    <w:tmpl w:val="4B56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7C79AF"/>
    <w:multiLevelType w:val="multilevel"/>
    <w:tmpl w:val="110E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29309C"/>
    <w:multiLevelType w:val="multilevel"/>
    <w:tmpl w:val="07F6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302CAD"/>
    <w:multiLevelType w:val="multilevel"/>
    <w:tmpl w:val="5698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8205D1"/>
    <w:multiLevelType w:val="multilevel"/>
    <w:tmpl w:val="97F2C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AC0E90"/>
    <w:multiLevelType w:val="multilevel"/>
    <w:tmpl w:val="B5A6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2"/>
  </w:num>
  <w:num w:numId="5">
    <w:abstractNumId w:val="13"/>
  </w:num>
  <w:num w:numId="6">
    <w:abstractNumId w:val="4"/>
  </w:num>
  <w:num w:numId="7">
    <w:abstractNumId w:val="7"/>
  </w:num>
  <w:num w:numId="8">
    <w:abstractNumId w:val="0"/>
  </w:num>
  <w:num w:numId="9">
    <w:abstractNumId w:val="10"/>
  </w:num>
  <w:num w:numId="10">
    <w:abstractNumId w:val="6"/>
  </w:num>
  <w:num w:numId="11">
    <w:abstractNumId w:val="5"/>
  </w:num>
  <w:num w:numId="12">
    <w:abstractNumId w:val="12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CE5"/>
    <w:rsid w:val="000876F0"/>
    <w:rsid w:val="00173368"/>
    <w:rsid w:val="00211AC9"/>
    <w:rsid w:val="00282FB8"/>
    <w:rsid w:val="0029568A"/>
    <w:rsid w:val="00340968"/>
    <w:rsid w:val="00405BFF"/>
    <w:rsid w:val="004B6D0B"/>
    <w:rsid w:val="00836057"/>
    <w:rsid w:val="008B7752"/>
    <w:rsid w:val="00B52B75"/>
    <w:rsid w:val="00B91269"/>
    <w:rsid w:val="00BB0CE5"/>
    <w:rsid w:val="00C2014E"/>
    <w:rsid w:val="00E71EF5"/>
    <w:rsid w:val="00EA7112"/>
    <w:rsid w:val="00EB4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B75"/>
  </w:style>
  <w:style w:type="paragraph" w:styleId="1">
    <w:name w:val="heading 1"/>
    <w:basedOn w:val="a"/>
    <w:link w:val="10"/>
    <w:uiPriority w:val="9"/>
    <w:qFormat/>
    <w:rsid w:val="00BB0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0C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0C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ocument-item-buttons-group">
    <w:name w:val="document-item-buttons-group"/>
    <w:basedOn w:val="a0"/>
    <w:rsid w:val="00BB0CE5"/>
  </w:style>
  <w:style w:type="character" w:styleId="a3">
    <w:name w:val="Hyperlink"/>
    <w:basedOn w:val="a0"/>
    <w:uiPriority w:val="99"/>
    <w:unhideWhenUsed/>
    <w:rsid w:val="00BB0CE5"/>
    <w:rPr>
      <w:color w:val="0000FF"/>
      <w:u w:val="single"/>
    </w:rPr>
  </w:style>
  <w:style w:type="character" w:customStyle="1" w:styleId="document-item-authorbadge">
    <w:name w:val="document-item-author__badge"/>
    <w:basedOn w:val="a0"/>
    <w:rsid w:val="00BB0CE5"/>
  </w:style>
  <w:style w:type="character" w:customStyle="1" w:styleId="document-itemdata-item">
    <w:name w:val="document-item__data-item"/>
    <w:basedOn w:val="a0"/>
    <w:rsid w:val="00BB0CE5"/>
  </w:style>
  <w:style w:type="character" w:styleId="a4">
    <w:name w:val="Emphasis"/>
    <w:basedOn w:val="a0"/>
    <w:uiPriority w:val="20"/>
    <w:qFormat/>
    <w:rsid w:val="00BB0CE5"/>
    <w:rPr>
      <w:i/>
      <w:iCs/>
    </w:rPr>
  </w:style>
  <w:style w:type="character" w:customStyle="1" w:styleId="nrent-tpr">
    <w:name w:val="nrent-tpr"/>
    <w:basedOn w:val="a0"/>
    <w:rsid w:val="00BB0CE5"/>
  </w:style>
  <w:style w:type="character" w:customStyle="1" w:styleId="nrent-tsec">
    <w:name w:val="nrent-tsec"/>
    <w:basedOn w:val="a0"/>
    <w:rsid w:val="00BB0CE5"/>
  </w:style>
  <w:style w:type="character" w:customStyle="1" w:styleId="nrent-linkinner">
    <w:name w:val="nrent-link__inner"/>
    <w:basedOn w:val="a0"/>
    <w:rsid w:val="00BB0CE5"/>
  </w:style>
  <w:style w:type="character" w:customStyle="1" w:styleId="nrent-disclaimereridtrigger">
    <w:name w:val="nrent-disclaimer__eridtrigger"/>
    <w:basedOn w:val="a0"/>
    <w:rsid w:val="00BB0CE5"/>
  </w:style>
  <w:style w:type="character" w:customStyle="1" w:styleId="nrent-disclaimereridtext">
    <w:name w:val="nrent-disclaimer__eridtext"/>
    <w:basedOn w:val="a0"/>
    <w:rsid w:val="00BB0CE5"/>
  </w:style>
  <w:style w:type="character" w:customStyle="1" w:styleId="nrent-disclaimerorg">
    <w:name w:val="nrent-disclaimer__org"/>
    <w:basedOn w:val="a0"/>
    <w:rsid w:val="00BB0CE5"/>
  </w:style>
  <w:style w:type="character" w:customStyle="1" w:styleId="nrent-disclaimerinn">
    <w:name w:val="nrent-disclaimer__inn"/>
    <w:basedOn w:val="a0"/>
    <w:rsid w:val="00BB0CE5"/>
  </w:style>
  <w:style w:type="character" w:styleId="a5">
    <w:name w:val="Strong"/>
    <w:basedOn w:val="a0"/>
    <w:uiPriority w:val="22"/>
    <w:qFormat/>
    <w:rsid w:val="00BB0CE5"/>
    <w:rPr>
      <w:b/>
      <w:bCs/>
    </w:rPr>
  </w:style>
  <w:style w:type="paragraph" w:styleId="a6">
    <w:name w:val="Normal (Web)"/>
    <w:basedOn w:val="a"/>
    <w:uiPriority w:val="99"/>
    <w:unhideWhenUsed/>
    <w:rsid w:val="00B91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A711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95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5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315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17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481">
              <w:marLeft w:val="0"/>
              <w:marRight w:val="9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2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79743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99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79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09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1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6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69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73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34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0404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51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5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98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10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322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746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9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yandex.ru/images/search?from=tabbar&amp;text=&#1075;&#1072;&#1085;&#1080;&#1085;&#1072;%20&#1103;&#1084;&#1072;%20&#1077;&#1082;&#1072;&#1090;&#1077;&#1088;&#1080;&#1085;&#1073;&#1091;&#1088;&#1075;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yandex.ru/search/?text=&#1075;&#1072;&#1085;&#1080;&#1085;&#1072;+&#1103;&#1084;&#1072;+&#1077;&#1082;&#1072;&#1090;&#1077;&#1088;&#1080;&#1085;&#1073;&#1091;&#1088;&#1075;&amp;clid=2270455&amp;banerid=6101004798%3A1761097752874084276%3A606df4e76e358f0059652cd2&amp;win=484&amp;lr=21718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142EF-2B9F-4913-BC9B-F0CBC1C83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Kokovina_OV</cp:lastModifiedBy>
  <cp:revision>2</cp:revision>
  <dcterms:created xsi:type="dcterms:W3CDTF">2025-09-05T10:47:00Z</dcterms:created>
  <dcterms:modified xsi:type="dcterms:W3CDTF">2025-09-05T10:47:00Z</dcterms:modified>
</cp:coreProperties>
</file>