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134" w:leader="none"/>
        </w:tabs>
        <w:ind w:left="0" w:right="-111" w:firstLine="709"/>
        <w:jc w:val="both"/>
        <w:rPr>
          <w:rFonts w:ascii="Liberation Serif;Times New Roman" w:hAnsi="Liberation Serif;Times New Roman" w:cs="Liberation Serif;Times New Roman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Назначить ответственными за работу по выявлению личной заинтересованности государственных гражданских служащих, замещающих должности государственной гражданской службы Свердловской области (далее – гражданские служащие), и работников, замещающих должности,              не являющиеся должностями государственной гражданской службы Свердловской области (далее – работники), в Управлении социальной политики № 7 (далее – Управление), которая приводит или может привести к конфликту интересов при осуществлении закупок товаров, работ, услуг для нужд Управления</w:t>
      </w:r>
      <w:r>
        <w:rPr>
          <w:rFonts w:cs="Liberation Serif" w:ascii="Liberation Serif" w:hAnsi="Liberation Serif"/>
          <w:sz w:val="28"/>
          <w:szCs w:val="28"/>
        </w:rPr>
        <w:t>*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:</w:t>
      </w:r>
    </w:p>
    <w:p>
      <w:pPr>
        <w:pStyle w:val="Normal"/>
        <w:tabs>
          <w:tab w:val="clear" w:pos="708"/>
          <w:tab w:val="left" w:pos="993" w:leader="none"/>
        </w:tabs>
        <w:ind w:left="0" w:right="-111" w:firstLine="709"/>
        <w:jc w:val="both"/>
        <w:rPr>
          <w:rFonts w:ascii="Liberation Serif;Times New Roman" w:hAnsi="Liberation Serif;Times New Roman" w:cs="Liberation Serif;Times New Roman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Алешкевич С.Ю., главного специалиста отдела государственной службы и кадров, учета и защиты информации;</w:t>
      </w:r>
    </w:p>
    <w:p>
      <w:pPr>
        <w:pStyle w:val="Normal"/>
        <w:tabs>
          <w:tab w:val="clear" w:pos="708"/>
          <w:tab w:val="left" w:pos="993" w:leader="none"/>
        </w:tabs>
        <w:ind w:left="0" w:right="-11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Киселева А.С., ведущего специалиста отдела государственной службы и кадров, учета и защиты информации Управления.</w:t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*пункт 2 приказа 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Управления социальной политики № 7</w:t>
      </w:r>
      <w:r>
        <w:rPr>
          <w:rFonts w:cs="Liberation Serif" w:ascii="Liberation Serif" w:hAnsi="Liberation Serif"/>
          <w:sz w:val="28"/>
          <w:szCs w:val="28"/>
        </w:rPr>
        <w:t xml:space="preserve"> от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13.08.</w:t>
      </w:r>
      <w:r>
        <w:rPr>
          <w:rFonts w:cs="Liberation Serif" w:ascii="Liberation Serif" w:hAnsi="Liberation Serif"/>
          <w:sz w:val="28"/>
          <w:szCs w:val="28"/>
        </w:rPr>
        <w:t xml:space="preserve">2021 № </w:t>
      </w:r>
      <w:r>
        <w:rPr>
          <w:rFonts w:cs="Liberation Serif" w:ascii="Liberation Serif" w:hAnsi="Liberation Serif"/>
          <w:sz w:val="28"/>
          <w:szCs w:val="28"/>
        </w:rPr>
        <w:t>58-п</w:t>
      </w:r>
      <w:r>
        <w:rPr>
          <w:rFonts w:cs="Liberation Serif" w:ascii="Liberation Serif" w:hAnsi="Liberation Serif"/>
          <w:sz w:val="28"/>
          <w:szCs w:val="28"/>
        </w:rPr>
        <w:t xml:space="preserve"> «О мерах по минимизации коррупционных рисков при осуществлении закупок товаров, работ, услуг для нужд 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Управления социальной политики № 7</w:t>
      </w:r>
      <w:r>
        <w:rPr>
          <w:rFonts w:cs="Liberation Serif" w:ascii="Liberation Serif" w:hAnsi="Liberation Serif"/>
          <w:sz w:val="28"/>
          <w:szCs w:val="28"/>
        </w:rPr>
        <w:t xml:space="preserve">» с изменениями, внесенными приказом от </w:t>
      </w:r>
      <w:r>
        <w:rPr>
          <w:rFonts w:cs="Liberation Serif" w:ascii="Liberation Serif" w:hAnsi="Liberation Serif"/>
          <w:sz w:val="28"/>
          <w:szCs w:val="28"/>
        </w:rPr>
        <w:t>0</w:t>
      </w:r>
      <w:r>
        <w:rPr>
          <w:rFonts w:cs="Liberation Serif" w:ascii="Liberation Serif" w:hAnsi="Liberation Serif"/>
          <w:sz w:val="28"/>
          <w:szCs w:val="28"/>
        </w:rPr>
        <w:t>7.0</w:t>
      </w:r>
      <w:r>
        <w:rPr>
          <w:rFonts w:cs="Liberation Serif" w:ascii="Liberation Serif" w:hAnsi="Liberation Serif"/>
          <w:sz w:val="28"/>
          <w:szCs w:val="28"/>
        </w:rPr>
        <w:t>2</w:t>
      </w:r>
      <w:r>
        <w:rPr>
          <w:rFonts w:cs="Liberation Serif" w:ascii="Liberation Serif" w:hAnsi="Liberation Serif"/>
          <w:sz w:val="28"/>
          <w:szCs w:val="28"/>
        </w:rPr>
        <w:t xml:space="preserve">.2023 № </w:t>
      </w:r>
      <w:bookmarkStart w:id="0" w:name="_GoBack"/>
      <w:bookmarkEnd w:id="0"/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13-п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7612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LibreOffice/7.0.3.1$Windows_X86_64 LibreOffice_project/d7547858d014d4cf69878db179d326fc3483e082</Application>
  <Pages>1</Pages>
  <Words>126</Words>
  <Characters>903</Characters>
  <CharactersWithSpaces>1041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2023-03-27T02:51:00Z</dcterms:created>
  <dc:creator>Захарова Наталья Николаевна</dc:creator>
  <dc:description/>
  <dc:language>ru-RU</dc:language>
  <cp:lastModifiedBy/>
  <dcterms:modified xsi:type="dcterms:W3CDTF">2025-11-26T16:03:02Z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