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AD4" w:rsidRPr="00EE6AD4" w:rsidRDefault="00EE6AD4" w:rsidP="00EE6AD4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EE6AD4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Ежемесячное пособие одному из родителей или законных представителей, воспитывающему ребенка-инвалида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Условия предоставления ежемесячного пособия:</w:t>
      </w:r>
    </w:p>
    <w:p w:rsidR="00EE6AD4" w:rsidRPr="00EE6AD4" w:rsidRDefault="00EE6AD4" w:rsidP="00EE6A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лицо, воспитывающее ребенка-инвалида, является его родителем или законным представителем;</w:t>
      </w:r>
    </w:p>
    <w:p w:rsidR="00EE6AD4" w:rsidRPr="00EE6AD4" w:rsidRDefault="00EE6AD4" w:rsidP="00EE6A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родитель или законный представитель и ребенок-инвалид проживают совместно на территории Свердловской области.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Предоставление ежемесячного пособия осуществляется управлением социальной политики по месту жительства родителя или законного представителя, воспитывающего ребенка-инвалида, на территории Свердловской области либо по месту его пребывания на территории Свердловской области.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предоставляется на каждого ребенка-инвалида в возрасте до 18 лет.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Документы: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Для предоставления ежемесячного пособия заявитель предъявляет паспорт или иной документ, удостоверяющий личность.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 заявлению прилагается свидетельство о рождении ребенка, выданное компетентными органами иностранного государства, и его нотариально удостоверенный перевод на русский язык.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Размер ежемесячного пособия: 1 757</w:t>
      </w: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 рублей.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назначается с первого числа месяца подачи заявления и документов, необходимых для назначения ежемесячного пособия, по месяц достижения ребенком-инвалидом возраста 18 лет.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Заявитель обязан в течение пяти дней известить управление социальной политики, назначившее ежемесячное пособие, о наступлении обстоятельств, влекущих прекращение предоставления ежемесячного пособия: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вступление ребенка-инвалида в брак в возрасте до 18 лет;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помещение ребенка-инвалида на полное государственное обеспечение;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лишение (ограничение) родителя, которому назначено ежемесячное пособие, родительских прав (в родительских правах);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отбывание заявителем наказания в учреждениях, исполняющих наказание в виде лишения свободы, либо нахождение заявителя в местах содержания под стражей;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смерть ребенка-инвалида либо заявителя;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снятие с регистрационного учета по месту жительства (месту пребывания) ребенка-инвалида и (или) заявителя на территории Свердловской области;</w:t>
      </w:r>
    </w:p>
    <w:p w:rsidR="00EE6AD4" w:rsidRPr="00EE6AD4" w:rsidRDefault="00EE6AD4" w:rsidP="00EE6AD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прекращение опеки (попечительства), освобождение или отстранение опекуна (попечителя) от исполнения им своих обязанностей.</w:t>
      </w:r>
    </w:p>
    <w:p w:rsidR="00EE6AD4" w:rsidRPr="00EE6AD4" w:rsidRDefault="00EE6AD4" w:rsidP="00EE6AD4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lastRenderedPageBreak/>
        <w:t>Получить дополнительную консультацию можно в Уп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равлении социальной политики № 12</w:t>
      </w: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</w:t>
      </w:r>
    </w:p>
    <w:p w:rsidR="005957F4" w:rsidRPr="003C1E2F" w:rsidRDefault="00EE6AD4" w:rsidP="00EE6AD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</w:pP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г. Каменск-Уральский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ул. Строителей, 27 телефоны </w:t>
      </w:r>
      <w:r w:rsidRPr="00EE6AD4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 (3439) 35-33-06, 35-33-04, 35-33-07 </w:t>
      </w:r>
    </w:p>
    <w:p w:rsidR="003C1E2F" w:rsidRPr="003C1E2F" w:rsidRDefault="003C1E2F" w:rsidP="003C1E2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</w:p>
    <w:p w:rsidR="003C1E2F" w:rsidRDefault="003C1E2F" w:rsidP="003C1E2F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3C1E2F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Управление социальной политики организует в порядке, предусмотренном федеральным законодательством и законодательством Свердловской области, осуществление выплаты социального пособия кредитными организациями с использованием Единой социальной карты или организациями почтовой связи по заявлению лица, которому оно назначено</w:t>
      </w:r>
      <w:r>
        <w:rPr>
          <w:color w:val="22272F"/>
          <w:sz w:val="23"/>
          <w:szCs w:val="23"/>
          <w:shd w:val="clear" w:color="auto" w:fill="FFFFFF"/>
        </w:rPr>
        <w:t>.</w:t>
      </w:r>
    </w:p>
    <w:p w:rsidR="003C1E2F" w:rsidRDefault="003C1E2F" w:rsidP="003C1E2F">
      <w:pPr>
        <w:shd w:val="clear" w:color="auto" w:fill="FFFFFF"/>
        <w:spacing w:before="100" w:beforeAutospacing="1" w:after="100" w:afterAutospacing="1" w:line="240" w:lineRule="auto"/>
        <w:ind w:left="720"/>
        <w:jc w:val="both"/>
      </w:pPr>
    </w:p>
    <w:sectPr w:rsidR="003C1E2F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27F81"/>
    <w:multiLevelType w:val="multilevel"/>
    <w:tmpl w:val="B13CB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7E79C0"/>
    <w:multiLevelType w:val="multilevel"/>
    <w:tmpl w:val="261A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2039AD"/>
    <w:multiLevelType w:val="multilevel"/>
    <w:tmpl w:val="CA384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AD4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C1E2F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5551"/>
    <w:rsid w:val="00EB71A4"/>
    <w:rsid w:val="00EC715F"/>
    <w:rsid w:val="00EE6AD4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4477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1">
    <w:name w:val="heading 1"/>
    <w:basedOn w:val="a"/>
    <w:link w:val="10"/>
    <w:uiPriority w:val="9"/>
    <w:qFormat/>
    <w:rsid w:val="00EE6A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6A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E6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6A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6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392</Words>
  <Characters>2237</Characters>
  <Application>Microsoft Office Word</Application>
  <DocSecurity>0</DocSecurity>
  <Lines>18</Lines>
  <Paragraphs>5</Paragraphs>
  <ScaleCrop>false</ScaleCrop>
  <Company>Microsoft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2</cp:revision>
  <dcterms:created xsi:type="dcterms:W3CDTF">2025-09-02T10:48:00Z</dcterms:created>
  <dcterms:modified xsi:type="dcterms:W3CDTF">2025-09-05T04:37:00Z</dcterms:modified>
</cp:coreProperties>
</file>