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8EB" w:rsidRPr="002B18EB" w:rsidRDefault="002B18EB" w:rsidP="002B18EB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sz w:val="36"/>
          <w:szCs w:val="36"/>
          <w:lang w:eastAsia="ru-RU"/>
        </w:rPr>
      </w:pPr>
      <w:r w:rsidRPr="002B18EB">
        <w:rPr>
          <w:rFonts w:ascii="Arial" w:eastAsia="Times New Roman" w:hAnsi="Arial" w:cs="Arial"/>
          <w:b/>
          <w:bCs/>
          <w:sz w:val="36"/>
          <w:szCs w:val="36"/>
          <w:lang w:eastAsia="ru-RU"/>
        </w:rPr>
        <w:t>Основные меры социальной поддержки для реабилитированных лиц.</w:t>
      </w:r>
    </w:p>
    <w:p w:rsidR="002B18EB" w:rsidRPr="002B18EB" w:rsidRDefault="002B18EB" w:rsidP="002B18EB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По федеральному закону «О реабилитации жертв политических репрессий» от 18.10.1991 г. № 1761-1 установлены следующие меры социальной поддержки:</w:t>
      </w:r>
    </w:p>
    <w:p w:rsidR="002B18EB" w:rsidRPr="002B18EB" w:rsidRDefault="002B18EB" w:rsidP="002B18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Реабилитированные лица, утратившие жилые помещения в связи с репрессиями, и члены их семей в случае возвращения на прежнее место жительства принимаются на учет и обеспечиваются жилыми помещениями в порядке, предусмотренном законодательством Свердловской области. </w:t>
      </w:r>
    </w:p>
    <w:p w:rsidR="002B18EB" w:rsidRPr="002B18EB" w:rsidRDefault="002B18EB" w:rsidP="002B18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Денежная компенсация из расчета 75 руб. за каждый месяц лишения свободы или пребывания в психиатрических лечебных учреждениях, но не более 10000 руб.</w:t>
      </w:r>
    </w:p>
    <w:p w:rsidR="002B18EB" w:rsidRPr="002B18EB" w:rsidRDefault="002B18EB" w:rsidP="002B18E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Возвращение либо возмещение стоимости незаконно конфискованного, изъятого или вышедшего иным путем из владения в связи с политическими репрессиями имущества (но не более 4000 руб. за имущество, исключая жилые дома, или не более 10 000 руб. за все имущество, включая жилые дома).</w:t>
      </w:r>
    </w:p>
    <w:p w:rsidR="002B18EB" w:rsidRPr="002B18EB" w:rsidRDefault="002B18EB" w:rsidP="002B18EB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Дополнительные меры социальной поддержки, устанавливаемые областным законодательством:</w:t>
      </w:r>
    </w:p>
    <w:p w:rsidR="002B18EB" w:rsidRPr="002B18EB" w:rsidRDefault="002B18EB" w:rsidP="002B18E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единовременное социальное пособие раз в год</w:t>
      </w:r>
      <w:r w:rsidR="008E2106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, в 2026г. </w:t>
      </w: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размере </w:t>
      </w:r>
      <w:r w:rsidRPr="002B18EB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1</w:t>
      </w:r>
      <w:r w:rsidR="008E2106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915</w:t>
      </w:r>
      <w:r w:rsidRPr="002B18EB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 руб.</w:t>
      </w: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;</w:t>
      </w:r>
    </w:p>
    <w:p w:rsidR="002B18EB" w:rsidRPr="002B18EB" w:rsidRDefault="002B18EB" w:rsidP="002B18E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компенсация расходов на оплату жилых помещений и коммунальных услуг в размере 50 процентов:</w:t>
      </w:r>
    </w:p>
    <w:p w:rsidR="002B18EB" w:rsidRPr="002B18EB" w:rsidRDefault="002B18EB" w:rsidP="002B18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платы за наем и (или) платы за содержание жилого помещения в пределах нормы, установленной Правительством Свердловской области, в том числе проживающим совместно с ними членам их семей;</w:t>
      </w:r>
    </w:p>
    <w:p w:rsidR="002B18EB" w:rsidRPr="002B18EB" w:rsidRDefault="002B18EB" w:rsidP="002B18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proofErr w:type="gramStart"/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взноса на капитальный ремонт общего имущества в многоквартирном доме в пределах нормы, установленной Правительством Свердловской области, исходя из минимального размера такого взноса, установленного Правительством Свердловской области, в том числе проживающим совместно с ними членам их семей;</w:t>
      </w:r>
      <w:proofErr w:type="gramEnd"/>
    </w:p>
    <w:p w:rsidR="002B18EB" w:rsidRPr="002B18EB" w:rsidRDefault="002B18EB" w:rsidP="002B18E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платы за коммунальные услуги в пределах нормативов, установленных Правительством Свердловской области;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бесплатный проезд по территории Свердловской области на автомобильном транспорте общего пользования (кроме такси) междугородных маршрутов;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ежемесячное пособие на проезд по территории области на всех видах городского пассажирского транспорта и на автомобильном транспорте общего пользования пригородных маршрутов</w:t>
      </w:r>
      <w:r w:rsidR="008E2106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, в 2026г. </w:t>
      </w: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 размере – </w:t>
      </w:r>
      <w:r w:rsidRPr="002B18EB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6</w:t>
      </w:r>
      <w:r w:rsidR="008E2106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25</w:t>
      </w:r>
      <w:r w:rsidRPr="002B18EB">
        <w:rPr>
          <w:rFonts w:ascii="Arial" w:eastAsia="Times New Roman" w:hAnsi="Arial" w:cs="Arial"/>
          <w:b/>
          <w:bCs/>
          <w:color w:val="3F3F3F"/>
          <w:sz w:val="24"/>
          <w:szCs w:val="24"/>
          <w:lang w:eastAsia="ru-RU"/>
        </w:rPr>
        <w:t> руб.</w:t>
      </w: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;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бесплатный проезд по территории Свердловской области на железнодорожном и водном транспорте пригородного сообщения или междугородних маршрутов;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компенсация расходов по проезду по территории Российской Федерации на железнодорожном транспорте дальнего следования или воздушном транспорте в размере фактически понесенных расходов, но не более </w:t>
      </w: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lastRenderedPageBreak/>
        <w:t>стоимости проезда кратчайшим путем железнодорожного транспорта в купейном вагоне, за исключением вагонов повышенной комфортности один раз в календарный год; 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внеочередной прием в организации социального обслуживания, предоставляющие социальные услуги в стационарной форме;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внеочередное оказание бесплатной медицинской помощи в областных государственных организациях здравоохранения;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оплата в размере 50% стоимости лекарств, приобретаемых в фармацевтических организациях по рецептам врачей;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компенсация 100% расходов по установке телефона;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 случае смерти реабилитированного, лицу, осуществившему погребение умершего, выплачивается компенсация 100% расходов на оплату услуг по погребению, представляемых согласно гарантированному перечню услуг по погребению, установленному федеральным законом;</w:t>
      </w:r>
    </w:p>
    <w:p w:rsidR="002B18EB" w:rsidRPr="002B18EB" w:rsidRDefault="002B18EB" w:rsidP="002B18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бесплатное изготовление и ремонт зубных протезов (за исключением расходов на оплату стоимости драгоценных металлов и металлокерамики) в государственных и муниципальных организациях здравоохранения по месту жительства.</w:t>
      </w:r>
    </w:p>
    <w:p w:rsidR="002B18EB" w:rsidRPr="002B18EB" w:rsidRDefault="002B18EB" w:rsidP="002B18EB">
      <w:pPr>
        <w:shd w:val="clear" w:color="auto" w:fill="FFFFFF"/>
        <w:spacing w:before="150" w:after="150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Основание: </w:t>
      </w:r>
    </w:p>
    <w:p w:rsidR="002B18EB" w:rsidRPr="002B18EB" w:rsidRDefault="002B18EB" w:rsidP="002B18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ФЗ от 18.10.1991 №1761 – 1 «О реабилитации жертв политических репрессий»; </w:t>
      </w:r>
    </w:p>
    <w:p w:rsidR="002B18EB" w:rsidRPr="002B18EB" w:rsidRDefault="002B18EB" w:rsidP="002B18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2B18E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Закон Свердловской области от 25.11.2004 № 191-ОЗ «О социальной поддержке реабилитированных лиц и лиц, признанных пострадавшими от политических репрессий, в Свердловской области».</w:t>
      </w:r>
    </w:p>
    <w:p w:rsidR="005957F4" w:rsidRDefault="005957F4"/>
    <w:sectPr w:rsidR="005957F4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23C8"/>
    <w:multiLevelType w:val="multilevel"/>
    <w:tmpl w:val="B21C5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89405E"/>
    <w:multiLevelType w:val="multilevel"/>
    <w:tmpl w:val="1FE86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E31272"/>
    <w:multiLevelType w:val="multilevel"/>
    <w:tmpl w:val="81783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490B3D"/>
    <w:multiLevelType w:val="multilevel"/>
    <w:tmpl w:val="9EE439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486249"/>
    <w:multiLevelType w:val="multilevel"/>
    <w:tmpl w:val="953C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8EB"/>
    <w:rsid w:val="000073B3"/>
    <w:rsid w:val="00011436"/>
    <w:rsid w:val="000305D7"/>
    <w:rsid w:val="000375C9"/>
    <w:rsid w:val="000465EC"/>
    <w:rsid w:val="000649AE"/>
    <w:rsid w:val="000F18CE"/>
    <w:rsid w:val="000F6C77"/>
    <w:rsid w:val="001060BD"/>
    <w:rsid w:val="00116F3A"/>
    <w:rsid w:val="00177A2C"/>
    <w:rsid w:val="001A2AFA"/>
    <w:rsid w:val="001C1A77"/>
    <w:rsid w:val="001C1BAD"/>
    <w:rsid w:val="00243626"/>
    <w:rsid w:val="002468AF"/>
    <w:rsid w:val="00281630"/>
    <w:rsid w:val="0029410E"/>
    <w:rsid w:val="002B18EB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021C"/>
    <w:rsid w:val="005D6AB7"/>
    <w:rsid w:val="005E34FA"/>
    <w:rsid w:val="00603CC4"/>
    <w:rsid w:val="006064E6"/>
    <w:rsid w:val="0062045C"/>
    <w:rsid w:val="00626016"/>
    <w:rsid w:val="00664ADA"/>
    <w:rsid w:val="006A5D8B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A5F5D"/>
    <w:rsid w:val="008B6C16"/>
    <w:rsid w:val="008C066F"/>
    <w:rsid w:val="008E2106"/>
    <w:rsid w:val="00946FA3"/>
    <w:rsid w:val="0099462E"/>
    <w:rsid w:val="009B4093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30BDF"/>
    <w:rsid w:val="00C7275D"/>
    <w:rsid w:val="00C775A0"/>
    <w:rsid w:val="00C91A62"/>
    <w:rsid w:val="00CB6C9E"/>
    <w:rsid w:val="00D673C5"/>
    <w:rsid w:val="00DC66A5"/>
    <w:rsid w:val="00DD2DD5"/>
    <w:rsid w:val="00DE1FF2"/>
    <w:rsid w:val="00DE4990"/>
    <w:rsid w:val="00DE7F70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5EE6"/>
    <w:rsid w:val="00EB5551"/>
    <w:rsid w:val="00EB71A4"/>
    <w:rsid w:val="00EC715F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2">
    <w:name w:val="heading 2"/>
    <w:basedOn w:val="a"/>
    <w:link w:val="20"/>
    <w:uiPriority w:val="9"/>
    <w:qFormat/>
    <w:rsid w:val="002B18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18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2B18EB"/>
    <w:rPr>
      <w:b/>
      <w:bCs/>
    </w:rPr>
  </w:style>
  <w:style w:type="paragraph" w:styleId="a4">
    <w:name w:val="Normal (Web)"/>
    <w:basedOn w:val="a"/>
    <w:uiPriority w:val="99"/>
    <w:semiHidden/>
    <w:unhideWhenUsed/>
    <w:rsid w:val="002B1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9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552</Words>
  <Characters>3147</Characters>
  <Application>Microsoft Office Word</Application>
  <DocSecurity>0</DocSecurity>
  <Lines>26</Lines>
  <Paragraphs>7</Paragraphs>
  <ScaleCrop>false</ScaleCrop>
  <Company>Microsoft</Company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3</cp:revision>
  <dcterms:created xsi:type="dcterms:W3CDTF">2025-09-02T10:38:00Z</dcterms:created>
  <dcterms:modified xsi:type="dcterms:W3CDTF">2026-02-12T06:53:00Z</dcterms:modified>
</cp:coreProperties>
</file>