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123" w:rsidRPr="00810123" w:rsidRDefault="00810123" w:rsidP="00810123">
      <w:pPr>
        <w:shd w:val="clear" w:color="auto" w:fill="FFFFFF"/>
        <w:spacing w:after="315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</w:pPr>
      <w:r w:rsidRPr="00810123"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  <w:t>Основные меры социальной поддержки лиц, проработавших в тылу в период с 22 июня 1941 года по 9 мая 1945 года не менее шести месяцев, исключая период работы на временно оккупированных территориях СССР, и лиц, награжденных орденами или медалями СССР за самоотверженный труд в период Великой Отечественной войны</w:t>
      </w:r>
    </w:p>
    <w:p w:rsidR="00810123" w:rsidRPr="00810123" w:rsidRDefault="00810123" w:rsidP="00810123">
      <w:pPr>
        <w:shd w:val="clear" w:color="auto" w:fill="FFFFFF"/>
        <w:spacing w:after="0" w:line="240" w:lineRule="auto"/>
        <w:jc w:val="center"/>
        <w:outlineLvl w:val="2"/>
        <w:rPr>
          <w:rFonts w:ascii="var(--tusp-font)" w:eastAsia="Times New Roman" w:hAnsi="var(--tusp-font)" w:cs="Arial"/>
          <w:color w:val="3F3F3F"/>
          <w:sz w:val="27"/>
          <w:szCs w:val="27"/>
          <w:lang w:eastAsia="ru-RU"/>
        </w:rPr>
      </w:pPr>
      <w:r w:rsidRPr="00810123">
        <w:rPr>
          <w:rFonts w:ascii="var(--tusp-font)" w:eastAsia="Times New Roman" w:hAnsi="var(--tusp-font)" w:cs="Arial"/>
          <w:b/>
          <w:bCs/>
          <w:color w:val="3F3F3F"/>
          <w:sz w:val="27"/>
          <w:szCs w:val="27"/>
          <w:lang w:eastAsia="ru-RU"/>
        </w:rPr>
        <w:t>Основные меры социальной поддержки лиц, проработавших в тылу в период   с 22 июня 1941 года по 9 мая 1945 года не менее шести месяцев, исключая период работы на временно оккупированных территориях СССР, и лиц, награжденных орденами или медалями СССР за самоотверженный труд в период Великой Отечественной войны</w:t>
      </w:r>
    </w:p>
    <w:p w:rsidR="00810123" w:rsidRPr="00810123" w:rsidRDefault="00810123" w:rsidP="00810123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 соответствии с областным законодательством устанавливаются следующие меры социальной поддержки:</w:t>
      </w:r>
    </w:p>
    <w:p w:rsidR="00810123" w:rsidRPr="00810123" w:rsidRDefault="00810123" w:rsidP="0081012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компенсация расходов на оплату жилых помещений и коммунальных услуг в размере 50 процентов:</w:t>
      </w:r>
    </w:p>
    <w:p w:rsidR="00810123" w:rsidRPr="00810123" w:rsidRDefault="00810123" w:rsidP="0081012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платы за наем и (или) платы за содержание жилого помещения в пределах нормы, установленной Правительством Свердловской области;</w:t>
      </w:r>
    </w:p>
    <w:p w:rsidR="00810123" w:rsidRPr="00810123" w:rsidRDefault="00810123" w:rsidP="0081012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взноса на капитальный ремонт общего имущества в многоквартирном доме в пределах нормы, установленной Правительством Свердловской области, исходя из минимального размера такого взноса, установленного Правительством Свердловской области;</w:t>
      </w:r>
    </w:p>
    <w:p w:rsidR="00810123" w:rsidRPr="00810123" w:rsidRDefault="00810123" w:rsidP="0081012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платы за коммунальные услуги в пределах нормативов, установленных Правительством Свердловской области;</w:t>
      </w:r>
    </w:p>
    <w:p w:rsidR="00810123" w:rsidRPr="00810123" w:rsidRDefault="00810123" w:rsidP="008101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ежемесячное пособие на пользование услугами местной телефонной связи, за исключением беспроводной телефонной связи, в размере – </w:t>
      </w:r>
      <w:r w:rsidRPr="00810123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354 руб</w:t>
      </w: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.; </w:t>
      </w:r>
    </w:p>
    <w:p w:rsidR="00810123" w:rsidRPr="00810123" w:rsidRDefault="00810123" w:rsidP="008101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ежемесячное пособие на пользование услугами проводного радиовещания в размере – </w:t>
      </w:r>
      <w:r w:rsidRPr="00810123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34 руб.</w:t>
      </w: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;</w:t>
      </w:r>
    </w:p>
    <w:p w:rsidR="00810123" w:rsidRPr="00810123" w:rsidRDefault="00810123" w:rsidP="008101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ежемесячное пособие на пользование платными услугами телевизионного вещания в размере – </w:t>
      </w:r>
      <w:r w:rsidRPr="00810123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119 руб.</w:t>
      </w: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;</w:t>
      </w:r>
    </w:p>
    <w:p w:rsidR="00810123" w:rsidRPr="00810123" w:rsidRDefault="00810123" w:rsidP="008101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ежемесячное пособие на проезд по территории области на всех видах городского пассажирского транспорта и на автомобильном транспорте общего пользования пригородных маршрутов в размере – </w:t>
      </w:r>
      <w:r w:rsidRPr="00810123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601 руб.</w:t>
      </w: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;</w:t>
      </w:r>
    </w:p>
    <w:p w:rsidR="00810123" w:rsidRPr="00810123" w:rsidRDefault="00810123" w:rsidP="008101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бесплатные изготовление и ремонт зубных протезов (за исключением расходов на оплату стоимости драгоценных металлов и металлокерамики), а также бесплатное обеспечение при наличии медицинских показаний другими протезами и протезно-ортопедическими изделиями;</w:t>
      </w:r>
    </w:p>
    <w:p w:rsidR="00810123" w:rsidRPr="00810123" w:rsidRDefault="00810123" w:rsidP="008101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lastRenderedPageBreak/>
        <w:t>бесплатный проезд по территории Свердловской области на железнодорожном и водном транспорте пригородного сообщения;</w:t>
      </w:r>
    </w:p>
    <w:p w:rsidR="00810123" w:rsidRPr="00810123" w:rsidRDefault="00810123" w:rsidP="008101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первоочередной прием в дома-интернаты, центры социального обслуживания населения и внеочередной прием на обслуживание отделениями социальной помощи на дому;</w:t>
      </w:r>
    </w:p>
    <w:p w:rsidR="00810123" w:rsidRPr="00810123" w:rsidRDefault="00810123" w:rsidP="008101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предоставление </w:t>
      </w:r>
      <w:r w:rsidRPr="00810123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при наличии медицинских показаний</w:t>
      </w: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 один раз в два календарных года одной бесплатной путевки на санаторно-курортное лечение либо выплата  денежной компенсации в размере </w:t>
      </w:r>
      <w:r w:rsidRPr="00810123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3728 рублей</w:t>
      </w: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 вместо получения путевки;</w:t>
      </w:r>
    </w:p>
    <w:p w:rsidR="00810123" w:rsidRPr="00810123" w:rsidRDefault="00810123" w:rsidP="008101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proofErr w:type="gramStart"/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сохранение права на получение медицинской помощи в подведомственных исполнительным органам государственной власти Свердловской области медицинских организациях, к которым указанные лица были прикреплены в период работы до выхода на пенсию;</w:t>
      </w:r>
      <w:proofErr w:type="gramEnd"/>
    </w:p>
    <w:p w:rsidR="00810123" w:rsidRPr="00810123" w:rsidRDefault="00810123" w:rsidP="008101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внеочередное оказание медицинской помощи в соответствии с территориальной программой государственных гарантий бесплатного оказания гражданам медицинской помощи в медицинских организациях, подведомственных исполнительным органам государственной власти Свердловской области;</w:t>
      </w:r>
    </w:p>
    <w:p w:rsidR="00810123" w:rsidRPr="00810123" w:rsidRDefault="00810123" w:rsidP="008101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оплата в размере 50 процентов стоимости лекарств, приобретаемых по рецептам врачей;</w:t>
      </w:r>
    </w:p>
    <w:p w:rsidR="00810123" w:rsidRPr="00810123" w:rsidRDefault="00810123" w:rsidP="008101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бесплатный проезд по территории области на автомобильном транспорте общего пользования (кроме такси) междугородных маршрутов.</w:t>
      </w:r>
    </w:p>
    <w:p w:rsidR="00810123" w:rsidRPr="00810123" w:rsidRDefault="00810123" w:rsidP="008101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Единовременная денежная выплата в связи с годовщиной Победы в Великой Отечественной войне 1941 — 1945 годов в размере, установленном Правительством Свердловской области. </w:t>
      </w:r>
    </w:p>
    <w:p w:rsidR="00810123" w:rsidRPr="00810123" w:rsidRDefault="00810123" w:rsidP="00810123">
      <w:pPr>
        <w:shd w:val="clear" w:color="auto" w:fill="FFFFFF"/>
        <w:spacing w:before="150" w:after="150" w:line="240" w:lineRule="auto"/>
        <w:ind w:left="600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Основание:</w:t>
      </w:r>
    </w:p>
    <w:p w:rsidR="00810123" w:rsidRPr="00810123" w:rsidRDefault="00810123" w:rsidP="008101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810123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Закон Свердловской области от 25.11.2004 № 190-ОЗ «О социальной поддержке ветеранов в Свердловской области».</w:t>
      </w:r>
    </w:p>
    <w:p w:rsidR="005957F4" w:rsidRDefault="005957F4"/>
    <w:sectPr w:rsidR="005957F4" w:rsidSect="00595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ar(--tusp-font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E5056"/>
    <w:multiLevelType w:val="multilevel"/>
    <w:tmpl w:val="76180B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FC231E"/>
    <w:multiLevelType w:val="multilevel"/>
    <w:tmpl w:val="D79AD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0C16A6"/>
    <w:multiLevelType w:val="multilevel"/>
    <w:tmpl w:val="3746C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5371380"/>
    <w:multiLevelType w:val="multilevel"/>
    <w:tmpl w:val="B184C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0123"/>
    <w:rsid w:val="000073B3"/>
    <w:rsid w:val="00011436"/>
    <w:rsid w:val="000305D7"/>
    <w:rsid w:val="000375C9"/>
    <w:rsid w:val="000465EC"/>
    <w:rsid w:val="000649AE"/>
    <w:rsid w:val="000F18CE"/>
    <w:rsid w:val="000F6C77"/>
    <w:rsid w:val="001060BD"/>
    <w:rsid w:val="00116F3A"/>
    <w:rsid w:val="00177A2C"/>
    <w:rsid w:val="001A2AFA"/>
    <w:rsid w:val="001C1A77"/>
    <w:rsid w:val="001C1BAD"/>
    <w:rsid w:val="00243626"/>
    <w:rsid w:val="002468AF"/>
    <w:rsid w:val="00281630"/>
    <w:rsid w:val="0029410E"/>
    <w:rsid w:val="002C2E73"/>
    <w:rsid w:val="002D4F24"/>
    <w:rsid w:val="002E00D3"/>
    <w:rsid w:val="002E726D"/>
    <w:rsid w:val="002F1A2B"/>
    <w:rsid w:val="002F7499"/>
    <w:rsid w:val="00304DC0"/>
    <w:rsid w:val="00386593"/>
    <w:rsid w:val="00395FF2"/>
    <w:rsid w:val="003A3AC4"/>
    <w:rsid w:val="003E71E3"/>
    <w:rsid w:val="00405B97"/>
    <w:rsid w:val="00454388"/>
    <w:rsid w:val="004763F1"/>
    <w:rsid w:val="0048611E"/>
    <w:rsid w:val="004B3EF1"/>
    <w:rsid w:val="004B441C"/>
    <w:rsid w:val="005210A2"/>
    <w:rsid w:val="005441F9"/>
    <w:rsid w:val="00553752"/>
    <w:rsid w:val="00557C1E"/>
    <w:rsid w:val="005957F4"/>
    <w:rsid w:val="005A5C58"/>
    <w:rsid w:val="005C43A7"/>
    <w:rsid w:val="005D6AB7"/>
    <w:rsid w:val="005E34FA"/>
    <w:rsid w:val="00603CC4"/>
    <w:rsid w:val="006064E6"/>
    <w:rsid w:val="0062045C"/>
    <w:rsid w:val="00626016"/>
    <w:rsid w:val="00664ADA"/>
    <w:rsid w:val="006A5D8B"/>
    <w:rsid w:val="006E49ED"/>
    <w:rsid w:val="007154EF"/>
    <w:rsid w:val="00724FE7"/>
    <w:rsid w:val="007344CA"/>
    <w:rsid w:val="00736745"/>
    <w:rsid w:val="007417C8"/>
    <w:rsid w:val="00752BFD"/>
    <w:rsid w:val="0076783C"/>
    <w:rsid w:val="00791E9E"/>
    <w:rsid w:val="00797916"/>
    <w:rsid w:val="007C579B"/>
    <w:rsid w:val="007C7BEB"/>
    <w:rsid w:val="007D5C3A"/>
    <w:rsid w:val="007F3F32"/>
    <w:rsid w:val="00800762"/>
    <w:rsid w:val="00810123"/>
    <w:rsid w:val="008A5F5D"/>
    <w:rsid w:val="008B6C16"/>
    <w:rsid w:val="008C066F"/>
    <w:rsid w:val="00946FA3"/>
    <w:rsid w:val="0099462E"/>
    <w:rsid w:val="009B4093"/>
    <w:rsid w:val="009D5967"/>
    <w:rsid w:val="009F27DB"/>
    <w:rsid w:val="009F76A3"/>
    <w:rsid w:val="00A12546"/>
    <w:rsid w:val="00A43D58"/>
    <w:rsid w:val="00AC33F2"/>
    <w:rsid w:val="00AE5C58"/>
    <w:rsid w:val="00B062BA"/>
    <w:rsid w:val="00B23B62"/>
    <w:rsid w:val="00B240EA"/>
    <w:rsid w:val="00B6422B"/>
    <w:rsid w:val="00B668BB"/>
    <w:rsid w:val="00B766D3"/>
    <w:rsid w:val="00B87D8D"/>
    <w:rsid w:val="00B905BE"/>
    <w:rsid w:val="00BB1C2D"/>
    <w:rsid w:val="00BC0612"/>
    <w:rsid w:val="00C00080"/>
    <w:rsid w:val="00C219DB"/>
    <w:rsid w:val="00C30BDF"/>
    <w:rsid w:val="00C7275D"/>
    <w:rsid w:val="00C775A0"/>
    <w:rsid w:val="00C91A62"/>
    <w:rsid w:val="00CB6C9E"/>
    <w:rsid w:val="00D673C5"/>
    <w:rsid w:val="00DC66A5"/>
    <w:rsid w:val="00DD2DD5"/>
    <w:rsid w:val="00DE1FF2"/>
    <w:rsid w:val="00DE4990"/>
    <w:rsid w:val="00DE7F70"/>
    <w:rsid w:val="00DF2622"/>
    <w:rsid w:val="00E07312"/>
    <w:rsid w:val="00E1104D"/>
    <w:rsid w:val="00E21649"/>
    <w:rsid w:val="00E35557"/>
    <w:rsid w:val="00E36D5A"/>
    <w:rsid w:val="00E4699E"/>
    <w:rsid w:val="00E53EAC"/>
    <w:rsid w:val="00E552DA"/>
    <w:rsid w:val="00E72794"/>
    <w:rsid w:val="00E75397"/>
    <w:rsid w:val="00E84FE3"/>
    <w:rsid w:val="00E95EE6"/>
    <w:rsid w:val="00EB5551"/>
    <w:rsid w:val="00EB71A4"/>
    <w:rsid w:val="00EC715F"/>
    <w:rsid w:val="00F130EA"/>
    <w:rsid w:val="00F252B9"/>
    <w:rsid w:val="00F300A4"/>
    <w:rsid w:val="00F36138"/>
    <w:rsid w:val="00F53111"/>
    <w:rsid w:val="00F77E7B"/>
    <w:rsid w:val="00FB0977"/>
    <w:rsid w:val="00FC0751"/>
    <w:rsid w:val="00FD3C42"/>
    <w:rsid w:val="00FE3E3A"/>
    <w:rsid w:val="00FE5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7F4"/>
  </w:style>
  <w:style w:type="paragraph" w:styleId="1">
    <w:name w:val="heading 1"/>
    <w:basedOn w:val="a"/>
    <w:link w:val="10"/>
    <w:uiPriority w:val="9"/>
    <w:qFormat/>
    <w:rsid w:val="008101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101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01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1012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810123"/>
    <w:rPr>
      <w:b/>
      <w:bCs/>
    </w:rPr>
  </w:style>
  <w:style w:type="paragraph" w:styleId="a4">
    <w:name w:val="Normal (Web)"/>
    <w:basedOn w:val="a"/>
    <w:uiPriority w:val="99"/>
    <w:semiHidden/>
    <w:unhideWhenUsed/>
    <w:rsid w:val="00810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9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6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531</Words>
  <Characters>3031</Characters>
  <Application>Microsoft Office Word</Application>
  <DocSecurity>0</DocSecurity>
  <Lines>25</Lines>
  <Paragraphs>7</Paragraphs>
  <ScaleCrop>false</ScaleCrop>
  <Company>Microsoft</Company>
  <LinksUpToDate>false</LinksUpToDate>
  <CharactersWithSpaces>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m.raybova</dc:creator>
  <cp:lastModifiedBy>m.raybova</cp:lastModifiedBy>
  <cp:revision>1</cp:revision>
  <dcterms:created xsi:type="dcterms:W3CDTF">2025-09-02T10:47:00Z</dcterms:created>
  <dcterms:modified xsi:type="dcterms:W3CDTF">2025-09-02T10:47:00Z</dcterms:modified>
</cp:coreProperties>
</file>