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98" w:rsidRDefault="00AC1C2D" w:rsidP="000D0C98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Liberation Serif" w:hAnsi="Liberation Serif" w:cs="Arial"/>
          <w:b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Меры</w:t>
      </w:r>
      <w:r w:rsidR="00822E1C">
        <w:rPr>
          <w:rFonts w:ascii="Liberation Serif" w:hAnsi="Liberation Serif" w:cs="Arial"/>
          <w:b/>
          <w:sz w:val="24"/>
          <w:szCs w:val="24"/>
        </w:rPr>
        <w:t xml:space="preserve"> социальной поддержки </w:t>
      </w:r>
      <w:r w:rsidR="00394E03">
        <w:rPr>
          <w:rFonts w:ascii="Liberation Serif" w:hAnsi="Liberation Serif" w:cs="Arial"/>
          <w:b/>
          <w:sz w:val="24"/>
          <w:szCs w:val="24"/>
        </w:rPr>
        <w:t xml:space="preserve">гражданам при возникновении у них </w:t>
      </w:r>
      <w:proofErr w:type="spellStart"/>
      <w:r w:rsidR="00394E03">
        <w:rPr>
          <w:rFonts w:ascii="Liberation Serif" w:hAnsi="Liberation Serif" w:cs="Arial"/>
          <w:b/>
          <w:sz w:val="24"/>
          <w:szCs w:val="24"/>
        </w:rPr>
        <w:t>поствакцинальных</w:t>
      </w:r>
      <w:proofErr w:type="spellEnd"/>
      <w:r w:rsidR="00394E03">
        <w:rPr>
          <w:rFonts w:ascii="Liberation Serif" w:hAnsi="Liberation Serif" w:cs="Arial"/>
          <w:b/>
          <w:sz w:val="24"/>
          <w:szCs w:val="24"/>
        </w:rPr>
        <w:t xml:space="preserve"> осложнений</w:t>
      </w:r>
      <w:r w:rsidR="00C2121C">
        <w:rPr>
          <w:rFonts w:ascii="Liberation Serif" w:hAnsi="Liberation Serif" w:cs="Arial"/>
          <w:b/>
          <w:sz w:val="24"/>
          <w:szCs w:val="24"/>
        </w:rPr>
        <w:t>.</w:t>
      </w:r>
    </w:p>
    <w:p w:rsidR="00394E03" w:rsidRPr="00822E1C" w:rsidRDefault="00394E03" w:rsidP="000D0C98">
      <w:pPr>
        <w:autoSpaceDE w:val="0"/>
        <w:autoSpaceDN w:val="0"/>
        <w:adjustRightInd w:val="0"/>
        <w:spacing w:after="0" w:line="240" w:lineRule="auto"/>
        <w:ind w:left="1612" w:hanging="892"/>
        <w:jc w:val="center"/>
        <w:rPr>
          <w:rFonts w:ascii="Liberation Serif" w:hAnsi="Liberation Serif"/>
          <w:b/>
          <w:i/>
          <w:sz w:val="20"/>
          <w:szCs w:val="20"/>
        </w:rPr>
      </w:pPr>
      <w:r w:rsidRPr="00822E1C">
        <w:rPr>
          <w:rFonts w:ascii="Liberation Serif" w:hAnsi="Liberation Serif"/>
          <w:i/>
          <w:sz w:val="20"/>
          <w:szCs w:val="20"/>
        </w:rPr>
        <w:t>Федеральный закон от 17 сентября 1998 г. N 157-ФЗ</w:t>
      </w:r>
      <w:r w:rsidRPr="00822E1C">
        <w:rPr>
          <w:rFonts w:ascii="Liberation Serif" w:hAnsi="Liberation Serif"/>
          <w:i/>
          <w:sz w:val="20"/>
          <w:szCs w:val="20"/>
        </w:rPr>
        <w:br/>
        <w:t>"Об иммунопрофилактике инфекционных болезней"</w:t>
      </w:r>
    </w:p>
    <w:p w:rsidR="00394E03" w:rsidRPr="00822E1C" w:rsidRDefault="00394E03" w:rsidP="00394E03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822E1C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РФ от 27 декабря 2000 г. N 1013</w:t>
      </w:r>
      <w:r w:rsidRPr="00822E1C">
        <w:rPr>
          <w:rFonts w:ascii="Liberation Serif" w:hAnsi="Liberation Serif"/>
          <w:b w:val="0"/>
          <w:i/>
          <w:sz w:val="20"/>
          <w:szCs w:val="20"/>
        </w:rPr>
        <w:br/>
        <w:t xml:space="preserve">"О порядке выплаты государственных единовременных пособий и ежемесячных денежных компенсаций гражданам при возникновении у них </w:t>
      </w:r>
      <w:proofErr w:type="spellStart"/>
      <w:r w:rsidRPr="00822E1C">
        <w:rPr>
          <w:rFonts w:ascii="Liberation Serif" w:hAnsi="Liberation Serif"/>
          <w:b w:val="0"/>
          <w:i/>
          <w:sz w:val="20"/>
          <w:szCs w:val="20"/>
        </w:rPr>
        <w:t>поствакцинальных</w:t>
      </w:r>
      <w:proofErr w:type="spellEnd"/>
      <w:r w:rsidRPr="00822E1C">
        <w:rPr>
          <w:rFonts w:ascii="Liberation Serif" w:hAnsi="Liberation Serif"/>
          <w:b w:val="0"/>
          <w:i/>
          <w:sz w:val="20"/>
          <w:szCs w:val="20"/>
        </w:rPr>
        <w:t xml:space="preserve"> осложнений"</w:t>
      </w:r>
    </w:p>
    <w:p w:rsidR="006005D2" w:rsidRPr="00822E1C" w:rsidRDefault="006005D2" w:rsidP="006005D2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proofErr w:type="gramStart"/>
      <w:r w:rsidRPr="00822E1C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РФ от 2 августа 1999 г. N 885</w:t>
      </w:r>
      <w:r w:rsidRPr="00822E1C">
        <w:rPr>
          <w:rFonts w:ascii="Liberation Serif" w:hAnsi="Liberation Serif"/>
          <w:b w:val="0"/>
          <w:i/>
          <w:sz w:val="20"/>
          <w:szCs w:val="20"/>
        </w:rPr>
        <w:br/>
        <w:t xml:space="preserve">"Об утверждении перечня </w:t>
      </w:r>
      <w:proofErr w:type="spellStart"/>
      <w:r w:rsidRPr="00822E1C">
        <w:rPr>
          <w:rFonts w:ascii="Liberation Serif" w:hAnsi="Liberation Serif"/>
          <w:b w:val="0"/>
          <w:i/>
          <w:sz w:val="20"/>
          <w:szCs w:val="20"/>
        </w:rPr>
        <w:t>поствакцинальных</w:t>
      </w:r>
      <w:proofErr w:type="spellEnd"/>
      <w:r w:rsidRPr="00822E1C">
        <w:rPr>
          <w:rFonts w:ascii="Liberation Serif" w:hAnsi="Liberation Serif"/>
          <w:b w:val="0"/>
          <w:i/>
          <w:sz w:val="20"/>
          <w:szCs w:val="20"/>
        </w:rPr>
        <w:t xml:space="preserve"> осложнений, вызванных профилактическими прививками, включенными в национальный календарь профилактических прививок, и профилактическими прививками по эпидемическим показаниям, дающих право гражданам на получение государственных единовременных пособий"</w:t>
      </w:r>
      <w:proofErr w:type="gramEnd"/>
    </w:p>
    <w:p w:rsidR="00E90F5B" w:rsidRDefault="00E90F5B" w:rsidP="00E90F5B">
      <w:pPr>
        <w:jc w:val="center"/>
        <w:rPr>
          <w:rFonts w:ascii="Liberation Serif" w:hAnsi="Liberation Serif"/>
          <w:b/>
          <w:sz w:val="24"/>
          <w:szCs w:val="24"/>
        </w:rPr>
      </w:pPr>
      <w:r w:rsidRPr="00E90F5B">
        <w:rPr>
          <w:rFonts w:ascii="Liberation Serif" w:hAnsi="Liberation Serif"/>
          <w:b/>
          <w:sz w:val="24"/>
          <w:szCs w:val="24"/>
        </w:rPr>
        <w:t>Меры социальной поддержки</w:t>
      </w:r>
    </w:p>
    <w:p w:rsidR="000D0C98" w:rsidRDefault="00DD14BE" w:rsidP="000D0C98">
      <w:pPr>
        <w:ind w:firstLine="708"/>
        <w:jc w:val="both"/>
        <w:rPr>
          <w:rFonts w:ascii="Liberation Serif" w:hAnsi="Liberation Serif" w:cs="Arial"/>
          <w:sz w:val="24"/>
          <w:szCs w:val="24"/>
        </w:rPr>
      </w:pPr>
      <w:r w:rsidRPr="00E90F5B">
        <w:rPr>
          <w:rFonts w:ascii="Liberation Serif" w:hAnsi="Liberation Serif" w:cs="Arial"/>
          <w:sz w:val="24"/>
          <w:szCs w:val="24"/>
        </w:rPr>
        <w:t xml:space="preserve">При возникновении </w:t>
      </w:r>
      <w:proofErr w:type="spellStart"/>
      <w:r w:rsidRPr="00E90F5B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E90F5B">
        <w:rPr>
          <w:rFonts w:ascii="Liberation Serif" w:hAnsi="Liberation Serif" w:cs="Arial"/>
          <w:sz w:val="24"/>
          <w:szCs w:val="24"/>
        </w:rPr>
        <w:t xml:space="preserve"> осложнения гражданин имеет право на получение государственного единовременного пособия</w:t>
      </w:r>
      <w:bookmarkStart w:id="0" w:name="sub_1902"/>
      <w:r w:rsidR="00E90F5B">
        <w:rPr>
          <w:rFonts w:ascii="Liberation Serif" w:hAnsi="Liberation Serif" w:cs="Arial"/>
          <w:sz w:val="24"/>
          <w:szCs w:val="24"/>
        </w:rPr>
        <w:t>;</w:t>
      </w:r>
    </w:p>
    <w:p w:rsidR="00DD14BE" w:rsidRPr="00E90F5B" w:rsidRDefault="00DD14BE" w:rsidP="000D0C98">
      <w:pPr>
        <w:ind w:firstLine="708"/>
        <w:jc w:val="both"/>
        <w:rPr>
          <w:rFonts w:ascii="Liberation Serif" w:hAnsi="Liberation Serif" w:cs="Arial"/>
          <w:i/>
          <w:iCs/>
          <w:sz w:val="24"/>
          <w:szCs w:val="24"/>
          <w:shd w:val="clear" w:color="auto" w:fill="F0F0F0"/>
        </w:rPr>
      </w:pPr>
      <w:r w:rsidRPr="00E90F5B">
        <w:rPr>
          <w:rFonts w:ascii="Liberation Serif" w:hAnsi="Liberation Serif" w:cs="Arial"/>
          <w:sz w:val="24"/>
          <w:szCs w:val="24"/>
        </w:rPr>
        <w:t xml:space="preserve">В случае смерти гражданина, наступившей вследствие </w:t>
      </w:r>
      <w:proofErr w:type="spellStart"/>
      <w:r w:rsidRPr="00E90F5B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E90F5B">
        <w:rPr>
          <w:rFonts w:ascii="Liberation Serif" w:hAnsi="Liberation Serif" w:cs="Arial"/>
          <w:sz w:val="24"/>
          <w:szCs w:val="24"/>
        </w:rPr>
        <w:t xml:space="preserve"> осложнения, право на получение государственного единовременного пособия имеют члены его семьи</w:t>
      </w:r>
      <w:bookmarkEnd w:id="0"/>
      <w:r w:rsidR="00E90F5B">
        <w:rPr>
          <w:rFonts w:ascii="Liberation Serif" w:hAnsi="Liberation Serif" w:cs="Arial"/>
          <w:sz w:val="24"/>
          <w:szCs w:val="24"/>
        </w:rPr>
        <w:t>;</w:t>
      </w:r>
    </w:p>
    <w:p w:rsidR="00077E5C" w:rsidRPr="0053250D" w:rsidRDefault="00DD14BE" w:rsidP="00DD14B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E90F5B">
        <w:rPr>
          <w:rFonts w:ascii="Liberation Serif" w:hAnsi="Liberation Serif" w:cs="Arial"/>
          <w:sz w:val="24"/>
          <w:szCs w:val="24"/>
        </w:rPr>
        <w:t xml:space="preserve">Гражданин, признанный инвалидом вследствие </w:t>
      </w:r>
      <w:hyperlink w:anchor="sub_105" w:history="1">
        <w:proofErr w:type="spellStart"/>
        <w:r w:rsidRPr="00E90F5B">
          <w:rPr>
            <w:rFonts w:ascii="Liberation Serif" w:hAnsi="Liberation Serif" w:cs="Arial"/>
            <w:sz w:val="24"/>
            <w:szCs w:val="24"/>
          </w:rPr>
          <w:t>поствакцинального</w:t>
        </w:r>
        <w:proofErr w:type="spellEnd"/>
        <w:r w:rsidRPr="00E90F5B">
          <w:rPr>
            <w:rFonts w:ascii="Liberation Serif" w:hAnsi="Liberation Serif" w:cs="Arial"/>
            <w:sz w:val="24"/>
            <w:szCs w:val="24"/>
          </w:rPr>
          <w:t xml:space="preserve"> осложнения</w:t>
        </w:r>
      </w:hyperlink>
      <w:r w:rsidRPr="00E90F5B">
        <w:rPr>
          <w:rFonts w:ascii="Liberation Serif" w:hAnsi="Liberation Serif" w:cs="Arial"/>
          <w:sz w:val="24"/>
          <w:szCs w:val="24"/>
        </w:rPr>
        <w:t>, имеет право на получение ежемесячной денежной к</w:t>
      </w:r>
      <w:r w:rsidR="00872926" w:rsidRPr="00E90F5B">
        <w:rPr>
          <w:rFonts w:ascii="Liberation Serif" w:hAnsi="Liberation Serif" w:cs="Arial"/>
          <w:sz w:val="24"/>
          <w:szCs w:val="24"/>
        </w:rPr>
        <w:t>омпенсации</w:t>
      </w:r>
      <w:r w:rsidRPr="00E90F5B">
        <w:rPr>
          <w:rFonts w:ascii="Liberation Serif" w:hAnsi="Liberation Serif" w:cs="Arial"/>
          <w:sz w:val="24"/>
          <w:szCs w:val="24"/>
        </w:rPr>
        <w:t>.</w:t>
      </w:r>
    </w:p>
    <w:p w:rsidR="00AF3FF5" w:rsidRDefault="00077E5C" w:rsidP="00077E5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A17417" w:rsidRPr="00A17417" w:rsidRDefault="00A17417" w:rsidP="00A174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17417">
        <w:rPr>
          <w:rFonts w:ascii="Liberation Serif" w:hAnsi="Liberation Serif" w:cs="Arial"/>
          <w:sz w:val="24"/>
          <w:szCs w:val="24"/>
        </w:rPr>
        <w:t xml:space="preserve">Для получения </w:t>
      </w:r>
      <w:r w:rsidRPr="00A17417">
        <w:rPr>
          <w:rFonts w:ascii="Liberation Serif" w:hAnsi="Liberation Serif" w:cs="Arial"/>
          <w:sz w:val="24"/>
          <w:szCs w:val="24"/>
          <w:u w:val="single"/>
        </w:rPr>
        <w:t>государственного единовременного пособия</w:t>
      </w:r>
      <w:r w:rsidRPr="00A17417">
        <w:rPr>
          <w:rFonts w:ascii="Liberation Serif" w:hAnsi="Liberation Serif" w:cs="Arial"/>
          <w:sz w:val="24"/>
          <w:szCs w:val="24"/>
        </w:rPr>
        <w:t xml:space="preserve"> при возникновении </w:t>
      </w:r>
      <w:proofErr w:type="spellStart"/>
      <w:r w:rsidRPr="00A17417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17417">
        <w:rPr>
          <w:rFonts w:ascii="Liberation Serif" w:hAnsi="Liberation Serif" w:cs="Arial"/>
          <w:sz w:val="24"/>
          <w:szCs w:val="24"/>
        </w:rPr>
        <w:t xml:space="preserve"> осложнения гражданин, а в случае его смерти - член его семьи представляет в орган социальной защиты населения по месту жительства (пребывания) или в случае отсутствия подтвержденного места жительства (пребывания) - по месту фактического проживания:</w:t>
      </w:r>
    </w:p>
    <w:p w:rsidR="00A17417" w:rsidRPr="00A17417" w:rsidRDefault="00A17417" w:rsidP="00A174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17417">
        <w:rPr>
          <w:rFonts w:ascii="Liberation Serif" w:hAnsi="Liberation Serif" w:cs="Arial"/>
          <w:sz w:val="24"/>
          <w:szCs w:val="24"/>
        </w:rPr>
        <w:t>а) заявление о назначении и выплате пособия;</w:t>
      </w:r>
    </w:p>
    <w:p w:rsidR="00A17417" w:rsidRDefault="00A17417" w:rsidP="00A174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17417">
        <w:rPr>
          <w:rFonts w:ascii="Liberation Serif" w:hAnsi="Liberation Serif" w:cs="Arial"/>
          <w:sz w:val="24"/>
          <w:szCs w:val="24"/>
        </w:rPr>
        <w:t xml:space="preserve">б) документы, подтверждающие факт </w:t>
      </w:r>
      <w:proofErr w:type="spellStart"/>
      <w:r w:rsidRPr="00A17417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17417">
        <w:rPr>
          <w:rFonts w:ascii="Liberation Serif" w:hAnsi="Liberation Serif" w:cs="Arial"/>
          <w:sz w:val="24"/>
          <w:szCs w:val="24"/>
        </w:rPr>
        <w:t xml:space="preserve"> осложнения (заключение об установлении факта </w:t>
      </w:r>
      <w:proofErr w:type="spellStart"/>
      <w:r w:rsidRPr="00A17417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17417">
        <w:rPr>
          <w:rFonts w:ascii="Liberation Serif" w:hAnsi="Liberation Serif" w:cs="Arial"/>
          <w:sz w:val="24"/>
          <w:szCs w:val="24"/>
        </w:rPr>
        <w:t xml:space="preserve"> осложнения; свидетельство о смерти).</w:t>
      </w:r>
    </w:p>
    <w:p w:rsidR="00AF3FF5" w:rsidRPr="00AF3FF5" w:rsidRDefault="00AF3FF5" w:rsidP="00AF3F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F3FF5">
        <w:rPr>
          <w:rFonts w:ascii="Liberation Serif" w:hAnsi="Liberation Serif" w:cs="Arial"/>
          <w:sz w:val="24"/>
          <w:szCs w:val="24"/>
        </w:rPr>
        <w:t xml:space="preserve">Для получения </w:t>
      </w:r>
      <w:r w:rsidRPr="00AF3FF5">
        <w:rPr>
          <w:rFonts w:ascii="Liberation Serif" w:hAnsi="Liberation Serif" w:cs="Arial"/>
          <w:sz w:val="24"/>
          <w:szCs w:val="24"/>
          <w:u w:val="single"/>
        </w:rPr>
        <w:t>ежемесячной денежной компенсации</w:t>
      </w:r>
      <w:r w:rsidRPr="00AF3FF5">
        <w:rPr>
          <w:rFonts w:ascii="Liberation Serif" w:hAnsi="Liberation Serif" w:cs="Arial"/>
          <w:sz w:val="24"/>
          <w:szCs w:val="24"/>
        </w:rPr>
        <w:t xml:space="preserve"> гражданин, признанный инвалидом вследствие </w:t>
      </w:r>
      <w:proofErr w:type="spellStart"/>
      <w:r w:rsidRPr="00AF3FF5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F3FF5">
        <w:rPr>
          <w:rFonts w:ascii="Liberation Serif" w:hAnsi="Liberation Serif" w:cs="Arial"/>
          <w:sz w:val="24"/>
          <w:szCs w:val="24"/>
        </w:rPr>
        <w:t xml:space="preserve"> осложнения, представляет в орган социальной защиты населения по месту жительства (пребывания) или в случае отсутствия подтвержденного места жительства (пребывания) - по месту фактического проживания:</w:t>
      </w:r>
    </w:p>
    <w:p w:rsidR="00AF3FF5" w:rsidRPr="00AF3FF5" w:rsidRDefault="00AF3FF5" w:rsidP="00AF3FF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F3FF5">
        <w:rPr>
          <w:rFonts w:ascii="Liberation Serif" w:hAnsi="Liberation Serif" w:cs="Arial"/>
          <w:sz w:val="24"/>
          <w:szCs w:val="24"/>
        </w:rPr>
        <w:t>а) заявление о назначении и выплате компенсации;</w:t>
      </w:r>
    </w:p>
    <w:p w:rsidR="00AF3FF5" w:rsidRPr="00A17417" w:rsidRDefault="00AF3FF5" w:rsidP="00A1741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AF3FF5">
        <w:rPr>
          <w:rFonts w:ascii="Liberation Serif" w:hAnsi="Liberation Serif" w:cs="Arial"/>
          <w:sz w:val="24"/>
          <w:szCs w:val="24"/>
        </w:rPr>
        <w:t xml:space="preserve">б) документы, подтверждающие факт </w:t>
      </w:r>
      <w:proofErr w:type="spellStart"/>
      <w:r w:rsidRPr="00AF3FF5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F3FF5">
        <w:rPr>
          <w:rFonts w:ascii="Liberation Serif" w:hAnsi="Liberation Serif" w:cs="Arial"/>
          <w:sz w:val="24"/>
          <w:szCs w:val="24"/>
        </w:rPr>
        <w:t xml:space="preserve"> осложнения (заключение об установлении факта </w:t>
      </w:r>
      <w:proofErr w:type="spellStart"/>
      <w:r w:rsidRPr="00AF3FF5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AF3FF5">
        <w:rPr>
          <w:rFonts w:ascii="Liberation Serif" w:hAnsi="Liberation Serif" w:cs="Arial"/>
          <w:sz w:val="24"/>
          <w:szCs w:val="24"/>
        </w:rPr>
        <w:t xml:space="preserve"> осложнения).</w:t>
      </w:r>
    </w:p>
    <w:p w:rsidR="005E2039" w:rsidRDefault="009A7493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9A7493">
        <w:rPr>
          <w:rFonts w:ascii="Liberation Serif" w:hAnsi="Liberation Serif" w:cs="Arial"/>
          <w:sz w:val="24"/>
          <w:szCs w:val="24"/>
        </w:rPr>
        <w:t xml:space="preserve">Гражданин, признанный инвалидом вследствие </w:t>
      </w:r>
      <w:proofErr w:type="spellStart"/>
      <w:r w:rsidRPr="009A7493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9A7493">
        <w:rPr>
          <w:rFonts w:ascii="Liberation Serif" w:hAnsi="Liberation Serif" w:cs="Arial"/>
          <w:sz w:val="24"/>
          <w:szCs w:val="24"/>
        </w:rPr>
        <w:t xml:space="preserve"> осложнения, вправе по собственной инициативе представить в качестве сведений, подтверждающих факт установления инвалидности, справку, подтверждающую </w:t>
      </w:r>
      <w:r w:rsidRPr="009A7493">
        <w:rPr>
          <w:rFonts w:ascii="Liberation Serif" w:hAnsi="Liberation Serif" w:cs="Arial"/>
          <w:sz w:val="24"/>
          <w:szCs w:val="24"/>
          <w:u w:val="single"/>
        </w:rPr>
        <w:t>факт установления инвалидности</w:t>
      </w:r>
      <w:r w:rsidRPr="009A7493">
        <w:rPr>
          <w:rFonts w:ascii="Liberation Serif" w:hAnsi="Liberation Serif" w:cs="Arial"/>
          <w:sz w:val="24"/>
          <w:szCs w:val="24"/>
        </w:rPr>
        <w:t xml:space="preserve"> (выписку из акта освидетельствования гражданина, признанного инвалидом), выдаваемую федеральным государственным учреждением медико-социальной экспертизы.</w:t>
      </w: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Default="00B151F5" w:rsidP="008E449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B151F5" w:rsidRPr="00B151F5" w:rsidRDefault="00B151F5" w:rsidP="00B151F5">
      <w:pPr>
        <w:pStyle w:val="1"/>
        <w:jc w:val="center"/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lastRenderedPageBreak/>
        <w:t>Перечень</w:t>
      </w:r>
      <w:r w:rsidRPr="00B151F5">
        <w:rPr>
          <w:rFonts w:ascii="Liberation Serif" w:hAnsi="Liberation Serif"/>
          <w:sz w:val="24"/>
          <w:szCs w:val="24"/>
        </w:rPr>
        <w:br/>
      </w:r>
      <w:proofErr w:type="spellStart"/>
      <w:r w:rsidRPr="00B151F5">
        <w:rPr>
          <w:rFonts w:ascii="Liberation Serif" w:hAnsi="Liberation Serif"/>
          <w:sz w:val="24"/>
          <w:szCs w:val="24"/>
        </w:rPr>
        <w:t>поствакцинальных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осложнений, вызванных профилактическими прививками, включенными в национальный календарь профилактических прививок, и профилактическими прививками по эпидемическим показаниям, дающих право гражданам на получение государственных единовременных пособий</w:t>
      </w:r>
    </w:p>
    <w:p w:rsidR="00B151F5" w:rsidRDefault="00B151F5" w:rsidP="00B151F5"/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1" w:name="sub_1001"/>
      <w:r w:rsidRPr="00B151F5">
        <w:rPr>
          <w:rFonts w:ascii="Liberation Serif" w:hAnsi="Liberation Serif"/>
          <w:sz w:val="24"/>
          <w:szCs w:val="24"/>
        </w:rPr>
        <w:t>1. Анафилактический шок.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2" w:name="sub_1002"/>
      <w:bookmarkEnd w:id="1"/>
      <w:r w:rsidRPr="00B151F5">
        <w:rPr>
          <w:rFonts w:ascii="Liberation Serif" w:hAnsi="Liberation Serif"/>
          <w:sz w:val="24"/>
          <w:szCs w:val="24"/>
        </w:rPr>
        <w:t xml:space="preserve">2. Тяжелые </w:t>
      </w:r>
      <w:proofErr w:type="spellStart"/>
      <w:r w:rsidRPr="00B151F5">
        <w:rPr>
          <w:rFonts w:ascii="Liberation Serif" w:hAnsi="Liberation Serif"/>
          <w:sz w:val="24"/>
          <w:szCs w:val="24"/>
        </w:rPr>
        <w:t>генерализованные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аллергические реакции (рецидивирующий ангионевротический отек - отек </w:t>
      </w:r>
      <w:proofErr w:type="spellStart"/>
      <w:r w:rsidRPr="00B151F5">
        <w:rPr>
          <w:rFonts w:ascii="Liberation Serif" w:hAnsi="Liberation Serif"/>
          <w:sz w:val="24"/>
          <w:szCs w:val="24"/>
        </w:rPr>
        <w:t>Квинке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, синдром Стивена-Джонсона, синдром </w:t>
      </w:r>
      <w:proofErr w:type="spellStart"/>
      <w:r w:rsidRPr="00B151F5">
        <w:rPr>
          <w:rFonts w:ascii="Liberation Serif" w:hAnsi="Liberation Serif"/>
          <w:sz w:val="24"/>
          <w:szCs w:val="24"/>
        </w:rPr>
        <w:t>Лайела</w:t>
      </w:r>
      <w:proofErr w:type="spellEnd"/>
      <w:r w:rsidRPr="00B151F5">
        <w:rPr>
          <w:rFonts w:ascii="Liberation Serif" w:hAnsi="Liberation Serif"/>
          <w:sz w:val="24"/>
          <w:szCs w:val="24"/>
        </w:rPr>
        <w:t>, синдром сывороточной болезни и т.п.).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3" w:name="sub_1003"/>
      <w:bookmarkEnd w:id="2"/>
      <w:r w:rsidRPr="00B151F5">
        <w:rPr>
          <w:rFonts w:ascii="Liberation Serif" w:hAnsi="Liberation Serif"/>
          <w:sz w:val="24"/>
          <w:szCs w:val="24"/>
        </w:rPr>
        <w:t>3. Энцефалит.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4" w:name="sub_1004"/>
      <w:bookmarkEnd w:id="3"/>
      <w:r w:rsidRPr="00B151F5">
        <w:rPr>
          <w:rFonts w:ascii="Liberation Serif" w:hAnsi="Liberation Serif"/>
          <w:sz w:val="24"/>
          <w:szCs w:val="24"/>
        </w:rPr>
        <w:t xml:space="preserve">4. </w:t>
      </w:r>
      <w:proofErr w:type="spellStart"/>
      <w:r w:rsidRPr="00B151F5">
        <w:rPr>
          <w:rFonts w:ascii="Liberation Serif" w:hAnsi="Liberation Serif"/>
          <w:sz w:val="24"/>
          <w:szCs w:val="24"/>
        </w:rPr>
        <w:t>Вакцино-ассоциированный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полиомиелит.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5" w:name="sub_1005"/>
      <w:bookmarkEnd w:id="4"/>
      <w:r w:rsidRPr="00B151F5">
        <w:rPr>
          <w:rFonts w:ascii="Liberation Serif" w:hAnsi="Liberation Serif"/>
          <w:sz w:val="24"/>
          <w:szCs w:val="24"/>
        </w:rPr>
        <w:t xml:space="preserve">5. Поражения центральной нервной системы с </w:t>
      </w:r>
      <w:proofErr w:type="spellStart"/>
      <w:r w:rsidRPr="00B151F5">
        <w:rPr>
          <w:rFonts w:ascii="Liberation Serif" w:hAnsi="Liberation Serif"/>
          <w:sz w:val="24"/>
          <w:szCs w:val="24"/>
        </w:rPr>
        <w:t>генерализованными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или фокальными остаточными проявлениями, приведшими к инвалидности: энцефалопатия, серозный менингит, неврит, полиневрит, а также с клиническими проявлениями судорожного синдрома.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6" w:name="sub_1006"/>
      <w:bookmarkEnd w:id="5"/>
      <w:r w:rsidRPr="00B151F5">
        <w:rPr>
          <w:rFonts w:ascii="Liberation Serif" w:hAnsi="Liberation Serif"/>
          <w:sz w:val="24"/>
          <w:szCs w:val="24"/>
        </w:rPr>
        <w:t xml:space="preserve">6. </w:t>
      </w:r>
      <w:proofErr w:type="spellStart"/>
      <w:r w:rsidRPr="00B151F5">
        <w:rPr>
          <w:rFonts w:ascii="Liberation Serif" w:hAnsi="Liberation Serif"/>
          <w:sz w:val="24"/>
          <w:szCs w:val="24"/>
        </w:rPr>
        <w:t>Генерализованная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инфекция, остеит, остит, остеомиелит, </w:t>
      </w:r>
      <w:proofErr w:type="gramStart"/>
      <w:r w:rsidRPr="00B151F5">
        <w:rPr>
          <w:rFonts w:ascii="Liberation Serif" w:hAnsi="Liberation Serif"/>
          <w:sz w:val="24"/>
          <w:szCs w:val="24"/>
        </w:rPr>
        <w:t>вызванные</w:t>
      </w:r>
      <w:proofErr w:type="gramEnd"/>
      <w:r w:rsidRPr="00B151F5">
        <w:rPr>
          <w:rFonts w:ascii="Liberation Serif" w:hAnsi="Liberation Serif"/>
          <w:sz w:val="24"/>
          <w:szCs w:val="24"/>
        </w:rPr>
        <w:t xml:space="preserve"> вакциной БЦЖ.</w:t>
      </w:r>
    </w:p>
    <w:bookmarkEnd w:id="6"/>
    <w:p w:rsid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>7. Артрит хронический, вызванный вакциной против краснухи.</w:t>
      </w: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/>
          <w:sz w:val="24"/>
          <w:szCs w:val="24"/>
        </w:rPr>
      </w:pPr>
    </w:p>
    <w:p w:rsidR="00B151F5" w:rsidRDefault="00B151F5" w:rsidP="00B151F5">
      <w:pPr>
        <w:rPr>
          <w:rFonts w:ascii="Liberation Serif" w:hAnsi="Liberation Serif" w:cs="Arial"/>
          <w:sz w:val="24"/>
          <w:szCs w:val="24"/>
        </w:rPr>
      </w:pPr>
    </w:p>
    <w:p w:rsidR="002A6327" w:rsidRPr="00822E1C" w:rsidRDefault="002A6327" w:rsidP="002A6327">
      <w:pPr>
        <w:pStyle w:val="1"/>
        <w:jc w:val="center"/>
        <w:rPr>
          <w:rFonts w:ascii="Liberation Serif" w:hAnsi="Liberation Serif"/>
          <w:b w:val="0"/>
          <w:i/>
          <w:sz w:val="20"/>
          <w:szCs w:val="20"/>
        </w:rPr>
      </w:pPr>
      <w:r w:rsidRPr="00822E1C">
        <w:rPr>
          <w:rFonts w:ascii="Liberation Serif" w:hAnsi="Liberation Serif"/>
          <w:b w:val="0"/>
          <w:i/>
          <w:sz w:val="20"/>
          <w:szCs w:val="20"/>
        </w:rPr>
        <w:lastRenderedPageBreak/>
        <w:t xml:space="preserve">Закон Свердловской области от 21 ноября 2012 г. N 91-ОЗ </w:t>
      </w:r>
      <w:r w:rsidRPr="00822E1C">
        <w:rPr>
          <w:rFonts w:ascii="Liberation Serif" w:hAnsi="Liberation Serif"/>
          <w:b w:val="0"/>
          <w:i/>
          <w:sz w:val="20"/>
          <w:szCs w:val="20"/>
        </w:rPr>
        <w:br/>
        <w:t>"Об охране здоровья граждан в Свердловской области"</w:t>
      </w:r>
    </w:p>
    <w:p w:rsidR="000D0C98" w:rsidRPr="000D0C98" w:rsidRDefault="002A6327" w:rsidP="009E46AE">
      <w:pPr>
        <w:pStyle w:val="1"/>
        <w:jc w:val="center"/>
      </w:pPr>
      <w:r w:rsidRPr="00822E1C">
        <w:rPr>
          <w:rFonts w:ascii="Liberation Serif" w:hAnsi="Liberation Serif"/>
          <w:b w:val="0"/>
          <w:i/>
          <w:sz w:val="20"/>
          <w:szCs w:val="20"/>
        </w:rPr>
        <w:t>Постановление Правительства Свердловской области от 12 ноября 2014 г. N 978-ПП</w:t>
      </w:r>
      <w:r w:rsidRPr="00822E1C">
        <w:rPr>
          <w:rFonts w:ascii="Liberation Serif" w:hAnsi="Liberation Serif"/>
          <w:b w:val="0"/>
          <w:i/>
          <w:sz w:val="20"/>
          <w:szCs w:val="20"/>
        </w:rPr>
        <w:br/>
        <w:t xml:space="preserve">"Об осуществлении социальной поддержки граждан при возникновении </w:t>
      </w:r>
      <w:proofErr w:type="spellStart"/>
      <w:r w:rsidRPr="00822E1C">
        <w:rPr>
          <w:rFonts w:ascii="Liberation Serif" w:hAnsi="Liberation Serif"/>
          <w:b w:val="0"/>
          <w:i/>
          <w:sz w:val="20"/>
          <w:szCs w:val="20"/>
        </w:rPr>
        <w:t>поствакцинальных</w:t>
      </w:r>
      <w:proofErr w:type="spellEnd"/>
      <w:r w:rsidRPr="00822E1C">
        <w:rPr>
          <w:rFonts w:ascii="Liberation Serif" w:hAnsi="Liberation Serif"/>
          <w:b w:val="0"/>
          <w:i/>
          <w:sz w:val="20"/>
          <w:szCs w:val="20"/>
        </w:rPr>
        <w:t xml:space="preserve">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показаниям"</w:t>
      </w:r>
    </w:p>
    <w:p w:rsidR="00F06481" w:rsidRDefault="00E90F5B" w:rsidP="00F06481">
      <w:pPr>
        <w:jc w:val="center"/>
        <w:rPr>
          <w:rFonts w:ascii="Liberation Serif" w:hAnsi="Liberation Serif"/>
          <w:b/>
          <w:sz w:val="24"/>
          <w:szCs w:val="24"/>
        </w:rPr>
      </w:pPr>
      <w:r w:rsidRPr="00E90F5B">
        <w:rPr>
          <w:rFonts w:ascii="Liberation Serif" w:hAnsi="Liberation Serif"/>
          <w:b/>
          <w:sz w:val="24"/>
          <w:szCs w:val="24"/>
        </w:rPr>
        <w:t>Меры социальной поддержки</w:t>
      </w:r>
      <w:bookmarkStart w:id="7" w:name="sub_22"/>
    </w:p>
    <w:p w:rsidR="000D0C98" w:rsidRDefault="00771233" w:rsidP="000D0C98">
      <w:pPr>
        <w:ind w:firstLine="708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Единовременное пособие</w:t>
      </w:r>
      <w:r w:rsidRPr="00771233">
        <w:rPr>
          <w:rFonts w:ascii="Liberation Serif" w:hAnsi="Liberation Serif" w:cs="Arial"/>
          <w:sz w:val="24"/>
          <w:szCs w:val="24"/>
        </w:rPr>
        <w:t xml:space="preserve"> при возникновении у гражданина </w:t>
      </w:r>
      <w:proofErr w:type="spellStart"/>
      <w:r w:rsidRPr="00771233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771233">
        <w:rPr>
          <w:rFonts w:ascii="Liberation Serif" w:hAnsi="Liberation Serif" w:cs="Arial"/>
          <w:sz w:val="24"/>
          <w:szCs w:val="24"/>
        </w:rPr>
        <w:t xml:space="preserve"> осложнения, включенного в перечень </w:t>
      </w:r>
      <w:proofErr w:type="spellStart"/>
      <w:r w:rsidRPr="00771233">
        <w:rPr>
          <w:rFonts w:ascii="Liberation Serif" w:hAnsi="Liberation Serif" w:cs="Arial"/>
          <w:sz w:val="24"/>
          <w:szCs w:val="24"/>
        </w:rPr>
        <w:t>поствакцинальных</w:t>
      </w:r>
      <w:proofErr w:type="spellEnd"/>
      <w:r w:rsidRPr="00771233">
        <w:rPr>
          <w:rFonts w:ascii="Liberation Serif" w:hAnsi="Liberation Serif" w:cs="Arial"/>
          <w:sz w:val="24"/>
          <w:szCs w:val="24"/>
        </w:rPr>
        <w:t xml:space="preserve"> осложнений;</w:t>
      </w:r>
    </w:p>
    <w:p w:rsidR="004B0184" w:rsidRDefault="00771233" w:rsidP="000D0C98">
      <w:pPr>
        <w:ind w:firstLine="708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ascii="Liberation Serif" w:hAnsi="Liberation Serif" w:cs="Arial"/>
          <w:sz w:val="24"/>
          <w:szCs w:val="24"/>
        </w:rPr>
        <w:t>Единовременное пособие</w:t>
      </w:r>
      <w:r w:rsidRPr="00771233">
        <w:rPr>
          <w:rFonts w:ascii="Liberation Serif" w:hAnsi="Liberation Serif" w:cs="Arial"/>
          <w:sz w:val="24"/>
          <w:szCs w:val="24"/>
        </w:rPr>
        <w:t xml:space="preserve"> членам семьи (супруге (супругу), детям, родителям) гражданина в случае его смерти, наступившей вследствие </w:t>
      </w:r>
      <w:proofErr w:type="spellStart"/>
      <w:r w:rsidRPr="00771233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771233">
        <w:rPr>
          <w:rFonts w:ascii="Liberation Serif" w:hAnsi="Liberation Serif" w:cs="Arial"/>
          <w:sz w:val="24"/>
          <w:szCs w:val="24"/>
        </w:rPr>
        <w:t xml:space="preserve"> осложнения, включенного в перечень </w:t>
      </w:r>
      <w:proofErr w:type="spellStart"/>
      <w:r w:rsidRPr="00771233">
        <w:rPr>
          <w:rFonts w:ascii="Liberation Serif" w:hAnsi="Liberation Serif" w:cs="Arial"/>
          <w:sz w:val="24"/>
          <w:szCs w:val="24"/>
        </w:rPr>
        <w:t>поствакцинальных</w:t>
      </w:r>
      <w:proofErr w:type="spellEnd"/>
      <w:r w:rsidRPr="00771233">
        <w:rPr>
          <w:rFonts w:ascii="Liberation Serif" w:hAnsi="Liberation Serif" w:cs="Arial"/>
          <w:sz w:val="24"/>
          <w:szCs w:val="24"/>
        </w:rPr>
        <w:t xml:space="preserve"> осложнений</w:t>
      </w:r>
      <w:r>
        <w:rPr>
          <w:rFonts w:ascii="Liberation Serif" w:hAnsi="Liberation Serif" w:cs="Arial"/>
          <w:sz w:val="24"/>
          <w:szCs w:val="24"/>
        </w:rPr>
        <w:t>.</w:t>
      </w:r>
    </w:p>
    <w:p w:rsidR="004B0184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>
        <w:rPr>
          <w:rFonts w:ascii="Liberation Serif" w:hAnsi="Liberation Serif" w:cs="Arial"/>
          <w:b/>
          <w:sz w:val="24"/>
          <w:szCs w:val="24"/>
        </w:rPr>
        <w:t>Условия назначения</w:t>
      </w:r>
    </w:p>
    <w:p w:rsidR="004B0184" w:rsidRPr="004B0184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proofErr w:type="gramStart"/>
      <w:r w:rsidRPr="004B0184">
        <w:rPr>
          <w:rFonts w:ascii="Liberation Serif" w:hAnsi="Liberation Serif" w:cs="Arial"/>
          <w:sz w:val="24"/>
          <w:szCs w:val="24"/>
        </w:rPr>
        <w:t xml:space="preserve">Единовременное пособие при возникновении </w:t>
      </w:r>
      <w:proofErr w:type="spellStart"/>
      <w:r w:rsidRPr="004B0184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4B0184">
        <w:rPr>
          <w:rFonts w:ascii="Liberation Serif" w:hAnsi="Liberation Serif" w:cs="Arial"/>
          <w:sz w:val="24"/>
          <w:szCs w:val="24"/>
        </w:rPr>
        <w:t xml:space="preserve"> осложнения назначается гражданам, у которых установлено наличие </w:t>
      </w:r>
      <w:proofErr w:type="spellStart"/>
      <w:r w:rsidRPr="004B0184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4B0184">
        <w:rPr>
          <w:rFonts w:ascii="Liberation Serif" w:hAnsi="Liberation Serif" w:cs="Arial"/>
          <w:sz w:val="24"/>
          <w:szCs w:val="24"/>
        </w:rPr>
        <w:t xml:space="preserve"> осложнения, включенного в перечень </w:t>
      </w:r>
      <w:proofErr w:type="spellStart"/>
      <w:r w:rsidRPr="004B0184">
        <w:rPr>
          <w:rFonts w:ascii="Liberation Serif" w:hAnsi="Liberation Serif" w:cs="Arial"/>
          <w:sz w:val="24"/>
          <w:szCs w:val="24"/>
        </w:rPr>
        <w:t>поствакцинальных</w:t>
      </w:r>
      <w:proofErr w:type="spellEnd"/>
      <w:r w:rsidRPr="004B0184">
        <w:rPr>
          <w:rFonts w:ascii="Liberation Serif" w:hAnsi="Liberation Serif" w:cs="Arial"/>
          <w:sz w:val="24"/>
          <w:szCs w:val="24"/>
        </w:rPr>
        <w:t xml:space="preserve"> осложнений, вызванных профилактическими прививками, </w:t>
      </w:r>
      <w:r w:rsidRPr="004B0184">
        <w:rPr>
          <w:rFonts w:ascii="Liberation Serif" w:hAnsi="Liberation Serif" w:cs="Arial"/>
          <w:sz w:val="24"/>
          <w:szCs w:val="24"/>
          <w:u w:val="single"/>
        </w:rPr>
        <w:t>не включенными</w:t>
      </w:r>
      <w:r w:rsidRPr="004B0184">
        <w:rPr>
          <w:rFonts w:ascii="Liberation Serif" w:hAnsi="Liberation Serif" w:cs="Arial"/>
          <w:sz w:val="24"/>
          <w:szCs w:val="24"/>
        </w:rPr>
        <w:t xml:space="preserve"> в </w:t>
      </w:r>
      <w:hyperlink r:id="rId5" w:history="1">
        <w:r w:rsidRPr="004B0184">
          <w:rPr>
            <w:rFonts w:ascii="Liberation Serif" w:hAnsi="Liberation Serif" w:cs="Arial"/>
            <w:sz w:val="24"/>
            <w:szCs w:val="24"/>
          </w:rPr>
          <w:t>национальный календарь</w:t>
        </w:r>
      </w:hyperlink>
      <w:r w:rsidRPr="004B0184">
        <w:rPr>
          <w:rFonts w:ascii="Liberation Serif" w:hAnsi="Liberation Serif" w:cs="Arial"/>
          <w:sz w:val="24"/>
          <w:szCs w:val="24"/>
        </w:rPr>
        <w:t xml:space="preserve"> профилактических прививок и календарь профилактических прививок по эпидемическим показаниям, утвержденный постановлением Правительства Свердловской области об осуществлении социальной поддержки граждан при возникновении </w:t>
      </w:r>
      <w:proofErr w:type="spellStart"/>
      <w:r w:rsidRPr="004B0184">
        <w:rPr>
          <w:rFonts w:ascii="Liberation Serif" w:hAnsi="Liberation Serif" w:cs="Arial"/>
          <w:sz w:val="24"/>
          <w:szCs w:val="24"/>
        </w:rPr>
        <w:t>поствакцинальных</w:t>
      </w:r>
      <w:proofErr w:type="spellEnd"/>
      <w:r w:rsidRPr="004B0184">
        <w:rPr>
          <w:rFonts w:ascii="Liberation Serif" w:hAnsi="Liberation Serif" w:cs="Arial"/>
          <w:sz w:val="24"/>
          <w:szCs w:val="24"/>
        </w:rPr>
        <w:t xml:space="preserve"> осложнений, вызванных профилактическими прививками, не включенными в национальный календарь профилактических прививок</w:t>
      </w:r>
      <w:proofErr w:type="gramEnd"/>
      <w:r w:rsidRPr="004B0184">
        <w:rPr>
          <w:rFonts w:ascii="Liberation Serif" w:hAnsi="Liberation Serif" w:cs="Arial"/>
          <w:sz w:val="24"/>
          <w:szCs w:val="24"/>
        </w:rPr>
        <w:t xml:space="preserve"> и календарь профилактических прививок по эпидемическим показаниям (далее </w:t>
      </w:r>
      <w:r>
        <w:rPr>
          <w:rFonts w:ascii="Liberation Serif" w:hAnsi="Liberation Serif" w:cs="Arial"/>
          <w:sz w:val="24"/>
          <w:szCs w:val="24"/>
        </w:rPr>
        <w:t xml:space="preserve">- </w:t>
      </w:r>
      <w:proofErr w:type="spellStart"/>
      <w:r>
        <w:rPr>
          <w:rFonts w:ascii="Liberation Serif" w:hAnsi="Liberation Serif" w:cs="Arial"/>
          <w:sz w:val="24"/>
          <w:szCs w:val="24"/>
        </w:rPr>
        <w:t>поствакцинальное</w:t>
      </w:r>
      <w:proofErr w:type="spellEnd"/>
      <w:r>
        <w:rPr>
          <w:rFonts w:ascii="Liberation Serif" w:hAnsi="Liberation Serif" w:cs="Arial"/>
          <w:sz w:val="24"/>
          <w:szCs w:val="24"/>
        </w:rPr>
        <w:t xml:space="preserve"> осложнение</w:t>
      </w:r>
      <w:r w:rsidR="001141D8">
        <w:rPr>
          <w:rFonts w:ascii="Liberation Serif" w:hAnsi="Liberation Serif" w:cs="Arial"/>
          <w:sz w:val="24"/>
          <w:szCs w:val="24"/>
        </w:rPr>
        <w:t>;</w:t>
      </w:r>
    </w:p>
    <w:p w:rsidR="004B0184" w:rsidRPr="004B0184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8" w:name="sub_2003"/>
      <w:r w:rsidRPr="004B0184">
        <w:rPr>
          <w:rFonts w:ascii="Liberation Serif" w:hAnsi="Liberation Serif" w:cs="Arial"/>
          <w:sz w:val="24"/>
          <w:szCs w:val="24"/>
        </w:rPr>
        <w:t xml:space="preserve">Единовременное пособие в случае смерти гражданина назначается члену его семьи (супруге (супругу), детям, родителям), если смерть гражданина наступила вследствие </w:t>
      </w:r>
      <w:proofErr w:type="spellStart"/>
      <w:r w:rsidRPr="004B0184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4B0184">
        <w:rPr>
          <w:rFonts w:ascii="Liberation Serif" w:hAnsi="Liberation Serif" w:cs="Arial"/>
          <w:sz w:val="24"/>
          <w:szCs w:val="24"/>
        </w:rPr>
        <w:t xml:space="preserve"> осложнения</w:t>
      </w:r>
      <w:r w:rsidR="001141D8">
        <w:rPr>
          <w:rFonts w:ascii="Liberation Serif" w:hAnsi="Liberation Serif" w:cs="Arial"/>
          <w:sz w:val="24"/>
          <w:szCs w:val="24"/>
        </w:rPr>
        <w:t>;</w:t>
      </w:r>
    </w:p>
    <w:bookmarkEnd w:id="8"/>
    <w:p w:rsidR="004B0184" w:rsidRPr="00557E12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57E12">
        <w:rPr>
          <w:rFonts w:ascii="Liberation Serif" w:hAnsi="Liberation Serif" w:cs="Arial"/>
          <w:sz w:val="24"/>
          <w:szCs w:val="24"/>
        </w:rPr>
        <w:t xml:space="preserve">Единовременное пособие при возникновении </w:t>
      </w:r>
      <w:proofErr w:type="spellStart"/>
      <w:r w:rsidRPr="00557E12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557E12">
        <w:rPr>
          <w:rFonts w:ascii="Liberation Serif" w:hAnsi="Liberation Serif" w:cs="Arial"/>
          <w:sz w:val="24"/>
          <w:szCs w:val="24"/>
        </w:rPr>
        <w:t xml:space="preserve"> осложнения назначается, если обращение за ним последовало не позднее двенадцати месяцев со дня установления фак</w:t>
      </w:r>
      <w:r w:rsidR="001141D8">
        <w:rPr>
          <w:rFonts w:ascii="Liberation Serif" w:hAnsi="Liberation Serif" w:cs="Arial"/>
          <w:sz w:val="24"/>
          <w:szCs w:val="24"/>
        </w:rPr>
        <w:t xml:space="preserve">та </w:t>
      </w:r>
      <w:proofErr w:type="spellStart"/>
      <w:r w:rsidR="001141D8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="001141D8">
        <w:rPr>
          <w:rFonts w:ascii="Liberation Serif" w:hAnsi="Liberation Serif" w:cs="Arial"/>
          <w:sz w:val="24"/>
          <w:szCs w:val="24"/>
        </w:rPr>
        <w:t xml:space="preserve"> осложнения;</w:t>
      </w:r>
    </w:p>
    <w:p w:rsidR="004B0184" w:rsidRPr="00557E12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557E12">
        <w:rPr>
          <w:rFonts w:ascii="Liberation Serif" w:hAnsi="Liberation Serif" w:cs="Arial"/>
          <w:sz w:val="24"/>
          <w:szCs w:val="24"/>
        </w:rPr>
        <w:t xml:space="preserve">Единовременное пособие в случае смерти гражданина назначается, если обращение за ним последовало не позднее двенадцати месяцев со дня установления причинной связи смерти с фактом </w:t>
      </w:r>
      <w:proofErr w:type="spellStart"/>
      <w:r w:rsidRPr="00557E12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557E12">
        <w:rPr>
          <w:rFonts w:ascii="Liberation Serif" w:hAnsi="Liberation Serif" w:cs="Arial"/>
          <w:sz w:val="24"/>
          <w:szCs w:val="24"/>
        </w:rPr>
        <w:t xml:space="preserve"> осложнения</w:t>
      </w:r>
      <w:r>
        <w:rPr>
          <w:rFonts w:ascii="Liberation Serif" w:hAnsi="Liberation Serif" w:cs="Arial"/>
          <w:sz w:val="24"/>
          <w:szCs w:val="24"/>
        </w:rPr>
        <w:t>.</w:t>
      </w:r>
    </w:p>
    <w:p w:rsidR="004B0184" w:rsidRPr="00771233" w:rsidRDefault="004B0184" w:rsidP="004B0184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sz w:val="24"/>
          <w:szCs w:val="24"/>
        </w:rPr>
      </w:pPr>
    </w:p>
    <w:bookmarkEnd w:id="7"/>
    <w:p w:rsidR="00144BCF" w:rsidRPr="00E90F5B" w:rsidRDefault="001F5649" w:rsidP="00144BCF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1F5649">
        <w:rPr>
          <w:rFonts w:ascii="Liberation Serif" w:hAnsi="Liberation Serif" w:cs="Arial"/>
          <w:sz w:val="24"/>
          <w:szCs w:val="24"/>
        </w:rPr>
        <w:t xml:space="preserve">Назначение единовременного пособия при возникновении </w:t>
      </w:r>
      <w:proofErr w:type="spellStart"/>
      <w:r w:rsidRPr="001F5649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1F5649">
        <w:rPr>
          <w:rFonts w:ascii="Liberation Serif" w:hAnsi="Liberation Serif" w:cs="Arial"/>
          <w:sz w:val="24"/>
          <w:szCs w:val="24"/>
        </w:rPr>
        <w:t xml:space="preserve"> осложнения и единовременного пособия в случае смерти гражданина производится на основании заявления - управлением социальной политики по месту жительства гражданина, у которого установлено </w:t>
      </w:r>
      <w:proofErr w:type="spellStart"/>
      <w:r w:rsidRPr="001F5649">
        <w:rPr>
          <w:rFonts w:ascii="Liberation Serif" w:hAnsi="Liberation Serif" w:cs="Arial"/>
          <w:sz w:val="24"/>
          <w:szCs w:val="24"/>
        </w:rPr>
        <w:t>поствакцинальное</w:t>
      </w:r>
      <w:proofErr w:type="spellEnd"/>
      <w:r w:rsidRPr="001F5649">
        <w:rPr>
          <w:rFonts w:ascii="Liberation Serif" w:hAnsi="Liberation Serif" w:cs="Arial"/>
          <w:sz w:val="24"/>
          <w:szCs w:val="24"/>
        </w:rPr>
        <w:t xml:space="preserve"> осложнение, либо по месту жительства умершего вследствие </w:t>
      </w:r>
      <w:proofErr w:type="spellStart"/>
      <w:r w:rsidRPr="001F5649">
        <w:rPr>
          <w:rFonts w:ascii="Liberation Serif" w:hAnsi="Liberation Serif" w:cs="Arial"/>
          <w:sz w:val="24"/>
          <w:szCs w:val="24"/>
        </w:rPr>
        <w:t>поствакцинального</w:t>
      </w:r>
      <w:proofErr w:type="spellEnd"/>
      <w:r w:rsidRPr="001F5649">
        <w:rPr>
          <w:rFonts w:ascii="Liberation Serif" w:hAnsi="Liberation Serif" w:cs="Arial"/>
          <w:sz w:val="24"/>
          <w:szCs w:val="24"/>
        </w:rPr>
        <w:t xml:space="preserve"> осложнения</w:t>
      </w:r>
      <w:r w:rsidR="00164799">
        <w:rPr>
          <w:rFonts w:ascii="Liberation Serif" w:hAnsi="Liberation Serif" w:cs="Arial"/>
          <w:sz w:val="24"/>
          <w:szCs w:val="24"/>
        </w:rPr>
        <w:t>.</w:t>
      </w:r>
    </w:p>
    <w:p w:rsidR="00106DDC" w:rsidRDefault="00106DDC" w:rsidP="00106DDC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Liberation Serif" w:hAnsi="Liberation Serif" w:cs="Arial"/>
          <w:b/>
          <w:sz w:val="24"/>
          <w:szCs w:val="24"/>
        </w:rPr>
      </w:pPr>
      <w:r w:rsidRPr="00963AA0">
        <w:rPr>
          <w:rFonts w:ascii="Liberation Serif" w:hAnsi="Liberation Serif" w:cs="Arial"/>
          <w:b/>
          <w:sz w:val="24"/>
          <w:szCs w:val="24"/>
        </w:rPr>
        <w:t>Необходимые документы</w:t>
      </w:r>
    </w:p>
    <w:p w:rsidR="002A2238" w:rsidRPr="002A2238" w:rsidRDefault="002A2238" w:rsidP="002A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2A2238">
        <w:rPr>
          <w:rFonts w:ascii="Liberation Serif" w:hAnsi="Liberation Serif" w:cs="Arial"/>
          <w:sz w:val="24"/>
          <w:szCs w:val="24"/>
        </w:rPr>
        <w:t>1) справка о смерти, выданная органами записи актов гражданского состояния;</w:t>
      </w:r>
    </w:p>
    <w:p w:rsidR="002A2238" w:rsidRPr="002A2238" w:rsidRDefault="002A2238" w:rsidP="002A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9" w:name="sub_2052"/>
      <w:r w:rsidRPr="002A2238">
        <w:rPr>
          <w:rFonts w:ascii="Liberation Serif" w:hAnsi="Liberation Serif" w:cs="Arial"/>
          <w:sz w:val="24"/>
          <w:szCs w:val="24"/>
        </w:rPr>
        <w:t>2) свидетельство о смерти, выданное компетентными органами иностранного государства, и его нотариально удостоверенный перевод на русский язык;</w:t>
      </w:r>
    </w:p>
    <w:p w:rsidR="002A2238" w:rsidRPr="002A2238" w:rsidRDefault="002A2238" w:rsidP="002A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bookmarkStart w:id="10" w:name="sub_2053"/>
      <w:bookmarkEnd w:id="9"/>
      <w:r w:rsidRPr="002A2238">
        <w:rPr>
          <w:rFonts w:ascii="Liberation Serif" w:hAnsi="Liberation Serif" w:cs="Arial"/>
          <w:sz w:val="24"/>
          <w:szCs w:val="24"/>
        </w:rPr>
        <w:t>3) свидетельство о браке, свидетельство о рождении, выданные компетентными органами иностранного государства, и их нотариально удостоверенный перевод на русский язык;</w:t>
      </w:r>
    </w:p>
    <w:bookmarkEnd w:id="10"/>
    <w:p w:rsidR="002A2238" w:rsidRDefault="002A2238" w:rsidP="002A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2A2238">
        <w:rPr>
          <w:rFonts w:ascii="Liberation Serif" w:hAnsi="Liberation Serif" w:cs="Arial"/>
          <w:sz w:val="24"/>
          <w:szCs w:val="24"/>
        </w:rPr>
        <w:t>4) документы, подтверждающие согласие всех совершеннолетних членов семьи на выплату единовременного пособия в случае смерти гражданина лицу, подавшему заявление.</w:t>
      </w:r>
    </w:p>
    <w:p w:rsidR="0065637A" w:rsidRDefault="0065637A" w:rsidP="006563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65637A" w:rsidRPr="0065637A" w:rsidRDefault="0065637A" w:rsidP="006563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65637A">
        <w:rPr>
          <w:rFonts w:ascii="Liberation Serif" w:hAnsi="Liberation Serif" w:cs="Arial"/>
          <w:sz w:val="24"/>
          <w:szCs w:val="24"/>
        </w:rPr>
        <w:t>Заявление и документы могут быть поданы через многофункциональный центр предоставления государственных и муниципальных услуг, а также с использованием единого портала государственных и муниципальных услуг.</w:t>
      </w:r>
    </w:p>
    <w:p w:rsidR="00B151F5" w:rsidRDefault="00B151F5" w:rsidP="00B151F5">
      <w:pPr>
        <w:pStyle w:val="1"/>
        <w:jc w:val="center"/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lastRenderedPageBreak/>
        <w:t>Перечень</w:t>
      </w:r>
      <w:r w:rsidRPr="00B151F5">
        <w:rPr>
          <w:rFonts w:ascii="Liberation Serif" w:hAnsi="Liberation Serif"/>
          <w:sz w:val="24"/>
          <w:szCs w:val="24"/>
        </w:rPr>
        <w:br/>
        <w:t xml:space="preserve"> </w:t>
      </w:r>
      <w:proofErr w:type="spellStart"/>
      <w:r w:rsidRPr="00B151F5">
        <w:rPr>
          <w:rFonts w:ascii="Liberation Serif" w:hAnsi="Liberation Serif"/>
          <w:sz w:val="24"/>
          <w:szCs w:val="24"/>
        </w:rPr>
        <w:t>поствакцинальных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осложнений, вызванных профилактическими прививками, не включенными в национальный календарь профилактических прививок и календарь профилактических прививок по эпидемическим показаниям </w:t>
      </w:r>
    </w:p>
    <w:p w:rsidR="00B151F5" w:rsidRPr="00B151F5" w:rsidRDefault="00B151F5" w:rsidP="00B151F5"/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>1. Анафилактический шок.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 xml:space="preserve">2. Тяжелые </w:t>
      </w:r>
      <w:proofErr w:type="spellStart"/>
      <w:r w:rsidRPr="00B151F5">
        <w:rPr>
          <w:rFonts w:ascii="Liberation Serif" w:hAnsi="Liberation Serif"/>
          <w:sz w:val="24"/>
          <w:szCs w:val="24"/>
        </w:rPr>
        <w:t>генерализованные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аллергические реакции (рецидивирующий ангионевротический отек - отек </w:t>
      </w:r>
      <w:proofErr w:type="spellStart"/>
      <w:r w:rsidRPr="00B151F5">
        <w:rPr>
          <w:rFonts w:ascii="Liberation Serif" w:hAnsi="Liberation Serif"/>
          <w:sz w:val="24"/>
          <w:szCs w:val="24"/>
        </w:rPr>
        <w:t>Квинке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, синдром Стивена-Джонсона, синдром </w:t>
      </w:r>
      <w:proofErr w:type="spellStart"/>
      <w:r w:rsidRPr="00B151F5">
        <w:rPr>
          <w:rFonts w:ascii="Liberation Serif" w:hAnsi="Liberation Serif"/>
          <w:sz w:val="24"/>
          <w:szCs w:val="24"/>
        </w:rPr>
        <w:t>Лайела</w:t>
      </w:r>
      <w:proofErr w:type="spellEnd"/>
      <w:r w:rsidRPr="00B151F5">
        <w:rPr>
          <w:rFonts w:ascii="Liberation Serif" w:hAnsi="Liberation Serif"/>
          <w:sz w:val="24"/>
          <w:szCs w:val="24"/>
        </w:rPr>
        <w:t>, синдром сывороточной болезни и иные реакции).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>3. Энцефалит.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 xml:space="preserve">4. Поражения центральной нервной системы с </w:t>
      </w:r>
      <w:proofErr w:type="spellStart"/>
      <w:r w:rsidRPr="00B151F5">
        <w:rPr>
          <w:rFonts w:ascii="Liberation Serif" w:hAnsi="Liberation Serif"/>
          <w:sz w:val="24"/>
          <w:szCs w:val="24"/>
        </w:rPr>
        <w:t>генерализованными</w:t>
      </w:r>
      <w:proofErr w:type="spellEnd"/>
      <w:r w:rsidRPr="00B151F5">
        <w:rPr>
          <w:rFonts w:ascii="Liberation Serif" w:hAnsi="Liberation Serif"/>
          <w:sz w:val="24"/>
          <w:szCs w:val="24"/>
        </w:rPr>
        <w:t xml:space="preserve"> или фокальными остаточными проявлениями, приведшими к инвалидности: энцефалопатия, серозный менингит, неврит, полиневрит, а также с клиническими проявлениями судорожного синдрома.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>5. Опоясывающий лишай.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 xml:space="preserve">6. Синдром </w:t>
      </w:r>
      <w:proofErr w:type="spellStart"/>
      <w:r w:rsidRPr="00B151F5">
        <w:rPr>
          <w:rFonts w:ascii="Liberation Serif" w:hAnsi="Liberation Serif"/>
          <w:sz w:val="24"/>
          <w:szCs w:val="24"/>
        </w:rPr>
        <w:t>Гийена-Барре</w:t>
      </w:r>
      <w:proofErr w:type="spellEnd"/>
      <w:r w:rsidRPr="00B151F5">
        <w:rPr>
          <w:rFonts w:ascii="Liberation Serif" w:hAnsi="Liberation Serif"/>
          <w:sz w:val="24"/>
          <w:szCs w:val="24"/>
        </w:rPr>
        <w:t>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11" w:name="sub_1007"/>
      <w:r w:rsidRPr="00B151F5">
        <w:rPr>
          <w:rFonts w:ascii="Liberation Serif" w:hAnsi="Liberation Serif"/>
          <w:sz w:val="24"/>
          <w:szCs w:val="24"/>
        </w:rPr>
        <w:t>7. Артралгии.</w:t>
      </w:r>
    </w:p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bookmarkStart w:id="12" w:name="sub_1008"/>
      <w:bookmarkEnd w:id="11"/>
      <w:r w:rsidRPr="00B151F5">
        <w:rPr>
          <w:rFonts w:ascii="Liberation Serif" w:hAnsi="Liberation Serif"/>
          <w:sz w:val="24"/>
          <w:szCs w:val="24"/>
        </w:rPr>
        <w:t>8. Инвагинация кишечника.</w:t>
      </w:r>
    </w:p>
    <w:bookmarkEnd w:id="12"/>
    <w:p w:rsidR="00B151F5" w:rsidRPr="00B151F5" w:rsidRDefault="00B151F5" w:rsidP="00B151F5">
      <w:pPr>
        <w:rPr>
          <w:rFonts w:ascii="Liberation Serif" w:hAnsi="Liberation Serif"/>
          <w:sz w:val="24"/>
          <w:szCs w:val="24"/>
        </w:rPr>
      </w:pPr>
      <w:r w:rsidRPr="00B151F5">
        <w:rPr>
          <w:rFonts w:ascii="Liberation Serif" w:hAnsi="Liberation Serif"/>
          <w:sz w:val="24"/>
          <w:szCs w:val="24"/>
        </w:rPr>
        <w:t>9. Локальные поражения (подкожные инфильтраты, холодные абсцессы, язвы, келоидные рубцы, регионарные лимфадениты).</w:t>
      </w:r>
    </w:p>
    <w:p w:rsidR="00B151F5" w:rsidRDefault="00B151F5" w:rsidP="006563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p w:rsidR="0065637A" w:rsidRPr="0065637A" w:rsidRDefault="0065637A" w:rsidP="0065637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  <w:r w:rsidRPr="0065637A">
        <w:rPr>
          <w:rFonts w:ascii="Liberation Serif" w:hAnsi="Liberation Serif" w:cs="Arial"/>
          <w:sz w:val="24"/>
          <w:szCs w:val="24"/>
        </w:rPr>
        <w:t xml:space="preserve"> В случае подачи заявления через единый портал государственных и муниципальных услуг необходимые документы представляются заявителем в Управление в течение 5 дней со дня подачи заявления.</w:t>
      </w:r>
    </w:p>
    <w:p w:rsidR="000D0C98" w:rsidRPr="00991BE9" w:rsidRDefault="000D0C98" w:rsidP="000D0C98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>
        <w:rPr>
          <w:rFonts w:ascii="Liberation Serif" w:hAnsi="Liberation Serif"/>
          <w:sz w:val="24"/>
          <w:szCs w:val="24"/>
          <w:lang w:eastAsia="en-US"/>
        </w:rPr>
        <w:t>мерах социальной поддержки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, с понедельника по четверг с 8.00 до 17.00, в пятницу с 8.00 до 16.00, перерыв с </w:t>
      </w:r>
      <w:r>
        <w:rPr>
          <w:rFonts w:ascii="Liberation Serif" w:hAnsi="Liberation Serif"/>
          <w:sz w:val="24"/>
          <w:szCs w:val="24"/>
          <w:lang w:eastAsia="en-US"/>
        </w:rPr>
        <w:t xml:space="preserve">12.00 </w:t>
      </w:r>
      <w:proofErr w:type="gramStart"/>
      <w:r>
        <w:rPr>
          <w:rFonts w:ascii="Liberation Serif" w:hAnsi="Liberation Serif"/>
          <w:sz w:val="24"/>
          <w:szCs w:val="24"/>
          <w:lang w:eastAsia="en-US"/>
        </w:rPr>
        <w:t>до</w:t>
      </w:r>
      <w:proofErr w:type="gramEnd"/>
      <w:r>
        <w:rPr>
          <w:rFonts w:ascii="Liberation Serif" w:hAnsi="Liberation Serif"/>
          <w:sz w:val="24"/>
          <w:szCs w:val="24"/>
          <w:lang w:eastAsia="en-US"/>
        </w:rPr>
        <w:t xml:space="preserve">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</w:p>
    <w:p w:rsidR="004571D0" w:rsidRDefault="004571D0" w:rsidP="002A223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Arial"/>
          <w:sz w:val="24"/>
          <w:szCs w:val="24"/>
        </w:rPr>
      </w:pPr>
    </w:p>
    <w:sectPr w:rsidR="004571D0" w:rsidSect="00015EB5">
      <w:pgSz w:w="11906" w:h="16838"/>
      <w:pgMar w:top="1077" w:right="567" w:bottom="107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0417D"/>
    <w:rsid w:val="00015EB5"/>
    <w:rsid w:val="00042E91"/>
    <w:rsid w:val="000544CD"/>
    <w:rsid w:val="000627DF"/>
    <w:rsid w:val="00062C9B"/>
    <w:rsid w:val="00077E5C"/>
    <w:rsid w:val="00091C20"/>
    <w:rsid w:val="000B5BDA"/>
    <w:rsid w:val="000C6E29"/>
    <w:rsid w:val="000D0C98"/>
    <w:rsid w:val="000D3968"/>
    <w:rsid w:val="000E252D"/>
    <w:rsid w:val="000F2E9E"/>
    <w:rsid w:val="00106DDC"/>
    <w:rsid w:val="001141D8"/>
    <w:rsid w:val="00124511"/>
    <w:rsid w:val="00144BCF"/>
    <w:rsid w:val="0015468D"/>
    <w:rsid w:val="00164799"/>
    <w:rsid w:val="001659F7"/>
    <w:rsid w:val="00187147"/>
    <w:rsid w:val="001C0C7C"/>
    <w:rsid w:val="001F5649"/>
    <w:rsid w:val="0020638A"/>
    <w:rsid w:val="00207290"/>
    <w:rsid w:val="00225127"/>
    <w:rsid w:val="00235CC2"/>
    <w:rsid w:val="00240DEA"/>
    <w:rsid w:val="00242D1F"/>
    <w:rsid w:val="00251576"/>
    <w:rsid w:val="0028212F"/>
    <w:rsid w:val="002A2238"/>
    <w:rsid w:val="002A6327"/>
    <w:rsid w:val="002C7848"/>
    <w:rsid w:val="002D5D9A"/>
    <w:rsid w:val="002E1CD1"/>
    <w:rsid w:val="002F75CC"/>
    <w:rsid w:val="003040F8"/>
    <w:rsid w:val="00312825"/>
    <w:rsid w:val="00394E03"/>
    <w:rsid w:val="003A5289"/>
    <w:rsid w:val="003B6B48"/>
    <w:rsid w:val="003E2E32"/>
    <w:rsid w:val="003F0FAA"/>
    <w:rsid w:val="00411205"/>
    <w:rsid w:val="00411FBB"/>
    <w:rsid w:val="0044035F"/>
    <w:rsid w:val="00454607"/>
    <w:rsid w:val="004571D0"/>
    <w:rsid w:val="00472BF0"/>
    <w:rsid w:val="00486A96"/>
    <w:rsid w:val="004A25DA"/>
    <w:rsid w:val="004B0184"/>
    <w:rsid w:val="004B2380"/>
    <w:rsid w:val="004F7F0A"/>
    <w:rsid w:val="00505F8E"/>
    <w:rsid w:val="00530F61"/>
    <w:rsid w:val="0053250D"/>
    <w:rsid w:val="005477E5"/>
    <w:rsid w:val="00557E12"/>
    <w:rsid w:val="00562F04"/>
    <w:rsid w:val="00584BB6"/>
    <w:rsid w:val="005876A9"/>
    <w:rsid w:val="005C08C0"/>
    <w:rsid w:val="005E2039"/>
    <w:rsid w:val="005F2289"/>
    <w:rsid w:val="005F6A89"/>
    <w:rsid w:val="006005D2"/>
    <w:rsid w:val="0062148C"/>
    <w:rsid w:val="0062427B"/>
    <w:rsid w:val="00634607"/>
    <w:rsid w:val="0065637A"/>
    <w:rsid w:val="00660C14"/>
    <w:rsid w:val="006706A5"/>
    <w:rsid w:val="006706BB"/>
    <w:rsid w:val="006741E9"/>
    <w:rsid w:val="00685AA2"/>
    <w:rsid w:val="00685E3C"/>
    <w:rsid w:val="006A09E2"/>
    <w:rsid w:val="006A1E96"/>
    <w:rsid w:val="006B4E00"/>
    <w:rsid w:val="006D2B34"/>
    <w:rsid w:val="006D33DD"/>
    <w:rsid w:val="006D505D"/>
    <w:rsid w:val="006E29F4"/>
    <w:rsid w:val="006E352A"/>
    <w:rsid w:val="00713C97"/>
    <w:rsid w:val="0071558A"/>
    <w:rsid w:val="00721512"/>
    <w:rsid w:val="00732DE8"/>
    <w:rsid w:val="0073753F"/>
    <w:rsid w:val="00747BEC"/>
    <w:rsid w:val="0076082A"/>
    <w:rsid w:val="00771233"/>
    <w:rsid w:val="007718DC"/>
    <w:rsid w:val="00776985"/>
    <w:rsid w:val="007A36DB"/>
    <w:rsid w:val="007B19FA"/>
    <w:rsid w:val="007E2CFF"/>
    <w:rsid w:val="0080180E"/>
    <w:rsid w:val="0080542F"/>
    <w:rsid w:val="0081661C"/>
    <w:rsid w:val="00822E1C"/>
    <w:rsid w:val="00845AF6"/>
    <w:rsid w:val="00872926"/>
    <w:rsid w:val="008756E4"/>
    <w:rsid w:val="008A05C5"/>
    <w:rsid w:val="008C735E"/>
    <w:rsid w:val="008D5475"/>
    <w:rsid w:val="008E4492"/>
    <w:rsid w:val="008E5C7A"/>
    <w:rsid w:val="00900008"/>
    <w:rsid w:val="0091385E"/>
    <w:rsid w:val="00963AA0"/>
    <w:rsid w:val="00963FED"/>
    <w:rsid w:val="00997B4E"/>
    <w:rsid w:val="009A26E0"/>
    <w:rsid w:val="009A7493"/>
    <w:rsid w:val="009B4EBE"/>
    <w:rsid w:val="009C10AD"/>
    <w:rsid w:val="009E46AE"/>
    <w:rsid w:val="00A10E9F"/>
    <w:rsid w:val="00A16ED5"/>
    <w:rsid w:val="00A17417"/>
    <w:rsid w:val="00A7094E"/>
    <w:rsid w:val="00A86F66"/>
    <w:rsid w:val="00A925FF"/>
    <w:rsid w:val="00AA21CF"/>
    <w:rsid w:val="00AC1C2D"/>
    <w:rsid w:val="00AC6606"/>
    <w:rsid w:val="00AD7FDA"/>
    <w:rsid w:val="00AE45C0"/>
    <w:rsid w:val="00AF3FF5"/>
    <w:rsid w:val="00AF476E"/>
    <w:rsid w:val="00B151F5"/>
    <w:rsid w:val="00B32D0B"/>
    <w:rsid w:val="00B36CF6"/>
    <w:rsid w:val="00B46A96"/>
    <w:rsid w:val="00B51348"/>
    <w:rsid w:val="00B52896"/>
    <w:rsid w:val="00B87B21"/>
    <w:rsid w:val="00BA2D59"/>
    <w:rsid w:val="00BB79A0"/>
    <w:rsid w:val="00BC0028"/>
    <w:rsid w:val="00BC39D8"/>
    <w:rsid w:val="00BE0FA6"/>
    <w:rsid w:val="00BE71D2"/>
    <w:rsid w:val="00C2121C"/>
    <w:rsid w:val="00C460BC"/>
    <w:rsid w:val="00C54C0A"/>
    <w:rsid w:val="00C5673C"/>
    <w:rsid w:val="00C83EF7"/>
    <w:rsid w:val="00C84DF9"/>
    <w:rsid w:val="00C9125B"/>
    <w:rsid w:val="00CA1150"/>
    <w:rsid w:val="00CE40EB"/>
    <w:rsid w:val="00CE665A"/>
    <w:rsid w:val="00D13F8D"/>
    <w:rsid w:val="00D367CC"/>
    <w:rsid w:val="00D43E15"/>
    <w:rsid w:val="00D66D66"/>
    <w:rsid w:val="00D70266"/>
    <w:rsid w:val="00D85611"/>
    <w:rsid w:val="00D9119D"/>
    <w:rsid w:val="00DC125B"/>
    <w:rsid w:val="00DC711A"/>
    <w:rsid w:val="00DD14BE"/>
    <w:rsid w:val="00E30711"/>
    <w:rsid w:val="00E332C9"/>
    <w:rsid w:val="00E548CB"/>
    <w:rsid w:val="00E55883"/>
    <w:rsid w:val="00E566C1"/>
    <w:rsid w:val="00E74A2C"/>
    <w:rsid w:val="00E90F5B"/>
    <w:rsid w:val="00EA0998"/>
    <w:rsid w:val="00EA6223"/>
    <w:rsid w:val="00EB1E2B"/>
    <w:rsid w:val="00EC49EA"/>
    <w:rsid w:val="00ED1075"/>
    <w:rsid w:val="00ED442E"/>
    <w:rsid w:val="00EE350B"/>
    <w:rsid w:val="00EF5583"/>
    <w:rsid w:val="00F06481"/>
    <w:rsid w:val="00F1379B"/>
    <w:rsid w:val="00F34577"/>
    <w:rsid w:val="00F453BF"/>
    <w:rsid w:val="00F51740"/>
    <w:rsid w:val="00F6649C"/>
    <w:rsid w:val="00F8726A"/>
    <w:rsid w:val="00F87439"/>
    <w:rsid w:val="00FA250E"/>
    <w:rsid w:val="00FA7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721512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Комментарий"/>
    <w:basedOn w:val="a"/>
    <w:next w:val="a"/>
    <w:uiPriority w:val="99"/>
    <w:rsid w:val="0062427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62427B"/>
    <w:rPr>
      <w:i/>
      <w:iCs/>
    </w:rPr>
  </w:style>
  <w:style w:type="paragraph" w:customStyle="1" w:styleId="ac">
    <w:name w:val="Нормальный (таблица)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20638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e">
    <w:name w:val="Цветовое выделение"/>
    <w:uiPriority w:val="99"/>
    <w:rsid w:val="00DD14BE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70547158.1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BDDDB5-CD7E-48DC-9A02-9EF2434A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4</Pages>
  <Words>1250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141</cp:revision>
  <cp:lastPrinted>2018-05-25T04:48:00Z</cp:lastPrinted>
  <dcterms:created xsi:type="dcterms:W3CDTF">2025-01-28T06:05:00Z</dcterms:created>
  <dcterms:modified xsi:type="dcterms:W3CDTF">2025-08-20T08:49:00Z</dcterms:modified>
</cp:coreProperties>
</file>