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</w:pPr>
      <w:r w:rsidRPr="000D7C1D"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  <w:t xml:space="preserve">С </w:t>
      </w:r>
      <w:r w:rsidR="00A2349B"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  <w:t>25</w:t>
      </w:r>
      <w:bookmarkStart w:id="0" w:name="_GoBack"/>
      <w:bookmarkEnd w:id="0"/>
      <w:r w:rsidRPr="000D7C1D"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  <w:t xml:space="preserve"> по </w:t>
      </w:r>
      <w:r w:rsidR="00A2349B"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  <w:t>31</w:t>
      </w:r>
      <w:r w:rsidRPr="000D7C1D"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  <w:t xml:space="preserve"> августа 202</w:t>
      </w:r>
      <w:r w:rsidR="00A2349B"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  <w:t>5</w:t>
      </w:r>
      <w:r w:rsidRPr="000D7C1D">
        <w:rPr>
          <w:rFonts w:ascii="Roboto" w:eastAsia="Times New Roman" w:hAnsi="Roboto" w:cs="Times New Roman"/>
          <w:b/>
          <w:color w:val="5B9BD5" w:themeColor="accent5"/>
          <w:sz w:val="30"/>
          <w:szCs w:val="24"/>
          <w:u w:val="single"/>
          <w:lang w:eastAsia="ru-RU"/>
        </w:rPr>
        <w:t xml:space="preserve"> г.  Минздрав России проводит Неделю популяризации активных видов спорта.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Физическая активность является неотъемлемым элементом сохранения здоровья человека в любом возрасте. Термин «физическая активность» относится к любым видам движений, в том числе во время отдыха и работы. К популярным видам физической активности относятся</w:t>
      </w:r>
    </w:p>
    <w:p w:rsidR="000D7C1D" w:rsidRPr="003B07D7" w:rsidRDefault="000D7C1D" w:rsidP="003B07D7">
      <w:pPr>
        <w:pStyle w:val="a3"/>
        <w:numPr>
          <w:ilvl w:val="0"/>
          <w:numId w:val="9"/>
        </w:num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3B07D7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ходьба,</w:t>
      </w:r>
    </w:p>
    <w:p w:rsidR="000D7C1D" w:rsidRPr="003B07D7" w:rsidRDefault="000D7C1D" w:rsidP="003B07D7">
      <w:pPr>
        <w:pStyle w:val="a3"/>
        <w:numPr>
          <w:ilvl w:val="0"/>
          <w:numId w:val="9"/>
        </w:num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3B07D7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езда на велосипеде,</w:t>
      </w:r>
    </w:p>
    <w:p w:rsidR="000D7C1D" w:rsidRPr="003B07D7" w:rsidRDefault="000D7C1D" w:rsidP="003B07D7">
      <w:pPr>
        <w:pStyle w:val="a3"/>
        <w:numPr>
          <w:ilvl w:val="0"/>
          <w:numId w:val="9"/>
        </w:num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3B07D7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катание на коньках,</w:t>
      </w:r>
    </w:p>
    <w:p w:rsidR="000D7C1D" w:rsidRPr="003B07D7" w:rsidRDefault="000D7C1D" w:rsidP="003B07D7">
      <w:pPr>
        <w:pStyle w:val="a3"/>
        <w:numPr>
          <w:ilvl w:val="0"/>
          <w:numId w:val="9"/>
        </w:num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3B07D7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занятия спортом,</w:t>
      </w:r>
    </w:p>
    <w:p w:rsidR="000D7C1D" w:rsidRPr="003B07D7" w:rsidRDefault="000D7C1D" w:rsidP="003B07D7">
      <w:pPr>
        <w:pStyle w:val="a3"/>
        <w:numPr>
          <w:ilvl w:val="0"/>
          <w:numId w:val="9"/>
        </w:num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3B07D7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активный отдых и</w:t>
      </w:r>
    </w:p>
    <w:p w:rsidR="000D7C1D" w:rsidRPr="003B07D7" w:rsidRDefault="000D7C1D" w:rsidP="003B07D7">
      <w:pPr>
        <w:pStyle w:val="a3"/>
        <w:numPr>
          <w:ilvl w:val="0"/>
          <w:numId w:val="9"/>
        </w:num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3B07D7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игры.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Доказано, что регулярная физическая активность способствует профилактике и лечению неинфекционных заболеваний, таких как болезни сердца, инсульт, сахарный диабет и некоторых видов рака. Она также помогает поддерживать нормальный вес тела, заботиться о психическом здоровье, повышать качество жизни и Низкая физическая активность, наряду с курением, избыточной массой тела, повышенным содержанием холестерина в крови и повышенным артериальным давлением, является независимым, самостоятельным фактором риска развития заболеваний.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b/>
          <w:bCs/>
          <w:color w:val="201E18"/>
          <w:sz w:val="24"/>
          <w:szCs w:val="24"/>
          <w:lang w:eastAsia="ru-RU"/>
        </w:rPr>
        <w:t>Низкая физическая активность, увеличивает риск развития: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1. Ишемической болезни сердца на 30%;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2. Сахарного диабета II типа на 27%;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3. Рака толстого кишечника и рака молочной железа на 21-25%.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Физическая активность будет оказывать положительное воздействие на состояние здоровья только при достаточной продолжительности и регулярности.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Согласно научным исследованиям — достаточно 30 минут ежедневной активности умеренной интенсивности.</w:t>
      </w:r>
    </w:p>
    <w:p w:rsid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 xml:space="preserve">Быть физически активным — это не только посещать спортзал или заниматься </w:t>
      </w:r>
      <w:proofErr w:type="gramStart"/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каким</w:t>
      </w:r>
      <w:r w:rsidR="003B07D7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 xml:space="preserve"> </w:t>
      </w:r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либо</w:t>
      </w:r>
      <w:proofErr w:type="gramEnd"/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 xml:space="preserve"> конкретным видом спорта, требующим специального места, оборудования или инвентаря. Заниматься хоть какой - </w:t>
      </w:r>
      <w:proofErr w:type="spellStart"/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>нибудь</w:t>
      </w:r>
      <w:proofErr w:type="spellEnd"/>
      <w:r w:rsidRPr="000D7C1D"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  <w:t xml:space="preserve"> физической активностью лучше, чем вообще ничего не делать.</w:t>
      </w:r>
    </w:p>
    <w:p w:rsidR="000D7C1D" w:rsidRPr="000D7C1D" w:rsidRDefault="000D7C1D" w:rsidP="000D7C1D">
      <w:pPr>
        <w:shd w:val="clear" w:color="auto" w:fill="FBFBFB"/>
        <w:spacing w:after="450" w:line="705" w:lineRule="atLeast"/>
        <w:outlineLvl w:val="0"/>
        <w:rPr>
          <w:rFonts w:ascii="Arial" w:eastAsia="Times New Roman" w:hAnsi="Arial" w:cs="Arial"/>
          <w:b/>
          <w:bCs/>
          <w:color w:val="2D2D2D"/>
          <w:kern w:val="36"/>
          <w:sz w:val="54"/>
          <w:szCs w:val="5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kern w:val="36"/>
          <w:sz w:val="54"/>
          <w:szCs w:val="54"/>
          <w:lang w:eastAsia="ru-RU"/>
        </w:rPr>
        <w:lastRenderedPageBreak/>
        <w:t>Движение к здоровью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Около 3,2 миллиона человек ежегодно умирают в результате недостаточной физической активности.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Всемирная организация здравоохранения (ВОЗ) считает, что недостаточная физическая активность (физическая инертность) – четвертый по значимости фактор риска, на долю которого приходится 6% случаев смерти в мире. По оценкам ВОЗ, именно физическая инертность и гиподинамия – основная причина примерно 21-25% случаев рака молочной железы и толстой кишки, 27% случаев диабета и 30% случаев ишемической болезни сердца. Около 3,2 миллиона человек ежегодно умирают в результате недостаточной физической активности.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sz w:val="24"/>
          <w:szCs w:val="24"/>
          <w:lang w:eastAsia="ru-RU"/>
        </w:rPr>
        <w:t>В чем причины гиподинамии?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Технологии значительно облегчили жизнь современного человека: чтобы добраться до работы, можно использовать общественный транспорт или личный автомобиль; подняться на несколько этажей вверх помогают лифты и эскалаторы; любые товары можно заказать с доставкой на дом. Нет необходимости быть физически активными, чтобы обеспечить себе комфортную жизнь. По некоторым оценкам, сейчас люди двигаются в среднем на 96% меньше, чем 100 лет назад.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Свой вклад в развитие гиподинамии вносят телевизоры, компьютеры и мобильные телефоны: и дети, и более старшее поколение предпочитают «сидеть в сети» или играть в компьютерные игры, вместо того чтобы выйти на улицу и прогуляться. Мышцы при этом не получают необходимой нагрузки, осанка нарушается, кровеносные сосуды нередко пережимаются. Единственный способ нейтрализовать вредные последствия современного образа жизни – регулярная физическая активность.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sz w:val="24"/>
          <w:szCs w:val="24"/>
          <w:lang w:eastAsia="ru-RU"/>
        </w:rPr>
        <w:t>Что такое физическая активность?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Физическая активность – это любое движение, которое задействует скелетные мышцы и требует затрат энергии. Речь идет не только о занятиях спортом – учитываются и работа по дому, и прогулки по дороге на работу и с работы, и подвижные игры с детьми. Даже поход по магазинам можно считать физической активностью.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lastRenderedPageBreak/>
        <w:t>Чтобы быть физически активным, необязательно ходить в спортзал или покупать дорогие кроссовки. Всегда есть множество вариантов, не требующих особых финансовых или временных затрат: например, подниматься на свой этаж не на лифте, а по лестнице; выйти за несколько остановок до работы и дойти до нее пешком; вместо киновечера с детьми устроить семейную прогулку в ближайший парк.</w:t>
      </w:r>
    </w:p>
    <w:p w:rsidR="000D7C1D" w:rsidRPr="000D7C1D" w:rsidRDefault="000D7C1D" w:rsidP="000D7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C1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B16C1A" wp14:editId="1147B188">
            <wp:extent cx="6129614" cy="4091330"/>
            <wp:effectExtent l="0" t="0" r="5080" b="4445"/>
            <wp:docPr id="17" name="Рисунок 17" descr="https://www.takzdorovo.ru/images/03/349/90239fe72332337d5f1cb51ce57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takzdorovo.ru/images/03/349/90239fe72332337d5f1cb51ce57/im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06" cy="410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sz w:val="24"/>
          <w:szCs w:val="24"/>
          <w:lang w:eastAsia="ru-RU"/>
        </w:rPr>
        <w:t>Сколько двигаются жители России?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Спорт в последние годы становится все более важной частью жизни россиян. Согласно результатам опроса «ВЦИОМ-Спутник», проведенного в начале 2018 года, 79% занимаются спортом, причем 25% делают это регулярно. Для сравнения: в 2015 году спорту уделяли время только 61%, из них регулярно – 16%. Доля физически активных граждан заметно выше среди 18-24-летних (92%) в сравнении с людьми пенсионного возраста (66%).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 xml:space="preserve">Многие города сейчас активно поддерживают кампанию по стимулированию физической активности среди жителей и устанавливают специальные площадки со спортивным оборудованием. Даже если таких площадок нет, можно отправиться в ближайший парк и прогуляться в среднем или высоком темпе 20-30 </w:t>
      </w: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lastRenderedPageBreak/>
        <w:t>минут. Организм получит необходимую аэробную нагрузку, а уровень кислорода в крови повысится.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sz w:val="24"/>
          <w:szCs w:val="24"/>
          <w:lang w:eastAsia="ru-RU"/>
        </w:rPr>
        <w:t>Сколько нужно двигаться?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ВОЗ выделяет три возрастных категории, для каждой из которых предусмотрены свои нормы и рекомендации по физической активности.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sz w:val="24"/>
          <w:szCs w:val="24"/>
          <w:lang w:eastAsia="ru-RU"/>
        </w:rPr>
        <w:t>Детям и подросткам (5-17 лет)</w:t>
      </w: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 нужно активно двигаться не менее 60 минут ежедневно, причем большая часть этого времени должна отводиться на аэробные занятия: бег, прыжки, подвижные игры. Чем больше времени ребенок двигается, тем больше пользы это приносит его здоровью. Упражнениям по развитию скелетно-мышечных тканей (ЛФК, гимнастика, йога, спортивные кружки) нужно уделять внимание не менее трех раз в неделю. Основная задача в этой возрастной категории – сформировать правильное отношение к физической активности и приучить ребенка к движению с самого детства.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sz w:val="24"/>
          <w:szCs w:val="24"/>
          <w:lang w:eastAsia="ru-RU"/>
        </w:rPr>
        <w:t>Взрослые люди (18-64 года)</w:t>
      </w: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 должны посвящать физической активности средней интенсивности не менее 150 минут в неделю, высокой интенсивности – не менее 75 минут в неделю. Можно распределять это время на неделю – например, заниматься 30 минут пять раз в неделю. Больших перерывов делать не рекомендуется, а заниматься необходимо не менее 10 минут подряд. Это могут быть велосипедные или пешие прогулки, занятия спортом, активная работа по дому, подвижные игры с детьми и т.д. Основная задача – развитие дыхательной и сердечно-сосудистой систем, стимулирование обмена веществ, снижение риска неинфекционных заболеваний.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>Не менее двух раз в неделю необходимо заниматься силовыми упражнениями, поддерживающими основные группы мышц в тонусе. Если же есть проблемы с суставами, стоит уделять время упражнениям на равновесие – не реже трех раз в неделю.</w:t>
      </w:r>
    </w:p>
    <w:p w:rsidR="000D7C1D" w:rsidRPr="000D7C1D" w:rsidRDefault="000D7C1D" w:rsidP="000D7C1D">
      <w:pPr>
        <w:shd w:val="clear" w:color="auto" w:fill="FBFBFB"/>
        <w:spacing w:after="150" w:line="405" w:lineRule="atLeast"/>
        <w:rPr>
          <w:rFonts w:ascii="Arial" w:eastAsia="Times New Roman" w:hAnsi="Arial" w:cs="Arial"/>
          <w:color w:val="2D2D2D"/>
          <w:sz w:val="24"/>
          <w:szCs w:val="24"/>
          <w:lang w:eastAsia="ru-RU"/>
        </w:rPr>
      </w:pPr>
      <w:r w:rsidRPr="000D7C1D">
        <w:rPr>
          <w:rFonts w:ascii="Arial" w:eastAsia="Times New Roman" w:hAnsi="Arial" w:cs="Arial"/>
          <w:b/>
          <w:bCs/>
          <w:color w:val="2D2D2D"/>
          <w:sz w:val="24"/>
          <w:szCs w:val="24"/>
          <w:lang w:eastAsia="ru-RU"/>
        </w:rPr>
        <w:t>Пожилые люди (65+ лет)</w:t>
      </w: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t xml:space="preserve"> должны следовать тем же рекомендациям и обязательно включить в свой режим дня упражнения на равновесие – они помогут избежать падений, особенно опасных в пожилом возрасте. Уровень активности следует подбирать с учетом состояния здоровья. При этом стоит помнить: регулярная физическая активность не только влияет на общее состояние организма, но и помогает справиться с некоторыми заболеваниями. Например, активное движение способствует тренировке сосудов и, соответственно, </w:t>
      </w:r>
      <w:r w:rsidRPr="000D7C1D">
        <w:rPr>
          <w:rFonts w:ascii="Arial" w:eastAsia="Times New Roman" w:hAnsi="Arial" w:cs="Arial"/>
          <w:color w:val="2D2D2D"/>
          <w:sz w:val="24"/>
          <w:szCs w:val="24"/>
          <w:lang w:eastAsia="ru-RU"/>
        </w:rPr>
        <w:lastRenderedPageBreak/>
        <w:t>снижению давления. Упражнения в сочетании с правильной диетой препятствуют развитию сахарного диабета II типа и снижают уровень сахара в крови – а значит, нужды в специальных лекарствах может не возникнуть вообще.</w:t>
      </w:r>
    </w:p>
    <w:p w:rsidR="000D7C1D" w:rsidRPr="000D7C1D" w:rsidRDefault="000D7C1D" w:rsidP="000D7C1D">
      <w:pPr>
        <w:shd w:val="clear" w:color="auto" w:fill="FFFFFF"/>
        <w:spacing w:after="300" w:line="360" w:lineRule="atLeast"/>
        <w:jc w:val="both"/>
        <w:rPr>
          <w:rFonts w:ascii="Roboto" w:eastAsia="Times New Roman" w:hAnsi="Roboto" w:cs="Times New Roman"/>
          <w:color w:val="201E18"/>
          <w:sz w:val="24"/>
          <w:szCs w:val="24"/>
          <w:lang w:eastAsia="ru-RU"/>
        </w:rPr>
      </w:pPr>
    </w:p>
    <w:p w:rsidR="00E72904" w:rsidRDefault="000D7C1D">
      <w:r>
        <w:rPr>
          <w:noProof/>
        </w:rPr>
        <w:drawing>
          <wp:inline distT="0" distB="0" distL="0" distR="0" wp14:anchorId="3F6E6A19">
            <wp:extent cx="6023408" cy="425855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705" cy="4267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72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947CD"/>
    <w:multiLevelType w:val="multilevel"/>
    <w:tmpl w:val="73C6D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E7DB7"/>
    <w:multiLevelType w:val="multilevel"/>
    <w:tmpl w:val="6C24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95390"/>
    <w:multiLevelType w:val="multilevel"/>
    <w:tmpl w:val="1D1E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F94E02"/>
    <w:multiLevelType w:val="multilevel"/>
    <w:tmpl w:val="F3E6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9345B9"/>
    <w:multiLevelType w:val="multilevel"/>
    <w:tmpl w:val="0BC01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66662"/>
    <w:multiLevelType w:val="multilevel"/>
    <w:tmpl w:val="3B00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24742E"/>
    <w:multiLevelType w:val="multilevel"/>
    <w:tmpl w:val="9CD8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7E283D"/>
    <w:multiLevelType w:val="multilevel"/>
    <w:tmpl w:val="C5AC0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720921"/>
    <w:multiLevelType w:val="hybridMultilevel"/>
    <w:tmpl w:val="AA0C2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C1D"/>
    <w:rsid w:val="000D7C1D"/>
    <w:rsid w:val="003B07D7"/>
    <w:rsid w:val="00A2349B"/>
    <w:rsid w:val="00E7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B6532"/>
  <w15:chartTrackingRefBased/>
  <w15:docId w15:val="{1DD8E6C8-63B1-48A2-A01C-6EC5CAB2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41228">
          <w:marLeft w:val="0"/>
          <w:marRight w:val="0"/>
          <w:marTop w:val="0"/>
          <w:marBottom w:val="0"/>
          <w:divBdr>
            <w:top w:val="single" w:sz="6" w:space="18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</dc:creator>
  <cp:keywords/>
  <dc:description/>
  <cp:lastModifiedBy>Medic</cp:lastModifiedBy>
  <cp:revision>2</cp:revision>
  <dcterms:created xsi:type="dcterms:W3CDTF">2025-08-26T02:21:00Z</dcterms:created>
  <dcterms:modified xsi:type="dcterms:W3CDTF">2025-08-26T02:21:00Z</dcterms:modified>
</cp:coreProperties>
</file>