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74"/>
        <w:ind w:left="3291" w:right="3002" w:firstLine="142"/>
        <w:jc w:val="center"/>
        <w:rPr>
          <w:sz w:val="24"/>
        </w:rPr>
      </w:pPr>
      <w:r>
        <w:rPr>
          <w:sz w:val="27"/>
        </w:rPr>
        <w:t>Доклад руководителя (директора) </w:t>
      </w:r>
      <w:r>
        <w:rPr>
          <w:b/>
          <w:sz w:val="27"/>
          <w:u w:val="single"/>
        </w:rPr>
        <w:t>Мышкиной</w:t>
      </w:r>
      <w:r>
        <w:rPr>
          <w:b/>
          <w:spacing w:val="-16"/>
          <w:sz w:val="27"/>
          <w:u w:val="single"/>
        </w:rPr>
        <w:t> </w:t>
      </w:r>
      <w:r>
        <w:rPr>
          <w:b/>
          <w:sz w:val="27"/>
          <w:u w:val="single"/>
        </w:rPr>
        <w:t>Ольги</w:t>
      </w:r>
      <w:r>
        <w:rPr>
          <w:b/>
          <w:spacing w:val="-17"/>
          <w:sz w:val="27"/>
          <w:u w:val="single"/>
        </w:rPr>
        <w:t> </w:t>
      </w:r>
      <w:r>
        <w:rPr>
          <w:b/>
          <w:sz w:val="27"/>
          <w:u w:val="single"/>
        </w:rPr>
        <w:t>Александровны</w:t>
      </w:r>
      <w:r>
        <w:rPr>
          <w:b/>
          <w:sz w:val="27"/>
        </w:rPr>
        <w:t> </w:t>
      </w:r>
      <w:r>
        <w:rPr>
          <w:spacing w:val="-2"/>
          <w:sz w:val="24"/>
        </w:rPr>
        <w:t>(ФИО)</w:t>
      </w:r>
    </w:p>
    <w:p>
      <w:pPr>
        <w:spacing w:before="1"/>
        <w:ind w:left="644" w:right="360" w:firstLine="0"/>
        <w:jc w:val="center"/>
        <w:rPr>
          <w:sz w:val="27"/>
        </w:rPr>
      </w:pPr>
      <w:r>
        <w:rPr>
          <w:sz w:val="27"/>
        </w:rPr>
        <w:t>о</w:t>
      </w:r>
      <w:r>
        <w:rPr>
          <w:spacing w:val="-10"/>
          <w:sz w:val="27"/>
        </w:rPr>
        <w:t> </w:t>
      </w:r>
      <w:r>
        <w:rPr>
          <w:sz w:val="27"/>
        </w:rPr>
        <w:t>выполнении</w:t>
      </w:r>
      <w:r>
        <w:rPr>
          <w:spacing w:val="-10"/>
          <w:sz w:val="27"/>
        </w:rPr>
        <w:t> </w:t>
      </w:r>
      <w:r>
        <w:rPr>
          <w:sz w:val="27"/>
        </w:rPr>
        <w:t>ключевых</w:t>
      </w:r>
      <w:r>
        <w:rPr>
          <w:spacing w:val="-9"/>
          <w:sz w:val="27"/>
        </w:rPr>
        <w:t> </w:t>
      </w:r>
      <w:r>
        <w:rPr>
          <w:sz w:val="27"/>
        </w:rPr>
        <w:t>показателей</w:t>
      </w:r>
      <w:r>
        <w:rPr>
          <w:spacing w:val="-10"/>
          <w:sz w:val="27"/>
        </w:rPr>
        <w:t> </w:t>
      </w:r>
      <w:r>
        <w:rPr>
          <w:sz w:val="27"/>
        </w:rPr>
        <w:t>эффективности</w:t>
      </w:r>
      <w:r>
        <w:rPr>
          <w:spacing w:val="-10"/>
          <w:sz w:val="27"/>
        </w:rPr>
        <w:t> </w:t>
      </w:r>
      <w:r>
        <w:rPr>
          <w:sz w:val="27"/>
        </w:rPr>
        <w:t>деятельности</w:t>
      </w:r>
      <w:r>
        <w:rPr>
          <w:spacing w:val="-9"/>
          <w:sz w:val="27"/>
        </w:rPr>
        <w:t> </w:t>
      </w:r>
      <w:r>
        <w:rPr>
          <w:spacing w:val="-2"/>
          <w:sz w:val="27"/>
        </w:rPr>
        <w:t>организации</w:t>
      </w:r>
    </w:p>
    <w:p>
      <w:pPr>
        <w:pStyle w:val="Heading2"/>
        <w:spacing w:before="6"/>
      </w:pPr>
      <w:r>
        <w:rPr>
          <w:u w:val="single"/>
        </w:rPr>
        <w:t>ГКУ</w:t>
      </w:r>
      <w:r>
        <w:rPr>
          <w:spacing w:val="-10"/>
          <w:u w:val="single"/>
        </w:rPr>
        <w:t> </w:t>
      </w:r>
      <w:r>
        <w:rPr>
          <w:u w:val="single"/>
        </w:rPr>
        <w:t>«СРЦН</w:t>
      </w:r>
      <w:r>
        <w:rPr>
          <w:spacing w:val="-5"/>
          <w:u w:val="single"/>
        </w:rPr>
        <w:t> </w:t>
      </w:r>
      <w:r>
        <w:rPr>
          <w:u w:val="single"/>
        </w:rPr>
        <w:t>города</w:t>
      </w:r>
      <w:r>
        <w:rPr>
          <w:spacing w:val="-7"/>
          <w:u w:val="single"/>
        </w:rPr>
        <w:t> </w:t>
      </w:r>
      <w:r>
        <w:rPr>
          <w:u w:val="single"/>
        </w:rPr>
        <w:t>Нижняя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Тура»</w:t>
      </w:r>
    </w:p>
    <w:p>
      <w:pPr>
        <w:spacing w:line="306" w:lineRule="exact" w:before="0"/>
        <w:ind w:left="644" w:right="360" w:firstLine="0"/>
        <w:jc w:val="center"/>
        <w:rPr>
          <w:sz w:val="27"/>
        </w:rPr>
      </w:pPr>
      <w:r>
        <w:rPr>
          <w:spacing w:val="-2"/>
          <w:sz w:val="27"/>
        </w:rPr>
        <w:t>(наименование</w:t>
      </w:r>
      <w:r>
        <w:rPr>
          <w:spacing w:val="7"/>
          <w:sz w:val="27"/>
        </w:rPr>
        <w:t> </w:t>
      </w:r>
      <w:r>
        <w:rPr>
          <w:spacing w:val="-2"/>
          <w:sz w:val="27"/>
        </w:rPr>
        <w:t>организации)</w:t>
      </w:r>
    </w:p>
    <w:p>
      <w:pPr>
        <w:pStyle w:val="Heading2"/>
        <w:spacing w:before="9"/>
      </w:pPr>
      <w:r>
        <w:rPr>
          <w:u w:val="single"/>
        </w:rPr>
        <w:t>за</w:t>
      </w:r>
      <w:r>
        <w:rPr>
          <w:spacing w:val="-4"/>
          <w:u w:val="single"/>
        </w:rPr>
        <w:t> </w:t>
      </w:r>
      <w:r>
        <w:rPr>
          <w:u w:val="single"/>
        </w:rPr>
        <w:t>IV</w:t>
      </w:r>
      <w:r>
        <w:rPr>
          <w:spacing w:val="-5"/>
          <w:u w:val="single"/>
        </w:rPr>
        <w:t> </w:t>
      </w:r>
      <w:r>
        <w:rPr>
          <w:u w:val="single"/>
        </w:rPr>
        <w:t>квартал</w:t>
      </w:r>
      <w:r>
        <w:rPr>
          <w:spacing w:val="-4"/>
          <w:u w:val="single"/>
        </w:rPr>
        <w:t> </w:t>
      </w:r>
      <w:r>
        <w:rPr>
          <w:u w:val="single"/>
        </w:rPr>
        <w:t>2024</w:t>
      </w:r>
      <w:r>
        <w:rPr>
          <w:spacing w:val="-5"/>
          <w:u w:val="single"/>
        </w:rPr>
        <w:t> </w:t>
      </w:r>
      <w:r>
        <w:rPr>
          <w:spacing w:val="-4"/>
          <w:u w:val="single"/>
        </w:rPr>
        <w:t>года</w:t>
      </w:r>
    </w:p>
    <w:p>
      <w:pPr>
        <w:pStyle w:val="BodyText"/>
        <w:spacing w:line="272" w:lineRule="exact"/>
        <w:ind w:left="32"/>
        <w:jc w:val="center"/>
      </w:pPr>
      <w:r>
        <w:rPr/>
        <w:t>(отчетный</w:t>
      </w:r>
      <w:r>
        <w:rPr>
          <w:spacing w:val="-3"/>
        </w:rPr>
        <w:t> </w:t>
      </w:r>
      <w:r>
        <w:rPr>
          <w:spacing w:val="-2"/>
        </w:rPr>
        <w:t>период)</w:t>
      </w:r>
    </w:p>
    <w:p>
      <w:pPr>
        <w:spacing w:before="1"/>
        <w:ind w:left="644" w:right="0" w:firstLine="0"/>
        <w:jc w:val="center"/>
        <w:rPr>
          <w:sz w:val="27"/>
        </w:rPr>
      </w:pPr>
      <w:r>
        <w:rPr>
          <w:sz w:val="27"/>
        </w:rPr>
        <w:t>Глава</w:t>
      </w:r>
      <w:r>
        <w:rPr>
          <w:spacing w:val="-5"/>
          <w:sz w:val="27"/>
        </w:rPr>
        <w:t> </w:t>
      </w:r>
      <w:r>
        <w:rPr>
          <w:sz w:val="27"/>
        </w:rPr>
        <w:t>1.</w:t>
      </w:r>
      <w:r>
        <w:rPr>
          <w:spacing w:val="-4"/>
          <w:sz w:val="27"/>
        </w:rPr>
        <w:t> </w:t>
      </w:r>
      <w:r>
        <w:rPr>
          <w:sz w:val="27"/>
        </w:rPr>
        <w:t>Общие</w:t>
      </w:r>
      <w:r>
        <w:rPr>
          <w:spacing w:val="-4"/>
          <w:sz w:val="27"/>
        </w:rPr>
        <w:t> </w:t>
      </w:r>
      <w:r>
        <w:rPr>
          <w:spacing w:val="-2"/>
          <w:sz w:val="27"/>
        </w:rPr>
        <w:t>сведения</w:t>
      </w:r>
    </w:p>
    <w:p>
      <w:pPr>
        <w:pStyle w:val="BodyText"/>
        <w:spacing w:before="7" w:after="1"/>
        <w:ind w:left="0"/>
        <w:rPr>
          <w:sz w:val="12"/>
        </w:rPr>
      </w:pPr>
    </w:p>
    <w:tbl>
      <w:tblPr>
        <w:tblW w:w="0" w:type="auto"/>
        <w:jc w:val="left"/>
        <w:tblInd w:w="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3"/>
        <w:gridCol w:w="4820"/>
      </w:tblGrid>
      <w:tr>
        <w:trPr>
          <w:trHeight w:val="1380" w:hRule="atLeast"/>
        </w:trPr>
        <w:tc>
          <w:tcPr>
            <w:tcW w:w="5103" w:type="dxa"/>
          </w:tcPr>
          <w:p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Полное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4820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Государственное казенное учреждение социального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обслуживания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Свердловской области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«Социально-реабилитационный центр для несовершеннолетних города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Нижняя</w:t>
            </w:r>
            <w:r>
              <w:rPr>
                <w:spacing w:val="-2"/>
                <w:sz w:val="24"/>
              </w:rPr>
              <w:t> Тура»</w:t>
            </w:r>
          </w:p>
        </w:tc>
      </w:tr>
      <w:tr>
        <w:trPr>
          <w:trHeight w:val="6072" w:hRule="atLeast"/>
        </w:trPr>
        <w:tc>
          <w:tcPr>
            <w:tcW w:w="5103" w:type="dxa"/>
          </w:tcPr>
          <w:p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Нормативный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правовой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акт,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соответствии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с которым создана организация</w:t>
            </w:r>
          </w:p>
        </w:tc>
        <w:tc>
          <w:tcPr>
            <w:tcW w:w="4820" w:type="dxa"/>
          </w:tcPr>
          <w:p>
            <w:pPr>
              <w:pStyle w:val="TableParagraph"/>
              <w:tabs>
                <w:tab w:pos="1414" w:val="left" w:leader="none"/>
                <w:tab w:pos="1604" w:val="left" w:leader="none"/>
                <w:tab w:pos="1683" w:val="left" w:leader="none"/>
                <w:tab w:pos="2013" w:val="left" w:leader="none"/>
                <w:tab w:pos="2755" w:val="left" w:leader="none"/>
                <w:tab w:pos="2912" w:val="left" w:leader="none"/>
                <w:tab w:pos="3139" w:val="left" w:leader="none"/>
                <w:tab w:pos="3196" w:val="left" w:leader="none"/>
                <w:tab w:pos="3300" w:val="left" w:leader="none"/>
                <w:tab w:pos="3557" w:val="left" w:leader="none"/>
                <w:tab w:pos="4358" w:val="left" w:leader="none"/>
              </w:tabs>
              <w:ind w:left="108" w:right="95"/>
              <w:rPr>
                <w:sz w:val="24"/>
              </w:rPr>
            </w:pPr>
            <w:r>
              <w:rPr>
                <w:spacing w:val="-2"/>
                <w:sz w:val="24"/>
              </w:rPr>
              <w:t>Постановление</w:t>
            </w:r>
            <w:r>
              <w:rPr>
                <w:sz w:val="24"/>
              </w:rPr>
              <w:tab/>
              <w:tab/>
              <w:tab/>
              <w:tab/>
              <w:tab/>
              <w:tab/>
            </w:r>
            <w:r>
              <w:rPr>
                <w:spacing w:val="-2"/>
                <w:sz w:val="24"/>
              </w:rPr>
              <w:t>Правительства </w:t>
            </w:r>
            <w:r>
              <w:rPr>
                <w:sz w:val="24"/>
              </w:rPr>
              <w:t>Свердловской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области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от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26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августа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2015 года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№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761-ПП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«О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передаче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функций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> </w:t>
            </w:r>
            <w:r>
              <w:rPr>
                <w:spacing w:val="-2"/>
                <w:sz w:val="24"/>
              </w:rPr>
              <w:t>полномочий</w:t>
            </w:r>
            <w:r>
              <w:rPr>
                <w:sz w:val="24"/>
              </w:rPr>
              <w:tab/>
              <w:tab/>
              <w:tab/>
            </w:r>
            <w:r>
              <w:rPr>
                <w:spacing w:val="-2"/>
                <w:sz w:val="24"/>
              </w:rPr>
              <w:t>учредителя</w:t>
            </w:r>
            <w:r>
              <w:rPr>
                <w:sz w:val="24"/>
              </w:rPr>
              <w:tab/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  <w:tab/>
            </w:r>
            <w:r>
              <w:rPr>
                <w:spacing w:val="-2"/>
                <w:sz w:val="24"/>
              </w:rPr>
              <w:t>отношении </w:t>
            </w:r>
            <w:r>
              <w:rPr>
                <w:sz w:val="24"/>
              </w:rPr>
              <w:t>государственных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казенных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образовательных </w:t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  <w:tab/>
            </w:r>
            <w:r>
              <w:rPr>
                <w:spacing w:val="-2"/>
                <w:sz w:val="24"/>
              </w:rPr>
              <w:t>Свердловской</w:t>
            </w:r>
            <w:r>
              <w:rPr>
                <w:sz w:val="24"/>
              </w:rPr>
              <w:tab/>
              <w:tab/>
              <w:tab/>
            </w:r>
            <w:r>
              <w:rPr>
                <w:spacing w:val="-2"/>
                <w:sz w:val="24"/>
              </w:rPr>
              <w:t>области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для </w:t>
            </w:r>
            <w:r>
              <w:rPr>
                <w:spacing w:val="-2"/>
                <w:sz w:val="24"/>
              </w:rPr>
              <w:t>детей-сирот</w:t>
            </w:r>
            <w:r>
              <w:rPr>
                <w:sz w:val="24"/>
              </w:rPr>
              <w:tab/>
              <w:tab/>
            </w:r>
            <w:r>
              <w:rPr>
                <w:spacing w:val="-55"/>
                <w:sz w:val="24"/>
              </w:rPr>
              <w:t> </w:t>
            </w:r>
            <w:r>
              <w:rPr>
                <w:spacing w:val="-6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детей,</w:t>
            </w:r>
            <w:r>
              <w:rPr>
                <w:sz w:val="24"/>
              </w:rPr>
              <w:tab/>
              <w:tab/>
            </w:r>
            <w:r>
              <w:rPr>
                <w:spacing w:val="-2"/>
                <w:sz w:val="24"/>
              </w:rPr>
              <w:t>оставшихся</w:t>
            </w:r>
            <w:r>
              <w:rPr>
                <w:sz w:val="24"/>
              </w:rPr>
              <w:tab/>
            </w:r>
            <w:r>
              <w:rPr>
                <w:spacing w:val="-32"/>
                <w:sz w:val="24"/>
              </w:rPr>
              <w:t> </w:t>
            </w:r>
            <w:r>
              <w:rPr>
                <w:spacing w:val="-2"/>
                <w:sz w:val="24"/>
              </w:rPr>
              <w:t>без попечения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родителей,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подведомственных </w:t>
            </w:r>
            <w:r>
              <w:rPr>
                <w:sz w:val="24"/>
              </w:rPr>
              <w:t>Министерству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общего и профессионального образования Свердловской области»;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Приказ Министерства социальной политики Свердловской</w:t>
            </w:r>
            <w:r>
              <w:rPr>
                <w:spacing w:val="71"/>
                <w:w w:val="150"/>
                <w:sz w:val="24"/>
              </w:rPr>
              <w:t> </w:t>
            </w:r>
            <w:r>
              <w:rPr>
                <w:sz w:val="24"/>
              </w:rPr>
              <w:t>области</w:t>
            </w:r>
            <w:r>
              <w:rPr>
                <w:spacing w:val="73"/>
                <w:w w:val="150"/>
                <w:sz w:val="24"/>
              </w:rPr>
              <w:t> </w:t>
            </w:r>
            <w:r>
              <w:rPr>
                <w:sz w:val="24"/>
              </w:rPr>
              <w:t>от</w:t>
            </w:r>
            <w:r>
              <w:rPr>
                <w:spacing w:val="72"/>
                <w:w w:val="150"/>
                <w:sz w:val="24"/>
              </w:rPr>
              <w:t> </w:t>
            </w:r>
            <w:r>
              <w:rPr>
                <w:sz w:val="24"/>
              </w:rPr>
              <w:t>28.06.2016г.</w:t>
            </w:r>
            <w:r>
              <w:rPr>
                <w:spacing w:val="71"/>
                <w:w w:val="150"/>
                <w:sz w:val="24"/>
              </w:rPr>
              <w:t> </w:t>
            </w:r>
            <w:r>
              <w:rPr>
                <w:spacing w:val="-10"/>
                <w:sz w:val="24"/>
              </w:rPr>
              <w:t>№</w:t>
            </w:r>
          </w:p>
          <w:p>
            <w:pPr>
              <w:pStyle w:val="TableParagraph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>354 «О переименовании государственного казенного образовательного учреждения Свердловской области для детей-сирот и детей, оставшихся без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попечения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родителей,</w:t>
            </w:r>
          </w:p>
          <w:p>
            <w:pPr>
              <w:pStyle w:val="TableParagraph"/>
              <w:ind w:left="108" w:right="93"/>
              <w:jc w:val="both"/>
              <w:rPr>
                <w:sz w:val="24"/>
              </w:rPr>
            </w:pPr>
            <w:r>
              <w:rPr>
                <w:sz w:val="24"/>
              </w:rPr>
              <w:t>«Нижнетуринский детский дом» и утверждении Устава государственного казенного учреждения социального обслуживания</w:t>
            </w:r>
            <w:r>
              <w:rPr>
                <w:spacing w:val="54"/>
                <w:w w:val="150"/>
                <w:sz w:val="24"/>
              </w:rPr>
              <w:t>   </w:t>
            </w:r>
            <w:r>
              <w:rPr>
                <w:sz w:val="24"/>
              </w:rPr>
              <w:t>Свердловской</w:t>
            </w:r>
            <w:r>
              <w:rPr>
                <w:spacing w:val="55"/>
                <w:w w:val="150"/>
                <w:sz w:val="24"/>
              </w:rPr>
              <w:t>   </w:t>
            </w:r>
            <w:r>
              <w:rPr>
                <w:spacing w:val="-2"/>
                <w:sz w:val="24"/>
              </w:rPr>
              <w:t>области</w:t>
            </w:r>
          </w:p>
          <w:p>
            <w:pPr>
              <w:pStyle w:val="TableParagraph"/>
              <w:spacing w:line="270" w:lineRule="atLeast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«Социально-реабилитационный центр для несовершеннолетних города Нижняя Тура»</w:t>
            </w:r>
          </w:p>
        </w:tc>
      </w:tr>
      <w:tr>
        <w:trPr>
          <w:trHeight w:val="551" w:hRule="atLeast"/>
        </w:trPr>
        <w:tc>
          <w:tcPr>
            <w:tcW w:w="5103" w:type="dxa"/>
          </w:tcPr>
          <w:p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Местонахождение</w:t>
            </w:r>
          </w:p>
        </w:tc>
        <w:tc>
          <w:tcPr>
            <w:tcW w:w="4820" w:type="dxa"/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624220,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Свердловская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область,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Нижняя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Тура, ул.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Советская,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д.9</w:t>
            </w:r>
          </w:p>
        </w:tc>
      </w:tr>
      <w:tr>
        <w:trPr>
          <w:trHeight w:val="3587" w:hRule="atLeast"/>
        </w:trPr>
        <w:tc>
          <w:tcPr>
            <w:tcW w:w="5103" w:type="dxa"/>
          </w:tcPr>
          <w:p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виды</w:t>
            </w:r>
            <w:r>
              <w:rPr>
                <w:spacing w:val="-2"/>
                <w:sz w:val="24"/>
              </w:rPr>
              <w:t> деятельности</w:t>
            </w:r>
          </w:p>
        </w:tc>
        <w:tc>
          <w:tcPr>
            <w:tcW w:w="4820" w:type="dxa"/>
          </w:tcPr>
          <w:p>
            <w:pPr>
              <w:pStyle w:val="TableParagraph"/>
              <w:ind w:left="108" w:right="132"/>
              <w:rPr>
                <w:sz w:val="24"/>
              </w:rPr>
            </w:pPr>
            <w:r>
              <w:rPr>
                <w:sz w:val="24"/>
              </w:rP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услуг,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социально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трудовых услуг, услуг 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целях повышения коммуникативного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потенциала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получателей социальных услуг, имеющих ограничения жизнедеятельности, в том числе детей- </w:t>
            </w:r>
            <w:r>
              <w:rPr>
                <w:spacing w:val="-2"/>
                <w:sz w:val="24"/>
              </w:rPr>
              <w:t>инвалидов.</w:t>
            </w:r>
          </w:p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Реализация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дополнительных общеразвивающих программ.</w:t>
            </w:r>
          </w:p>
        </w:tc>
      </w:tr>
    </w:tbl>
    <w:p>
      <w:pPr>
        <w:pStyle w:val="TableParagraph"/>
        <w:spacing w:after="0" w:line="270" w:lineRule="atLeast"/>
        <w:rPr>
          <w:sz w:val="24"/>
        </w:rPr>
        <w:sectPr>
          <w:footerReference w:type="default" r:id="rId5"/>
          <w:type w:val="continuous"/>
          <w:pgSz w:w="11910" w:h="16840"/>
          <w:pgMar w:header="0" w:footer="718" w:top="1160" w:bottom="900" w:left="708" w:right="566"/>
          <w:pgNumType w:start="1"/>
        </w:sectPr>
      </w:pPr>
    </w:p>
    <w:tbl>
      <w:tblPr>
        <w:tblW w:w="0" w:type="auto"/>
        <w:jc w:val="left"/>
        <w:tblInd w:w="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3"/>
        <w:gridCol w:w="4820"/>
      </w:tblGrid>
      <w:tr>
        <w:trPr>
          <w:trHeight w:val="276" w:hRule="atLeast"/>
        </w:trPr>
        <w:tc>
          <w:tcPr>
            <w:tcW w:w="5103" w:type="dxa"/>
          </w:tcPr>
          <w:p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ФИО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и.о.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.руководителя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(директора)</w:t>
            </w:r>
          </w:p>
        </w:tc>
        <w:tc>
          <w:tcPr>
            <w:tcW w:w="4820" w:type="dxa"/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Мышкина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Ольга</w:t>
            </w:r>
            <w:r>
              <w:rPr>
                <w:spacing w:val="-2"/>
                <w:sz w:val="24"/>
              </w:rPr>
              <w:t> Александровна</w:t>
            </w:r>
          </w:p>
        </w:tc>
      </w:tr>
      <w:tr>
        <w:trPr>
          <w:trHeight w:val="1103" w:hRule="atLeast"/>
        </w:trPr>
        <w:tc>
          <w:tcPr>
            <w:tcW w:w="5103" w:type="dxa"/>
          </w:tcPr>
          <w:p>
            <w:pPr>
              <w:pStyle w:val="TableParagraph"/>
              <w:ind w:left="105" w:right="1344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действия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трудового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договора: </w:t>
            </w:r>
            <w:r>
              <w:rPr>
                <w:spacing w:val="-2"/>
                <w:sz w:val="24"/>
              </w:rPr>
              <w:t>бессрочно</w:t>
            </w:r>
          </w:p>
          <w:p>
            <w:pPr>
              <w:pStyle w:val="TableParagraph"/>
              <w:spacing w:line="270" w:lineRule="atLeast"/>
              <w:ind w:left="105" w:right="3260"/>
              <w:rPr>
                <w:sz w:val="24"/>
              </w:rPr>
            </w:pPr>
            <w:r>
              <w:rPr>
                <w:spacing w:val="-2"/>
                <w:sz w:val="24"/>
              </w:rPr>
              <w:t>начало окончание</w:t>
            </w:r>
          </w:p>
        </w:tc>
        <w:tc>
          <w:tcPr>
            <w:tcW w:w="4820" w:type="dxa"/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Трудовой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договор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25.06.2024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28-</w:t>
            </w:r>
            <w:r>
              <w:rPr>
                <w:spacing w:val="-5"/>
                <w:sz w:val="24"/>
              </w:rPr>
              <w:t>24</w:t>
            </w:r>
          </w:p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Начало: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 июля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года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Окончание: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июня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2025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года</w:t>
            </w:r>
          </w:p>
        </w:tc>
      </w:tr>
    </w:tbl>
    <w:p>
      <w:pPr>
        <w:pStyle w:val="BodyText"/>
        <w:spacing w:before="13"/>
        <w:ind w:left="0"/>
      </w:pPr>
    </w:p>
    <w:p>
      <w:pPr>
        <w:pStyle w:val="BodyText"/>
        <w:ind w:left="1277"/>
        <w:jc w:val="both"/>
      </w:pPr>
      <w:r>
        <w:rPr/>
        <w:t>На</w:t>
      </w:r>
      <w:r>
        <w:rPr>
          <w:spacing w:val="-6"/>
        </w:rPr>
        <w:t> </w:t>
      </w:r>
      <w:r>
        <w:rPr/>
        <w:t>отчетную</w:t>
      </w:r>
      <w:r>
        <w:rPr>
          <w:spacing w:val="-1"/>
        </w:rPr>
        <w:t> </w:t>
      </w:r>
      <w:r>
        <w:rPr/>
        <w:t>дату</w:t>
      </w:r>
      <w:r>
        <w:rPr>
          <w:spacing w:val="-6"/>
        </w:rPr>
        <w:t> </w:t>
      </w:r>
      <w:r>
        <w:rPr/>
        <w:t>воспитанников</w:t>
      </w:r>
      <w:r>
        <w:rPr>
          <w:spacing w:val="-3"/>
        </w:rPr>
        <w:t> </w:t>
      </w:r>
      <w:r>
        <w:rPr/>
        <w:t>в учреждении</w:t>
      </w:r>
      <w:r>
        <w:rPr>
          <w:spacing w:val="3"/>
        </w:rPr>
        <w:t> </w:t>
      </w:r>
      <w:r>
        <w:rPr/>
        <w:t>–</w:t>
      </w:r>
      <w:r>
        <w:rPr>
          <w:spacing w:val="-2"/>
        </w:rPr>
        <w:t> </w:t>
      </w:r>
      <w:r>
        <w:rPr/>
        <w:t>18</w:t>
      </w:r>
      <w:r>
        <w:rPr>
          <w:b/>
        </w:rPr>
        <w:t>,</w:t>
      </w:r>
      <w:r>
        <w:rPr>
          <w:b/>
          <w:spacing w:val="-1"/>
        </w:rPr>
        <w:t> </w:t>
      </w:r>
      <w:r>
        <w:rPr/>
        <w:t>из</w:t>
      </w:r>
      <w:r>
        <w:rPr>
          <w:spacing w:val="-3"/>
        </w:rPr>
        <w:t> </w:t>
      </w:r>
      <w:r>
        <w:rPr>
          <w:spacing w:val="-5"/>
        </w:rPr>
        <w:t>них</w:t>
      </w:r>
    </w:p>
    <w:p>
      <w:pPr>
        <w:pStyle w:val="ListParagraph"/>
        <w:numPr>
          <w:ilvl w:val="0"/>
          <w:numId w:val="1"/>
        </w:numPr>
        <w:tabs>
          <w:tab w:pos="1475" w:val="left" w:leader="none"/>
        </w:tabs>
        <w:spacing w:line="240" w:lineRule="auto" w:before="0" w:after="0"/>
        <w:ind w:left="1475" w:right="0" w:hanging="198"/>
        <w:jc w:val="both"/>
        <w:rPr>
          <w:sz w:val="24"/>
        </w:rPr>
      </w:pPr>
      <w:r>
        <w:rPr>
          <w:sz w:val="24"/>
        </w:rPr>
        <w:t>11</w:t>
      </w:r>
      <w:r>
        <w:rPr>
          <w:spacing w:val="-5"/>
          <w:sz w:val="24"/>
        </w:rPr>
        <w:t> </w:t>
      </w:r>
      <w:r>
        <w:rPr>
          <w:sz w:val="24"/>
        </w:rPr>
        <w:t>детей-сирот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детей,</w:t>
      </w:r>
      <w:r>
        <w:rPr>
          <w:spacing w:val="-2"/>
          <w:sz w:val="24"/>
        </w:rPr>
        <w:t> </w:t>
      </w:r>
      <w:r>
        <w:rPr>
          <w:sz w:val="24"/>
        </w:rPr>
        <w:t>оставшихся</w:t>
      </w:r>
      <w:r>
        <w:rPr>
          <w:spacing w:val="-3"/>
          <w:sz w:val="24"/>
        </w:rPr>
        <w:t> </w:t>
      </w:r>
      <w:r>
        <w:rPr>
          <w:sz w:val="24"/>
        </w:rPr>
        <w:t>без</w:t>
      </w:r>
      <w:r>
        <w:rPr>
          <w:spacing w:val="-5"/>
          <w:sz w:val="24"/>
        </w:rPr>
        <w:t> </w:t>
      </w:r>
      <w:r>
        <w:rPr>
          <w:sz w:val="24"/>
        </w:rPr>
        <w:t>попечения</w:t>
      </w:r>
      <w:r>
        <w:rPr>
          <w:spacing w:val="-2"/>
          <w:sz w:val="24"/>
        </w:rPr>
        <w:t> родителей,</w:t>
      </w:r>
    </w:p>
    <w:p>
      <w:pPr>
        <w:pStyle w:val="ListParagraph"/>
        <w:numPr>
          <w:ilvl w:val="0"/>
          <w:numId w:val="1"/>
        </w:numPr>
        <w:tabs>
          <w:tab w:pos="1481" w:val="left" w:leader="none"/>
        </w:tabs>
        <w:spacing w:line="240" w:lineRule="auto" w:before="1" w:after="0"/>
        <w:ind w:left="710" w:right="427" w:firstLine="566"/>
        <w:jc w:val="both"/>
        <w:rPr>
          <w:sz w:val="24"/>
        </w:rPr>
      </w:pPr>
      <w:r>
        <w:rPr>
          <w:sz w:val="24"/>
        </w:rPr>
        <w:t>6 детей, признанных нуждающимися</w:t>
      </w:r>
      <w:r>
        <w:rPr>
          <w:spacing w:val="40"/>
          <w:sz w:val="24"/>
        </w:rPr>
        <w:t> </w:t>
      </w:r>
      <w:r>
        <w:rPr>
          <w:sz w:val="24"/>
        </w:rPr>
        <w:t>в социальном обслуживании: 5 детей по направлению УСП № 17, 1 ребенок по заявлению законного представителя</w:t>
      </w:r>
    </w:p>
    <w:p>
      <w:pPr>
        <w:pStyle w:val="ListParagraph"/>
        <w:numPr>
          <w:ilvl w:val="0"/>
          <w:numId w:val="1"/>
        </w:numPr>
        <w:tabs>
          <w:tab w:pos="1428" w:val="left" w:leader="none"/>
        </w:tabs>
        <w:spacing w:line="240" w:lineRule="auto" w:before="0" w:after="0"/>
        <w:ind w:left="710" w:right="423" w:firstLine="566"/>
        <w:jc w:val="both"/>
        <w:rPr>
          <w:sz w:val="24"/>
        </w:rPr>
      </w:pPr>
      <w:r>
        <w:rPr>
          <w:sz w:val="24"/>
        </w:rPr>
        <w:t>1 лицо, не имеющее определенного места жительства, не достигшее возраста 23 лет</w:t>
      </w:r>
      <w:r>
        <w:rPr>
          <w:spacing w:val="40"/>
          <w:sz w:val="24"/>
        </w:rPr>
        <w:t> </w:t>
      </w:r>
      <w:r>
        <w:rPr>
          <w:sz w:val="24"/>
        </w:rPr>
        <w:t>и завершившее пребывание в организации для детей-сирот и детей, оставшихся без попечения родителей (в рамках постинтернатного сопровождения)</w:t>
      </w:r>
    </w:p>
    <w:p>
      <w:pPr>
        <w:pStyle w:val="BodyText"/>
        <w:ind w:left="0"/>
      </w:pPr>
    </w:p>
    <w:p>
      <w:pPr>
        <w:pStyle w:val="BodyText"/>
        <w:ind w:left="1277"/>
      </w:pPr>
      <w:r>
        <w:rPr>
          <w:b/>
        </w:rPr>
        <w:t>Задачи,</w:t>
      </w:r>
      <w:r>
        <w:rPr>
          <w:b/>
          <w:spacing w:val="-4"/>
        </w:rPr>
        <w:t> </w:t>
      </w:r>
      <w:r>
        <w:rPr/>
        <w:t>поставленные</w:t>
      </w:r>
      <w:r>
        <w:rPr>
          <w:spacing w:val="-3"/>
        </w:rPr>
        <w:t> </w:t>
      </w:r>
      <w:r>
        <w:rPr/>
        <w:t>в</w:t>
      </w:r>
      <w:r>
        <w:rPr>
          <w:spacing w:val="-2"/>
        </w:rPr>
        <w:t> </w:t>
      </w:r>
      <w:r>
        <w:rPr/>
        <w:t>отчетном</w:t>
      </w:r>
      <w:r>
        <w:rPr>
          <w:spacing w:val="-3"/>
        </w:rPr>
        <w:t> </w:t>
      </w:r>
      <w:r>
        <w:rPr/>
        <w:t>периоде,</w:t>
      </w:r>
      <w:r>
        <w:rPr>
          <w:spacing w:val="-1"/>
        </w:rPr>
        <w:t> </w:t>
      </w:r>
      <w:r>
        <w:rPr/>
        <w:t>и</w:t>
      </w:r>
      <w:r>
        <w:rPr>
          <w:spacing w:val="-3"/>
        </w:rPr>
        <w:t> </w:t>
      </w:r>
      <w:r>
        <w:rPr/>
        <w:t>их</w:t>
      </w:r>
      <w:r>
        <w:rPr>
          <w:spacing w:val="-2"/>
        </w:rPr>
        <w:t> исполнении</w:t>
      </w:r>
    </w:p>
    <w:p>
      <w:pPr>
        <w:pStyle w:val="ListParagraph"/>
        <w:numPr>
          <w:ilvl w:val="0"/>
          <w:numId w:val="2"/>
        </w:numPr>
        <w:tabs>
          <w:tab w:pos="1697" w:val="left" w:leader="none"/>
        </w:tabs>
        <w:spacing w:line="240" w:lineRule="auto" w:before="0" w:after="0"/>
        <w:ind w:left="1697" w:right="0" w:hanging="420"/>
        <w:jc w:val="left"/>
        <w:rPr>
          <w:b/>
          <w:i/>
          <w:sz w:val="24"/>
        </w:rPr>
      </w:pPr>
      <w:r>
        <w:rPr>
          <w:b/>
          <w:i/>
          <w:sz w:val="24"/>
        </w:rPr>
        <w:t>Обеспечение</w:t>
      </w:r>
      <w:r>
        <w:rPr>
          <w:b/>
          <w:i/>
          <w:spacing w:val="50"/>
          <w:sz w:val="24"/>
        </w:rPr>
        <w:t> </w:t>
      </w:r>
      <w:r>
        <w:rPr>
          <w:b/>
          <w:i/>
          <w:sz w:val="24"/>
        </w:rPr>
        <w:t>нормативно-правовой</w:t>
      </w:r>
      <w:r>
        <w:rPr>
          <w:b/>
          <w:i/>
          <w:spacing w:val="-5"/>
          <w:sz w:val="24"/>
        </w:rPr>
        <w:t> </w:t>
      </w:r>
      <w:r>
        <w:rPr>
          <w:b/>
          <w:i/>
          <w:sz w:val="24"/>
        </w:rPr>
        <w:t>базы</w:t>
      </w:r>
      <w:r>
        <w:rPr>
          <w:b/>
          <w:i/>
          <w:spacing w:val="-4"/>
          <w:sz w:val="24"/>
        </w:rPr>
        <w:t> </w:t>
      </w:r>
      <w:r>
        <w:rPr>
          <w:b/>
          <w:i/>
          <w:spacing w:val="-2"/>
          <w:sz w:val="24"/>
        </w:rPr>
        <w:t>учреждения</w:t>
      </w:r>
      <w:r>
        <w:rPr>
          <w:spacing w:val="-2"/>
          <w:sz w:val="24"/>
        </w:rPr>
        <w:t>:</w:t>
      </w:r>
    </w:p>
    <w:p>
      <w:pPr>
        <w:pStyle w:val="Heading3"/>
        <w:numPr>
          <w:ilvl w:val="1"/>
          <w:numId w:val="2"/>
        </w:numPr>
        <w:tabs>
          <w:tab w:pos="1851" w:val="left" w:leader="none"/>
        </w:tabs>
        <w:spacing w:line="240" w:lineRule="auto" w:before="5" w:after="0"/>
        <w:ind w:left="427" w:right="425" w:firstLine="943"/>
        <w:jc w:val="left"/>
      </w:pPr>
      <w:r>
        <w:rPr/>
        <w:t>Приведение нормативных локальных актов учреждения</w:t>
      </w:r>
      <w:r>
        <w:rPr>
          <w:spacing w:val="80"/>
        </w:rPr>
        <w:t> </w:t>
      </w:r>
      <w:r>
        <w:rPr/>
        <w:t>в соответствие с трудовым</w:t>
      </w:r>
      <w:r>
        <w:rPr>
          <w:spacing w:val="80"/>
        </w:rPr>
        <w:t> </w:t>
      </w:r>
      <w:r>
        <w:rPr/>
        <w:t>законодательством:</w:t>
      </w:r>
    </w:p>
    <w:p>
      <w:pPr>
        <w:pStyle w:val="ListParagraph"/>
        <w:numPr>
          <w:ilvl w:val="0"/>
          <w:numId w:val="3"/>
        </w:numPr>
        <w:tabs>
          <w:tab w:pos="1270" w:val="left" w:leader="none"/>
        </w:tabs>
        <w:spacing w:line="271" w:lineRule="exact" w:before="0" w:after="0"/>
        <w:ind w:left="1270" w:right="0" w:hanging="260"/>
        <w:jc w:val="left"/>
        <w:rPr>
          <w:sz w:val="24"/>
        </w:rPr>
      </w:pPr>
      <w:r>
        <w:rPr>
          <w:sz w:val="24"/>
        </w:rPr>
        <w:t>Приказ</w:t>
      </w:r>
      <w:r>
        <w:rPr>
          <w:spacing w:val="33"/>
          <w:sz w:val="24"/>
        </w:rPr>
        <w:t> </w:t>
      </w:r>
      <w:r>
        <w:rPr>
          <w:sz w:val="24"/>
        </w:rPr>
        <w:t>«Об</w:t>
      </w:r>
      <w:r>
        <w:rPr>
          <w:spacing w:val="33"/>
          <w:sz w:val="24"/>
        </w:rPr>
        <w:t> </w:t>
      </w:r>
      <w:r>
        <w:rPr>
          <w:sz w:val="24"/>
        </w:rPr>
        <w:t>утверждении</w:t>
      </w:r>
      <w:r>
        <w:rPr>
          <w:spacing w:val="28"/>
          <w:sz w:val="24"/>
        </w:rPr>
        <w:t> </w:t>
      </w:r>
      <w:r>
        <w:rPr>
          <w:sz w:val="24"/>
        </w:rPr>
        <w:t>Плана</w:t>
      </w:r>
      <w:r>
        <w:rPr>
          <w:spacing w:val="28"/>
          <w:sz w:val="24"/>
        </w:rPr>
        <w:t> </w:t>
      </w:r>
      <w:r>
        <w:rPr>
          <w:sz w:val="24"/>
        </w:rPr>
        <w:t>работы</w:t>
      </w:r>
      <w:r>
        <w:rPr>
          <w:spacing w:val="28"/>
          <w:sz w:val="24"/>
        </w:rPr>
        <w:t> </w:t>
      </w:r>
      <w:r>
        <w:rPr>
          <w:sz w:val="24"/>
        </w:rPr>
        <w:t>ГКУ</w:t>
      </w:r>
      <w:r>
        <w:rPr>
          <w:spacing w:val="31"/>
          <w:sz w:val="24"/>
        </w:rPr>
        <w:t> </w:t>
      </w:r>
      <w:r>
        <w:rPr>
          <w:sz w:val="24"/>
        </w:rPr>
        <w:t>«СРЦН</w:t>
      </w:r>
      <w:r>
        <w:rPr>
          <w:spacing w:val="26"/>
          <w:sz w:val="24"/>
        </w:rPr>
        <w:t> </w:t>
      </w:r>
      <w:r>
        <w:rPr>
          <w:sz w:val="24"/>
        </w:rPr>
        <w:t>города</w:t>
      </w:r>
      <w:r>
        <w:rPr>
          <w:spacing w:val="28"/>
          <w:sz w:val="24"/>
        </w:rPr>
        <w:t> </w:t>
      </w:r>
      <w:r>
        <w:rPr>
          <w:sz w:val="24"/>
        </w:rPr>
        <w:t>Нижняя</w:t>
      </w:r>
      <w:r>
        <w:rPr>
          <w:spacing w:val="28"/>
          <w:sz w:val="24"/>
        </w:rPr>
        <w:t> </w:t>
      </w:r>
      <w:r>
        <w:rPr>
          <w:sz w:val="24"/>
        </w:rPr>
        <w:t>Тура»</w:t>
      </w:r>
      <w:r>
        <w:rPr>
          <w:spacing w:val="21"/>
          <w:sz w:val="24"/>
        </w:rPr>
        <w:t> </w:t>
      </w:r>
      <w:r>
        <w:rPr>
          <w:sz w:val="24"/>
        </w:rPr>
        <w:t>на</w:t>
      </w:r>
      <w:r>
        <w:rPr>
          <w:spacing w:val="28"/>
          <w:sz w:val="24"/>
        </w:rPr>
        <w:t> </w:t>
      </w:r>
      <w:r>
        <w:rPr>
          <w:spacing w:val="-4"/>
          <w:sz w:val="24"/>
        </w:rPr>
        <w:t>2025</w:t>
      </w:r>
    </w:p>
    <w:p>
      <w:pPr>
        <w:pStyle w:val="BodyText"/>
        <w:ind w:left="427"/>
      </w:pPr>
      <w:r>
        <w:rPr>
          <w:spacing w:val="-4"/>
        </w:rPr>
        <w:t>год;</w:t>
      </w:r>
    </w:p>
    <w:p>
      <w:pPr>
        <w:pStyle w:val="ListParagraph"/>
        <w:numPr>
          <w:ilvl w:val="0"/>
          <w:numId w:val="3"/>
        </w:numPr>
        <w:tabs>
          <w:tab w:pos="1502" w:val="left" w:leader="none"/>
          <w:tab w:pos="2781" w:val="left" w:leader="none"/>
          <w:tab w:pos="4731" w:val="left" w:leader="none"/>
          <w:tab w:pos="6130" w:val="left" w:leader="none"/>
          <w:tab w:pos="6728" w:val="left" w:leader="none"/>
          <w:tab w:pos="8517" w:val="left" w:leader="none"/>
          <w:tab w:pos="10091" w:val="left" w:leader="none"/>
        </w:tabs>
        <w:spacing w:line="240" w:lineRule="auto" w:before="0" w:after="0"/>
        <w:ind w:left="1502" w:right="0" w:hanging="475"/>
        <w:jc w:val="left"/>
        <w:rPr>
          <w:sz w:val="24"/>
        </w:rPr>
      </w:pPr>
      <w:r>
        <w:rPr>
          <w:spacing w:val="-2"/>
          <w:sz w:val="24"/>
        </w:rPr>
        <w:t>Порядок</w:t>
      </w:r>
      <w:r>
        <w:rPr>
          <w:sz w:val="24"/>
        </w:rPr>
        <w:tab/>
      </w:r>
      <w:r>
        <w:rPr>
          <w:spacing w:val="-2"/>
          <w:sz w:val="24"/>
        </w:rPr>
        <w:t>осуществления</w:t>
      </w:r>
      <w:r>
        <w:rPr>
          <w:sz w:val="24"/>
        </w:rPr>
        <w:tab/>
      </w:r>
      <w:r>
        <w:rPr>
          <w:spacing w:val="-2"/>
          <w:sz w:val="24"/>
        </w:rPr>
        <w:t>контроля,</w:t>
      </w:r>
      <w:r>
        <w:rPr>
          <w:sz w:val="24"/>
        </w:rPr>
        <w:tab/>
      </w:r>
      <w:r>
        <w:rPr>
          <w:spacing w:val="-5"/>
          <w:sz w:val="24"/>
        </w:rPr>
        <w:t>за</w:t>
      </w:r>
      <w:r>
        <w:rPr>
          <w:sz w:val="24"/>
        </w:rPr>
        <w:tab/>
      </w:r>
      <w:r>
        <w:rPr>
          <w:spacing w:val="-2"/>
          <w:sz w:val="24"/>
        </w:rPr>
        <w:t>выполнением</w:t>
      </w:r>
      <w:r>
        <w:rPr>
          <w:sz w:val="24"/>
        </w:rPr>
        <w:tab/>
      </w:r>
      <w:r>
        <w:rPr>
          <w:spacing w:val="-2"/>
          <w:sz w:val="24"/>
        </w:rPr>
        <w:t>требований</w:t>
      </w:r>
      <w:r>
        <w:rPr>
          <w:sz w:val="24"/>
        </w:rPr>
        <w:tab/>
      </w:r>
      <w:r>
        <w:rPr>
          <w:spacing w:val="-10"/>
          <w:sz w:val="24"/>
        </w:rPr>
        <w:t>к</w:t>
      </w:r>
    </w:p>
    <w:p>
      <w:pPr>
        <w:pStyle w:val="BodyText"/>
        <w:ind w:left="427"/>
      </w:pPr>
      <w:r>
        <w:rPr/>
        <w:t>антитеррористической</w:t>
      </w:r>
      <w:r>
        <w:rPr>
          <w:spacing w:val="-7"/>
        </w:rPr>
        <w:t> </w:t>
      </w:r>
      <w:r>
        <w:rPr/>
        <w:t>защищенности</w:t>
      </w:r>
      <w:r>
        <w:rPr>
          <w:spacing w:val="-4"/>
        </w:rPr>
        <w:t> </w:t>
      </w:r>
      <w:r>
        <w:rPr/>
        <w:t>ГКУ</w:t>
      </w:r>
      <w:r>
        <w:rPr>
          <w:spacing w:val="-2"/>
        </w:rPr>
        <w:t> </w:t>
      </w:r>
      <w:r>
        <w:rPr/>
        <w:t>«СРЦН</w:t>
      </w:r>
      <w:r>
        <w:rPr>
          <w:spacing w:val="-5"/>
        </w:rPr>
        <w:t> </w:t>
      </w:r>
      <w:r>
        <w:rPr/>
        <w:t>города</w:t>
      </w:r>
      <w:r>
        <w:rPr>
          <w:spacing w:val="-5"/>
        </w:rPr>
        <w:t> </w:t>
      </w:r>
      <w:r>
        <w:rPr/>
        <w:t>Нижняя</w:t>
      </w:r>
      <w:r>
        <w:rPr>
          <w:spacing w:val="-4"/>
        </w:rPr>
        <w:t> </w:t>
      </w:r>
      <w:r>
        <w:rPr>
          <w:spacing w:val="-2"/>
        </w:rPr>
        <w:t>Тура»;</w:t>
      </w:r>
    </w:p>
    <w:p>
      <w:pPr>
        <w:pStyle w:val="ListParagraph"/>
        <w:numPr>
          <w:ilvl w:val="0"/>
          <w:numId w:val="3"/>
        </w:numPr>
        <w:tabs>
          <w:tab w:pos="1208" w:val="left" w:leader="none"/>
        </w:tabs>
        <w:spacing w:line="240" w:lineRule="auto" w:before="0" w:after="0"/>
        <w:ind w:left="1208" w:right="0" w:hanging="198"/>
        <w:jc w:val="left"/>
        <w:rPr>
          <w:i/>
          <w:sz w:val="24"/>
        </w:rPr>
      </w:pPr>
      <w:r>
        <w:rPr>
          <w:sz w:val="24"/>
        </w:rPr>
        <w:t>Предоставление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Энергодекларации</w:t>
      </w:r>
      <w:r>
        <w:rPr>
          <w:i/>
          <w:spacing w:val="-2"/>
          <w:sz w:val="24"/>
        </w:rPr>
        <w:t>.</w:t>
      </w:r>
    </w:p>
    <w:p>
      <w:pPr>
        <w:pStyle w:val="Heading3"/>
        <w:numPr>
          <w:ilvl w:val="1"/>
          <w:numId w:val="2"/>
        </w:numPr>
        <w:tabs>
          <w:tab w:pos="1890" w:val="left" w:leader="none"/>
        </w:tabs>
        <w:spacing w:line="240" w:lineRule="auto" w:before="5" w:after="0"/>
        <w:ind w:left="427" w:right="427" w:firstLine="991"/>
        <w:jc w:val="left"/>
      </w:pPr>
      <w:r>
        <w:rPr/>
        <w:t>Утверждение нормативных документов по безопасности жизни и здоровья </w:t>
      </w:r>
      <w:r>
        <w:rPr>
          <w:spacing w:val="-2"/>
        </w:rPr>
        <w:t>несовершеннолетних:</w:t>
      </w:r>
    </w:p>
    <w:p>
      <w:pPr>
        <w:pStyle w:val="ListParagraph"/>
        <w:numPr>
          <w:ilvl w:val="2"/>
          <w:numId w:val="2"/>
        </w:numPr>
        <w:tabs>
          <w:tab w:pos="1555" w:val="left" w:leader="none"/>
        </w:tabs>
        <w:spacing w:line="240" w:lineRule="auto" w:before="0" w:after="0"/>
        <w:ind w:left="710" w:right="430" w:firstLine="707"/>
        <w:jc w:val="left"/>
        <w:rPr>
          <w:sz w:val="24"/>
        </w:rPr>
      </w:pPr>
      <w:r>
        <w:rPr>
          <w:sz w:val="24"/>
        </w:rPr>
        <w:t>План проведения инструктажей с несовершеннолетними, помещенными в учреждение;</w:t>
      </w:r>
      <w:r>
        <w:rPr>
          <w:spacing w:val="80"/>
          <w:sz w:val="24"/>
        </w:rPr>
        <w:t> </w:t>
      </w:r>
      <w:r>
        <w:rPr>
          <w:sz w:val="24"/>
        </w:rPr>
        <w:t>Перечень</w:t>
      </w:r>
      <w:r>
        <w:rPr>
          <w:spacing w:val="80"/>
          <w:sz w:val="24"/>
        </w:rPr>
        <w:t> </w:t>
      </w:r>
      <w:r>
        <w:rPr>
          <w:sz w:val="24"/>
        </w:rPr>
        <w:t>инструкций,</w:t>
      </w:r>
      <w:r>
        <w:rPr>
          <w:spacing w:val="80"/>
          <w:sz w:val="24"/>
        </w:rPr>
        <w:t> </w:t>
      </w:r>
      <w:r>
        <w:rPr>
          <w:sz w:val="24"/>
        </w:rPr>
        <w:t>обязательных</w:t>
      </w:r>
      <w:r>
        <w:rPr>
          <w:spacing w:val="80"/>
          <w:sz w:val="24"/>
        </w:rPr>
        <w:t> </w:t>
      </w:r>
      <w:r>
        <w:rPr>
          <w:sz w:val="24"/>
        </w:rPr>
        <w:t>для</w:t>
      </w:r>
      <w:r>
        <w:rPr>
          <w:spacing w:val="80"/>
          <w:sz w:val="24"/>
        </w:rPr>
        <w:t> </w:t>
      </w:r>
      <w:r>
        <w:rPr>
          <w:sz w:val="24"/>
        </w:rPr>
        <w:t>проведения</w:t>
      </w:r>
      <w:r>
        <w:rPr>
          <w:spacing w:val="80"/>
          <w:sz w:val="24"/>
        </w:rPr>
        <w:t> </w:t>
      </w:r>
      <w:r>
        <w:rPr>
          <w:sz w:val="24"/>
        </w:rPr>
        <w:t>инструктажей</w:t>
      </w:r>
      <w:r>
        <w:rPr>
          <w:spacing w:val="80"/>
          <w:sz w:val="24"/>
        </w:rPr>
        <w:t> </w:t>
      </w:r>
      <w:r>
        <w:rPr>
          <w:sz w:val="24"/>
        </w:rPr>
        <w:t>для </w:t>
      </w:r>
      <w:r>
        <w:rPr>
          <w:spacing w:val="-2"/>
          <w:sz w:val="24"/>
        </w:rPr>
        <w:t>несовершеннолетних.</w:t>
      </w:r>
    </w:p>
    <w:p>
      <w:pPr>
        <w:pStyle w:val="ListParagraph"/>
        <w:numPr>
          <w:ilvl w:val="2"/>
          <w:numId w:val="2"/>
        </w:numPr>
        <w:tabs>
          <w:tab w:pos="1582" w:val="left" w:leader="none"/>
        </w:tabs>
        <w:spacing w:line="240" w:lineRule="auto" w:before="0" w:after="0"/>
        <w:ind w:left="1582" w:right="0" w:hanging="164"/>
        <w:jc w:val="left"/>
        <w:rPr>
          <w:sz w:val="24"/>
        </w:rPr>
      </w:pPr>
      <w:r>
        <w:rPr>
          <w:sz w:val="24"/>
        </w:rPr>
        <w:t>Разработка</w:t>
      </w:r>
      <w:r>
        <w:rPr>
          <w:spacing w:val="22"/>
          <w:sz w:val="24"/>
        </w:rPr>
        <w:t> </w:t>
      </w:r>
      <w:r>
        <w:rPr>
          <w:sz w:val="24"/>
        </w:rPr>
        <w:t>и</w:t>
      </w:r>
      <w:r>
        <w:rPr>
          <w:spacing w:val="26"/>
          <w:sz w:val="24"/>
        </w:rPr>
        <w:t> </w:t>
      </w:r>
      <w:r>
        <w:rPr>
          <w:sz w:val="24"/>
        </w:rPr>
        <w:t>утверждение,</w:t>
      </w:r>
      <w:r>
        <w:rPr>
          <w:spacing w:val="24"/>
          <w:sz w:val="24"/>
        </w:rPr>
        <w:t> </w:t>
      </w:r>
      <w:r>
        <w:rPr>
          <w:sz w:val="24"/>
        </w:rPr>
        <w:t>согласования</w:t>
      </w:r>
      <w:r>
        <w:rPr>
          <w:spacing w:val="23"/>
          <w:sz w:val="24"/>
        </w:rPr>
        <w:t> </w:t>
      </w:r>
      <w:r>
        <w:rPr>
          <w:sz w:val="24"/>
        </w:rPr>
        <w:t>Плана</w:t>
      </w:r>
      <w:r>
        <w:rPr>
          <w:spacing w:val="22"/>
          <w:sz w:val="24"/>
        </w:rPr>
        <w:t> </w:t>
      </w:r>
      <w:r>
        <w:rPr>
          <w:sz w:val="24"/>
        </w:rPr>
        <w:t>совместной</w:t>
      </w:r>
      <w:r>
        <w:rPr>
          <w:spacing w:val="25"/>
          <w:sz w:val="24"/>
        </w:rPr>
        <w:t> </w:t>
      </w:r>
      <w:r>
        <w:rPr>
          <w:sz w:val="24"/>
        </w:rPr>
        <w:t>работы</w:t>
      </w:r>
      <w:r>
        <w:rPr>
          <w:spacing w:val="20"/>
          <w:sz w:val="24"/>
        </w:rPr>
        <w:t> </w:t>
      </w:r>
      <w:r>
        <w:rPr>
          <w:sz w:val="24"/>
        </w:rPr>
        <w:t>с</w:t>
      </w:r>
      <w:r>
        <w:rPr>
          <w:spacing w:val="23"/>
          <w:sz w:val="24"/>
        </w:rPr>
        <w:t> </w:t>
      </w:r>
      <w:r>
        <w:rPr>
          <w:sz w:val="24"/>
        </w:rPr>
        <w:t>ООП</w:t>
      </w:r>
      <w:r>
        <w:rPr>
          <w:spacing w:val="22"/>
          <w:sz w:val="24"/>
        </w:rPr>
        <w:t> </w:t>
      </w:r>
      <w:r>
        <w:rPr>
          <w:sz w:val="24"/>
        </w:rPr>
        <w:t>ОП</w:t>
      </w:r>
      <w:r>
        <w:rPr>
          <w:spacing w:val="23"/>
          <w:sz w:val="24"/>
        </w:rPr>
        <w:t> </w:t>
      </w:r>
      <w:r>
        <w:rPr>
          <w:spacing w:val="-10"/>
          <w:sz w:val="24"/>
        </w:rPr>
        <w:t>№</w:t>
      </w:r>
    </w:p>
    <w:p>
      <w:pPr>
        <w:pStyle w:val="BodyText"/>
        <w:ind w:right="420"/>
        <w:jc w:val="both"/>
      </w:pPr>
      <w:r>
        <w:rPr/>
        <w:t>31 ММО МВД России по правовому воспитанию, профилактике безнадзорности</w:t>
      </w:r>
      <w:r>
        <w:rPr>
          <w:spacing w:val="40"/>
        </w:rPr>
        <w:t> </w:t>
      </w:r>
      <w:r>
        <w:rPr/>
        <w:t>и беспризорности и пресечению правонарушений среди воспитанников ГКУ «РЦН города Нижняя Тура» на 2025 год:</w:t>
      </w:r>
    </w:p>
    <w:p>
      <w:pPr>
        <w:pStyle w:val="ListParagraph"/>
        <w:numPr>
          <w:ilvl w:val="0"/>
          <w:numId w:val="4"/>
        </w:numPr>
        <w:tabs>
          <w:tab w:pos="1646" w:val="left" w:leader="none"/>
        </w:tabs>
        <w:spacing w:line="240" w:lineRule="auto" w:before="0" w:after="0"/>
        <w:ind w:left="710" w:right="418" w:firstLine="707"/>
        <w:jc w:val="both"/>
        <w:rPr>
          <w:sz w:val="24"/>
        </w:rPr>
      </w:pPr>
      <w:r>
        <w:rPr>
          <w:sz w:val="24"/>
        </w:rPr>
        <w:t>Соглашение о взаимодействии с Нижнетуринской ЦГБ в целях обеспечения профилактики ВИЧ - инфекции оказанию комплексной медицинской помощи ВИЧ – инфицированным гражданам.</w:t>
      </w:r>
    </w:p>
    <w:p>
      <w:pPr>
        <w:pStyle w:val="ListParagraph"/>
        <w:numPr>
          <w:ilvl w:val="0"/>
          <w:numId w:val="4"/>
        </w:numPr>
        <w:tabs>
          <w:tab w:pos="1588" w:val="left" w:leader="none"/>
        </w:tabs>
        <w:spacing w:line="240" w:lineRule="auto" w:before="0" w:after="0"/>
        <w:ind w:left="710" w:right="428" w:firstLine="707"/>
        <w:jc w:val="both"/>
        <w:rPr>
          <w:sz w:val="24"/>
        </w:rPr>
      </w:pPr>
      <w:r>
        <w:rPr>
          <w:sz w:val="24"/>
        </w:rPr>
        <w:t>Утверждение Плана Совета профилактики ГКУ «СРЦН города Нижняя Тура» на 2025 год;</w:t>
      </w:r>
    </w:p>
    <w:p>
      <w:pPr>
        <w:pStyle w:val="ListParagraph"/>
        <w:numPr>
          <w:ilvl w:val="0"/>
          <w:numId w:val="4"/>
        </w:numPr>
        <w:tabs>
          <w:tab w:pos="1692" w:val="left" w:leader="none"/>
        </w:tabs>
        <w:spacing w:line="240" w:lineRule="auto" w:before="0" w:after="0"/>
        <w:ind w:left="710" w:right="420" w:firstLine="707"/>
        <w:jc w:val="both"/>
        <w:rPr>
          <w:sz w:val="24"/>
        </w:rPr>
      </w:pPr>
      <w:r>
        <w:rPr>
          <w:sz w:val="24"/>
        </w:rPr>
        <w:t>Утверждение Плана работы по профилактике ВИЧ инфицирования среди несовершеннолетних на 2025 год;</w:t>
      </w:r>
    </w:p>
    <w:p>
      <w:pPr>
        <w:pStyle w:val="Heading1"/>
        <w:numPr>
          <w:ilvl w:val="0"/>
          <w:numId w:val="4"/>
        </w:numPr>
        <w:tabs>
          <w:tab w:pos="1567" w:val="left" w:leader="none"/>
        </w:tabs>
        <w:spacing w:line="240" w:lineRule="auto" w:before="0" w:after="0"/>
        <w:ind w:left="710" w:right="419" w:firstLine="707"/>
        <w:jc w:val="both"/>
        <w:rPr>
          <w:sz w:val="24"/>
        </w:rPr>
      </w:pPr>
      <w:r>
        <w:rPr>
          <w:sz w:val="24"/>
        </w:rPr>
        <w:t>Утверждение </w:t>
      </w:r>
      <w:r>
        <w:rPr/>
        <w:t>Программы</w:t>
      </w:r>
      <w:r>
        <w:rPr>
          <w:spacing w:val="-4"/>
        </w:rPr>
        <w:t> </w:t>
      </w:r>
      <w:r>
        <w:rPr/>
        <w:t>профилактики</w:t>
      </w:r>
      <w:r>
        <w:rPr>
          <w:spacing w:val="-4"/>
        </w:rPr>
        <w:t> </w:t>
      </w:r>
      <w:r>
        <w:rPr/>
        <w:t>безнадзорности,</w:t>
      </w:r>
      <w:r>
        <w:rPr>
          <w:spacing w:val="-5"/>
        </w:rPr>
        <w:t> </w:t>
      </w:r>
      <w:r>
        <w:rPr/>
        <w:t>беспризорности и пресечения правонарушений у воспитанников ГКУ «СРЦН города Нижняя Тура» </w:t>
      </w:r>
      <w:r>
        <w:rPr>
          <w:sz w:val="24"/>
        </w:rPr>
        <w:t>на 2025 год;</w:t>
      </w:r>
    </w:p>
    <w:p>
      <w:pPr>
        <w:pStyle w:val="ListParagraph"/>
        <w:numPr>
          <w:ilvl w:val="0"/>
          <w:numId w:val="4"/>
        </w:numPr>
        <w:tabs>
          <w:tab w:pos="1677" w:val="left" w:leader="none"/>
        </w:tabs>
        <w:spacing w:line="240" w:lineRule="auto" w:before="0" w:after="0"/>
        <w:ind w:left="710" w:right="430" w:firstLine="707"/>
        <w:jc w:val="left"/>
        <w:rPr>
          <w:sz w:val="24"/>
        </w:rPr>
      </w:pPr>
      <w:r>
        <w:rPr>
          <w:sz w:val="24"/>
        </w:rPr>
        <w:t>Утверждение</w:t>
      </w:r>
      <w:r>
        <w:rPr>
          <w:spacing w:val="80"/>
          <w:sz w:val="24"/>
        </w:rPr>
        <w:t> </w:t>
      </w:r>
      <w:r>
        <w:rPr>
          <w:sz w:val="24"/>
        </w:rPr>
        <w:t>Плана</w:t>
      </w:r>
      <w:r>
        <w:rPr>
          <w:spacing w:val="80"/>
          <w:sz w:val="24"/>
        </w:rPr>
        <w:t> </w:t>
      </w:r>
      <w:r>
        <w:rPr>
          <w:sz w:val="24"/>
        </w:rPr>
        <w:t>мероприятий</w:t>
      </w:r>
      <w:r>
        <w:rPr>
          <w:spacing w:val="80"/>
          <w:sz w:val="24"/>
        </w:rPr>
        <w:t> </w:t>
      </w:r>
      <w:r>
        <w:rPr>
          <w:sz w:val="24"/>
        </w:rPr>
        <w:t>по</w:t>
      </w:r>
      <w:r>
        <w:rPr>
          <w:spacing w:val="80"/>
          <w:sz w:val="24"/>
        </w:rPr>
        <w:t> </w:t>
      </w:r>
      <w:r>
        <w:rPr>
          <w:sz w:val="24"/>
        </w:rPr>
        <w:t>снижению</w:t>
      </w:r>
      <w:r>
        <w:rPr>
          <w:spacing w:val="80"/>
          <w:sz w:val="24"/>
        </w:rPr>
        <w:t> </w:t>
      </w:r>
      <w:r>
        <w:rPr>
          <w:sz w:val="24"/>
        </w:rPr>
        <w:t>роста</w:t>
      </w:r>
      <w:r>
        <w:rPr>
          <w:spacing w:val="80"/>
          <w:sz w:val="24"/>
        </w:rPr>
        <w:t> </w:t>
      </w:r>
      <w:r>
        <w:rPr>
          <w:sz w:val="24"/>
        </w:rPr>
        <w:t>преступлений</w:t>
      </w:r>
      <w:r>
        <w:rPr>
          <w:spacing w:val="80"/>
          <w:sz w:val="24"/>
        </w:rPr>
        <w:t> </w:t>
      </w:r>
      <w:r>
        <w:rPr>
          <w:sz w:val="24"/>
        </w:rPr>
        <w:t>среди</w:t>
      </w:r>
      <w:r>
        <w:rPr>
          <w:spacing w:val="80"/>
          <w:sz w:val="24"/>
        </w:rPr>
        <w:t> </w:t>
      </w:r>
      <w:r>
        <w:rPr>
          <w:sz w:val="24"/>
        </w:rPr>
        <w:t>воспитанников</w:t>
      </w:r>
      <w:r>
        <w:rPr>
          <w:spacing w:val="40"/>
          <w:sz w:val="24"/>
        </w:rPr>
        <w:t> </w:t>
      </w:r>
      <w:r>
        <w:rPr>
          <w:sz w:val="24"/>
        </w:rPr>
        <w:t>ГКУ «СРЦН города Нижняя Тура на 2025 год;</w:t>
      </w:r>
    </w:p>
    <w:p>
      <w:pPr>
        <w:pStyle w:val="ListParagraph"/>
        <w:numPr>
          <w:ilvl w:val="0"/>
          <w:numId w:val="4"/>
        </w:numPr>
        <w:tabs>
          <w:tab w:pos="1869" w:val="left" w:leader="none"/>
        </w:tabs>
        <w:spacing w:line="240" w:lineRule="auto" w:before="0" w:after="0"/>
        <w:ind w:left="710" w:right="430" w:firstLine="707"/>
        <w:jc w:val="left"/>
        <w:rPr>
          <w:sz w:val="24"/>
        </w:rPr>
      </w:pPr>
      <w:r>
        <w:rPr>
          <w:sz w:val="24"/>
        </w:rPr>
        <w:t>График посещения родственниками, волонтерами и иными лицами получателей социальных услуг.</w:t>
      </w:r>
    </w:p>
    <w:p>
      <w:pPr>
        <w:pStyle w:val="ListParagraph"/>
        <w:numPr>
          <w:ilvl w:val="1"/>
          <w:numId w:val="2"/>
        </w:numPr>
        <w:tabs>
          <w:tab w:pos="1947" w:val="left" w:leader="none"/>
        </w:tabs>
        <w:spacing w:line="240" w:lineRule="auto" w:before="3" w:after="0"/>
        <w:ind w:left="710" w:right="428" w:firstLine="808"/>
        <w:jc w:val="left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рамках</w:t>
      </w:r>
      <w:r>
        <w:rPr>
          <w:b/>
          <w:spacing w:val="40"/>
          <w:sz w:val="24"/>
        </w:rPr>
        <w:t> </w:t>
      </w:r>
      <w:r>
        <w:rPr>
          <w:b/>
          <w:color w:val="353434"/>
          <w:sz w:val="24"/>
        </w:rPr>
        <w:t>Реализация</w:t>
      </w:r>
      <w:r>
        <w:rPr>
          <w:b/>
          <w:color w:val="353434"/>
          <w:spacing w:val="40"/>
          <w:sz w:val="24"/>
        </w:rPr>
        <w:t> </w:t>
      </w:r>
      <w:r>
        <w:rPr>
          <w:b/>
          <w:color w:val="353434"/>
          <w:sz w:val="24"/>
        </w:rPr>
        <w:t>проекта</w:t>
      </w:r>
      <w:r>
        <w:rPr>
          <w:b/>
          <w:color w:val="353434"/>
          <w:spacing w:val="40"/>
          <w:sz w:val="24"/>
        </w:rPr>
        <w:t> </w:t>
      </w:r>
      <w:r>
        <w:rPr>
          <w:b/>
          <w:color w:val="353434"/>
          <w:sz w:val="24"/>
        </w:rPr>
        <w:t>«Вызов»</w:t>
      </w:r>
      <w:r>
        <w:rPr>
          <w:b/>
          <w:color w:val="353434"/>
          <w:spacing w:val="40"/>
          <w:sz w:val="24"/>
        </w:rPr>
        <w:t> </w:t>
      </w:r>
      <w:r>
        <w:rPr>
          <w:b/>
          <w:color w:val="353434"/>
          <w:sz w:val="24"/>
        </w:rPr>
        <w:t>в</w:t>
      </w:r>
      <w:r>
        <w:rPr>
          <w:b/>
          <w:color w:val="353434"/>
          <w:spacing w:val="40"/>
          <w:sz w:val="24"/>
        </w:rPr>
        <w:t> </w:t>
      </w:r>
      <w:r>
        <w:rPr>
          <w:b/>
          <w:color w:val="353434"/>
          <w:sz w:val="24"/>
        </w:rPr>
        <w:t>ГКУ</w:t>
      </w:r>
      <w:r>
        <w:rPr>
          <w:b/>
          <w:color w:val="353434"/>
          <w:spacing w:val="40"/>
          <w:sz w:val="24"/>
        </w:rPr>
        <w:t> </w:t>
      </w:r>
      <w:r>
        <w:rPr>
          <w:b/>
          <w:color w:val="353434"/>
          <w:sz w:val="24"/>
        </w:rPr>
        <w:t>«СРЦН</w:t>
      </w:r>
      <w:r>
        <w:rPr>
          <w:b/>
          <w:color w:val="353434"/>
          <w:spacing w:val="40"/>
          <w:sz w:val="24"/>
        </w:rPr>
        <w:t> </w:t>
      </w:r>
      <w:r>
        <w:rPr>
          <w:b/>
          <w:color w:val="353434"/>
          <w:sz w:val="24"/>
        </w:rPr>
        <w:t>города</w:t>
      </w:r>
      <w:r>
        <w:rPr>
          <w:b/>
          <w:color w:val="353434"/>
          <w:spacing w:val="40"/>
          <w:sz w:val="24"/>
        </w:rPr>
        <w:t> </w:t>
      </w:r>
      <w:r>
        <w:rPr>
          <w:b/>
          <w:color w:val="353434"/>
          <w:sz w:val="24"/>
        </w:rPr>
        <w:t>Нижняя</w:t>
      </w:r>
      <w:r>
        <w:rPr>
          <w:b/>
          <w:color w:val="353434"/>
          <w:spacing w:val="40"/>
          <w:sz w:val="24"/>
        </w:rPr>
        <w:t> </w:t>
      </w:r>
      <w:r>
        <w:rPr>
          <w:b/>
          <w:color w:val="353434"/>
          <w:sz w:val="24"/>
        </w:rPr>
        <w:t>Тура» разработаны следующие локальные акты:</w:t>
      </w:r>
    </w:p>
    <w:p>
      <w:pPr>
        <w:pStyle w:val="BodyText"/>
        <w:spacing w:line="237" w:lineRule="auto"/>
        <w:ind w:right="420" w:firstLine="427"/>
      </w:pPr>
      <w:r>
        <w:rPr/>
        <w:t>- приказ</w:t>
      </w:r>
      <w:r>
        <w:rPr>
          <w:spacing w:val="80"/>
        </w:rPr>
        <w:t> </w:t>
      </w:r>
      <w:r>
        <w:rPr/>
        <w:t>ГКУ «СРЦН города Нижняя Тура» от 20.02.2025 № 53-од «Об</w:t>
      </w:r>
      <w:r>
        <w:rPr>
          <w:spacing w:val="25"/>
        </w:rPr>
        <w:t> </w:t>
      </w:r>
      <w:r>
        <w:rPr/>
        <w:t>утверждении</w:t>
      </w:r>
      <w:r>
        <w:rPr>
          <w:spacing w:val="40"/>
        </w:rPr>
        <w:t> </w:t>
      </w:r>
      <w:r>
        <w:rPr/>
        <w:t>план мероприятий по профилактике в ГКУ «СРЦН города Нижняя Тура» утвержден:</w:t>
      </w:r>
    </w:p>
    <w:p>
      <w:pPr>
        <w:pStyle w:val="BodyText"/>
        <w:spacing w:after="0" w:line="237" w:lineRule="auto"/>
        <w:sectPr>
          <w:type w:val="continuous"/>
          <w:pgSz w:w="11910" w:h="16840"/>
          <w:pgMar w:header="0" w:footer="718" w:top="1220" w:bottom="960" w:left="708" w:right="566"/>
        </w:sectPr>
      </w:pPr>
    </w:p>
    <w:p>
      <w:pPr>
        <w:pStyle w:val="ListParagraph"/>
        <w:numPr>
          <w:ilvl w:val="0"/>
          <w:numId w:val="5"/>
        </w:numPr>
        <w:tabs>
          <w:tab w:pos="1417" w:val="left" w:leader="none"/>
        </w:tabs>
        <w:spacing w:line="237" w:lineRule="auto" w:before="78" w:after="0"/>
        <w:ind w:left="710" w:right="424" w:firstLine="427"/>
        <w:jc w:val="both"/>
        <w:rPr>
          <w:sz w:val="24"/>
        </w:rPr>
      </w:pPr>
      <w:r>
        <w:rPr>
          <w:sz w:val="24"/>
        </w:rPr>
        <w:t>план мероприятий по профилактике в ГКУ «СРЦН города Нижняя Тура» социального сиротства на 2025-2026 годы,</w:t>
      </w:r>
    </w:p>
    <w:p>
      <w:pPr>
        <w:pStyle w:val="ListParagraph"/>
        <w:numPr>
          <w:ilvl w:val="0"/>
          <w:numId w:val="5"/>
        </w:numPr>
        <w:tabs>
          <w:tab w:pos="1417" w:val="left" w:leader="none"/>
        </w:tabs>
        <w:spacing w:line="237" w:lineRule="auto" w:before="5" w:after="0"/>
        <w:ind w:left="710" w:right="423" w:firstLine="427"/>
        <w:jc w:val="both"/>
        <w:rPr>
          <w:sz w:val="24"/>
        </w:rPr>
      </w:pPr>
      <w:r>
        <w:rPr>
          <w:sz w:val="24"/>
        </w:rPr>
        <w:t>медиаплан информационного освещения специального проекта «Вызов» стратегической программы «Дети в семье» (на первое полугодие 2025 года) в ГКУ «СРЦН города Нижняя Тура».</w:t>
      </w:r>
    </w:p>
    <w:p>
      <w:pPr>
        <w:pStyle w:val="BodyText"/>
        <w:spacing w:before="2"/>
        <w:ind w:right="417" w:firstLine="707"/>
        <w:jc w:val="both"/>
      </w:pPr>
      <w:r>
        <w:rPr/>
        <w:t>приказ</w:t>
      </w:r>
      <w:r>
        <w:rPr>
          <w:spacing w:val="40"/>
        </w:rPr>
        <w:t> </w:t>
      </w:r>
      <w:r>
        <w:rPr/>
        <w:t>ГКУ «СРЦН города Нижняя Тура» от 03.03.2025 № 54-од «О создании службы «Дети</w:t>
      </w:r>
      <w:r>
        <w:rPr>
          <w:spacing w:val="-2"/>
        </w:rPr>
        <w:t> </w:t>
      </w:r>
      <w:r>
        <w:rPr/>
        <w:t>в</w:t>
      </w:r>
      <w:r>
        <w:rPr>
          <w:spacing w:val="-4"/>
        </w:rPr>
        <w:t> </w:t>
      </w:r>
      <w:r>
        <w:rPr/>
        <w:t>семье»</w:t>
      </w:r>
      <w:r>
        <w:rPr>
          <w:spacing w:val="-6"/>
        </w:rPr>
        <w:t> </w:t>
      </w:r>
      <w:r>
        <w:rPr/>
        <w:t>в</w:t>
      </w:r>
      <w:r>
        <w:rPr>
          <w:spacing w:val="-4"/>
        </w:rPr>
        <w:t> </w:t>
      </w:r>
      <w:r>
        <w:rPr/>
        <w:t>ГКУ «СРЦН</w:t>
      </w:r>
      <w:r>
        <w:rPr>
          <w:spacing w:val="-4"/>
        </w:rPr>
        <w:t> </w:t>
      </w:r>
      <w:r>
        <w:rPr/>
        <w:t>города</w:t>
      </w:r>
      <w:r>
        <w:rPr>
          <w:spacing w:val="-2"/>
        </w:rPr>
        <w:t> </w:t>
      </w:r>
      <w:r>
        <w:rPr/>
        <w:t>Нижняя</w:t>
      </w:r>
      <w:r>
        <w:rPr>
          <w:spacing w:val="-3"/>
        </w:rPr>
        <w:t> </w:t>
      </w:r>
      <w:r>
        <w:rPr/>
        <w:t>Тура»</w:t>
      </w:r>
      <w:r>
        <w:rPr>
          <w:spacing w:val="-3"/>
        </w:rPr>
        <w:t> </w:t>
      </w:r>
      <w:r>
        <w:rPr/>
        <w:t>создана</w:t>
      </w:r>
      <w:r>
        <w:rPr>
          <w:spacing w:val="-2"/>
        </w:rPr>
        <w:t> </w:t>
      </w:r>
      <w:r>
        <w:rPr/>
        <w:t>служба «Дети</w:t>
      </w:r>
      <w:r>
        <w:rPr>
          <w:spacing w:val="-2"/>
        </w:rPr>
        <w:t> </w:t>
      </w:r>
      <w:r>
        <w:rPr/>
        <w:t>в</w:t>
      </w:r>
      <w:r>
        <w:rPr>
          <w:spacing w:val="-4"/>
        </w:rPr>
        <w:t> </w:t>
      </w:r>
      <w:r>
        <w:rPr/>
        <w:t>семье» в ГКУ «СРЦН города Нижняя Тура»:</w:t>
      </w:r>
    </w:p>
    <w:p>
      <w:pPr>
        <w:pStyle w:val="ListParagraph"/>
        <w:numPr>
          <w:ilvl w:val="0"/>
          <w:numId w:val="5"/>
        </w:numPr>
        <w:tabs>
          <w:tab w:pos="1418" w:val="left" w:leader="none"/>
        </w:tabs>
        <w:spacing w:line="293" w:lineRule="exact" w:before="2" w:after="0"/>
        <w:ind w:left="1418" w:right="0" w:hanging="280"/>
        <w:jc w:val="both"/>
        <w:rPr>
          <w:sz w:val="24"/>
        </w:rPr>
      </w:pPr>
      <w:r>
        <w:rPr>
          <w:sz w:val="24"/>
        </w:rPr>
        <w:t>состав</w:t>
      </w:r>
      <w:r>
        <w:rPr>
          <w:spacing w:val="-6"/>
          <w:sz w:val="24"/>
        </w:rPr>
        <w:t> </w:t>
      </w:r>
      <w:r>
        <w:rPr>
          <w:sz w:val="24"/>
        </w:rPr>
        <w:t>службы</w:t>
      </w:r>
      <w:r>
        <w:rPr>
          <w:spacing w:val="2"/>
          <w:sz w:val="24"/>
        </w:rPr>
        <w:t> </w:t>
      </w:r>
      <w:r>
        <w:rPr>
          <w:sz w:val="24"/>
        </w:rPr>
        <w:t>«Дети</w:t>
      </w:r>
      <w:r>
        <w:rPr>
          <w:spacing w:val="-1"/>
          <w:sz w:val="24"/>
        </w:rPr>
        <w:t> </w:t>
      </w:r>
      <w:r>
        <w:rPr>
          <w:sz w:val="24"/>
        </w:rPr>
        <w:t>в</w:t>
      </w:r>
      <w:r>
        <w:rPr>
          <w:spacing w:val="-1"/>
          <w:sz w:val="24"/>
        </w:rPr>
        <w:t> </w:t>
      </w:r>
      <w:r>
        <w:rPr>
          <w:sz w:val="24"/>
        </w:rPr>
        <w:t>семье»</w:t>
      </w:r>
      <w:r>
        <w:rPr>
          <w:spacing w:val="-8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ГКУ</w:t>
      </w:r>
      <w:r>
        <w:rPr>
          <w:spacing w:val="3"/>
          <w:sz w:val="24"/>
        </w:rPr>
        <w:t> </w:t>
      </w:r>
      <w:r>
        <w:rPr>
          <w:sz w:val="24"/>
        </w:rPr>
        <w:t>«СРЦН</w:t>
      </w:r>
      <w:r>
        <w:rPr>
          <w:spacing w:val="-3"/>
          <w:sz w:val="24"/>
        </w:rPr>
        <w:t> </w:t>
      </w:r>
      <w:r>
        <w:rPr>
          <w:sz w:val="24"/>
        </w:rPr>
        <w:t>города</w:t>
      </w:r>
      <w:r>
        <w:rPr>
          <w:spacing w:val="-3"/>
          <w:sz w:val="24"/>
        </w:rPr>
        <w:t> </w:t>
      </w:r>
      <w:r>
        <w:rPr>
          <w:sz w:val="24"/>
        </w:rPr>
        <w:t>Нижняя</w:t>
      </w:r>
      <w:r>
        <w:rPr>
          <w:spacing w:val="-2"/>
          <w:sz w:val="24"/>
        </w:rPr>
        <w:t> Тура»,</w:t>
      </w:r>
    </w:p>
    <w:p>
      <w:pPr>
        <w:pStyle w:val="ListParagraph"/>
        <w:numPr>
          <w:ilvl w:val="0"/>
          <w:numId w:val="5"/>
        </w:numPr>
        <w:tabs>
          <w:tab w:pos="1417" w:val="left" w:leader="none"/>
        </w:tabs>
        <w:spacing w:line="240" w:lineRule="auto" w:before="0" w:after="0"/>
        <w:ind w:left="710" w:right="426" w:firstLine="427"/>
        <w:jc w:val="both"/>
        <w:rPr>
          <w:sz w:val="24"/>
        </w:rPr>
      </w:pPr>
      <w:r>
        <w:rPr>
          <w:sz w:val="24"/>
        </w:rPr>
        <w:t>положение о деятельности службы «Дети в семье» в ГКУ «СРЦН города Нижняя </w:t>
      </w:r>
      <w:r>
        <w:rPr>
          <w:spacing w:val="-2"/>
          <w:sz w:val="24"/>
        </w:rPr>
        <w:t>Тура»,</w:t>
      </w:r>
    </w:p>
    <w:p>
      <w:pPr>
        <w:pStyle w:val="ListParagraph"/>
        <w:numPr>
          <w:ilvl w:val="0"/>
          <w:numId w:val="5"/>
        </w:numPr>
        <w:tabs>
          <w:tab w:pos="1418" w:val="left" w:leader="none"/>
        </w:tabs>
        <w:spacing w:line="293" w:lineRule="exact" w:before="1" w:after="0"/>
        <w:ind w:left="1418" w:right="0" w:hanging="280"/>
        <w:jc w:val="both"/>
        <w:rPr>
          <w:sz w:val="24"/>
        </w:rPr>
      </w:pPr>
      <w:r>
        <w:rPr>
          <w:sz w:val="24"/>
        </w:rPr>
        <w:t>план</w:t>
      </w:r>
      <w:r>
        <w:rPr>
          <w:spacing w:val="-5"/>
          <w:sz w:val="24"/>
        </w:rPr>
        <w:t> </w:t>
      </w:r>
      <w:r>
        <w:rPr>
          <w:sz w:val="24"/>
        </w:rPr>
        <w:t>деятельности</w:t>
      </w:r>
      <w:r>
        <w:rPr>
          <w:spacing w:val="-3"/>
          <w:sz w:val="24"/>
        </w:rPr>
        <w:t> </w:t>
      </w:r>
      <w:r>
        <w:rPr>
          <w:sz w:val="24"/>
        </w:rPr>
        <w:t>службы</w:t>
      </w:r>
      <w:r>
        <w:rPr>
          <w:spacing w:val="1"/>
          <w:sz w:val="24"/>
        </w:rPr>
        <w:t> </w:t>
      </w:r>
      <w:r>
        <w:rPr>
          <w:sz w:val="24"/>
        </w:rPr>
        <w:t>«Дети</w:t>
      </w:r>
      <w:r>
        <w:rPr>
          <w:spacing w:val="-2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семье»</w:t>
      </w:r>
      <w:r>
        <w:rPr>
          <w:spacing w:val="-9"/>
          <w:sz w:val="24"/>
        </w:rPr>
        <w:t> </w:t>
      </w:r>
      <w:r>
        <w:rPr>
          <w:sz w:val="24"/>
        </w:rPr>
        <w:t>в</w:t>
      </w:r>
      <w:r>
        <w:rPr>
          <w:spacing w:val="-2"/>
          <w:sz w:val="24"/>
        </w:rPr>
        <w:t> </w:t>
      </w:r>
      <w:r>
        <w:rPr>
          <w:sz w:val="24"/>
        </w:rPr>
        <w:t>ГКУ</w:t>
      </w:r>
      <w:r>
        <w:rPr>
          <w:spacing w:val="2"/>
          <w:sz w:val="24"/>
        </w:rPr>
        <w:t> </w:t>
      </w:r>
      <w:r>
        <w:rPr>
          <w:sz w:val="24"/>
        </w:rPr>
        <w:t>«СРЦН</w:t>
      </w:r>
      <w:r>
        <w:rPr>
          <w:spacing w:val="-4"/>
          <w:sz w:val="24"/>
        </w:rPr>
        <w:t> </w:t>
      </w:r>
      <w:r>
        <w:rPr>
          <w:sz w:val="24"/>
        </w:rPr>
        <w:t>города</w:t>
      </w:r>
      <w:r>
        <w:rPr>
          <w:spacing w:val="-4"/>
          <w:sz w:val="24"/>
        </w:rPr>
        <w:t> </w:t>
      </w:r>
      <w:r>
        <w:rPr>
          <w:sz w:val="24"/>
        </w:rPr>
        <w:t>Нижняя</w:t>
      </w:r>
      <w:r>
        <w:rPr>
          <w:spacing w:val="-2"/>
          <w:sz w:val="24"/>
        </w:rPr>
        <w:t> Тура».</w:t>
      </w:r>
    </w:p>
    <w:p>
      <w:pPr>
        <w:pStyle w:val="Heading1"/>
        <w:numPr>
          <w:ilvl w:val="0"/>
          <w:numId w:val="5"/>
        </w:numPr>
        <w:tabs>
          <w:tab w:pos="1417" w:val="left" w:leader="none"/>
        </w:tabs>
        <w:spacing w:line="240" w:lineRule="auto" w:before="0" w:after="0"/>
        <w:ind w:left="710" w:right="420" w:firstLine="427"/>
        <w:jc w:val="both"/>
      </w:pPr>
      <w:r>
        <w:rPr/>
        <w:t>приказ ГКУ «СРЦН города Нижняя Тура» от 03.03.2025 № 54/1-од «О реализации проекта «Родительская гостиная» в ГКУ «СРЦН города Нижняя Тура» утвержден план мероприятий проекта.</w:t>
      </w:r>
    </w:p>
    <w:p>
      <w:pPr>
        <w:pStyle w:val="Heading3"/>
        <w:spacing w:before="278"/>
        <w:ind w:firstLine="991"/>
      </w:pPr>
      <w:r>
        <w:rPr/>
        <w:t>1.4.</w:t>
      </w:r>
      <w:r>
        <w:rPr>
          <w:spacing w:val="40"/>
        </w:rPr>
        <w:t> </w:t>
      </w:r>
      <w:r>
        <w:rPr/>
        <w:t>Утверждение</w:t>
      </w:r>
      <w:r>
        <w:rPr>
          <w:spacing w:val="40"/>
        </w:rPr>
        <w:t> </w:t>
      </w:r>
      <w:r>
        <w:rPr/>
        <w:t>нормативных</w:t>
      </w:r>
      <w:r>
        <w:rPr>
          <w:spacing w:val="40"/>
        </w:rPr>
        <w:t> </w:t>
      </w:r>
      <w:r>
        <w:rPr/>
        <w:t>документов,</w:t>
      </w:r>
      <w:r>
        <w:rPr>
          <w:spacing w:val="40"/>
        </w:rPr>
        <w:t> </w:t>
      </w:r>
      <w:r>
        <w:rPr/>
        <w:t>связанных</w:t>
      </w:r>
      <w:r>
        <w:rPr>
          <w:spacing w:val="40"/>
        </w:rPr>
        <w:t> </w:t>
      </w:r>
      <w:r>
        <w:rPr/>
        <w:t>с</w:t>
      </w:r>
      <w:r>
        <w:rPr>
          <w:spacing w:val="40"/>
        </w:rPr>
        <w:t> </w:t>
      </w:r>
      <w:r>
        <w:rPr/>
        <w:t>мероприятиями</w:t>
      </w:r>
      <w:r>
        <w:rPr>
          <w:spacing w:val="40"/>
        </w:rPr>
        <w:t> </w:t>
      </w:r>
      <w:r>
        <w:rPr/>
        <w:t>по предотвращению возникновения острой кишечной инфекции:</w:t>
      </w:r>
    </w:p>
    <w:p>
      <w:pPr>
        <w:pStyle w:val="BodyText"/>
        <w:spacing w:line="271" w:lineRule="exact"/>
        <w:ind w:left="1478"/>
      </w:pPr>
      <w:r>
        <w:rPr/>
        <w:t>-</w:t>
      </w:r>
      <w:r>
        <w:rPr>
          <w:spacing w:val="53"/>
        </w:rPr>
        <w:t> </w:t>
      </w:r>
      <w:r>
        <w:rPr/>
        <w:t>План</w:t>
      </w:r>
      <w:r>
        <w:rPr>
          <w:spacing w:val="-2"/>
        </w:rPr>
        <w:t> </w:t>
      </w:r>
      <w:r>
        <w:rPr/>
        <w:t>мероприятий</w:t>
      </w:r>
      <w:r>
        <w:rPr>
          <w:spacing w:val="-4"/>
        </w:rPr>
        <w:t> </w:t>
      </w:r>
      <w:r>
        <w:rPr/>
        <w:t>по</w:t>
      </w:r>
      <w:r>
        <w:rPr>
          <w:spacing w:val="-2"/>
        </w:rPr>
        <w:t> </w:t>
      </w:r>
      <w:r>
        <w:rPr/>
        <w:t>предупреждению</w:t>
      </w:r>
      <w:r>
        <w:rPr>
          <w:spacing w:val="-2"/>
        </w:rPr>
        <w:t> </w:t>
      </w:r>
      <w:r>
        <w:rPr/>
        <w:t>ОКИ</w:t>
      </w:r>
      <w:r>
        <w:rPr>
          <w:spacing w:val="-3"/>
        </w:rPr>
        <w:t> </w:t>
      </w:r>
      <w:r>
        <w:rPr/>
        <w:t>и</w:t>
      </w:r>
      <w:r>
        <w:rPr>
          <w:spacing w:val="-2"/>
        </w:rPr>
        <w:t> </w:t>
      </w:r>
      <w:r>
        <w:rPr/>
        <w:t>возложении</w:t>
      </w:r>
      <w:r>
        <w:rPr>
          <w:spacing w:val="-1"/>
        </w:rPr>
        <w:t> </w:t>
      </w:r>
      <w:r>
        <w:rPr>
          <w:spacing w:val="-2"/>
        </w:rPr>
        <w:t>ответственности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2"/>
        </w:numPr>
        <w:tabs>
          <w:tab w:pos="1031" w:val="left" w:leader="none"/>
        </w:tabs>
        <w:spacing w:line="240" w:lineRule="auto" w:before="0" w:after="0"/>
        <w:ind w:left="710" w:right="421" w:firstLine="0"/>
        <w:jc w:val="both"/>
        <w:rPr>
          <w:b/>
          <w:i/>
          <w:sz w:val="24"/>
        </w:rPr>
      </w:pPr>
      <w:r>
        <w:rPr>
          <w:b/>
          <w:i/>
          <w:sz w:val="24"/>
        </w:rPr>
        <w:t>Внедрение эффективных технологий, обеспечивающих организацию физического развития и получения детьми образования, а также художественно-эстетическое, духовно-нравственное, патриотическое и трудовое воспитание.</w:t>
      </w:r>
    </w:p>
    <w:p>
      <w:pPr>
        <w:pStyle w:val="ListParagraph"/>
        <w:numPr>
          <w:ilvl w:val="1"/>
          <w:numId w:val="2"/>
        </w:numPr>
        <w:tabs>
          <w:tab w:pos="1070" w:val="left" w:leader="none"/>
        </w:tabs>
        <w:spacing w:line="240" w:lineRule="auto" w:before="0" w:after="0"/>
        <w:ind w:left="1070" w:right="0" w:hanging="360"/>
        <w:jc w:val="both"/>
        <w:rPr>
          <w:b/>
          <w:sz w:val="24"/>
        </w:rPr>
      </w:pPr>
      <w:r>
        <w:rPr>
          <w:b/>
          <w:sz w:val="24"/>
        </w:rPr>
        <w:t>Проекты,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программы:</w:t>
      </w:r>
    </w:p>
    <w:p>
      <w:pPr>
        <w:pStyle w:val="BodyText"/>
        <w:spacing w:before="4"/>
        <w:ind w:left="0"/>
        <w:rPr>
          <w:b/>
          <w:sz w:val="16"/>
        </w:rPr>
      </w:pPr>
    </w:p>
    <w:tbl>
      <w:tblPr>
        <w:tblW w:w="0" w:type="auto"/>
        <w:jc w:val="left"/>
        <w:tblInd w:w="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69"/>
        <w:gridCol w:w="4962"/>
      </w:tblGrid>
      <w:tr>
        <w:trPr>
          <w:trHeight w:val="275" w:hRule="atLeast"/>
        </w:trPr>
        <w:tc>
          <w:tcPr>
            <w:tcW w:w="4969" w:type="dxa"/>
          </w:tcPr>
          <w:p>
            <w:pPr>
              <w:pStyle w:val="TableParagraph"/>
              <w:spacing w:line="256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проекта,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программы,</w:t>
            </w:r>
            <w:r>
              <w:rPr>
                <w:b/>
                <w:spacing w:val="54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клуба</w:t>
            </w:r>
          </w:p>
        </w:tc>
        <w:tc>
          <w:tcPr>
            <w:tcW w:w="4962" w:type="dxa"/>
          </w:tcPr>
          <w:p>
            <w:pPr>
              <w:pStyle w:val="TableParagraph"/>
              <w:spacing w:line="256" w:lineRule="exact"/>
              <w:ind w:left="978"/>
              <w:rPr>
                <w:b/>
                <w:sz w:val="24"/>
              </w:rPr>
            </w:pPr>
            <w:r>
              <w:rPr>
                <w:b/>
                <w:sz w:val="24"/>
              </w:rPr>
              <w:t>Направления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деятельности</w:t>
            </w:r>
          </w:p>
        </w:tc>
      </w:tr>
      <w:tr>
        <w:trPr>
          <w:trHeight w:val="275" w:hRule="atLeast"/>
        </w:trPr>
        <w:tc>
          <w:tcPr>
            <w:tcW w:w="9931" w:type="dxa"/>
            <w:gridSpan w:val="2"/>
          </w:tcPr>
          <w:p>
            <w:pPr>
              <w:pStyle w:val="TableParagraph"/>
              <w:spacing w:line="256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Проекты</w:t>
            </w:r>
          </w:p>
        </w:tc>
      </w:tr>
      <w:tr>
        <w:trPr>
          <w:trHeight w:val="1379" w:hRule="atLeast"/>
        </w:trPr>
        <w:tc>
          <w:tcPr>
            <w:tcW w:w="4969" w:type="dxa"/>
          </w:tcPr>
          <w:p>
            <w:pPr>
              <w:pStyle w:val="TableParagraph"/>
              <w:tabs>
                <w:tab w:pos="4069" w:val="left" w:leader="none"/>
              </w:tabs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1.1.«Русь Святая, храни веру православную»: о православных святых – совместный проект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с Приходом во имя Трех Святителей и </w:t>
            </w:r>
            <w:r>
              <w:rPr>
                <w:spacing w:val="-2"/>
                <w:sz w:val="24"/>
              </w:rPr>
              <w:t>церковно-приходской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школо</w:t>
            </w:r>
            <w:r>
              <w:rPr>
                <w:spacing w:val="-2"/>
                <w:sz w:val="24"/>
              </w:rPr>
              <w:t>й</w:t>
            </w:r>
          </w:p>
          <w:p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«Иллиотропион»</w:t>
            </w:r>
            <w:r>
              <w:rPr>
                <w:spacing w:val="78"/>
                <w:w w:val="150"/>
                <w:sz w:val="24"/>
              </w:rPr>
              <w:t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Нижняя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Тура.</w:t>
            </w:r>
          </w:p>
        </w:tc>
        <w:tc>
          <w:tcPr>
            <w:tcW w:w="4962" w:type="dxa"/>
          </w:tcPr>
          <w:p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Паломнические поездки по Святым местам, крестные ходы, совместное проведение православных праздников, концертов,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беседы-презентации о православии.</w:t>
            </w:r>
          </w:p>
        </w:tc>
      </w:tr>
      <w:tr>
        <w:trPr>
          <w:trHeight w:val="828" w:hRule="atLeast"/>
        </w:trPr>
        <w:tc>
          <w:tcPr>
            <w:tcW w:w="4969" w:type="dxa"/>
          </w:tcPr>
          <w:p>
            <w:pPr>
              <w:pStyle w:val="TableParagraph"/>
              <w:tabs>
                <w:tab w:pos="1573" w:val="left" w:leader="none"/>
                <w:tab w:pos="2506" w:val="left" w:leader="none"/>
                <w:tab w:pos="3323" w:val="left" w:leader="none"/>
              </w:tabs>
              <w:ind w:right="98"/>
              <w:rPr>
                <w:sz w:val="24"/>
              </w:rPr>
            </w:pPr>
            <w:r>
              <w:rPr>
                <w:sz w:val="24"/>
              </w:rPr>
              <w:t>1.2.«В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день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рождения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мечты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сбываются»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- </w:t>
            </w:r>
            <w:r>
              <w:rPr>
                <w:spacing w:val="-2"/>
                <w:sz w:val="24"/>
              </w:rPr>
              <w:t>совместный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проект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общественны</w:t>
            </w:r>
            <w:r>
              <w:rPr>
                <w:spacing w:val="-2"/>
                <w:sz w:val="24"/>
              </w:rPr>
              <w:t>м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движением</w:t>
            </w:r>
            <w:r>
              <w:rPr>
                <w:spacing w:val="58"/>
                <w:sz w:val="24"/>
              </w:rPr>
              <w:t> </w:t>
            </w:r>
            <w:r>
              <w:rPr>
                <w:spacing w:val="-2"/>
                <w:sz w:val="24"/>
              </w:rPr>
              <w:t>«Трезвение»</w:t>
            </w:r>
          </w:p>
        </w:tc>
        <w:tc>
          <w:tcPr>
            <w:tcW w:w="496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индивидуальных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дней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рождения воспитанников:</w:t>
            </w:r>
            <w:r>
              <w:rPr>
                <w:spacing w:val="53"/>
                <w:sz w:val="24"/>
              </w:rPr>
              <w:t> </w:t>
            </w:r>
            <w:r>
              <w:rPr>
                <w:sz w:val="24"/>
              </w:rPr>
              <w:t>подарок,</w:t>
            </w:r>
            <w:r>
              <w:rPr>
                <w:spacing w:val="55"/>
                <w:sz w:val="24"/>
              </w:rPr>
              <w:t> </w:t>
            </w:r>
            <w:r>
              <w:rPr>
                <w:sz w:val="24"/>
              </w:rPr>
              <w:t>праздничный</w:t>
            </w:r>
            <w:r>
              <w:rPr>
                <w:spacing w:val="57"/>
                <w:sz w:val="24"/>
              </w:rPr>
              <w:t> </w:t>
            </w:r>
            <w:r>
              <w:rPr>
                <w:spacing w:val="-2"/>
                <w:sz w:val="24"/>
              </w:rPr>
              <w:t>стол,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поздравительная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игровая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программа</w:t>
            </w:r>
          </w:p>
        </w:tc>
      </w:tr>
      <w:tr>
        <w:trPr>
          <w:trHeight w:val="1655" w:hRule="atLeast"/>
        </w:trPr>
        <w:tc>
          <w:tcPr>
            <w:tcW w:w="4969" w:type="dxa"/>
          </w:tcPr>
          <w:p>
            <w:pPr>
              <w:pStyle w:val="TableParagraph"/>
              <w:tabs>
                <w:tab w:pos="4041" w:val="left" w:leader="none"/>
              </w:tabs>
              <w:ind w:right="99"/>
              <w:rPr>
                <w:sz w:val="24"/>
              </w:rPr>
            </w:pPr>
            <w:r>
              <w:rPr>
                <w:sz w:val="24"/>
              </w:rPr>
              <w:t>1.3.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Проект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«Наследие»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совместно</w:t>
              <w:tab/>
            </w:r>
            <w:r>
              <w:rPr>
                <w:spacing w:val="-2"/>
                <w:sz w:val="24"/>
              </w:rPr>
              <w:t>ГАУС</w:t>
            </w:r>
            <w:r>
              <w:rPr>
                <w:spacing w:val="-2"/>
                <w:sz w:val="24"/>
              </w:rPr>
              <w:t>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СО «КЦСОН города Лесного»</w:t>
            </w:r>
          </w:p>
        </w:tc>
        <w:tc>
          <w:tcPr>
            <w:tcW w:w="4962" w:type="dxa"/>
          </w:tcPr>
          <w:p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Изготовление и вручение воспитанниками сувениров, поздравительных открыток, поделок к календарным праздникам для пожилых граждан, инвалидов, находящихся на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стационарном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обслуживании</w:t>
            </w:r>
            <w:r>
              <w:rPr>
                <w:spacing w:val="76"/>
                <w:sz w:val="24"/>
              </w:rPr>
              <w:t> </w:t>
            </w:r>
            <w:r>
              <w:rPr>
                <w:sz w:val="24"/>
              </w:rPr>
              <w:t>ГАУСО</w:t>
            </w:r>
            <w:r>
              <w:rPr>
                <w:spacing w:val="75"/>
                <w:sz w:val="24"/>
              </w:rPr>
              <w:t> </w:t>
            </w:r>
            <w:r>
              <w:rPr>
                <w:spacing w:val="-5"/>
                <w:sz w:val="24"/>
              </w:rPr>
              <w:t>СО</w:t>
            </w:r>
          </w:p>
          <w:p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«КЦСОН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города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Лесного»</w:t>
            </w:r>
          </w:p>
        </w:tc>
      </w:tr>
      <w:tr>
        <w:trPr>
          <w:trHeight w:val="553" w:hRule="atLeast"/>
        </w:trPr>
        <w:tc>
          <w:tcPr>
            <w:tcW w:w="4969" w:type="dxa"/>
          </w:tcPr>
          <w:p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1.4.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«Я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волонтер»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 волонтерская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деятельность</w:t>
            </w:r>
          </w:p>
        </w:tc>
        <w:tc>
          <w:tcPr>
            <w:tcW w:w="4962" w:type="dxa"/>
          </w:tcPr>
          <w:p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Оказание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шефской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помощи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пожилым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одиноким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людям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сотрудникам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Центра.</w:t>
            </w:r>
          </w:p>
        </w:tc>
      </w:tr>
      <w:tr>
        <w:trPr>
          <w:trHeight w:val="827" w:hRule="atLeast"/>
        </w:trPr>
        <w:tc>
          <w:tcPr>
            <w:tcW w:w="4969" w:type="dxa"/>
          </w:tcPr>
          <w:p>
            <w:pPr>
              <w:pStyle w:val="TableParagraph"/>
              <w:tabs>
                <w:tab w:pos="505" w:val="left" w:leader="none"/>
                <w:tab w:pos="2603" w:val="left" w:leader="none"/>
                <w:tab w:pos="3983" w:val="left" w:leader="none"/>
              </w:tabs>
              <w:ind w:right="98"/>
              <w:rPr>
                <w:sz w:val="24"/>
              </w:rPr>
            </w:pPr>
            <w:r>
              <w:rPr>
                <w:sz w:val="24"/>
              </w:rPr>
              <w:t>1.5.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«Диалог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поколений»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совместный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проект </w:t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Нижнетуринским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городским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Совето</w:t>
            </w:r>
            <w:r>
              <w:rPr>
                <w:spacing w:val="-2"/>
                <w:sz w:val="24"/>
              </w:rPr>
              <w:t>м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Ветеранов</w:t>
            </w:r>
          </w:p>
        </w:tc>
        <w:tc>
          <w:tcPr>
            <w:tcW w:w="496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Проведение совместных тематических мероприятий,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патриотическое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воспитание,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наставничество,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волонтерская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деятельность.</w:t>
            </w:r>
          </w:p>
        </w:tc>
      </w:tr>
      <w:tr>
        <w:trPr>
          <w:trHeight w:val="552" w:hRule="atLeast"/>
        </w:trPr>
        <w:tc>
          <w:tcPr>
            <w:tcW w:w="4969" w:type="dxa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1.6.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Семейный</w:t>
            </w:r>
            <w:r>
              <w:rPr>
                <w:spacing w:val="62"/>
                <w:sz w:val="24"/>
              </w:rPr>
              <w:t> </w:t>
            </w:r>
            <w:r>
              <w:rPr>
                <w:sz w:val="24"/>
              </w:rPr>
              <w:t>клуб</w:t>
            </w:r>
            <w:r>
              <w:rPr>
                <w:spacing w:val="65"/>
                <w:sz w:val="24"/>
              </w:rPr>
              <w:t> </w:t>
            </w:r>
            <w:r>
              <w:rPr>
                <w:sz w:val="24"/>
              </w:rPr>
              <w:t>«Счастье»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совместно</w:t>
            </w:r>
            <w:r>
              <w:rPr>
                <w:spacing w:val="62"/>
                <w:sz w:val="24"/>
              </w:rPr>
              <w:t> </w:t>
            </w:r>
            <w:r>
              <w:rPr>
                <w:spacing w:val="-10"/>
                <w:sz w:val="24"/>
              </w:rPr>
              <w:t>с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Храмом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имя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Трех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Святителей</w:t>
            </w:r>
          </w:p>
        </w:tc>
        <w:tc>
          <w:tcPr>
            <w:tcW w:w="4962" w:type="dxa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Посещение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мастер-классов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> разным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направлениям</w:t>
            </w:r>
          </w:p>
        </w:tc>
      </w:tr>
      <w:tr>
        <w:trPr>
          <w:trHeight w:val="1103" w:hRule="atLeast"/>
        </w:trPr>
        <w:tc>
          <w:tcPr>
            <w:tcW w:w="4969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1.7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Региональный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проект «Дети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верят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чудо» от ПАО КБ УБРиР</w:t>
            </w:r>
          </w:p>
        </w:tc>
        <w:tc>
          <w:tcPr>
            <w:tcW w:w="4962" w:type="dxa"/>
          </w:tcPr>
          <w:p>
            <w:pPr>
              <w:pStyle w:val="TableParagraph"/>
              <w:ind w:right="665"/>
              <w:rPr>
                <w:sz w:val="24"/>
              </w:rPr>
            </w:pPr>
            <w:r>
              <w:rPr>
                <w:sz w:val="24"/>
              </w:rPr>
              <w:t>Совместная досуговая, творческая, познавательная деятельность, участие в мастер-классах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сотрудниками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ПАО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КБ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УБРиР</w:t>
            </w:r>
          </w:p>
        </w:tc>
      </w:tr>
    </w:tbl>
    <w:p>
      <w:pPr>
        <w:pStyle w:val="TableParagraph"/>
        <w:spacing w:after="0" w:line="264" w:lineRule="exact"/>
        <w:rPr>
          <w:sz w:val="24"/>
        </w:rPr>
        <w:sectPr>
          <w:pgSz w:w="11910" w:h="16840"/>
          <w:pgMar w:header="0" w:footer="718" w:top="1160" w:bottom="900" w:left="708" w:right="566"/>
        </w:sectPr>
      </w:pPr>
    </w:p>
    <w:tbl>
      <w:tblPr>
        <w:tblW w:w="0" w:type="auto"/>
        <w:jc w:val="left"/>
        <w:tblInd w:w="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69"/>
        <w:gridCol w:w="4962"/>
      </w:tblGrid>
      <w:tr>
        <w:trPr>
          <w:trHeight w:val="276" w:hRule="atLeast"/>
        </w:trPr>
        <w:tc>
          <w:tcPr>
            <w:tcW w:w="9931" w:type="dxa"/>
            <w:gridSpan w:val="2"/>
          </w:tcPr>
          <w:p>
            <w:pPr>
              <w:pStyle w:val="TableParagraph"/>
              <w:spacing w:line="256" w:lineRule="exact"/>
              <w:ind w:left="2500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Программы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дополнительного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образования</w:t>
            </w:r>
          </w:p>
        </w:tc>
      </w:tr>
      <w:tr>
        <w:trPr>
          <w:trHeight w:val="551" w:hRule="atLeast"/>
        </w:trPr>
        <w:tc>
          <w:tcPr>
            <w:tcW w:w="4969" w:type="dxa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2.1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Программа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правовому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воспитанию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«Закон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мы»</w:t>
            </w:r>
          </w:p>
        </w:tc>
        <w:tc>
          <w:tcPr>
            <w:tcW w:w="4962" w:type="dxa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Социально-педагогическое</w:t>
            </w:r>
          </w:p>
        </w:tc>
      </w:tr>
      <w:tr>
        <w:trPr>
          <w:trHeight w:val="827" w:hRule="atLeast"/>
        </w:trPr>
        <w:tc>
          <w:tcPr>
            <w:tcW w:w="4969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2.2 Программа по трудовой реабилитации воспитанников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художественному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ручному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труду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«Есть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идея!»</w:t>
            </w:r>
          </w:p>
        </w:tc>
        <w:tc>
          <w:tcPr>
            <w:tcW w:w="4962" w:type="dxa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Художественно-эстетическое</w:t>
            </w:r>
          </w:p>
        </w:tc>
      </w:tr>
      <w:tr>
        <w:trPr>
          <w:trHeight w:val="553" w:hRule="atLeast"/>
        </w:trPr>
        <w:tc>
          <w:tcPr>
            <w:tcW w:w="4969" w:type="dxa"/>
          </w:tcPr>
          <w:p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2.3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Объединение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«Игровая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феерия»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досуговой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4962" w:type="dxa"/>
          </w:tcPr>
          <w:p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Художественно-эстетическое</w:t>
            </w:r>
          </w:p>
        </w:tc>
      </w:tr>
    </w:tbl>
    <w:p>
      <w:pPr>
        <w:pStyle w:val="BodyText"/>
        <w:ind w:left="0"/>
        <w:rPr>
          <w:b/>
        </w:rPr>
      </w:pPr>
    </w:p>
    <w:p>
      <w:pPr>
        <w:pStyle w:val="BodyText"/>
        <w:spacing w:before="20"/>
        <w:ind w:left="0"/>
        <w:rPr>
          <w:b/>
        </w:rPr>
      </w:pPr>
    </w:p>
    <w:p>
      <w:pPr>
        <w:pStyle w:val="ListParagraph"/>
        <w:numPr>
          <w:ilvl w:val="1"/>
          <w:numId w:val="2"/>
        </w:numPr>
        <w:tabs>
          <w:tab w:pos="1070" w:val="left" w:leader="none"/>
        </w:tabs>
        <w:spacing w:line="240" w:lineRule="auto" w:before="0" w:after="0"/>
        <w:ind w:left="710" w:right="1725" w:firstLine="0"/>
        <w:jc w:val="left"/>
        <w:rPr>
          <w:b/>
          <w:sz w:val="24"/>
        </w:rPr>
      </w:pPr>
      <w:r>
        <w:rPr>
          <w:b/>
          <w:sz w:val="24"/>
        </w:rPr>
        <w:t>Участие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в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конкурсах,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фестивалях,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выставках,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состязаниях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(достижения </w:t>
      </w:r>
      <w:r>
        <w:rPr>
          <w:b/>
          <w:spacing w:val="-2"/>
          <w:sz w:val="24"/>
        </w:rPr>
        <w:t>воспитанников)</w:t>
      </w:r>
    </w:p>
    <w:p>
      <w:pPr>
        <w:pStyle w:val="BodyText"/>
        <w:spacing w:before="50"/>
        <w:ind w:left="0"/>
        <w:rPr>
          <w:b/>
          <w:sz w:val="20"/>
        </w:rPr>
      </w:pPr>
    </w:p>
    <w:tbl>
      <w:tblPr>
        <w:tblW w:w="0" w:type="auto"/>
        <w:jc w:val="left"/>
        <w:tblInd w:w="5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61"/>
        <w:gridCol w:w="3241"/>
      </w:tblGrid>
      <w:tr>
        <w:trPr>
          <w:trHeight w:val="551" w:hRule="atLeast"/>
        </w:trPr>
        <w:tc>
          <w:tcPr>
            <w:tcW w:w="6661" w:type="dxa"/>
          </w:tcPr>
          <w:p>
            <w:pPr>
              <w:pStyle w:val="TableParagraph"/>
              <w:spacing w:line="273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конкурса</w:t>
            </w:r>
          </w:p>
          <w:p>
            <w:pPr>
              <w:pStyle w:val="TableParagraph"/>
              <w:spacing w:line="259" w:lineRule="exact"/>
              <w:ind w:left="6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(фестиваля,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выставки,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состязания)</w:t>
            </w:r>
          </w:p>
        </w:tc>
        <w:tc>
          <w:tcPr>
            <w:tcW w:w="3241" w:type="dxa"/>
          </w:tcPr>
          <w:p>
            <w:pPr>
              <w:pStyle w:val="TableParagraph"/>
              <w:spacing w:line="276" w:lineRule="exact"/>
              <w:ind w:left="782" w:right="537" w:firstLine="17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Достижения воспитанников</w:t>
            </w:r>
          </w:p>
        </w:tc>
      </w:tr>
      <w:tr>
        <w:trPr>
          <w:trHeight w:val="827" w:hRule="atLeast"/>
        </w:trPr>
        <w:tc>
          <w:tcPr>
            <w:tcW w:w="6661" w:type="dxa"/>
          </w:tcPr>
          <w:p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Всероссийский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конкурс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рисунков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«Гордость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страны»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10"/>
                <w:sz w:val="24"/>
              </w:rPr>
              <w:t>в</w:t>
            </w:r>
          </w:p>
          <w:p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номинации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«Слава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Героям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Отчизны»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Году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защитника </w:t>
            </w:r>
            <w:r>
              <w:rPr>
                <w:spacing w:val="-2"/>
                <w:sz w:val="24"/>
              </w:rPr>
              <w:t>Отечества</w:t>
            </w:r>
          </w:p>
        </w:tc>
        <w:tc>
          <w:tcPr>
            <w:tcW w:w="3241" w:type="dxa"/>
          </w:tcPr>
          <w:p>
            <w:pPr>
              <w:pStyle w:val="TableParagraph"/>
              <w:ind w:left="544" w:right="537" w:firstLine="163"/>
              <w:rPr>
                <w:sz w:val="24"/>
              </w:rPr>
            </w:pPr>
            <w:r>
              <w:rPr>
                <w:sz w:val="24"/>
              </w:rPr>
              <w:t>Диплом I степени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2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диплома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II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степени</w:t>
            </w:r>
          </w:p>
        </w:tc>
      </w:tr>
      <w:tr>
        <w:trPr>
          <w:trHeight w:val="827" w:hRule="atLeast"/>
        </w:trPr>
        <w:tc>
          <w:tcPr>
            <w:tcW w:w="666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Всероссийский творческий конкурс для детей с ОВЗ «Мир фантазий».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Номинация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«Поделка».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Дистанционные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конкурсы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«Конкурс-</w:t>
            </w:r>
            <w:r>
              <w:rPr>
                <w:spacing w:val="-4"/>
                <w:sz w:val="24"/>
              </w:rPr>
              <w:t>кидс»</w:t>
            </w:r>
          </w:p>
        </w:tc>
        <w:tc>
          <w:tcPr>
            <w:tcW w:w="3241" w:type="dxa"/>
          </w:tcPr>
          <w:p>
            <w:pPr>
              <w:pStyle w:val="TableParagraph"/>
              <w:ind w:left="669" w:right="537" w:firstLine="38"/>
              <w:rPr>
                <w:sz w:val="24"/>
              </w:rPr>
            </w:pPr>
            <w:r>
              <w:rPr>
                <w:sz w:val="24"/>
              </w:rPr>
              <w:t>Диплом 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степени Диплом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II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степени</w:t>
            </w:r>
          </w:p>
        </w:tc>
      </w:tr>
      <w:tr>
        <w:trPr>
          <w:trHeight w:val="827" w:hRule="atLeast"/>
        </w:trPr>
        <w:tc>
          <w:tcPr>
            <w:tcW w:w="666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Всероссийский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военно-патриотический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конкурс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«День защитника Отечества». Номинация «Поделка»</w:t>
            </w:r>
          </w:p>
        </w:tc>
        <w:tc>
          <w:tcPr>
            <w:tcW w:w="3241" w:type="dxa"/>
          </w:tcPr>
          <w:p>
            <w:pPr>
              <w:pStyle w:val="TableParagraph"/>
              <w:ind w:left="506" w:right="496" w:firstLine="163"/>
              <w:rPr>
                <w:sz w:val="24"/>
              </w:rPr>
            </w:pPr>
            <w:r>
              <w:rPr>
                <w:sz w:val="24"/>
              </w:rPr>
              <w:t>Диплом II степени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диплома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III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степени</w:t>
            </w:r>
          </w:p>
          <w:p>
            <w:pPr>
              <w:pStyle w:val="TableParagraph"/>
              <w:spacing w:line="264" w:lineRule="exact"/>
              <w:ind w:left="522"/>
              <w:rPr>
                <w:sz w:val="24"/>
              </w:rPr>
            </w:pPr>
            <w:r>
              <w:rPr>
                <w:sz w:val="24"/>
              </w:rPr>
              <w:t>Сертификат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педагогу</w:t>
            </w:r>
          </w:p>
        </w:tc>
      </w:tr>
      <w:tr>
        <w:trPr>
          <w:trHeight w:val="1103" w:hRule="atLeast"/>
        </w:trPr>
        <w:tc>
          <w:tcPr>
            <w:tcW w:w="666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турнир православной молодежи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«Хоккей на валенках с мячом 2025» на кубок Екатеринбургского отделения Императорского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Православного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Палестинского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общества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в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рамках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проекта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«Русь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святая,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храни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веру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православную»</w:t>
            </w:r>
          </w:p>
        </w:tc>
        <w:tc>
          <w:tcPr>
            <w:tcW w:w="3241" w:type="dxa"/>
          </w:tcPr>
          <w:p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Диплом </w:t>
            </w:r>
            <w:r>
              <w:rPr>
                <w:spacing w:val="-2"/>
                <w:sz w:val="24"/>
              </w:rPr>
              <w:t>участника</w:t>
            </w:r>
          </w:p>
        </w:tc>
      </w:tr>
      <w:tr>
        <w:trPr>
          <w:trHeight w:val="554" w:hRule="atLeast"/>
        </w:trPr>
        <w:tc>
          <w:tcPr>
            <w:tcW w:w="6661" w:type="dxa"/>
          </w:tcPr>
          <w:p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детских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рисунков</w:t>
            </w:r>
            <w:r>
              <w:rPr>
                <w:spacing w:val="52"/>
                <w:sz w:val="24"/>
              </w:rPr>
              <w:t> </w:t>
            </w:r>
            <w:r>
              <w:rPr>
                <w:sz w:val="24"/>
              </w:rPr>
              <w:t>ко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Дню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Защитника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Отечества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«Слава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тебе,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победитель-</w:t>
            </w:r>
            <w:r>
              <w:rPr>
                <w:spacing w:val="-2"/>
                <w:sz w:val="24"/>
              </w:rPr>
              <w:t>солдат!»</w:t>
            </w:r>
          </w:p>
        </w:tc>
        <w:tc>
          <w:tcPr>
            <w:tcW w:w="3241" w:type="dxa"/>
          </w:tcPr>
          <w:p>
            <w:pPr>
              <w:pStyle w:val="TableParagraph"/>
              <w:spacing w:line="270" w:lineRule="exact"/>
              <w:ind w:left="10" w:right="3"/>
              <w:jc w:val="center"/>
              <w:rPr>
                <w:sz w:val="24"/>
              </w:rPr>
            </w:pPr>
            <w:r>
              <w:rPr>
                <w:sz w:val="24"/>
              </w:rPr>
              <w:t>Благодарственное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пиьмо</w:t>
            </w:r>
          </w:p>
        </w:tc>
      </w:tr>
      <w:tr>
        <w:trPr>
          <w:trHeight w:val="827" w:hRule="atLeast"/>
        </w:trPr>
        <w:tc>
          <w:tcPr>
            <w:tcW w:w="6661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Всероссийский конкурс для детей и молодежи «Планета талантов».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Номинация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«Декоративно-прикладное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творчество»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Образовательный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портал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ФГОС.РУС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Москва</w:t>
            </w:r>
          </w:p>
        </w:tc>
        <w:tc>
          <w:tcPr>
            <w:tcW w:w="3241" w:type="dxa"/>
          </w:tcPr>
          <w:p>
            <w:pPr>
              <w:pStyle w:val="TableParagraph"/>
              <w:ind w:left="669" w:right="657" w:hanging="5"/>
              <w:jc w:val="center"/>
              <w:rPr>
                <w:sz w:val="24"/>
              </w:rPr>
            </w:pPr>
            <w:r>
              <w:rPr>
                <w:sz w:val="24"/>
              </w:rPr>
              <w:t>Диплом I степени Диплом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II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степени</w:t>
            </w:r>
          </w:p>
          <w:p>
            <w:pPr>
              <w:pStyle w:val="TableParagraph"/>
              <w:spacing w:line="264" w:lineRule="exact"/>
              <w:ind w:left="10" w:righ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диплома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III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степени</w:t>
            </w:r>
          </w:p>
        </w:tc>
      </w:tr>
      <w:tr>
        <w:trPr>
          <w:trHeight w:val="1104" w:hRule="atLeast"/>
        </w:trPr>
        <w:tc>
          <w:tcPr>
            <w:tcW w:w="6661" w:type="dxa"/>
          </w:tcPr>
          <w:p>
            <w:pPr>
              <w:pStyle w:val="TableParagraph"/>
              <w:ind w:right="652"/>
              <w:rPr>
                <w:sz w:val="24"/>
              </w:rPr>
            </w:pPr>
            <w:r>
              <w:rPr>
                <w:sz w:val="24"/>
              </w:rPr>
              <w:t>II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Всероссийский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фестиваль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«Талантливая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Россия»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среди детей-сирот и детей, попавших в трудную жизненную ситуацию, в том числе с ограниченными возможностями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здоровья.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Благотворительный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фонд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«Семья»</w:t>
            </w:r>
          </w:p>
        </w:tc>
        <w:tc>
          <w:tcPr>
            <w:tcW w:w="3241" w:type="dxa"/>
          </w:tcPr>
          <w:p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Диплом </w:t>
            </w:r>
            <w:r>
              <w:rPr>
                <w:spacing w:val="-2"/>
                <w:sz w:val="24"/>
              </w:rPr>
              <w:t>участника</w:t>
            </w:r>
          </w:p>
        </w:tc>
      </w:tr>
      <w:tr>
        <w:trPr>
          <w:trHeight w:val="827" w:hRule="atLeast"/>
        </w:trPr>
        <w:tc>
          <w:tcPr>
            <w:tcW w:w="6661" w:type="dxa"/>
          </w:tcPr>
          <w:p>
            <w:pPr>
              <w:pStyle w:val="TableParagraph"/>
              <w:tabs>
                <w:tab w:pos="1749" w:val="left" w:leader="none"/>
                <w:tab w:pos="1961" w:val="left" w:leader="none"/>
                <w:tab w:pos="2267" w:val="left" w:leader="none"/>
                <w:tab w:pos="3078" w:val="left" w:leader="none"/>
                <w:tab w:pos="3830" w:val="left" w:leader="none"/>
                <w:tab w:pos="4275" w:val="left" w:leader="none"/>
                <w:tab w:pos="4921" w:val="left" w:leader="none"/>
                <w:tab w:pos="5784" w:val="left" w:leader="none"/>
              </w:tabs>
              <w:ind w:right="93"/>
              <w:rPr>
                <w:sz w:val="24"/>
              </w:rPr>
            </w:pPr>
            <w:r>
              <w:rPr>
                <w:spacing w:val="-2"/>
                <w:sz w:val="24"/>
              </w:rPr>
              <w:t>Всероссийский</w:t>
            </w:r>
            <w:r>
              <w:rPr>
                <w:sz w:val="24"/>
              </w:rPr>
              <w:tab/>
              <w:tab/>
            </w:r>
            <w:r>
              <w:rPr>
                <w:spacing w:val="-2"/>
                <w:sz w:val="24"/>
              </w:rPr>
              <w:t>конкурс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талантов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детей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«Время творчества»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  <w:tab/>
            </w:r>
            <w:r>
              <w:rPr>
                <w:spacing w:val="-2"/>
                <w:sz w:val="24"/>
              </w:rPr>
              <w:t>номинации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«Декоративно-прикладное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творчество»</w:t>
            </w:r>
          </w:p>
        </w:tc>
        <w:tc>
          <w:tcPr>
            <w:tcW w:w="3241" w:type="dxa"/>
          </w:tcPr>
          <w:p>
            <w:pPr>
              <w:pStyle w:val="TableParagraph"/>
              <w:ind w:left="669" w:right="537" w:firstLine="38"/>
              <w:rPr>
                <w:sz w:val="24"/>
              </w:rPr>
            </w:pPr>
            <w:r>
              <w:rPr>
                <w:sz w:val="24"/>
              </w:rPr>
              <w:t>Диплом 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степени Диплом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II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степени</w:t>
            </w:r>
          </w:p>
          <w:p>
            <w:pPr>
              <w:pStyle w:val="TableParagraph"/>
              <w:spacing w:line="264" w:lineRule="exact"/>
              <w:ind w:left="628"/>
              <w:rPr>
                <w:sz w:val="24"/>
              </w:rPr>
            </w:pPr>
            <w:r>
              <w:rPr>
                <w:sz w:val="24"/>
              </w:rPr>
              <w:t>Диплом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III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степени</w:t>
            </w:r>
          </w:p>
        </w:tc>
      </w:tr>
    </w:tbl>
    <w:p>
      <w:pPr>
        <w:pStyle w:val="BodyText"/>
        <w:spacing w:before="1"/>
        <w:ind w:left="0"/>
        <w:rPr>
          <w:b/>
        </w:rPr>
      </w:pPr>
    </w:p>
    <w:p>
      <w:pPr>
        <w:pStyle w:val="ListParagraph"/>
        <w:numPr>
          <w:ilvl w:val="1"/>
          <w:numId w:val="6"/>
        </w:numPr>
        <w:tabs>
          <w:tab w:pos="1838" w:val="left" w:leader="none"/>
        </w:tabs>
        <w:spacing w:line="240" w:lineRule="auto" w:before="0" w:after="0"/>
        <w:ind w:left="1838" w:right="0" w:hanging="420"/>
        <w:jc w:val="left"/>
        <w:rPr>
          <w:b/>
          <w:sz w:val="24"/>
        </w:rPr>
      </w:pPr>
      <w:r>
        <w:rPr>
          <w:b/>
          <w:sz w:val="24"/>
        </w:rPr>
        <w:t>Волонтерская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деятельность</w:t>
      </w:r>
      <w:r>
        <w:rPr>
          <w:b/>
          <w:spacing w:val="-4"/>
          <w:sz w:val="24"/>
        </w:rPr>
        <w:t> </w:t>
      </w:r>
      <w:r>
        <w:rPr>
          <w:b/>
          <w:spacing w:val="-2"/>
          <w:sz w:val="24"/>
        </w:rPr>
        <w:t>учреждения</w:t>
      </w:r>
    </w:p>
    <w:p>
      <w:pPr>
        <w:pStyle w:val="ListParagraph"/>
        <w:numPr>
          <w:ilvl w:val="0"/>
          <w:numId w:val="7"/>
        </w:numPr>
        <w:tabs>
          <w:tab w:pos="909" w:val="left" w:leader="none"/>
        </w:tabs>
        <w:spacing w:line="274" w:lineRule="exact" w:before="0" w:after="0"/>
        <w:ind w:left="909" w:right="0" w:hanging="199"/>
        <w:jc w:val="left"/>
        <w:rPr>
          <w:b/>
          <w:sz w:val="24"/>
        </w:rPr>
      </w:pPr>
      <w:r>
        <w:rPr>
          <w:b/>
          <w:spacing w:val="-1"/>
          <w:sz w:val="24"/>
          <w:u w:val="single"/>
        </w:rPr>
        <w:t> </w:t>
      </w:r>
      <w:r>
        <w:rPr>
          <w:b/>
          <w:sz w:val="24"/>
          <w:u w:val="single"/>
        </w:rPr>
        <w:t>​Участие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в</w:t>
      </w:r>
      <w:r>
        <w:rPr>
          <w:b/>
          <w:spacing w:val="-1"/>
          <w:sz w:val="24"/>
          <w:u w:val="single"/>
        </w:rPr>
        <w:t> </w:t>
      </w:r>
      <w:r>
        <w:rPr>
          <w:b/>
          <w:spacing w:val="-2"/>
          <w:sz w:val="24"/>
          <w:u w:val="single"/>
        </w:rPr>
        <w:t>проектах:</w:t>
      </w:r>
    </w:p>
    <w:p>
      <w:pPr>
        <w:pStyle w:val="ListParagraph"/>
        <w:numPr>
          <w:ilvl w:val="1"/>
          <w:numId w:val="7"/>
        </w:numPr>
        <w:tabs>
          <w:tab w:pos="950" w:val="left" w:leader="none"/>
        </w:tabs>
        <w:spacing w:line="274" w:lineRule="exact" w:before="0" w:after="0"/>
        <w:ind w:left="950" w:right="0" w:hanging="240"/>
        <w:jc w:val="left"/>
        <w:rPr>
          <w:sz w:val="24"/>
        </w:rPr>
      </w:pPr>
      <w:r>
        <w:rPr>
          <w:sz w:val="24"/>
        </w:rPr>
        <w:t>Проект</w:t>
      </w:r>
      <w:r>
        <w:rPr>
          <w:spacing w:val="1"/>
          <w:sz w:val="24"/>
        </w:rPr>
        <w:t> </w:t>
      </w:r>
      <w:r>
        <w:rPr>
          <w:sz w:val="24"/>
        </w:rPr>
        <w:t>«Святая</w:t>
      </w:r>
      <w:r>
        <w:rPr>
          <w:spacing w:val="-2"/>
          <w:sz w:val="24"/>
        </w:rPr>
        <w:t> </w:t>
      </w:r>
      <w:r>
        <w:rPr>
          <w:sz w:val="24"/>
        </w:rPr>
        <w:t>Русь</w:t>
      </w:r>
      <w:r>
        <w:rPr>
          <w:spacing w:val="2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храни</w:t>
      </w:r>
      <w:r>
        <w:rPr>
          <w:spacing w:val="-1"/>
          <w:sz w:val="24"/>
        </w:rPr>
        <w:t> </w:t>
      </w:r>
      <w:r>
        <w:rPr>
          <w:sz w:val="24"/>
        </w:rPr>
        <w:t>веру</w:t>
      </w:r>
      <w:r>
        <w:rPr>
          <w:spacing w:val="-7"/>
          <w:sz w:val="24"/>
        </w:rPr>
        <w:t> </w:t>
      </w:r>
      <w:r>
        <w:rPr>
          <w:sz w:val="24"/>
        </w:rPr>
        <w:t>православную»</w:t>
      </w:r>
      <w:r>
        <w:rPr>
          <w:spacing w:val="-4"/>
          <w:sz w:val="24"/>
        </w:rPr>
        <w:t> </w:t>
      </w:r>
      <w:r>
        <w:rPr>
          <w:sz w:val="24"/>
        </w:rPr>
        <w:t>в Храме</w:t>
      </w:r>
      <w:r>
        <w:rPr>
          <w:spacing w:val="-3"/>
          <w:sz w:val="24"/>
        </w:rPr>
        <w:t> </w:t>
      </w:r>
      <w:r>
        <w:rPr>
          <w:sz w:val="24"/>
        </w:rPr>
        <w:t>во</w:t>
      </w:r>
      <w:r>
        <w:rPr>
          <w:spacing w:val="-1"/>
          <w:sz w:val="24"/>
        </w:rPr>
        <w:t> </w:t>
      </w:r>
      <w:r>
        <w:rPr>
          <w:sz w:val="24"/>
        </w:rPr>
        <w:t>имя Трех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Святителей</w:t>
      </w:r>
    </w:p>
    <w:p>
      <w:pPr>
        <w:pStyle w:val="ListParagraph"/>
        <w:numPr>
          <w:ilvl w:val="2"/>
          <w:numId w:val="7"/>
        </w:numPr>
        <w:tabs>
          <w:tab w:pos="853" w:val="left" w:leader="none"/>
        </w:tabs>
        <w:spacing w:line="275" w:lineRule="exact" w:before="2" w:after="0"/>
        <w:ind w:left="853" w:right="0" w:hanging="143"/>
        <w:jc w:val="left"/>
        <w:rPr>
          <w:sz w:val="24"/>
        </w:rPr>
      </w:pPr>
      <w:r>
        <w:rPr>
          <w:sz w:val="24"/>
        </w:rPr>
        <w:t>«Имеющий</w:t>
      </w:r>
      <w:r>
        <w:rPr>
          <w:spacing w:val="-3"/>
          <w:sz w:val="24"/>
        </w:rPr>
        <w:t> </w:t>
      </w:r>
      <w:r>
        <w:rPr>
          <w:sz w:val="24"/>
        </w:rPr>
        <w:t>уши</w:t>
      </w:r>
      <w:r>
        <w:rPr>
          <w:spacing w:val="-1"/>
          <w:sz w:val="24"/>
        </w:rPr>
        <w:t> </w:t>
      </w:r>
      <w:r>
        <w:rPr>
          <w:sz w:val="24"/>
        </w:rPr>
        <w:t>– услышит,</w:t>
      </w:r>
      <w:r>
        <w:rPr>
          <w:spacing w:val="-1"/>
          <w:sz w:val="24"/>
        </w:rPr>
        <w:t> </w:t>
      </w:r>
      <w:r>
        <w:rPr>
          <w:sz w:val="24"/>
        </w:rPr>
        <w:t>умеющий</w:t>
      </w:r>
      <w:r>
        <w:rPr>
          <w:spacing w:val="-4"/>
          <w:sz w:val="24"/>
        </w:rPr>
        <w:t> </w:t>
      </w:r>
      <w:r>
        <w:rPr>
          <w:sz w:val="24"/>
        </w:rPr>
        <w:t>разум</w:t>
      </w:r>
      <w:r>
        <w:rPr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поймет…»</w:t>
      </w:r>
      <w:r>
        <w:rPr>
          <w:spacing w:val="-11"/>
          <w:sz w:val="24"/>
        </w:rPr>
        <w:t> </w:t>
      </w:r>
      <w:r>
        <w:rPr>
          <w:sz w:val="24"/>
        </w:rPr>
        <w:t>рождественский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спектакль;</w:t>
      </w:r>
    </w:p>
    <w:p>
      <w:pPr>
        <w:pStyle w:val="ListParagraph"/>
        <w:numPr>
          <w:ilvl w:val="2"/>
          <w:numId w:val="7"/>
        </w:numPr>
        <w:tabs>
          <w:tab w:pos="879" w:val="left" w:leader="none"/>
        </w:tabs>
        <w:spacing w:line="275" w:lineRule="exact" w:before="0" w:after="0"/>
        <w:ind w:left="879" w:right="0" w:hanging="169"/>
        <w:jc w:val="left"/>
        <w:rPr>
          <w:sz w:val="24"/>
        </w:rPr>
      </w:pPr>
      <w:r>
        <w:rPr>
          <w:sz w:val="24"/>
        </w:rPr>
        <w:t>семейный</w:t>
      </w:r>
      <w:r>
        <w:rPr>
          <w:spacing w:val="26"/>
          <w:sz w:val="24"/>
        </w:rPr>
        <w:t> </w:t>
      </w:r>
      <w:r>
        <w:rPr>
          <w:sz w:val="24"/>
        </w:rPr>
        <w:t>клуб</w:t>
      </w:r>
      <w:r>
        <w:rPr>
          <w:spacing w:val="35"/>
          <w:sz w:val="24"/>
        </w:rPr>
        <w:t> </w:t>
      </w:r>
      <w:r>
        <w:rPr>
          <w:sz w:val="24"/>
        </w:rPr>
        <w:t>«Счастье»</w:t>
      </w:r>
      <w:r>
        <w:rPr>
          <w:spacing w:val="24"/>
          <w:sz w:val="24"/>
        </w:rPr>
        <w:t> </w:t>
      </w:r>
      <w:r>
        <w:rPr>
          <w:sz w:val="24"/>
        </w:rPr>
        <w:t>мастер-классы</w:t>
      </w:r>
      <w:r>
        <w:rPr>
          <w:spacing w:val="27"/>
          <w:sz w:val="24"/>
        </w:rPr>
        <w:t> </w:t>
      </w:r>
      <w:r>
        <w:rPr>
          <w:sz w:val="24"/>
        </w:rPr>
        <w:t>по</w:t>
      </w:r>
      <w:r>
        <w:rPr>
          <w:spacing w:val="27"/>
          <w:sz w:val="24"/>
        </w:rPr>
        <w:t> </w:t>
      </w:r>
      <w:r>
        <w:rPr>
          <w:sz w:val="24"/>
        </w:rPr>
        <w:t>кулинарии:</w:t>
      </w:r>
      <w:r>
        <w:rPr>
          <w:spacing w:val="29"/>
          <w:sz w:val="24"/>
        </w:rPr>
        <w:t> </w:t>
      </w:r>
      <w:r>
        <w:rPr>
          <w:sz w:val="24"/>
        </w:rPr>
        <w:t>мастер-класс</w:t>
      </w:r>
      <w:r>
        <w:rPr>
          <w:spacing w:val="27"/>
          <w:sz w:val="24"/>
        </w:rPr>
        <w:t> </w:t>
      </w:r>
      <w:r>
        <w:rPr>
          <w:sz w:val="24"/>
        </w:rPr>
        <w:t>имбирный</w:t>
      </w:r>
      <w:r>
        <w:rPr>
          <w:spacing w:val="29"/>
          <w:sz w:val="24"/>
        </w:rPr>
        <w:t> </w:t>
      </w:r>
      <w:r>
        <w:rPr>
          <w:spacing w:val="-2"/>
          <w:sz w:val="24"/>
        </w:rPr>
        <w:t>пряник</w:t>
      </w:r>
    </w:p>
    <w:p>
      <w:pPr>
        <w:pStyle w:val="BodyText"/>
        <w:spacing w:before="1"/>
      </w:pPr>
      <w:r>
        <w:rPr/>
        <w:t>«Подарок</w:t>
      </w:r>
      <w:r>
        <w:rPr>
          <w:spacing w:val="80"/>
        </w:rPr>
        <w:t> </w:t>
      </w:r>
      <w:r>
        <w:rPr/>
        <w:t>воину»</w:t>
      </w:r>
      <w:r>
        <w:rPr>
          <w:spacing w:val="80"/>
        </w:rPr>
        <w:t> </w:t>
      </w:r>
      <w:r>
        <w:rPr/>
        <w:t>с</w:t>
      </w:r>
      <w:r>
        <w:rPr>
          <w:spacing w:val="80"/>
        </w:rPr>
        <w:t> </w:t>
      </w:r>
      <w:r>
        <w:rPr/>
        <w:t>отправкой</w:t>
      </w:r>
      <w:r>
        <w:rPr>
          <w:spacing w:val="80"/>
        </w:rPr>
        <w:t> </w:t>
      </w:r>
      <w:r>
        <w:rPr/>
        <w:t>на</w:t>
      </w:r>
      <w:r>
        <w:rPr>
          <w:spacing w:val="80"/>
        </w:rPr>
        <w:t> </w:t>
      </w:r>
      <w:r>
        <w:rPr/>
        <w:t>СВО,</w:t>
      </w:r>
      <w:r>
        <w:rPr>
          <w:spacing w:val="80"/>
        </w:rPr>
        <w:t> </w:t>
      </w:r>
      <w:r>
        <w:rPr/>
        <w:t>«Выпекаем</w:t>
      </w:r>
      <w:r>
        <w:rPr>
          <w:spacing w:val="80"/>
        </w:rPr>
        <w:t> </w:t>
      </w:r>
      <w:r>
        <w:rPr/>
        <w:t>булочки</w:t>
      </w:r>
      <w:r>
        <w:rPr>
          <w:spacing w:val="80"/>
        </w:rPr>
        <w:t> </w:t>
      </w:r>
      <w:r>
        <w:rPr/>
        <w:t>с</w:t>
      </w:r>
      <w:r>
        <w:rPr>
          <w:spacing w:val="80"/>
        </w:rPr>
        <w:t> </w:t>
      </w:r>
      <w:r>
        <w:rPr/>
        <w:t>маком»,</w:t>
      </w:r>
      <w:r>
        <w:rPr>
          <w:spacing w:val="80"/>
        </w:rPr>
        <w:t> </w:t>
      </w:r>
      <w:r>
        <w:rPr/>
        <w:t>«Выпекаем</w:t>
      </w:r>
      <w:r>
        <w:rPr>
          <w:spacing w:val="80"/>
        </w:rPr>
        <w:t> </w:t>
      </w:r>
      <w:r>
        <w:rPr>
          <w:spacing w:val="-2"/>
        </w:rPr>
        <w:t>жаворонков»;</w:t>
      </w:r>
    </w:p>
    <w:p>
      <w:pPr>
        <w:pStyle w:val="ListParagraph"/>
        <w:numPr>
          <w:ilvl w:val="2"/>
          <w:numId w:val="7"/>
        </w:numPr>
        <w:tabs>
          <w:tab w:pos="867" w:val="left" w:leader="none"/>
        </w:tabs>
        <w:spacing w:line="240" w:lineRule="auto" w:before="0" w:after="0"/>
        <w:ind w:left="710" w:right="421" w:firstLine="0"/>
        <w:jc w:val="left"/>
        <w:rPr>
          <w:sz w:val="24"/>
        </w:rPr>
      </w:pPr>
      <w:r>
        <w:rPr>
          <w:sz w:val="24"/>
        </w:rPr>
        <w:t>«Масленица пришла» веселый праздник встречи</w:t>
      </w:r>
      <w:r>
        <w:rPr>
          <w:spacing w:val="40"/>
          <w:sz w:val="24"/>
        </w:rPr>
        <w:t> </w:t>
      </w:r>
      <w:r>
        <w:rPr>
          <w:sz w:val="24"/>
        </w:rPr>
        <w:t>масленичной недели во дворе Храма во имя Трех Святителей;</w:t>
      </w:r>
    </w:p>
    <w:p>
      <w:pPr>
        <w:pStyle w:val="ListParagraph"/>
        <w:numPr>
          <w:ilvl w:val="1"/>
          <w:numId w:val="7"/>
        </w:numPr>
        <w:tabs>
          <w:tab w:pos="954" w:val="left" w:leader="none"/>
        </w:tabs>
        <w:spacing w:line="240" w:lineRule="auto" w:before="0" w:after="0"/>
        <w:ind w:left="710" w:right="416" w:firstLine="0"/>
        <w:jc w:val="left"/>
        <w:rPr>
          <w:sz w:val="24"/>
        </w:rPr>
      </w:pPr>
      <w:r>
        <w:rPr>
          <w:sz w:val="24"/>
        </w:rPr>
        <w:t>Проект «В день рождения мечты сбываются» - проведено праздничных программ для 9-х </w:t>
      </w:r>
      <w:r>
        <w:rPr>
          <w:spacing w:val="-2"/>
          <w:sz w:val="24"/>
        </w:rPr>
        <w:t>воспитанников.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type w:val="continuous"/>
          <w:pgSz w:w="11910" w:h="16840"/>
          <w:pgMar w:header="0" w:footer="718" w:top="1220" w:bottom="960" w:left="708" w:right="566"/>
        </w:sectPr>
      </w:pPr>
    </w:p>
    <w:p>
      <w:pPr>
        <w:pStyle w:val="ListParagraph"/>
        <w:numPr>
          <w:ilvl w:val="1"/>
          <w:numId w:val="7"/>
        </w:numPr>
        <w:tabs>
          <w:tab w:pos="992" w:val="left" w:leader="none"/>
        </w:tabs>
        <w:spacing w:line="240" w:lineRule="auto" w:before="73" w:after="0"/>
        <w:ind w:left="710" w:right="421" w:firstLine="0"/>
        <w:jc w:val="both"/>
        <w:rPr>
          <w:sz w:val="24"/>
        </w:rPr>
      </w:pPr>
      <w:r>
        <w:rPr>
          <w:sz w:val="24"/>
        </w:rPr>
        <w:t>Проект «Диалог поколений» - Всероссийская акция памяти «Блокадный хлеб» в ходе Великой Отечественной войны, приуроченная к 80-летию ВОВ и Году Защитника Отечества; Снежные фигуры» развлечение на улице постройка снежных фигур, Праздничный концерт, посвященный 8 марта при участии военного оркестра в/ч 3275 Уральского округа войск Национальной гвардии РФ под управлением майора А. Исмакова;</w:t>
      </w:r>
    </w:p>
    <w:p>
      <w:pPr>
        <w:pStyle w:val="ListParagraph"/>
        <w:numPr>
          <w:ilvl w:val="1"/>
          <w:numId w:val="7"/>
        </w:numPr>
        <w:tabs>
          <w:tab w:pos="956" w:val="left" w:leader="none"/>
        </w:tabs>
        <w:spacing w:line="240" w:lineRule="auto" w:before="1" w:after="0"/>
        <w:ind w:left="710" w:right="423" w:firstLine="0"/>
        <w:jc w:val="both"/>
        <w:rPr>
          <w:sz w:val="24"/>
        </w:rPr>
      </w:pPr>
      <w:r>
        <w:rPr>
          <w:sz w:val="24"/>
        </w:rPr>
        <w:t>Проект «Дети верят в чудо»</w:t>
      </w:r>
      <w:r>
        <w:rPr>
          <w:spacing w:val="-2"/>
          <w:sz w:val="24"/>
        </w:rPr>
        <w:t> </w:t>
      </w:r>
      <w:r>
        <w:rPr>
          <w:sz w:val="24"/>
        </w:rPr>
        <w:t>от сотрудников УБРиР мастер-класс «Желание на ладошке», организовано угощение.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7"/>
        </w:numPr>
        <w:tabs>
          <w:tab w:pos="909" w:val="left" w:leader="none"/>
        </w:tabs>
        <w:spacing w:line="274" w:lineRule="exact" w:before="1" w:after="0"/>
        <w:ind w:left="909" w:right="0" w:hanging="199"/>
        <w:jc w:val="both"/>
        <w:rPr>
          <w:b/>
          <w:sz w:val="24"/>
        </w:rPr>
      </w:pPr>
      <w:r>
        <w:rPr>
          <w:b/>
          <w:spacing w:val="-1"/>
          <w:sz w:val="24"/>
          <w:u w:val="single"/>
        </w:rPr>
        <w:t> </w:t>
      </w:r>
      <w:r>
        <w:rPr>
          <w:b/>
          <w:sz w:val="24"/>
          <w:u w:val="single"/>
        </w:rPr>
        <w:t>​Участие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в</w:t>
      </w:r>
      <w:r>
        <w:rPr>
          <w:b/>
          <w:spacing w:val="-1"/>
          <w:sz w:val="24"/>
          <w:u w:val="single"/>
        </w:rPr>
        <w:t> </w:t>
      </w:r>
      <w:r>
        <w:rPr>
          <w:b/>
          <w:spacing w:val="-2"/>
          <w:sz w:val="24"/>
          <w:u w:val="single"/>
        </w:rPr>
        <w:t>акциях:</w:t>
      </w:r>
    </w:p>
    <w:p>
      <w:pPr>
        <w:pStyle w:val="ListParagraph"/>
        <w:numPr>
          <w:ilvl w:val="1"/>
          <w:numId w:val="7"/>
        </w:numPr>
        <w:tabs>
          <w:tab w:pos="1041" w:val="left" w:leader="none"/>
        </w:tabs>
        <w:spacing w:line="240" w:lineRule="auto" w:before="0" w:after="0"/>
        <w:ind w:left="710" w:right="420" w:firstLine="0"/>
        <w:jc w:val="both"/>
        <w:rPr>
          <w:sz w:val="24"/>
        </w:rPr>
      </w:pPr>
      <w:r>
        <w:rPr>
          <w:sz w:val="24"/>
        </w:rPr>
        <w:t>Всероссийская акция памяти «Блокадный хлеб», посвященная истории обороны и блокады Ленинграда в ходе Великой Отечественной войны, приуроченная к 80-летию ВОВ и Году Защитника Отечества;</w:t>
      </w:r>
    </w:p>
    <w:p>
      <w:pPr>
        <w:pStyle w:val="ListParagraph"/>
        <w:numPr>
          <w:ilvl w:val="1"/>
          <w:numId w:val="7"/>
        </w:numPr>
        <w:tabs>
          <w:tab w:pos="950" w:val="left" w:leader="none"/>
        </w:tabs>
        <w:spacing w:line="240" w:lineRule="auto" w:before="0" w:after="0"/>
        <w:ind w:left="950" w:right="0" w:hanging="240"/>
        <w:jc w:val="both"/>
        <w:rPr>
          <w:sz w:val="24"/>
        </w:rPr>
      </w:pPr>
      <w:r>
        <w:rPr>
          <w:sz w:val="24"/>
        </w:rPr>
        <w:t>Областная</w:t>
      </w:r>
      <w:r>
        <w:rPr>
          <w:spacing w:val="-5"/>
          <w:sz w:val="24"/>
        </w:rPr>
        <w:t> </w:t>
      </w:r>
      <w:r>
        <w:rPr>
          <w:sz w:val="24"/>
        </w:rPr>
        <w:t>акция</w:t>
      </w:r>
      <w:r>
        <w:rPr>
          <w:spacing w:val="-1"/>
          <w:sz w:val="24"/>
        </w:rPr>
        <w:t> </w:t>
      </w:r>
      <w:r>
        <w:rPr>
          <w:sz w:val="24"/>
        </w:rPr>
        <w:t>«Письма</w:t>
      </w:r>
      <w:r>
        <w:rPr>
          <w:spacing w:val="-3"/>
          <w:sz w:val="24"/>
        </w:rPr>
        <w:t> </w:t>
      </w:r>
      <w:r>
        <w:rPr>
          <w:sz w:val="24"/>
        </w:rPr>
        <w:t>Победы»,</w:t>
      </w:r>
      <w:r>
        <w:rPr>
          <w:spacing w:val="-1"/>
          <w:sz w:val="24"/>
        </w:rPr>
        <w:t> </w:t>
      </w:r>
      <w:r>
        <w:rPr>
          <w:sz w:val="24"/>
        </w:rPr>
        <w:t>приуроченная</w:t>
      </w:r>
      <w:r>
        <w:rPr>
          <w:spacing w:val="-3"/>
          <w:sz w:val="24"/>
        </w:rPr>
        <w:t> </w:t>
      </w:r>
      <w:r>
        <w:rPr>
          <w:sz w:val="24"/>
        </w:rPr>
        <w:t>к</w:t>
      </w:r>
      <w:r>
        <w:rPr>
          <w:spacing w:val="-2"/>
          <w:sz w:val="24"/>
        </w:rPr>
        <w:t> </w:t>
      </w:r>
      <w:r>
        <w:rPr>
          <w:sz w:val="24"/>
        </w:rPr>
        <w:t>Дню</w:t>
      </w:r>
      <w:r>
        <w:rPr>
          <w:spacing w:val="-5"/>
          <w:sz w:val="24"/>
        </w:rPr>
        <w:t> </w:t>
      </w:r>
      <w:r>
        <w:rPr>
          <w:sz w:val="24"/>
        </w:rPr>
        <w:t>защитника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Отечества.</w:t>
      </w:r>
    </w:p>
    <w:p>
      <w:pPr>
        <w:pStyle w:val="BodyText"/>
        <w:spacing w:before="3"/>
        <w:ind w:left="0"/>
      </w:pPr>
    </w:p>
    <w:p>
      <w:pPr>
        <w:pStyle w:val="Heading3"/>
        <w:numPr>
          <w:ilvl w:val="1"/>
          <w:numId w:val="6"/>
        </w:numPr>
        <w:tabs>
          <w:tab w:pos="2127" w:val="left" w:leader="none"/>
        </w:tabs>
        <w:spacing w:line="240" w:lineRule="auto" w:before="0" w:after="0"/>
        <w:ind w:left="710" w:right="427" w:firstLine="707"/>
        <w:jc w:val="both"/>
      </w:pPr>
      <w:r>
        <w:rPr/>
        <w:t>Праздничные, познавательные, развлекательные программы с общественными организациями:</w:t>
      </w:r>
    </w:p>
    <w:p>
      <w:pPr>
        <w:pStyle w:val="ListParagraph"/>
        <w:numPr>
          <w:ilvl w:val="0"/>
          <w:numId w:val="8"/>
        </w:numPr>
        <w:tabs>
          <w:tab w:pos="939" w:val="left" w:leader="none"/>
        </w:tabs>
        <w:spacing w:line="240" w:lineRule="auto" w:before="0" w:after="0"/>
        <w:ind w:left="710" w:right="423" w:firstLine="0"/>
        <w:jc w:val="both"/>
        <w:rPr>
          <w:sz w:val="24"/>
        </w:rPr>
      </w:pPr>
      <w:r>
        <w:rPr>
          <w:sz w:val="24"/>
        </w:rPr>
        <w:t>встреча с представителями БФ «Тепло в дом» беседа «Добрые дела», интересные поучительные</w:t>
      </w:r>
      <w:r>
        <w:rPr>
          <w:spacing w:val="-3"/>
          <w:sz w:val="24"/>
        </w:rPr>
        <w:t> </w:t>
      </w:r>
      <w:r>
        <w:rPr>
          <w:sz w:val="24"/>
        </w:rPr>
        <w:t>истории</w:t>
      </w:r>
      <w:r>
        <w:rPr>
          <w:spacing w:val="-4"/>
          <w:sz w:val="24"/>
        </w:rPr>
        <w:t> </w:t>
      </w:r>
      <w:r>
        <w:rPr>
          <w:sz w:val="24"/>
        </w:rPr>
        <w:t>«Про</w:t>
      </w:r>
      <w:r>
        <w:rPr>
          <w:spacing w:val="-1"/>
          <w:sz w:val="24"/>
        </w:rPr>
        <w:t> </w:t>
      </w:r>
      <w:r>
        <w:rPr>
          <w:sz w:val="24"/>
        </w:rPr>
        <w:t>совесть»</w:t>
      </w:r>
      <w:r>
        <w:rPr>
          <w:spacing w:val="-8"/>
          <w:sz w:val="24"/>
        </w:rPr>
        <w:t> </w:t>
      </w:r>
      <w:r>
        <w:rPr>
          <w:sz w:val="24"/>
        </w:rPr>
        <w:t>и «Дружбу»,</w:t>
      </w:r>
      <w:r>
        <w:rPr>
          <w:spacing w:val="40"/>
          <w:sz w:val="24"/>
        </w:rPr>
        <w:t> </w:t>
      </w:r>
      <w:r>
        <w:rPr>
          <w:sz w:val="24"/>
        </w:rPr>
        <w:t>песни под</w:t>
      </w:r>
      <w:r>
        <w:rPr>
          <w:spacing w:val="-1"/>
          <w:sz w:val="24"/>
        </w:rPr>
        <w:t> </w:t>
      </w:r>
      <w:r>
        <w:rPr>
          <w:sz w:val="24"/>
        </w:rPr>
        <w:t>гитару</w:t>
      </w:r>
      <w:r>
        <w:rPr>
          <w:spacing w:val="-6"/>
          <w:sz w:val="24"/>
        </w:rPr>
        <w:t> </w:t>
      </w:r>
      <w:r>
        <w:rPr>
          <w:sz w:val="24"/>
        </w:rPr>
        <w:t>«Добром</w:t>
      </w:r>
      <w:r>
        <w:rPr>
          <w:spacing w:val="-2"/>
          <w:sz w:val="24"/>
        </w:rPr>
        <w:t> </w:t>
      </w:r>
      <w:r>
        <w:rPr>
          <w:sz w:val="24"/>
        </w:rPr>
        <w:t>побеждается зло» и мудрые притчи. Вручение подарков;</w:t>
      </w:r>
    </w:p>
    <w:p>
      <w:pPr>
        <w:pStyle w:val="ListParagraph"/>
        <w:numPr>
          <w:ilvl w:val="0"/>
          <w:numId w:val="8"/>
        </w:numPr>
        <w:tabs>
          <w:tab w:pos="872" w:val="left" w:leader="none"/>
        </w:tabs>
        <w:spacing w:line="240" w:lineRule="auto" w:before="0" w:after="0"/>
        <w:ind w:left="710" w:right="424" w:firstLine="0"/>
        <w:jc w:val="left"/>
        <w:rPr>
          <w:sz w:val="24"/>
        </w:rPr>
      </w:pPr>
      <w:r>
        <w:rPr>
          <w:sz w:val="24"/>
        </w:rPr>
        <w:t>«Путешествие в мир сказок» детская игровая программа + бумажное шоу МАУ «Дворец </w:t>
      </w:r>
      <w:r>
        <w:rPr>
          <w:spacing w:val="-2"/>
          <w:sz w:val="24"/>
        </w:rPr>
        <w:t>культуры»;</w:t>
      </w:r>
    </w:p>
    <w:p>
      <w:pPr>
        <w:pStyle w:val="ListParagraph"/>
        <w:numPr>
          <w:ilvl w:val="0"/>
          <w:numId w:val="8"/>
        </w:numPr>
        <w:tabs>
          <w:tab w:pos="891" w:val="left" w:leader="none"/>
        </w:tabs>
        <w:spacing w:line="240" w:lineRule="auto" w:before="0" w:after="0"/>
        <w:ind w:left="710" w:right="427" w:firstLine="0"/>
        <w:jc w:val="left"/>
        <w:rPr>
          <w:sz w:val="24"/>
        </w:rPr>
      </w:pPr>
      <w:r>
        <w:rPr>
          <w:sz w:val="24"/>
        </w:rPr>
        <w:t>«Урок</w:t>
      </w:r>
      <w:r>
        <w:rPr>
          <w:spacing w:val="35"/>
          <w:sz w:val="24"/>
        </w:rPr>
        <w:t> </w:t>
      </w:r>
      <w:r>
        <w:rPr>
          <w:sz w:val="24"/>
        </w:rPr>
        <w:t>мужества»</w:t>
      </w:r>
      <w:r>
        <w:rPr>
          <w:spacing w:val="29"/>
          <w:sz w:val="24"/>
        </w:rPr>
        <w:t> </w:t>
      </w:r>
      <w:r>
        <w:rPr>
          <w:sz w:val="24"/>
        </w:rPr>
        <w:t>с</w:t>
      </w:r>
      <w:r>
        <w:rPr>
          <w:spacing w:val="37"/>
          <w:sz w:val="24"/>
        </w:rPr>
        <w:t> </w:t>
      </w:r>
      <w:r>
        <w:rPr>
          <w:sz w:val="24"/>
        </w:rPr>
        <w:t>Ветераном</w:t>
      </w:r>
      <w:r>
        <w:rPr>
          <w:spacing w:val="33"/>
          <w:sz w:val="24"/>
        </w:rPr>
        <w:t> </w:t>
      </w:r>
      <w:r>
        <w:rPr>
          <w:sz w:val="24"/>
        </w:rPr>
        <w:t>боевых</w:t>
      </w:r>
      <w:r>
        <w:rPr>
          <w:spacing w:val="36"/>
          <w:sz w:val="24"/>
        </w:rPr>
        <w:t> </w:t>
      </w:r>
      <w:r>
        <w:rPr>
          <w:sz w:val="24"/>
        </w:rPr>
        <w:t>действий</w:t>
      </w:r>
      <w:r>
        <w:rPr>
          <w:spacing w:val="35"/>
          <w:sz w:val="24"/>
        </w:rPr>
        <w:t> </w:t>
      </w:r>
      <w:r>
        <w:rPr>
          <w:sz w:val="24"/>
        </w:rPr>
        <w:t>в</w:t>
      </w:r>
      <w:r>
        <w:rPr>
          <w:spacing w:val="33"/>
          <w:sz w:val="24"/>
        </w:rPr>
        <w:t> </w:t>
      </w:r>
      <w:r>
        <w:rPr>
          <w:sz w:val="24"/>
        </w:rPr>
        <w:t>Афганистане,</w:t>
      </w:r>
      <w:r>
        <w:rPr>
          <w:spacing w:val="31"/>
          <w:sz w:val="24"/>
        </w:rPr>
        <w:t> </w:t>
      </w:r>
      <w:r>
        <w:rPr>
          <w:sz w:val="24"/>
        </w:rPr>
        <w:t>в</w:t>
      </w:r>
      <w:r>
        <w:rPr>
          <w:spacing w:val="33"/>
          <w:sz w:val="24"/>
        </w:rPr>
        <w:t> </w:t>
      </w:r>
      <w:r>
        <w:rPr>
          <w:sz w:val="24"/>
        </w:rPr>
        <w:t>рамках</w:t>
      </w:r>
      <w:r>
        <w:rPr>
          <w:spacing w:val="36"/>
          <w:sz w:val="24"/>
        </w:rPr>
        <w:t> </w:t>
      </w:r>
      <w:r>
        <w:rPr>
          <w:sz w:val="24"/>
        </w:rPr>
        <w:t>мероприятий посвященных Году Защитника Отечества;</w:t>
      </w:r>
    </w:p>
    <w:p>
      <w:pPr>
        <w:pStyle w:val="ListParagraph"/>
        <w:numPr>
          <w:ilvl w:val="0"/>
          <w:numId w:val="8"/>
        </w:numPr>
        <w:tabs>
          <w:tab w:pos="869" w:val="left" w:leader="none"/>
        </w:tabs>
        <w:spacing w:line="240" w:lineRule="auto" w:before="0" w:after="0"/>
        <w:ind w:left="710" w:right="419" w:firstLine="0"/>
        <w:jc w:val="left"/>
        <w:rPr>
          <w:sz w:val="24"/>
        </w:rPr>
      </w:pPr>
      <w:r>
        <w:rPr>
          <w:sz w:val="24"/>
        </w:rPr>
        <w:t>«Профессии настоящих Героев»</w:t>
      </w:r>
      <w:r>
        <w:rPr>
          <w:spacing w:val="40"/>
          <w:sz w:val="24"/>
        </w:rPr>
        <w:t> </w:t>
      </w:r>
      <w:r>
        <w:rPr>
          <w:sz w:val="24"/>
        </w:rPr>
        <w:t>знакомство с военными профессиями и мастер-класс по созданию открытки ко Дню Защитника Отечества в Нижнетуринском краеведческом музее;</w:t>
      </w:r>
    </w:p>
    <w:p>
      <w:pPr>
        <w:pStyle w:val="ListParagraph"/>
        <w:numPr>
          <w:ilvl w:val="0"/>
          <w:numId w:val="8"/>
        </w:numPr>
        <w:tabs>
          <w:tab w:pos="975" w:val="left" w:leader="none"/>
        </w:tabs>
        <w:spacing w:line="240" w:lineRule="auto" w:before="0" w:after="0"/>
        <w:ind w:left="975" w:right="0" w:hanging="265"/>
        <w:jc w:val="left"/>
        <w:rPr>
          <w:sz w:val="24"/>
        </w:rPr>
      </w:pPr>
      <w:r>
        <w:rPr>
          <w:sz w:val="24"/>
        </w:rPr>
        <w:t>Посещение</w:t>
      </w:r>
      <w:r>
        <w:rPr>
          <w:spacing w:val="28"/>
          <w:sz w:val="24"/>
        </w:rPr>
        <w:t>  </w:t>
      </w:r>
      <w:r>
        <w:rPr>
          <w:sz w:val="24"/>
        </w:rPr>
        <w:t>исторического</w:t>
      </w:r>
      <w:r>
        <w:rPr>
          <w:spacing w:val="31"/>
          <w:sz w:val="24"/>
        </w:rPr>
        <w:t>  </w:t>
      </w:r>
      <w:r>
        <w:rPr>
          <w:sz w:val="24"/>
        </w:rPr>
        <w:t>военно-патриотического</w:t>
      </w:r>
      <w:r>
        <w:rPr>
          <w:spacing w:val="30"/>
          <w:sz w:val="24"/>
        </w:rPr>
        <w:t>  </w:t>
      </w:r>
      <w:r>
        <w:rPr>
          <w:sz w:val="24"/>
        </w:rPr>
        <w:t>клуба</w:t>
      </w:r>
      <w:r>
        <w:rPr>
          <w:spacing w:val="31"/>
          <w:sz w:val="24"/>
        </w:rPr>
        <w:t>  </w:t>
      </w:r>
      <w:r>
        <w:rPr>
          <w:sz w:val="24"/>
        </w:rPr>
        <w:t>для</w:t>
      </w:r>
      <w:r>
        <w:rPr>
          <w:spacing w:val="32"/>
          <w:sz w:val="24"/>
        </w:rPr>
        <w:t>  </w:t>
      </w:r>
      <w:r>
        <w:rPr>
          <w:spacing w:val="-2"/>
          <w:sz w:val="24"/>
        </w:rPr>
        <w:t>несовершеннолетних</w:t>
      </w:r>
    </w:p>
    <w:p>
      <w:pPr>
        <w:pStyle w:val="BodyText"/>
      </w:pPr>
      <w:r>
        <w:rPr/>
        <w:t>«Русичи» встреча с участником боевых действий в Чечне и СВО в рамках Года Защитника </w:t>
      </w:r>
      <w:r>
        <w:rPr>
          <w:spacing w:val="-2"/>
        </w:rPr>
        <w:t>Отечества;</w:t>
      </w:r>
    </w:p>
    <w:p>
      <w:pPr>
        <w:pStyle w:val="ListParagraph"/>
        <w:numPr>
          <w:ilvl w:val="0"/>
          <w:numId w:val="8"/>
        </w:numPr>
        <w:tabs>
          <w:tab w:pos="853" w:val="left" w:leader="none"/>
        </w:tabs>
        <w:spacing w:line="240" w:lineRule="auto" w:before="0" w:after="0"/>
        <w:ind w:left="853" w:right="0" w:hanging="143"/>
        <w:jc w:val="left"/>
        <w:rPr>
          <w:sz w:val="24"/>
        </w:rPr>
      </w:pPr>
      <w:r>
        <w:rPr>
          <w:sz w:val="24"/>
        </w:rPr>
        <w:t>«Феврамарт»</w:t>
      </w:r>
      <w:r>
        <w:rPr>
          <w:spacing w:val="-11"/>
          <w:sz w:val="24"/>
        </w:rPr>
        <w:t> </w:t>
      </w:r>
      <w:r>
        <w:rPr>
          <w:sz w:val="24"/>
        </w:rPr>
        <w:t>спортивный</w:t>
      </w:r>
      <w:r>
        <w:rPr>
          <w:spacing w:val="-2"/>
          <w:sz w:val="24"/>
        </w:rPr>
        <w:t> </w:t>
      </w:r>
      <w:r>
        <w:rPr>
          <w:sz w:val="24"/>
        </w:rPr>
        <w:t>фитнес-час</w:t>
      </w:r>
      <w:r>
        <w:rPr>
          <w:spacing w:val="-4"/>
          <w:sz w:val="24"/>
        </w:rPr>
        <w:t> </w:t>
      </w:r>
      <w:r>
        <w:rPr>
          <w:sz w:val="24"/>
        </w:rPr>
        <w:t>с</w:t>
      </w:r>
      <w:r>
        <w:rPr>
          <w:spacing w:val="-3"/>
          <w:sz w:val="24"/>
        </w:rPr>
        <w:t> </w:t>
      </w:r>
      <w:r>
        <w:rPr>
          <w:sz w:val="24"/>
        </w:rPr>
        <w:t>тренером</w:t>
      </w:r>
      <w:r>
        <w:rPr>
          <w:spacing w:val="-4"/>
          <w:sz w:val="24"/>
        </w:rPr>
        <w:t> </w:t>
      </w:r>
      <w:r>
        <w:rPr>
          <w:sz w:val="24"/>
        </w:rPr>
        <w:t>в/ч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3275;</w:t>
      </w:r>
    </w:p>
    <w:p>
      <w:pPr>
        <w:pStyle w:val="ListParagraph"/>
        <w:numPr>
          <w:ilvl w:val="0"/>
          <w:numId w:val="8"/>
        </w:numPr>
        <w:tabs>
          <w:tab w:pos="896" w:val="left" w:leader="none"/>
        </w:tabs>
        <w:spacing w:line="240" w:lineRule="auto" w:before="0" w:after="0"/>
        <w:ind w:left="710" w:right="429" w:firstLine="0"/>
        <w:jc w:val="left"/>
        <w:rPr>
          <w:sz w:val="24"/>
        </w:rPr>
      </w:pPr>
      <w:r>
        <w:rPr>
          <w:sz w:val="24"/>
        </w:rPr>
        <w:t>Праздничный</w:t>
      </w:r>
      <w:r>
        <w:rPr>
          <w:spacing w:val="40"/>
          <w:sz w:val="24"/>
        </w:rPr>
        <w:t> </w:t>
      </w:r>
      <w:r>
        <w:rPr>
          <w:sz w:val="24"/>
        </w:rPr>
        <w:t>концерт,</w:t>
      </w:r>
      <w:r>
        <w:rPr>
          <w:spacing w:val="40"/>
          <w:sz w:val="24"/>
        </w:rPr>
        <w:t> </w:t>
      </w:r>
      <w:r>
        <w:rPr>
          <w:sz w:val="24"/>
        </w:rPr>
        <w:t>посвященный</w:t>
      </w:r>
      <w:r>
        <w:rPr>
          <w:spacing w:val="40"/>
          <w:sz w:val="24"/>
        </w:rPr>
        <w:t> </w:t>
      </w:r>
      <w:r>
        <w:rPr>
          <w:sz w:val="24"/>
        </w:rPr>
        <w:t>8</w:t>
      </w:r>
      <w:r>
        <w:rPr>
          <w:spacing w:val="40"/>
          <w:sz w:val="24"/>
        </w:rPr>
        <w:t> </w:t>
      </w:r>
      <w:r>
        <w:rPr>
          <w:sz w:val="24"/>
        </w:rPr>
        <w:t>марта</w:t>
      </w:r>
      <w:r>
        <w:rPr>
          <w:spacing w:val="40"/>
          <w:sz w:val="24"/>
        </w:rPr>
        <w:t> </w:t>
      </w:r>
      <w:r>
        <w:rPr>
          <w:sz w:val="24"/>
        </w:rPr>
        <w:t>при</w:t>
      </w:r>
      <w:r>
        <w:rPr>
          <w:spacing w:val="40"/>
          <w:sz w:val="24"/>
        </w:rPr>
        <w:t> </w:t>
      </w:r>
      <w:r>
        <w:rPr>
          <w:sz w:val="24"/>
        </w:rPr>
        <w:t>участии</w:t>
      </w:r>
      <w:r>
        <w:rPr>
          <w:spacing w:val="40"/>
          <w:sz w:val="24"/>
        </w:rPr>
        <w:t> </w:t>
      </w:r>
      <w:r>
        <w:rPr>
          <w:sz w:val="24"/>
        </w:rPr>
        <w:t>военного</w:t>
      </w:r>
      <w:r>
        <w:rPr>
          <w:spacing w:val="40"/>
          <w:sz w:val="24"/>
        </w:rPr>
        <w:t> </w:t>
      </w:r>
      <w:r>
        <w:rPr>
          <w:sz w:val="24"/>
        </w:rPr>
        <w:t>оркестра</w:t>
      </w:r>
      <w:r>
        <w:rPr>
          <w:spacing w:val="40"/>
          <w:sz w:val="24"/>
        </w:rPr>
        <w:t> </w:t>
      </w:r>
      <w:r>
        <w:rPr>
          <w:sz w:val="24"/>
        </w:rPr>
        <w:t>в/ч</w:t>
      </w:r>
      <w:r>
        <w:rPr>
          <w:spacing w:val="40"/>
          <w:sz w:val="24"/>
        </w:rPr>
        <w:t> </w:t>
      </w:r>
      <w:r>
        <w:rPr>
          <w:sz w:val="24"/>
        </w:rPr>
        <w:t>3275 Уральского округа войск Национальной гвардии РФ под управлением майора А. Исмакова;</w:t>
      </w:r>
    </w:p>
    <w:p>
      <w:pPr>
        <w:pStyle w:val="ListParagraph"/>
        <w:numPr>
          <w:ilvl w:val="0"/>
          <w:numId w:val="8"/>
        </w:numPr>
        <w:tabs>
          <w:tab w:pos="867" w:val="left" w:leader="none"/>
        </w:tabs>
        <w:spacing w:line="240" w:lineRule="auto" w:before="0" w:after="0"/>
        <w:ind w:left="710" w:right="424" w:firstLine="0"/>
        <w:jc w:val="left"/>
        <w:rPr>
          <w:sz w:val="24"/>
        </w:rPr>
      </w:pPr>
      <w:r>
        <w:rPr>
          <w:sz w:val="24"/>
        </w:rPr>
        <w:t>«С 8 марта» праздничная программа для воспитанников Центра с поздравлением девочек и вручением подарков и угощением;</w:t>
      </w:r>
    </w:p>
    <w:p>
      <w:pPr>
        <w:pStyle w:val="ListParagraph"/>
        <w:numPr>
          <w:ilvl w:val="0"/>
          <w:numId w:val="8"/>
        </w:numPr>
        <w:tabs>
          <w:tab w:pos="853" w:val="left" w:leader="none"/>
        </w:tabs>
        <w:spacing w:line="240" w:lineRule="auto" w:before="0" w:after="0"/>
        <w:ind w:left="853" w:right="0" w:hanging="143"/>
        <w:jc w:val="left"/>
        <w:rPr>
          <w:sz w:val="24"/>
        </w:rPr>
      </w:pPr>
      <w:r>
        <w:rPr>
          <w:sz w:val="24"/>
        </w:rPr>
        <w:t>«Урок</w:t>
      </w:r>
      <w:r>
        <w:rPr>
          <w:spacing w:val="-5"/>
          <w:sz w:val="24"/>
        </w:rPr>
        <w:t> </w:t>
      </w:r>
      <w:r>
        <w:rPr>
          <w:sz w:val="24"/>
        </w:rPr>
        <w:t>мужества»</w:t>
      </w:r>
      <w:r>
        <w:rPr>
          <w:spacing w:val="-8"/>
          <w:sz w:val="24"/>
        </w:rPr>
        <w:t> </w:t>
      </w:r>
      <w:r>
        <w:rPr>
          <w:sz w:val="24"/>
        </w:rPr>
        <w:t>встреча</w:t>
      </w:r>
      <w:r>
        <w:rPr>
          <w:spacing w:val="-4"/>
          <w:sz w:val="24"/>
        </w:rPr>
        <w:t> </w:t>
      </w:r>
      <w:r>
        <w:rPr>
          <w:sz w:val="24"/>
        </w:rPr>
        <w:t>с</w:t>
      </w:r>
      <w:r>
        <w:rPr>
          <w:spacing w:val="-2"/>
          <w:sz w:val="24"/>
        </w:rPr>
        <w:t> </w:t>
      </w:r>
      <w:r>
        <w:rPr>
          <w:sz w:val="24"/>
        </w:rPr>
        <w:t>ветеранами</w:t>
      </w:r>
      <w:r>
        <w:rPr>
          <w:spacing w:val="-3"/>
          <w:sz w:val="24"/>
        </w:rPr>
        <w:t> </w:t>
      </w:r>
      <w:r>
        <w:rPr>
          <w:sz w:val="24"/>
        </w:rPr>
        <w:t>пограничных</w:t>
      </w:r>
      <w:r>
        <w:rPr>
          <w:spacing w:val="-1"/>
          <w:sz w:val="24"/>
        </w:rPr>
        <w:t> </w:t>
      </w:r>
      <w:r>
        <w:rPr>
          <w:sz w:val="24"/>
        </w:rPr>
        <w:t>войск.</w:t>
      </w:r>
      <w:r>
        <w:rPr>
          <w:spacing w:val="-3"/>
          <w:sz w:val="24"/>
        </w:rPr>
        <w:t> </w:t>
      </w:r>
      <w:r>
        <w:rPr>
          <w:sz w:val="24"/>
        </w:rPr>
        <w:t>Просмотр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фильма;</w:t>
      </w:r>
    </w:p>
    <w:p>
      <w:pPr>
        <w:pStyle w:val="ListParagraph"/>
        <w:numPr>
          <w:ilvl w:val="0"/>
          <w:numId w:val="8"/>
        </w:numPr>
        <w:tabs>
          <w:tab w:pos="853" w:val="left" w:leader="none"/>
        </w:tabs>
        <w:spacing w:line="240" w:lineRule="auto" w:before="0" w:after="0"/>
        <w:ind w:left="853" w:right="0" w:hanging="143"/>
        <w:jc w:val="left"/>
        <w:rPr>
          <w:sz w:val="24"/>
        </w:rPr>
      </w:pPr>
      <w:r>
        <w:rPr>
          <w:sz w:val="24"/>
        </w:rPr>
        <w:t>«Лимпопо»</w:t>
      </w:r>
      <w:r>
        <w:rPr>
          <w:spacing w:val="-11"/>
          <w:sz w:val="24"/>
        </w:rPr>
        <w:t> </w:t>
      </w:r>
      <w:r>
        <w:rPr>
          <w:sz w:val="24"/>
        </w:rPr>
        <w:t>посещение</w:t>
      </w:r>
      <w:r>
        <w:rPr>
          <w:spacing w:val="-3"/>
          <w:sz w:val="24"/>
        </w:rPr>
        <w:t> </w:t>
      </w:r>
      <w:r>
        <w:rPr>
          <w:sz w:val="24"/>
        </w:rPr>
        <w:t>игровой</w:t>
      </w:r>
      <w:r>
        <w:rPr>
          <w:spacing w:val="-3"/>
          <w:sz w:val="24"/>
        </w:rPr>
        <w:t> </w:t>
      </w:r>
      <w:r>
        <w:rPr>
          <w:sz w:val="24"/>
        </w:rPr>
        <w:t>комнаты</w:t>
      </w:r>
      <w:r>
        <w:rPr>
          <w:spacing w:val="-3"/>
          <w:sz w:val="24"/>
        </w:rPr>
        <w:t> </w:t>
      </w:r>
      <w:r>
        <w:rPr>
          <w:sz w:val="24"/>
        </w:rPr>
        <w:t>для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детей;</w:t>
      </w:r>
    </w:p>
    <w:p>
      <w:pPr>
        <w:pStyle w:val="ListParagraph"/>
        <w:numPr>
          <w:ilvl w:val="0"/>
          <w:numId w:val="8"/>
        </w:numPr>
        <w:tabs>
          <w:tab w:pos="848" w:val="left" w:leader="none"/>
        </w:tabs>
        <w:spacing w:line="240" w:lineRule="auto" w:before="0" w:after="0"/>
        <w:ind w:left="848" w:right="0" w:hanging="138"/>
        <w:jc w:val="left"/>
        <w:rPr>
          <w:sz w:val="24"/>
        </w:rPr>
      </w:pPr>
      <w:r>
        <w:rPr>
          <w:sz w:val="24"/>
        </w:rPr>
        <w:t>Развлекательный</w:t>
      </w:r>
      <w:r>
        <w:rPr>
          <w:spacing w:val="-5"/>
          <w:sz w:val="24"/>
        </w:rPr>
        <w:t> </w:t>
      </w:r>
      <w:r>
        <w:rPr>
          <w:sz w:val="24"/>
        </w:rPr>
        <w:t>центр «Луч»</w:t>
      </w:r>
      <w:r>
        <w:rPr>
          <w:spacing w:val="-7"/>
          <w:sz w:val="24"/>
        </w:rPr>
        <w:t> </w:t>
      </w:r>
      <w:r>
        <w:rPr>
          <w:sz w:val="24"/>
        </w:rPr>
        <w:t>-</w:t>
      </w:r>
      <w:r>
        <w:rPr>
          <w:spacing w:val="-6"/>
          <w:sz w:val="24"/>
        </w:rPr>
        <w:t> </w:t>
      </w:r>
      <w:r>
        <w:rPr>
          <w:sz w:val="24"/>
        </w:rPr>
        <w:t>посещение</w:t>
      </w:r>
      <w:r>
        <w:rPr>
          <w:spacing w:val="-1"/>
          <w:sz w:val="24"/>
        </w:rPr>
        <w:t> </w:t>
      </w:r>
      <w:r>
        <w:rPr>
          <w:sz w:val="24"/>
        </w:rPr>
        <w:t>«Кинотеатра</w:t>
      </w:r>
      <w:r>
        <w:rPr>
          <w:spacing w:val="-4"/>
          <w:sz w:val="24"/>
        </w:rPr>
        <w:t> </w:t>
      </w:r>
      <w:r>
        <w:rPr>
          <w:sz w:val="24"/>
        </w:rPr>
        <w:t>Луч</w:t>
      </w:r>
      <w:r>
        <w:rPr>
          <w:spacing w:val="-5"/>
          <w:sz w:val="24"/>
        </w:rPr>
        <w:t> </w:t>
      </w:r>
      <w:r>
        <w:rPr>
          <w:spacing w:val="-4"/>
          <w:sz w:val="24"/>
        </w:rPr>
        <w:t>3D»;</w:t>
      </w:r>
    </w:p>
    <w:p>
      <w:pPr>
        <w:pStyle w:val="ListParagraph"/>
        <w:numPr>
          <w:ilvl w:val="0"/>
          <w:numId w:val="8"/>
        </w:numPr>
        <w:tabs>
          <w:tab w:pos="853" w:val="left" w:leader="none"/>
        </w:tabs>
        <w:spacing w:line="240" w:lineRule="auto" w:before="0" w:after="0"/>
        <w:ind w:left="853" w:right="0" w:hanging="143"/>
        <w:jc w:val="left"/>
        <w:rPr>
          <w:sz w:val="24"/>
        </w:rPr>
      </w:pPr>
      <w:r>
        <w:rPr>
          <w:sz w:val="24"/>
        </w:rPr>
        <w:t>«Квест-игра»</w:t>
      </w:r>
      <w:r>
        <w:rPr>
          <w:spacing w:val="-12"/>
          <w:sz w:val="24"/>
        </w:rPr>
        <w:t> </w:t>
      </w:r>
      <w:r>
        <w:rPr>
          <w:sz w:val="24"/>
        </w:rPr>
        <w:t>спортивно-интеллектуальная</w:t>
      </w:r>
      <w:r>
        <w:rPr>
          <w:spacing w:val="-5"/>
          <w:sz w:val="24"/>
        </w:rPr>
        <w:t> </w:t>
      </w:r>
      <w:r>
        <w:rPr>
          <w:sz w:val="24"/>
        </w:rPr>
        <w:t>программа</w:t>
      </w:r>
      <w:r>
        <w:rPr>
          <w:spacing w:val="-5"/>
          <w:sz w:val="24"/>
        </w:rPr>
        <w:t> </w:t>
      </w:r>
      <w:r>
        <w:rPr>
          <w:sz w:val="24"/>
        </w:rPr>
        <w:t>для</w:t>
      </w:r>
      <w:r>
        <w:rPr>
          <w:spacing w:val="-2"/>
          <w:sz w:val="24"/>
        </w:rPr>
        <w:t> </w:t>
      </w:r>
      <w:r>
        <w:rPr>
          <w:sz w:val="24"/>
        </w:rPr>
        <w:t>самых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маленьких.</w:t>
      </w:r>
    </w:p>
    <w:p>
      <w:pPr>
        <w:pStyle w:val="BodyText"/>
        <w:spacing w:before="1"/>
        <w:ind w:left="0"/>
      </w:pPr>
    </w:p>
    <w:p>
      <w:pPr>
        <w:pStyle w:val="Heading3"/>
        <w:numPr>
          <w:ilvl w:val="1"/>
          <w:numId w:val="6"/>
        </w:numPr>
        <w:tabs>
          <w:tab w:pos="1958" w:val="left" w:leader="none"/>
        </w:tabs>
        <w:spacing w:line="240" w:lineRule="auto" w:before="0" w:after="0"/>
        <w:ind w:left="1958" w:right="0" w:hanging="540"/>
        <w:jc w:val="left"/>
      </w:pPr>
      <w:r>
        <w:rPr/>
        <w:t>Здоровье</w:t>
      </w:r>
      <w:r>
        <w:rPr>
          <w:spacing w:val="-4"/>
        </w:rPr>
        <w:t> </w:t>
      </w:r>
      <w:r>
        <w:rPr/>
        <w:t>сберегающая</w:t>
      </w:r>
      <w:r>
        <w:rPr>
          <w:spacing w:val="-1"/>
        </w:rPr>
        <w:t> </w:t>
      </w:r>
      <w:r>
        <w:rPr>
          <w:spacing w:val="-2"/>
        </w:rPr>
        <w:t>деятельность</w:t>
      </w:r>
    </w:p>
    <w:p>
      <w:pPr>
        <w:pStyle w:val="ListParagraph"/>
        <w:numPr>
          <w:ilvl w:val="0"/>
          <w:numId w:val="9"/>
        </w:numPr>
        <w:tabs>
          <w:tab w:pos="968" w:val="left" w:leader="none"/>
        </w:tabs>
        <w:spacing w:line="274" w:lineRule="exact" w:before="0" w:after="0"/>
        <w:ind w:left="968" w:right="0" w:hanging="258"/>
        <w:jc w:val="left"/>
        <w:rPr>
          <w:b/>
          <w:sz w:val="24"/>
        </w:rPr>
      </w:pPr>
      <w:r>
        <w:rPr>
          <w:b/>
          <w:sz w:val="24"/>
        </w:rPr>
        <w:t>Реабилитация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> оздоровление:</w:t>
      </w:r>
    </w:p>
    <w:p>
      <w:pPr>
        <w:pStyle w:val="ListParagraph"/>
        <w:numPr>
          <w:ilvl w:val="1"/>
          <w:numId w:val="9"/>
        </w:numPr>
        <w:tabs>
          <w:tab w:pos="908" w:val="left" w:leader="none"/>
        </w:tabs>
        <w:spacing w:line="274" w:lineRule="exact" w:before="0" w:after="0"/>
        <w:ind w:left="908" w:right="0" w:hanging="198"/>
        <w:jc w:val="left"/>
        <w:rPr>
          <w:sz w:val="24"/>
        </w:rPr>
      </w:pPr>
      <w:r>
        <w:rPr>
          <w:sz w:val="24"/>
        </w:rPr>
        <w:t>Консультация</w:t>
      </w:r>
      <w:r>
        <w:rPr>
          <w:spacing w:val="54"/>
          <w:sz w:val="24"/>
        </w:rPr>
        <w:t> </w:t>
      </w:r>
      <w:r>
        <w:rPr>
          <w:sz w:val="24"/>
        </w:rPr>
        <w:t>психиатра</w:t>
      </w:r>
      <w:r>
        <w:rPr>
          <w:spacing w:val="-2"/>
          <w:sz w:val="24"/>
        </w:rPr>
        <w:t> </w:t>
      </w:r>
      <w:r>
        <w:rPr>
          <w:sz w:val="24"/>
        </w:rPr>
        <w:t>в</w:t>
      </w:r>
      <w:r>
        <w:rPr>
          <w:spacing w:val="-3"/>
          <w:sz w:val="24"/>
        </w:rPr>
        <w:t> </w:t>
      </w:r>
      <w:r>
        <w:rPr>
          <w:sz w:val="24"/>
        </w:rPr>
        <w:t>ГБУЗ</w:t>
      </w:r>
      <w:r>
        <w:rPr>
          <w:spacing w:val="-2"/>
          <w:sz w:val="24"/>
        </w:rPr>
        <w:t> </w:t>
      </w:r>
      <w:r>
        <w:rPr>
          <w:sz w:val="24"/>
        </w:rPr>
        <w:t>СО</w:t>
      </w:r>
      <w:r>
        <w:rPr>
          <w:spacing w:val="2"/>
          <w:sz w:val="24"/>
        </w:rPr>
        <w:t> </w:t>
      </w:r>
      <w:r>
        <w:rPr>
          <w:sz w:val="24"/>
        </w:rPr>
        <w:t>«Нижнетуринская ЦГБ»</w:t>
      </w:r>
      <w:r>
        <w:rPr>
          <w:spacing w:val="79"/>
          <w:w w:val="150"/>
          <w:sz w:val="24"/>
        </w:rPr>
        <w:t> </w:t>
      </w:r>
      <w:r>
        <w:rPr>
          <w:sz w:val="24"/>
        </w:rPr>
        <w:t>–</w:t>
      </w:r>
      <w:r>
        <w:rPr>
          <w:spacing w:val="56"/>
          <w:sz w:val="24"/>
        </w:rPr>
        <w:t> </w:t>
      </w:r>
      <w:r>
        <w:rPr>
          <w:sz w:val="24"/>
        </w:rPr>
        <w:t>1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воспитанник;</w:t>
      </w:r>
    </w:p>
    <w:p>
      <w:pPr>
        <w:pStyle w:val="ListParagraph"/>
        <w:numPr>
          <w:ilvl w:val="1"/>
          <w:numId w:val="9"/>
        </w:numPr>
        <w:tabs>
          <w:tab w:pos="908" w:val="left" w:leader="none"/>
        </w:tabs>
        <w:spacing w:line="240" w:lineRule="auto" w:before="0" w:after="0"/>
        <w:ind w:left="908" w:right="0" w:hanging="198"/>
        <w:jc w:val="left"/>
        <w:rPr>
          <w:sz w:val="24"/>
        </w:rPr>
      </w:pPr>
      <w:r>
        <w:rPr>
          <w:sz w:val="24"/>
        </w:rPr>
        <w:t>Консультация у</w:t>
      </w:r>
      <w:r>
        <w:rPr>
          <w:spacing w:val="-7"/>
          <w:sz w:val="24"/>
        </w:rPr>
        <w:t> </w:t>
      </w:r>
      <w:r>
        <w:rPr>
          <w:sz w:val="24"/>
        </w:rPr>
        <w:t>стоматолога –</w:t>
      </w:r>
      <w:r>
        <w:rPr>
          <w:spacing w:val="-2"/>
          <w:sz w:val="24"/>
        </w:rPr>
        <w:t> </w:t>
      </w:r>
      <w:r>
        <w:rPr>
          <w:sz w:val="24"/>
        </w:rPr>
        <w:t>3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воспитанника;</w:t>
      </w:r>
    </w:p>
    <w:p>
      <w:pPr>
        <w:pStyle w:val="ListParagraph"/>
        <w:numPr>
          <w:ilvl w:val="1"/>
          <w:numId w:val="9"/>
        </w:numPr>
        <w:tabs>
          <w:tab w:pos="915" w:val="left" w:leader="none"/>
        </w:tabs>
        <w:spacing w:line="240" w:lineRule="auto" w:before="0" w:after="0"/>
        <w:ind w:left="427" w:right="431" w:firstLine="283"/>
        <w:jc w:val="left"/>
        <w:rPr>
          <w:sz w:val="24"/>
        </w:rPr>
      </w:pPr>
      <w:r>
        <w:rPr>
          <w:sz w:val="24"/>
        </w:rPr>
        <w:t>Организация</w:t>
      </w:r>
      <w:r>
        <w:rPr>
          <w:spacing w:val="40"/>
          <w:sz w:val="24"/>
        </w:rPr>
        <w:t> </w:t>
      </w:r>
      <w:r>
        <w:rPr>
          <w:sz w:val="24"/>
        </w:rPr>
        <w:t>и</w:t>
      </w:r>
      <w:r>
        <w:rPr>
          <w:spacing w:val="40"/>
          <w:sz w:val="24"/>
        </w:rPr>
        <w:t> </w:t>
      </w:r>
      <w:r>
        <w:rPr>
          <w:sz w:val="24"/>
        </w:rPr>
        <w:t>проведение</w:t>
      </w:r>
      <w:r>
        <w:rPr>
          <w:spacing w:val="40"/>
          <w:sz w:val="24"/>
        </w:rPr>
        <w:t> </w:t>
      </w:r>
      <w:r>
        <w:rPr>
          <w:sz w:val="24"/>
        </w:rPr>
        <w:t>плановых</w:t>
      </w:r>
      <w:r>
        <w:rPr>
          <w:spacing w:val="40"/>
          <w:sz w:val="24"/>
        </w:rPr>
        <w:t> </w:t>
      </w:r>
      <w:r>
        <w:rPr>
          <w:sz w:val="24"/>
        </w:rPr>
        <w:t>мероприятий</w:t>
      </w:r>
      <w:r>
        <w:rPr>
          <w:spacing w:val="40"/>
          <w:sz w:val="24"/>
        </w:rPr>
        <w:t> </w:t>
      </w:r>
      <w:r>
        <w:rPr>
          <w:sz w:val="24"/>
        </w:rPr>
        <w:t>с</w:t>
      </w:r>
      <w:r>
        <w:rPr>
          <w:spacing w:val="40"/>
          <w:sz w:val="24"/>
        </w:rPr>
        <w:t> </w:t>
      </w:r>
      <w:r>
        <w:rPr>
          <w:sz w:val="24"/>
        </w:rPr>
        <w:t>воспитанниками</w:t>
      </w:r>
      <w:r>
        <w:rPr>
          <w:spacing w:val="40"/>
          <w:sz w:val="24"/>
        </w:rPr>
        <w:t> </w:t>
      </w:r>
      <w:r>
        <w:rPr>
          <w:sz w:val="24"/>
        </w:rPr>
        <w:t>по</w:t>
      </w:r>
      <w:r>
        <w:rPr>
          <w:spacing w:val="40"/>
          <w:sz w:val="24"/>
        </w:rPr>
        <w:t> </w:t>
      </w:r>
      <w:r>
        <w:rPr>
          <w:sz w:val="24"/>
        </w:rPr>
        <w:t>результатам диспансеризации</w:t>
      </w:r>
      <w:r>
        <w:rPr>
          <w:spacing w:val="40"/>
          <w:sz w:val="24"/>
        </w:rPr>
        <w:t> </w:t>
      </w:r>
      <w:r>
        <w:rPr>
          <w:sz w:val="24"/>
        </w:rPr>
        <w:t>2024г.</w:t>
      </w:r>
    </w:p>
    <w:p>
      <w:pPr>
        <w:pStyle w:val="ListParagraph"/>
        <w:numPr>
          <w:ilvl w:val="1"/>
          <w:numId w:val="9"/>
        </w:numPr>
        <w:tabs>
          <w:tab w:pos="908" w:val="left" w:leader="none"/>
        </w:tabs>
        <w:spacing w:line="240" w:lineRule="auto" w:before="0" w:after="0"/>
        <w:ind w:left="908" w:right="0" w:hanging="198"/>
        <w:jc w:val="left"/>
        <w:rPr>
          <w:sz w:val="24"/>
        </w:rPr>
      </w:pPr>
      <w:r>
        <w:rPr>
          <w:sz w:val="24"/>
        </w:rPr>
        <w:t>ЛФК,</w:t>
      </w:r>
      <w:r>
        <w:rPr>
          <w:spacing w:val="-6"/>
          <w:sz w:val="24"/>
        </w:rPr>
        <w:t> </w:t>
      </w:r>
      <w:r>
        <w:rPr>
          <w:sz w:val="24"/>
        </w:rPr>
        <w:t>зрительная</w:t>
      </w:r>
      <w:r>
        <w:rPr>
          <w:spacing w:val="-4"/>
          <w:sz w:val="24"/>
        </w:rPr>
        <w:t> </w:t>
      </w:r>
      <w:r>
        <w:rPr>
          <w:sz w:val="24"/>
        </w:rPr>
        <w:t>гимнастика</w:t>
      </w:r>
      <w:r>
        <w:rPr>
          <w:spacing w:val="-4"/>
          <w:sz w:val="24"/>
        </w:rPr>
        <w:t> </w:t>
      </w:r>
      <w:r>
        <w:rPr>
          <w:sz w:val="24"/>
        </w:rPr>
        <w:t>(рекомендации</w:t>
      </w:r>
      <w:r>
        <w:rPr>
          <w:spacing w:val="-6"/>
          <w:sz w:val="24"/>
        </w:rPr>
        <w:t> </w:t>
      </w:r>
      <w:r>
        <w:rPr>
          <w:sz w:val="24"/>
        </w:rPr>
        <w:t>диспансеризации)</w:t>
      </w:r>
      <w:r>
        <w:rPr>
          <w:spacing w:val="2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2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воспитанника;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2"/>
        </w:numPr>
        <w:tabs>
          <w:tab w:pos="1573" w:val="left" w:leader="none"/>
        </w:tabs>
        <w:spacing w:line="240" w:lineRule="auto" w:before="0" w:after="0"/>
        <w:ind w:left="710" w:right="424" w:firstLine="566"/>
        <w:jc w:val="both"/>
        <w:rPr>
          <w:b/>
          <w:i/>
          <w:sz w:val="24"/>
        </w:rPr>
      </w:pPr>
      <w:r>
        <w:rPr>
          <w:b/>
          <w:i/>
          <w:sz w:val="24"/>
        </w:rPr>
        <w:t>Качественное предоставление социальных услуг для улучшения показателей социального здоровья и благополучия семьи и детей, создания оптимальных условий</w:t>
      </w:r>
      <w:r>
        <w:rPr>
          <w:b/>
          <w:i/>
          <w:spacing w:val="40"/>
          <w:sz w:val="24"/>
        </w:rPr>
        <w:t> </w:t>
      </w:r>
      <w:r>
        <w:rPr>
          <w:b/>
          <w:i/>
          <w:sz w:val="24"/>
        </w:rPr>
        <w:t>для оказания комплексной социальной реабилитации детей</w:t>
      </w:r>
    </w:p>
    <w:p>
      <w:pPr>
        <w:pStyle w:val="ListParagraph"/>
        <w:numPr>
          <w:ilvl w:val="1"/>
          <w:numId w:val="10"/>
        </w:numPr>
        <w:tabs>
          <w:tab w:pos="1748" w:val="left" w:leader="none"/>
        </w:tabs>
        <w:spacing w:line="240" w:lineRule="auto" w:before="0" w:after="0"/>
        <w:ind w:left="710" w:right="426" w:firstLine="566"/>
        <w:jc w:val="both"/>
        <w:rPr>
          <w:sz w:val="24"/>
        </w:rPr>
      </w:pPr>
      <w:r>
        <w:rPr>
          <w:sz w:val="24"/>
        </w:rPr>
        <w:t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социальной помощи, в том числе приемным и замещающим: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pgSz w:w="11910" w:h="16840"/>
          <w:pgMar w:header="0" w:footer="718" w:top="1160" w:bottom="960" w:left="708" w:right="566"/>
        </w:sectPr>
      </w:pPr>
    </w:p>
    <w:p>
      <w:pPr>
        <w:pStyle w:val="ListParagraph"/>
        <w:numPr>
          <w:ilvl w:val="1"/>
          <w:numId w:val="9"/>
        </w:numPr>
        <w:tabs>
          <w:tab w:pos="877" w:val="left" w:leader="none"/>
        </w:tabs>
        <w:spacing w:line="240" w:lineRule="auto" w:before="73" w:after="0"/>
        <w:ind w:left="710" w:right="420" w:firstLine="0"/>
        <w:jc w:val="both"/>
        <w:rPr>
          <w:sz w:val="24"/>
        </w:rPr>
      </w:pPr>
      <w:r>
        <w:rPr>
          <w:sz w:val="24"/>
        </w:rPr>
        <w:t>численность детей, не признанных оставшимися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</w:t>
      </w:r>
      <w:r>
        <w:rPr>
          <w:spacing w:val="40"/>
          <w:sz w:val="24"/>
        </w:rPr>
        <w:t> </w:t>
      </w:r>
      <w:r>
        <w:rPr>
          <w:sz w:val="24"/>
        </w:rPr>
        <w:t>за отчетный период </w:t>
      </w:r>
      <w:r>
        <w:rPr>
          <w:b/>
          <w:sz w:val="24"/>
          <w:u w:val="single"/>
        </w:rPr>
        <w:t>15 </w:t>
      </w:r>
      <w:r>
        <w:rPr>
          <w:sz w:val="24"/>
          <w:u w:val="single"/>
        </w:rPr>
        <w:t>(из них 1 лицо</w:t>
      </w:r>
      <w:r>
        <w:rPr>
          <w:sz w:val="24"/>
        </w:rPr>
        <w:t> </w:t>
      </w:r>
      <w:r>
        <w:rPr>
          <w:sz w:val="24"/>
          <w:u w:val="single"/>
        </w:rPr>
        <w:t>завершившее пребывание в организации для детей-сирот, в рамках постинтернатного</w:t>
      </w:r>
      <w:r>
        <w:rPr>
          <w:sz w:val="24"/>
        </w:rPr>
        <w:t> </w:t>
      </w:r>
      <w:r>
        <w:rPr>
          <w:sz w:val="24"/>
          <w:u w:val="single"/>
        </w:rPr>
        <w:t>сопровождения)</w:t>
      </w:r>
      <w:r>
        <w:rPr>
          <w:sz w:val="24"/>
        </w:rPr>
        <w:t>,</w:t>
      </w:r>
      <w:r>
        <w:rPr>
          <w:spacing w:val="40"/>
          <w:sz w:val="24"/>
        </w:rPr>
        <w:t> </w:t>
      </w:r>
      <w:r>
        <w:rPr>
          <w:sz w:val="24"/>
        </w:rPr>
        <w:t>- на отчетную дату 7 человек.</w:t>
      </w:r>
    </w:p>
    <w:p>
      <w:pPr>
        <w:pStyle w:val="ListParagraph"/>
        <w:numPr>
          <w:ilvl w:val="2"/>
          <w:numId w:val="9"/>
        </w:numPr>
        <w:tabs>
          <w:tab w:pos="1415" w:val="left" w:leader="none"/>
        </w:tabs>
        <w:spacing w:line="240" w:lineRule="auto" w:before="1" w:after="0"/>
        <w:ind w:left="1415" w:right="0" w:hanging="138"/>
        <w:jc w:val="left"/>
        <w:rPr>
          <w:b/>
          <w:sz w:val="24"/>
        </w:rPr>
      </w:pPr>
      <w:r>
        <w:rPr>
          <w:sz w:val="24"/>
        </w:rPr>
        <w:t>число</w:t>
      </w:r>
      <w:r>
        <w:rPr>
          <w:spacing w:val="-4"/>
          <w:sz w:val="24"/>
        </w:rPr>
        <w:t> </w:t>
      </w:r>
      <w:r>
        <w:rPr>
          <w:sz w:val="24"/>
        </w:rPr>
        <w:t>детей,</w:t>
      </w:r>
      <w:r>
        <w:rPr>
          <w:spacing w:val="-2"/>
          <w:sz w:val="24"/>
        </w:rPr>
        <w:t> </w:t>
      </w:r>
      <w:r>
        <w:rPr>
          <w:sz w:val="24"/>
        </w:rPr>
        <w:t>принятых повторно</w:t>
      </w:r>
      <w:r>
        <w:rPr>
          <w:spacing w:val="-2"/>
          <w:sz w:val="24"/>
        </w:rPr>
        <w:t> </w:t>
      </w:r>
      <w:r>
        <w:rPr>
          <w:sz w:val="24"/>
        </w:rPr>
        <w:t>в</w:t>
      </w:r>
      <w:r>
        <w:rPr>
          <w:spacing w:val="-1"/>
          <w:sz w:val="24"/>
        </w:rPr>
        <w:t> </w:t>
      </w:r>
      <w:r>
        <w:rPr>
          <w:sz w:val="24"/>
        </w:rPr>
        <w:t>учреждение: </w:t>
      </w:r>
      <w:r>
        <w:rPr>
          <w:b/>
          <w:sz w:val="24"/>
          <w:u w:val="single"/>
        </w:rPr>
        <w:t>0,</w:t>
      </w:r>
      <w:r>
        <w:rPr>
          <w:b/>
          <w:spacing w:val="-2"/>
          <w:sz w:val="24"/>
          <w:u w:val="single"/>
        </w:rPr>
        <w:t> </w:t>
      </w:r>
      <w:r>
        <w:rPr>
          <w:sz w:val="24"/>
        </w:rPr>
        <w:t>на</w:t>
      </w:r>
      <w:r>
        <w:rPr>
          <w:spacing w:val="-3"/>
          <w:sz w:val="24"/>
        </w:rPr>
        <w:t> </w:t>
      </w:r>
      <w:r>
        <w:rPr>
          <w:sz w:val="24"/>
        </w:rPr>
        <w:t>отчетную</w:t>
      </w:r>
      <w:r>
        <w:rPr>
          <w:spacing w:val="-2"/>
          <w:sz w:val="24"/>
        </w:rPr>
        <w:t> </w:t>
      </w:r>
      <w:r>
        <w:rPr>
          <w:sz w:val="24"/>
        </w:rPr>
        <w:t>дату</w:t>
      </w:r>
      <w:r>
        <w:rPr>
          <w:spacing w:val="-2"/>
          <w:sz w:val="24"/>
        </w:rPr>
        <w:t> </w:t>
      </w:r>
      <w:r>
        <w:rPr>
          <w:b/>
          <w:spacing w:val="-10"/>
          <w:sz w:val="24"/>
          <w:u w:val="single"/>
        </w:rPr>
        <w:t>0</w:t>
      </w:r>
    </w:p>
    <w:p>
      <w:pPr>
        <w:pStyle w:val="ListParagraph"/>
        <w:numPr>
          <w:ilvl w:val="2"/>
          <w:numId w:val="9"/>
        </w:numPr>
        <w:tabs>
          <w:tab w:pos="1415" w:val="left" w:leader="none"/>
        </w:tabs>
        <w:spacing w:line="240" w:lineRule="auto" w:before="0" w:after="0"/>
        <w:ind w:left="1415" w:right="0" w:hanging="138"/>
        <w:jc w:val="left"/>
        <w:rPr>
          <w:b/>
          <w:sz w:val="24"/>
        </w:rPr>
      </w:pPr>
      <w:r>
        <w:rPr>
          <w:sz w:val="24"/>
        </w:rPr>
        <w:t>число</w:t>
      </w:r>
      <w:r>
        <w:rPr>
          <w:spacing w:val="-2"/>
          <w:sz w:val="24"/>
        </w:rPr>
        <w:t> </w:t>
      </w:r>
      <w:r>
        <w:rPr>
          <w:sz w:val="24"/>
        </w:rPr>
        <w:t>выявленных</w:t>
      </w:r>
      <w:r>
        <w:rPr>
          <w:spacing w:val="57"/>
          <w:sz w:val="24"/>
        </w:rPr>
        <w:t> </w:t>
      </w:r>
      <w:r>
        <w:rPr>
          <w:sz w:val="24"/>
        </w:rPr>
        <w:t>детей –</w:t>
      </w:r>
      <w:r>
        <w:rPr>
          <w:spacing w:val="-1"/>
          <w:sz w:val="24"/>
        </w:rPr>
        <w:t> </w:t>
      </w:r>
      <w:r>
        <w:rPr>
          <w:sz w:val="24"/>
        </w:rPr>
        <w:t>сирот,</w:t>
      </w:r>
      <w:r>
        <w:rPr>
          <w:spacing w:val="-2"/>
          <w:sz w:val="24"/>
        </w:rPr>
        <w:t> </w:t>
      </w:r>
      <w:r>
        <w:rPr>
          <w:sz w:val="24"/>
        </w:rPr>
        <w:t>детей</w:t>
      </w:r>
      <w:r>
        <w:rPr>
          <w:spacing w:val="-2"/>
          <w:sz w:val="24"/>
        </w:rPr>
        <w:t> </w:t>
      </w:r>
      <w:r>
        <w:rPr>
          <w:sz w:val="24"/>
        </w:rPr>
        <w:t>оставшихся</w:t>
      </w:r>
      <w:r>
        <w:rPr>
          <w:spacing w:val="-1"/>
          <w:sz w:val="24"/>
        </w:rPr>
        <w:t> </w:t>
      </w:r>
      <w:r>
        <w:rPr>
          <w:sz w:val="24"/>
        </w:rPr>
        <w:t>без</w:t>
      </w:r>
      <w:r>
        <w:rPr>
          <w:spacing w:val="-4"/>
          <w:sz w:val="24"/>
        </w:rPr>
        <w:t> </w:t>
      </w:r>
      <w:r>
        <w:rPr>
          <w:sz w:val="24"/>
        </w:rPr>
        <w:t>попечения</w:t>
      </w:r>
      <w:r>
        <w:rPr>
          <w:spacing w:val="-5"/>
          <w:sz w:val="24"/>
        </w:rPr>
        <w:t> </w:t>
      </w:r>
      <w:r>
        <w:rPr>
          <w:sz w:val="24"/>
        </w:rPr>
        <w:t>родителей</w:t>
      </w:r>
      <w:r>
        <w:rPr>
          <w:color w:val="FF0000"/>
          <w:sz w:val="24"/>
        </w:rPr>
        <w:t>:</w:t>
      </w:r>
      <w:r>
        <w:rPr>
          <w:b/>
          <w:spacing w:val="-1"/>
          <w:sz w:val="24"/>
          <w:u w:val="single"/>
        </w:rPr>
        <w:t> </w:t>
      </w:r>
      <w:r>
        <w:rPr>
          <w:b/>
          <w:spacing w:val="-10"/>
          <w:sz w:val="24"/>
          <w:u w:val="single"/>
        </w:rPr>
        <w:t>0</w:t>
      </w:r>
    </w:p>
    <w:p>
      <w:pPr>
        <w:pStyle w:val="ListParagraph"/>
        <w:numPr>
          <w:ilvl w:val="2"/>
          <w:numId w:val="9"/>
        </w:numPr>
        <w:tabs>
          <w:tab w:pos="1415" w:val="left" w:leader="none"/>
        </w:tabs>
        <w:spacing w:line="240" w:lineRule="auto" w:before="0" w:after="0"/>
        <w:ind w:left="1415" w:right="0" w:hanging="138"/>
        <w:jc w:val="left"/>
        <w:rPr>
          <w:sz w:val="24"/>
        </w:rPr>
      </w:pPr>
      <w:r>
        <w:rPr>
          <w:sz w:val="24"/>
        </w:rPr>
        <w:t>количество</w:t>
      </w:r>
      <w:r>
        <w:rPr>
          <w:spacing w:val="-4"/>
          <w:sz w:val="24"/>
        </w:rPr>
        <w:t> </w:t>
      </w:r>
      <w:r>
        <w:rPr>
          <w:sz w:val="24"/>
        </w:rPr>
        <w:t>услуг,</w:t>
      </w:r>
      <w:r>
        <w:rPr>
          <w:spacing w:val="-3"/>
          <w:sz w:val="24"/>
        </w:rPr>
        <w:t> </w:t>
      </w:r>
      <w:r>
        <w:rPr>
          <w:sz w:val="24"/>
        </w:rPr>
        <w:t>оказанных</w:t>
      </w:r>
      <w:r>
        <w:rPr>
          <w:spacing w:val="-2"/>
          <w:sz w:val="24"/>
        </w:rPr>
        <w:t> </w:t>
      </w:r>
      <w:r>
        <w:rPr>
          <w:sz w:val="24"/>
        </w:rPr>
        <w:t>несовершеннолетним</w:t>
      </w:r>
      <w:r>
        <w:rPr>
          <w:spacing w:val="-4"/>
          <w:sz w:val="24"/>
        </w:rPr>
        <w:t> </w:t>
      </w:r>
      <w:r>
        <w:rPr>
          <w:sz w:val="24"/>
        </w:rPr>
        <w:t>(в</w:t>
      </w:r>
      <w:r>
        <w:rPr>
          <w:spacing w:val="-6"/>
          <w:sz w:val="24"/>
        </w:rPr>
        <w:t> </w:t>
      </w:r>
      <w:r>
        <w:rPr>
          <w:sz w:val="24"/>
        </w:rPr>
        <w:t>том</w:t>
      </w:r>
      <w:r>
        <w:rPr>
          <w:spacing w:val="-3"/>
          <w:sz w:val="24"/>
        </w:rPr>
        <w:t> </w:t>
      </w:r>
      <w:r>
        <w:rPr>
          <w:sz w:val="24"/>
        </w:rPr>
        <w:t>числе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инвалидам):</w:t>
      </w:r>
    </w:p>
    <w:p>
      <w:pPr>
        <w:pStyle w:val="BodyText"/>
        <w:ind w:left="1277"/>
      </w:pPr>
      <w:r>
        <w:rPr/>
        <w:t>в</w:t>
      </w:r>
      <w:r>
        <w:rPr>
          <w:spacing w:val="-7"/>
        </w:rPr>
        <w:t> </w:t>
      </w:r>
      <w:r>
        <w:rPr/>
        <w:t>соответствии</w:t>
      </w:r>
      <w:r>
        <w:rPr>
          <w:spacing w:val="53"/>
        </w:rPr>
        <w:t> </w:t>
      </w:r>
      <w:r>
        <w:rPr/>
        <w:t>с</w:t>
      </w:r>
      <w:r>
        <w:rPr>
          <w:spacing w:val="-4"/>
        </w:rPr>
        <w:t> </w:t>
      </w:r>
      <w:r>
        <w:rPr/>
        <w:t>Индивидуальной</w:t>
      </w:r>
      <w:r>
        <w:rPr>
          <w:spacing w:val="-3"/>
        </w:rPr>
        <w:t> </w:t>
      </w:r>
      <w:r>
        <w:rPr/>
        <w:t>программой</w:t>
      </w:r>
      <w:r>
        <w:rPr>
          <w:spacing w:val="-4"/>
        </w:rPr>
        <w:t> </w:t>
      </w:r>
      <w:r>
        <w:rPr/>
        <w:t>предоставления</w:t>
      </w:r>
      <w:r>
        <w:rPr>
          <w:spacing w:val="-3"/>
        </w:rPr>
        <w:t> </w:t>
      </w:r>
      <w:r>
        <w:rPr/>
        <w:t>социальных </w:t>
      </w:r>
      <w:r>
        <w:rPr>
          <w:spacing w:val="-2"/>
        </w:rPr>
        <w:t>услуг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11"/>
        </w:numPr>
        <w:tabs>
          <w:tab w:pos="909" w:val="left" w:leader="none"/>
        </w:tabs>
        <w:spacing w:line="240" w:lineRule="auto" w:before="0" w:after="0"/>
        <w:ind w:left="909" w:right="0" w:hanging="199"/>
        <w:jc w:val="left"/>
        <w:rPr>
          <w:sz w:val="24"/>
        </w:rPr>
      </w:pPr>
      <w:r>
        <w:rPr>
          <w:spacing w:val="-4"/>
          <w:sz w:val="24"/>
          <w:u w:val="single"/>
        </w:rPr>
        <w:t> </w:t>
      </w:r>
      <w:r>
        <w:rPr>
          <w:sz w:val="24"/>
          <w:u w:val="single"/>
        </w:rPr>
        <w:t>социально-бытовые</w:t>
      </w:r>
      <w:r>
        <w:rPr>
          <w:spacing w:val="-5"/>
          <w:sz w:val="24"/>
          <w:u w:val="single"/>
        </w:rPr>
        <w:t> </w:t>
      </w:r>
      <w:r>
        <w:rPr>
          <w:sz w:val="24"/>
          <w:u w:val="single"/>
        </w:rPr>
        <w:t>услуги</w:t>
      </w:r>
      <w:r>
        <w:rPr>
          <w:spacing w:val="-1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-2"/>
          <w:sz w:val="24"/>
        </w:rPr>
        <w:t> 15446/827;</w:t>
      </w:r>
    </w:p>
    <w:p>
      <w:pPr>
        <w:pStyle w:val="ListParagraph"/>
        <w:numPr>
          <w:ilvl w:val="0"/>
          <w:numId w:val="11"/>
        </w:numPr>
        <w:tabs>
          <w:tab w:pos="909" w:val="left" w:leader="none"/>
        </w:tabs>
        <w:spacing w:line="240" w:lineRule="auto" w:before="0" w:after="0"/>
        <w:ind w:left="909" w:right="0" w:hanging="199"/>
        <w:jc w:val="left"/>
        <w:rPr>
          <w:sz w:val="24"/>
        </w:rPr>
      </w:pPr>
      <w:r>
        <w:rPr>
          <w:spacing w:val="-7"/>
          <w:sz w:val="24"/>
          <w:u w:val="single"/>
        </w:rPr>
        <w:t> </w:t>
      </w:r>
      <w:r>
        <w:rPr>
          <w:sz w:val="24"/>
          <w:u w:val="single"/>
        </w:rPr>
        <w:t>​социально-медицинские</w:t>
      </w:r>
      <w:r>
        <w:rPr>
          <w:spacing w:val="-3"/>
          <w:sz w:val="24"/>
          <w:u w:val="single"/>
        </w:rPr>
        <w:t> </w:t>
      </w:r>
      <w:r>
        <w:rPr>
          <w:sz w:val="24"/>
          <w:u w:val="single"/>
        </w:rPr>
        <w:t>услуги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51"/>
          <w:sz w:val="24"/>
          <w:u w:val="single"/>
        </w:rPr>
        <w:t> </w:t>
      </w:r>
      <w:r>
        <w:rPr>
          <w:spacing w:val="-2"/>
          <w:sz w:val="24"/>
        </w:rPr>
        <w:t>3574/180;</w:t>
      </w:r>
    </w:p>
    <w:p>
      <w:pPr>
        <w:pStyle w:val="ListParagraph"/>
        <w:numPr>
          <w:ilvl w:val="0"/>
          <w:numId w:val="11"/>
        </w:numPr>
        <w:tabs>
          <w:tab w:pos="909" w:val="left" w:leader="none"/>
        </w:tabs>
        <w:spacing w:line="240" w:lineRule="auto" w:before="1" w:after="0"/>
        <w:ind w:left="909" w:right="0" w:hanging="199"/>
        <w:jc w:val="left"/>
        <w:rPr>
          <w:sz w:val="24"/>
        </w:rPr>
      </w:pPr>
      <w:r>
        <w:rPr>
          <w:spacing w:val="-8"/>
          <w:sz w:val="24"/>
          <w:u w:val="single"/>
        </w:rPr>
        <w:t> </w:t>
      </w:r>
      <w:r>
        <w:rPr>
          <w:sz w:val="24"/>
          <w:u w:val="single"/>
        </w:rPr>
        <w:t>​социально-психологические</w:t>
      </w:r>
      <w:r>
        <w:rPr>
          <w:spacing w:val="-5"/>
          <w:sz w:val="24"/>
          <w:u w:val="single"/>
        </w:rPr>
        <w:t> </w:t>
      </w:r>
      <w:r>
        <w:rPr>
          <w:sz w:val="24"/>
          <w:u w:val="single"/>
        </w:rPr>
        <w:t>услуги</w:t>
      </w:r>
      <w:r>
        <w:rPr>
          <w:spacing w:val="-4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-5"/>
          <w:sz w:val="24"/>
        </w:rPr>
        <w:t> </w:t>
      </w:r>
      <w:r>
        <w:rPr>
          <w:spacing w:val="-4"/>
          <w:sz w:val="24"/>
        </w:rPr>
        <w:t>0/0;</w:t>
      </w:r>
    </w:p>
    <w:p>
      <w:pPr>
        <w:pStyle w:val="ListParagraph"/>
        <w:numPr>
          <w:ilvl w:val="0"/>
          <w:numId w:val="11"/>
        </w:numPr>
        <w:tabs>
          <w:tab w:pos="909" w:val="left" w:leader="none"/>
        </w:tabs>
        <w:spacing w:line="240" w:lineRule="auto" w:before="0" w:after="0"/>
        <w:ind w:left="909" w:right="0" w:hanging="199"/>
        <w:jc w:val="left"/>
        <w:rPr>
          <w:sz w:val="24"/>
        </w:rPr>
      </w:pPr>
      <w:r>
        <w:rPr>
          <w:spacing w:val="-4"/>
          <w:sz w:val="24"/>
          <w:u w:val="single"/>
        </w:rPr>
        <w:t> </w:t>
      </w:r>
      <w:r>
        <w:rPr>
          <w:sz w:val="24"/>
          <w:u w:val="single"/>
        </w:rPr>
        <w:t>​социально-педагогические</w:t>
      </w:r>
      <w:r>
        <w:rPr>
          <w:spacing w:val="-3"/>
          <w:sz w:val="24"/>
          <w:u w:val="single"/>
        </w:rPr>
        <w:t> </w:t>
      </w:r>
      <w:r>
        <w:rPr>
          <w:sz w:val="24"/>
          <w:u w:val="single"/>
        </w:rPr>
        <w:t>услуги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52"/>
          <w:sz w:val="24"/>
          <w:u w:val="single"/>
        </w:rPr>
        <w:t> </w:t>
      </w:r>
      <w:r>
        <w:rPr>
          <w:spacing w:val="-2"/>
          <w:sz w:val="24"/>
        </w:rPr>
        <w:t>3054/180;</w:t>
      </w:r>
    </w:p>
    <w:p>
      <w:pPr>
        <w:pStyle w:val="ListParagraph"/>
        <w:numPr>
          <w:ilvl w:val="0"/>
          <w:numId w:val="11"/>
        </w:numPr>
        <w:tabs>
          <w:tab w:pos="909" w:val="left" w:leader="none"/>
        </w:tabs>
        <w:spacing w:line="240" w:lineRule="auto" w:before="0" w:after="0"/>
        <w:ind w:left="909" w:right="0" w:hanging="199"/>
        <w:jc w:val="left"/>
        <w:rPr>
          <w:sz w:val="24"/>
        </w:rPr>
      </w:pPr>
      <w:r>
        <w:rPr>
          <w:spacing w:val="-6"/>
          <w:sz w:val="24"/>
          <w:u w:val="single"/>
        </w:rPr>
        <w:t> </w:t>
      </w:r>
      <w:r>
        <w:rPr>
          <w:sz w:val="24"/>
          <w:u w:val="single"/>
        </w:rPr>
        <w:t>​социально-правовые</w:t>
      </w:r>
      <w:r>
        <w:rPr>
          <w:spacing w:val="-6"/>
          <w:sz w:val="24"/>
          <w:u w:val="single"/>
        </w:rPr>
        <w:t> </w:t>
      </w:r>
      <w:r>
        <w:rPr>
          <w:sz w:val="24"/>
          <w:u w:val="single"/>
        </w:rPr>
        <w:t>услуги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25/0;</w:t>
      </w:r>
    </w:p>
    <w:p>
      <w:pPr>
        <w:pStyle w:val="ListParagraph"/>
        <w:numPr>
          <w:ilvl w:val="0"/>
          <w:numId w:val="11"/>
        </w:numPr>
        <w:tabs>
          <w:tab w:pos="909" w:val="left" w:leader="none"/>
        </w:tabs>
        <w:spacing w:line="240" w:lineRule="auto" w:before="0" w:after="0"/>
        <w:ind w:left="909" w:right="0" w:hanging="199"/>
        <w:jc w:val="left"/>
        <w:rPr>
          <w:sz w:val="24"/>
        </w:rPr>
      </w:pPr>
      <w:r>
        <w:rPr>
          <w:spacing w:val="-6"/>
          <w:sz w:val="24"/>
          <w:u w:val="single"/>
        </w:rPr>
        <w:t> </w:t>
      </w:r>
      <w:r>
        <w:rPr>
          <w:sz w:val="24"/>
          <w:u w:val="single"/>
        </w:rPr>
        <w:t>​социально-трудовые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услуги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53"/>
          <w:sz w:val="24"/>
          <w:u w:val="single"/>
        </w:rPr>
        <w:t> </w:t>
      </w:r>
      <w:r>
        <w:rPr>
          <w:spacing w:val="-2"/>
          <w:sz w:val="24"/>
        </w:rPr>
        <w:t>129/21;</w:t>
      </w:r>
    </w:p>
    <w:p>
      <w:pPr>
        <w:pStyle w:val="ListParagraph"/>
        <w:numPr>
          <w:ilvl w:val="0"/>
          <w:numId w:val="11"/>
        </w:numPr>
        <w:tabs>
          <w:tab w:pos="909" w:val="left" w:leader="none"/>
        </w:tabs>
        <w:spacing w:line="240" w:lineRule="auto" w:before="0" w:after="0"/>
        <w:ind w:left="909" w:right="0" w:hanging="199"/>
        <w:jc w:val="left"/>
        <w:rPr>
          <w:sz w:val="24"/>
        </w:rPr>
      </w:pPr>
      <w:r>
        <w:rPr>
          <w:spacing w:val="-3"/>
          <w:sz w:val="24"/>
          <w:u w:val="single"/>
        </w:rPr>
        <w:t> </w:t>
      </w:r>
      <w:r>
        <w:rPr>
          <w:sz w:val="24"/>
          <w:u w:val="single"/>
        </w:rPr>
        <w:t>услуги</w:t>
      </w:r>
      <w:r>
        <w:rPr>
          <w:spacing w:val="-3"/>
          <w:sz w:val="24"/>
          <w:u w:val="single"/>
        </w:rPr>
        <w:t> </w:t>
      </w:r>
      <w:r>
        <w:rPr>
          <w:sz w:val="24"/>
          <w:u w:val="single"/>
        </w:rPr>
        <w:t>в</w:t>
      </w:r>
      <w:r>
        <w:rPr>
          <w:spacing w:val="-4"/>
          <w:sz w:val="24"/>
          <w:u w:val="single"/>
        </w:rPr>
        <w:t> </w:t>
      </w:r>
      <w:r>
        <w:rPr>
          <w:sz w:val="24"/>
          <w:u w:val="single"/>
        </w:rPr>
        <w:t>целях</w:t>
      </w:r>
      <w:r>
        <w:rPr>
          <w:spacing w:val="-1"/>
          <w:sz w:val="24"/>
          <w:u w:val="single"/>
        </w:rPr>
        <w:t> </w:t>
      </w:r>
      <w:r>
        <w:rPr>
          <w:sz w:val="24"/>
          <w:u w:val="single"/>
        </w:rPr>
        <w:t>повышения</w:t>
      </w:r>
      <w:r>
        <w:rPr>
          <w:spacing w:val="-3"/>
          <w:sz w:val="24"/>
          <w:u w:val="single"/>
        </w:rPr>
        <w:t> </w:t>
      </w:r>
      <w:r>
        <w:rPr>
          <w:sz w:val="24"/>
          <w:u w:val="single"/>
        </w:rPr>
        <w:t>коммуникативного</w:t>
      </w:r>
      <w:r>
        <w:rPr>
          <w:spacing w:val="-3"/>
          <w:sz w:val="24"/>
          <w:u w:val="single"/>
        </w:rPr>
        <w:t> </w:t>
      </w:r>
      <w:r>
        <w:rPr>
          <w:sz w:val="24"/>
          <w:u w:val="single"/>
        </w:rPr>
        <w:t>потенциала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54"/>
          <w:sz w:val="24"/>
          <w:u w:val="single"/>
        </w:rPr>
        <w:t> </w:t>
      </w:r>
      <w:r>
        <w:rPr>
          <w:spacing w:val="-2"/>
          <w:sz w:val="24"/>
        </w:rPr>
        <w:t>153/36;</w:t>
      </w:r>
    </w:p>
    <w:p>
      <w:pPr>
        <w:pStyle w:val="ListParagraph"/>
        <w:numPr>
          <w:ilvl w:val="0"/>
          <w:numId w:val="11"/>
        </w:numPr>
        <w:tabs>
          <w:tab w:pos="909" w:val="left" w:leader="none"/>
        </w:tabs>
        <w:spacing w:line="240" w:lineRule="auto" w:before="0" w:after="0"/>
        <w:ind w:left="909" w:right="0" w:hanging="199"/>
        <w:jc w:val="left"/>
        <w:rPr>
          <w:sz w:val="24"/>
        </w:rPr>
      </w:pPr>
      <w:r>
        <w:rPr>
          <w:spacing w:val="-3"/>
          <w:sz w:val="24"/>
          <w:u w:val="single"/>
        </w:rPr>
        <w:t> </w:t>
      </w:r>
      <w:r>
        <w:rPr>
          <w:sz w:val="24"/>
          <w:u w:val="single"/>
        </w:rPr>
        <w:t>​срочных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социальных</w:t>
      </w:r>
      <w:r>
        <w:rPr>
          <w:spacing w:val="-1"/>
          <w:sz w:val="24"/>
          <w:u w:val="single"/>
        </w:rPr>
        <w:t> </w:t>
      </w:r>
      <w:r>
        <w:rPr>
          <w:sz w:val="24"/>
          <w:u w:val="single"/>
        </w:rPr>
        <w:t>услуг</w:t>
      </w:r>
      <w:r>
        <w:rPr>
          <w:spacing w:val="-1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55"/>
          <w:sz w:val="24"/>
          <w:u w:val="single"/>
        </w:rPr>
        <w:t> </w:t>
      </w:r>
      <w:r>
        <w:rPr>
          <w:spacing w:val="-5"/>
          <w:sz w:val="24"/>
          <w:u w:val="single"/>
        </w:rPr>
        <w:t>6</w:t>
      </w:r>
      <w:r>
        <w:rPr>
          <w:spacing w:val="-5"/>
          <w:sz w:val="24"/>
        </w:rPr>
        <w:t>/0</w:t>
      </w:r>
    </w:p>
    <w:p>
      <w:pPr>
        <w:pStyle w:val="ListParagraph"/>
        <w:numPr>
          <w:ilvl w:val="1"/>
          <w:numId w:val="10"/>
        </w:numPr>
        <w:tabs>
          <w:tab w:pos="1783" w:val="left" w:leader="none"/>
        </w:tabs>
        <w:spacing w:line="240" w:lineRule="auto" w:before="276" w:after="0"/>
        <w:ind w:left="710" w:right="421" w:firstLine="566"/>
        <w:jc w:val="both"/>
        <w:rPr>
          <w:sz w:val="24"/>
        </w:rPr>
      </w:pPr>
      <w:r>
        <w:rPr>
          <w:sz w:val="24"/>
        </w:rPr>
        <w:t>Восстановление социального статуса воспитанников учреждения, содействие возвращению домой или дальнейшему жизнеустройству детей, оставшихся без попечения </w:t>
      </w:r>
      <w:r>
        <w:rPr>
          <w:spacing w:val="-2"/>
          <w:sz w:val="24"/>
        </w:rPr>
        <w:t>родителей:</w:t>
      </w:r>
    </w:p>
    <w:p>
      <w:pPr>
        <w:pStyle w:val="ListParagraph"/>
        <w:numPr>
          <w:ilvl w:val="2"/>
          <w:numId w:val="10"/>
        </w:numPr>
        <w:tabs>
          <w:tab w:pos="1587" w:val="left" w:leader="none"/>
        </w:tabs>
        <w:spacing w:line="240" w:lineRule="auto" w:before="0" w:after="0"/>
        <w:ind w:left="710" w:right="419" w:firstLine="566"/>
        <w:jc w:val="both"/>
        <w:rPr>
          <w:b/>
          <w:sz w:val="24"/>
        </w:rPr>
      </w:pPr>
      <w:r>
        <w:rPr>
          <w:b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4734433</wp:posOffset>
                </wp:positionH>
                <wp:positionV relativeFrom="paragraph">
                  <wp:posOffset>334576</wp:posOffset>
                </wp:positionV>
                <wp:extent cx="50800" cy="762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0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7620">
                              <a:moveTo>
                                <a:pt x="50291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50291" y="7620"/>
                              </a:lnTo>
                              <a:lnTo>
                                <a:pt x="502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2.790009pt;margin-top:26.344599pt;width:3.96pt;height:.600010pt;mso-position-horizontal-relative:page;mso-position-vertical-relative:paragraph;z-index:15728640" id="docshape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sz w:val="24"/>
        </w:rPr>
        <w:t>численность детей-сирот и детей, оставшихся без попечения родителей, находившихся в учреждении: за отчетный период</w:t>
      </w:r>
      <w:r>
        <w:rPr>
          <w:spacing w:val="40"/>
          <w:sz w:val="24"/>
        </w:rPr>
        <w:t> </w:t>
      </w:r>
      <w:r>
        <w:rPr>
          <w:b/>
          <w:sz w:val="24"/>
          <w:u w:val="single"/>
        </w:rPr>
        <w:t>11 </w:t>
      </w:r>
      <w:r>
        <w:rPr>
          <w:b/>
          <w:sz w:val="24"/>
        </w:rPr>
        <w:t> </w:t>
      </w:r>
      <w:r>
        <w:rPr>
          <w:sz w:val="24"/>
        </w:rPr>
        <w:t>(в том числе инвалидов - 1), на отчетную дату</w:t>
      </w:r>
      <w:r>
        <w:rPr>
          <w:b/>
          <w:sz w:val="24"/>
          <w:u w:val="single"/>
        </w:rPr>
        <w:t> 11</w:t>
      </w:r>
      <w:r>
        <w:rPr>
          <w:b/>
          <w:sz w:val="24"/>
        </w:rPr>
        <w:t> </w:t>
      </w:r>
      <w:r>
        <w:rPr>
          <w:sz w:val="24"/>
        </w:rPr>
        <w:t>(в том числе инвалидов - </w:t>
      </w:r>
      <w:r>
        <w:rPr>
          <w:b/>
          <w:sz w:val="24"/>
          <w:u w:val="single"/>
        </w:rPr>
        <w:t>1),</w:t>
      </w:r>
    </w:p>
    <w:p>
      <w:pPr>
        <w:pStyle w:val="ListParagraph"/>
        <w:numPr>
          <w:ilvl w:val="2"/>
          <w:numId w:val="10"/>
        </w:numPr>
        <w:tabs>
          <w:tab w:pos="1515" w:val="left" w:leader="none"/>
        </w:tabs>
        <w:spacing w:line="240" w:lineRule="auto" w:before="0" w:after="0"/>
        <w:ind w:left="710" w:right="421" w:firstLine="566"/>
        <w:jc w:val="both"/>
        <w:rPr>
          <w:b/>
          <w:sz w:val="24"/>
        </w:rPr>
      </w:pPr>
      <w:r>
        <w:rPr>
          <w:sz w:val="24"/>
        </w:rPr>
        <w:t>численность детей, возвращенных в биологическую семью (восстановление в родительских правах матери)</w:t>
      </w:r>
      <w:r>
        <w:rPr>
          <w:spacing w:val="40"/>
          <w:sz w:val="24"/>
        </w:rPr>
        <w:t> </w:t>
      </w:r>
      <w:r>
        <w:rPr>
          <w:b/>
          <w:sz w:val="24"/>
        </w:rPr>
        <w:t>- 2 ;</w:t>
      </w:r>
    </w:p>
    <w:p>
      <w:pPr>
        <w:pStyle w:val="ListParagraph"/>
        <w:numPr>
          <w:ilvl w:val="2"/>
          <w:numId w:val="10"/>
        </w:numPr>
        <w:tabs>
          <w:tab w:pos="1475" w:val="left" w:leader="none"/>
        </w:tabs>
        <w:spacing w:line="240" w:lineRule="auto" w:before="0" w:after="0"/>
        <w:ind w:left="1475" w:right="0" w:hanging="198"/>
        <w:jc w:val="both"/>
        <w:rPr>
          <w:b/>
          <w:sz w:val="24"/>
        </w:rPr>
      </w:pPr>
      <w:r>
        <w:rPr>
          <w:sz w:val="24"/>
        </w:rPr>
        <w:t>численность</w:t>
      </w:r>
      <w:r>
        <w:rPr>
          <w:spacing w:val="-4"/>
          <w:sz w:val="24"/>
        </w:rPr>
        <w:t> </w:t>
      </w:r>
      <w:r>
        <w:rPr>
          <w:sz w:val="24"/>
        </w:rPr>
        <w:t>детей,</w:t>
      </w:r>
      <w:r>
        <w:rPr>
          <w:spacing w:val="-3"/>
          <w:sz w:val="24"/>
        </w:rPr>
        <w:t> </w:t>
      </w:r>
      <w:r>
        <w:rPr>
          <w:sz w:val="24"/>
        </w:rPr>
        <w:t>временно</w:t>
      </w:r>
      <w:r>
        <w:rPr>
          <w:spacing w:val="-3"/>
          <w:sz w:val="24"/>
        </w:rPr>
        <w:t> </w:t>
      </w:r>
      <w:r>
        <w:rPr>
          <w:sz w:val="24"/>
        </w:rPr>
        <w:t>переданных</w:t>
      </w:r>
      <w:r>
        <w:rPr>
          <w:spacing w:val="-1"/>
          <w:sz w:val="24"/>
        </w:rPr>
        <w:t> </w:t>
      </w:r>
      <w:r>
        <w:rPr>
          <w:sz w:val="24"/>
        </w:rPr>
        <w:t>в</w:t>
      </w:r>
      <w:r>
        <w:rPr>
          <w:spacing w:val="-6"/>
          <w:sz w:val="24"/>
        </w:rPr>
        <w:t> </w:t>
      </w:r>
      <w:r>
        <w:rPr>
          <w:sz w:val="24"/>
        </w:rPr>
        <w:t>семьи</w:t>
      </w:r>
      <w:r>
        <w:rPr>
          <w:spacing w:val="-2"/>
          <w:sz w:val="24"/>
        </w:rPr>
        <w:t> </w:t>
      </w:r>
      <w:r>
        <w:rPr>
          <w:sz w:val="24"/>
        </w:rPr>
        <w:t>граждан</w:t>
      </w:r>
      <w:r>
        <w:rPr>
          <w:spacing w:val="-3"/>
          <w:sz w:val="24"/>
        </w:rPr>
        <w:t> </w:t>
      </w:r>
      <w:r>
        <w:rPr>
          <w:sz w:val="24"/>
        </w:rPr>
        <w:t>(«гостевой</w:t>
      </w:r>
      <w:r>
        <w:rPr>
          <w:spacing w:val="-3"/>
          <w:sz w:val="24"/>
        </w:rPr>
        <w:t> </w:t>
      </w:r>
      <w:r>
        <w:rPr>
          <w:sz w:val="24"/>
        </w:rPr>
        <w:t>режим»):</w:t>
      </w:r>
      <w:r>
        <w:rPr>
          <w:b/>
          <w:spacing w:val="-2"/>
          <w:sz w:val="24"/>
          <w:u w:val="single"/>
        </w:rPr>
        <w:t> </w:t>
      </w:r>
      <w:r>
        <w:rPr>
          <w:b/>
          <w:spacing w:val="-5"/>
          <w:sz w:val="24"/>
          <w:u w:val="single"/>
        </w:rPr>
        <w:t>1;</w:t>
      </w:r>
    </w:p>
    <w:p>
      <w:pPr>
        <w:pStyle w:val="ListParagraph"/>
        <w:numPr>
          <w:ilvl w:val="2"/>
          <w:numId w:val="10"/>
        </w:numPr>
        <w:tabs>
          <w:tab w:pos="1426" w:val="left" w:leader="none"/>
        </w:tabs>
        <w:spacing w:line="240" w:lineRule="auto" w:before="0" w:after="0"/>
        <w:ind w:left="710" w:right="418" w:firstLine="540"/>
        <w:jc w:val="both"/>
        <w:rPr>
          <w:sz w:val="24"/>
        </w:rPr>
      </w:pPr>
      <w:r>
        <w:rPr>
          <w:sz w:val="24"/>
        </w:rPr>
        <w:t>численность граждан</w:t>
      </w:r>
      <w:r>
        <w:rPr>
          <w:spacing w:val="40"/>
          <w:sz w:val="24"/>
        </w:rPr>
        <w:t> </w:t>
      </w:r>
      <w:r>
        <w:rPr>
          <w:sz w:val="24"/>
        </w:rPr>
        <w:t>получивших заключения органов опеки и попечительства о возможности</w:t>
      </w:r>
      <w:r>
        <w:rPr>
          <w:spacing w:val="-1"/>
          <w:sz w:val="24"/>
        </w:rPr>
        <w:t> </w:t>
      </w:r>
      <w:r>
        <w:rPr>
          <w:sz w:val="24"/>
        </w:rPr>
        <w:t>передачи</w:t>
      </w:r>
      <w:r>
        <w:rPr>
          <w:spacing w:val="-2"/>
          <w:sz w:val="24"/>
        </w:rPr>
        <w:t> </w:t>
      </w:r>
      <w:r>
        <w:rPr>
          <w:sz w:val="24"/>
        </w:rPr>
        <w:t>детей</w:t>
      </w:r>
      <w:r>
        <w:rPr>
          <w:spacing w:val="-2"/>
          <w:sz w:val="24"/>
        </w:rPr>
        <w:t> </w:t>
      </w:r>
      <w:r>
        <w:rPr>
          <w:sz w:val="24"/>
        </w:rPr>
        <w:t>в</w:t>
      </w:r>
      <w:r>
        <w:rPr>
          <w:spacing w:val="-3"/>
          <w:sz w:val="24"/>
        </w:rPr>
        <w:t> </w:t>
      </w:r>
      <w:r>
        <w:rPr>
          <w:sz w:val="24"/>
        </w:rPr>
        <w:t>семьи</w:t>
      </w:r>
      <w:r>
        <w:rPr>
          <w:spacing w:val="-2"/>
          <w:sz w:val="24"/>
        </w:rPr>
        <w:t> </w:t>
      </w:r>
      <w:r>
        <w:rPr>
          <w:sz w:val="24"/>
        </w:rPr>
        <w:t>граждан в</w:t>
      </w:r>
      <w:r>
        <w:rPr>
          <w:spacing w:val="-3"/>
          <w:sz w:val="24"/>
        </w:rPr>
        <w:t> </w:t>
      </w:r>
      <w:r>
        <w:rPr>
          <w:sz w:val="24"/>
        </w:rPr>
        <w:t>отношении</w:t>
      </w:r>
      <w:r>
        <w:rPr>
          <w:spacing w:val="40"/>
          <w:sz w:val="24"/>
        </w:rPr>
        <w:t> </w:t>
      </w:r>
      <w:r>
        <w:rPr>
          <w:sz w:val="24"/>
        </w:rPr>
        <w:t>воспитанников</w:t>
      </w:r>
      <w:r>
        <w:rPr>
          <w:spacing w:val="-1"/>
          <w:sz w:val="24"/>
        </w:rPr>
        <w:t> </w:t>
      </w:r>
      <w:r>
        <w:rPr>
          <w:sz w:val="24"/>
        </w:rPr>
        <w:t>учреждения –</w:t>
      </w:r>
      <w:r>
        <w:rPr>
          <w:spacing w:val="40"/>
          <w:sz w:val="24"/>
        </w:rPr>
        <w:t> </w:t>
      </w:r>
      <w:r>
        <w:rPr>
          <w:sz w:val="24"/>
        </w:rPr>
        <w:t>1</w:t>
      </w:r>
    </w:p>
    <w:p>
      <w:pPr>
        <w:pStyle w:val="BodyText"/>
        <w:ind w:left="0"/>
      </w:pPr>
    </w:p>
    <w:p>
      <w:pPr>
        <w:pStyle w:val="ListParagraph"/>
        <w:numPr>
          <w:ilvl w:val="1"/>
          <w:numId w:val="12"/>
        </w:numPr>
        <w:tabs>
          <w:tab w:pos="1705" w:val="left" w:leader="none"/>
        </w:tabs>
        <w:spacing w:line="240" w:lineRule="auto" w:before="0" w:after="0"/>
        <w:ind w:left="710" w:right="429" w:firstLine="566"/>
        <w:jc w:val="left"/>
        <w:rPr>
          <w:sz w:val="24"/>
        </w:rPr>
      </w:pPr>
      <w:r>
        <w:rPr>
          <w:sz w:val="24"/>
        </w:rPr>
        <w:t>Профилактика</w:t>
      </w:r>
      <w:r>
        <w:rPr>
          <w:spacing w:val="-2"/>
          <w:sz w:val="24"/>
        </w:rPr>
        <w:t> </w:t>
      </w:r>
      <w:r>
        <w:rPr>
          <w:sz w:val="24"/>
        </w:rPr>
        <w:t>кризисных</w:t>
      </w:r>
      <w:r>
        <w:rPr>
          <w:spacing w:val="-1"/>
          <w:sz w:val="24"/>
        </w:rPr>
        <w:t> </w:t>
      </w:r>
      <w:r>
        <w:rPr>
          <w:sz w:val="24"/>
        </w:rPr>
        <w:t>ситуаций в</w:t>
      </w:r>
      <w:r>
        <w:rPr>
          <w:spacing w:val="-1"/>
          <w:sz w:val="24"/>
        </w:rPr>
        <w:t> </w:t>
      </w:r>
      <w:r>
        <w:rPr>
          <w:sz w:val="24"/>
        </w:rPr>
        <w:t>семьях.</w:t>
      </w:r>
      <w:r>
        <w:rPr>
          <w:spacing w:val="-1"/>
          <w:sz w:val="24"/>
        </w:rPr>
        <w:t> </w:t>
      </w:r>
      <w:r>
        <w:rPr>
          <w:sz w:val="24"/>
        </w:rPr>
        <w:t>Содействие</w:t>
      </w:r>
      <w:r>
        <w:rPr>
          <w:spacing w:val="-2"/>
          <w:sz w:val="24"/>
        </w:rPr>
        <w:t> </w:t>
      </w:r>
      <w:r>
        <w:rPr>
          <w:sz w:val="24"/>
        </w:rPr>
        <w:t>развитию и укреплению детско-родительских отношений;</w:t>
      </w:r>
    </w:p>
    <w:p>
      <w:pPr>
        <w:pStyle w:val="ListParagraph"/>
        <w:numPr>
          <w:ilvl w:val="2"/>
          <w:numId w:val="12"/>
        </w:numPr>
        <w:tabs>
          <w:tab w:pos="1415" w:val="left" w:leader="none"/>
        </w:tabs>
        <w:spacing w:line="240" w:lineRule="auto" w:before="0" w:after="0"/>
        <w:ind w:left="1415" w:right="0" w:hanging="138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5246496</wp:posOffset>
                </wp:positionH>
                <wp:positionV relativeFrom="paragraph">
                  <wp:posOffset>159480</wp:posOffset>
                </wp:positionV>
                <wp:extent cx="38100" cy="15240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3810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15240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38100" y="15239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13.109985pt;margin-top:12.55750pt;width:3pt;height:1.2pt;mso-position-horizontal-relative:page;mso-position-vertical-relative:paragraph;z-index:15729152" id="docshape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sz w:val="24"/>
        </w:rPr>
        <w:t>количество</w:t>
      </w:r>
      <w:r>
        <w:rPr>
          <w:spacing w:val="-5"/>
          <w:sz w:val="24"/>
        </w:rPr>
        <w:t> </w:t>
      </w:r>
      <w:r>
        <w:rPr>
          <w:sz w:val="24"/>
        </w:rPr>
        <w:t>семей,</w:t>
      </w:r>
      <w:r>
        <w:rPr>
          <w:spacing w:val="-2"/>
          <w:sz w:val="24"/>
        </w:rPr>
        <w:t> </w:t>
      </w:r>
      <w:r>
        <w:rPr>
          <w:sz w:val="24"/>
        </w:rPr>
        <w:t>состоящих</w:t>
      </w:r>
      <w:r>
        <w:rPr>
          <w:spacing w:val="-1"/>
          <w:sz w:val="24"/>
        </w:rPr>
        <w:t> </w:t>
      </w:r>
      <w:r>
        <w:rPr>
          <w:sz w:val="24"/>
        </w:rPr>
        <w:t>на</w:t>
      </w:r>
      <w:r>
        <w:rPr>
          <w:spacing w:val="-3"/>
          <w:sz w:val="24"/>
        </w:rPr>
        <w:t> </w:t>
      </w:r>
      <w:r>
        <w:rPr>
          <w:sz w:val="24"/>
        </w:rPr>
        <w:t>патронаже</w:t>
      </w:r>
      <w:r>
        <w:rPr>
          <w:spacing w:val="-2"/>
          <w:sz w:val="24"/>
        </w:rPr>
        <w:t> </w:t>
      </w:r>
      <w:r>
        <w:rPr>
          <w:sz w:val="24"/>
        </w:rPr>
        <w:t>учреждения:</w:t>
      </w:r>
      <w:r>
        <w:rPr>
          <w:spacing w:val="-2"/>
          <w:sz w:val="24"/>
        </w:rPr>
        <w:t> </w:t>
      </w:r>
      <w:r>
        <w:rPr>
          <w:b/>
          <w:spacing w:val="-5"/>
          <w:sz w:val="24"/>
        </w:rPr>
        <w:t>10,</w:t>
      </w:r>
    </w:p>
    <w:p>
      <w:pPr>
        <w:pStyle w:val="ListParagraph"/>
        <w:numPr>
          <w:ilvl w:val="2"/>
          <w:numId w:val="12"/>
        </w:numPr>
        <w:tabs>
          <w:tab w:pos="1495" w:val="left" w:leader="none"/>
        </w:tabs>
        <w:spacing w:line="240" w:lineRule="auto" w:before="0" w:after="0"/>
        <w:ind w:left="710" w:right="428" w:firstLine="566"/>
        <w:jc w:val="left"/>
        <w:rPr>
          <w:sz w:val="24"/>
        </w:rPr>
      </w:pPr>
      <w:r>
        <w:rPr>
          <w:sz w:val="24"/>
        </w:rPr>
        <w:t>количество</w:t>
      </w:r>
      <w:r>
        <w:rPr>
          <w:spacing w:val="40"/>
          <w:sz w:val="24"/>
        </w:rPr>
        <w:t> </w:t>
      </w:r>
      <w:r>
        <w:rPr>
          <w:sz w:val="24"/>
        </w:rPr>
        <w:t>рейдов</w:t>
      </w:r>
      <w:r>
        <w:rPr>
          <w:spacing w:val="40"/>
          <w:sz w:val="24"/>
        </w:rPr>
        <w:t> </w:t>
      </w:r>
      <w:r>
        <w:rPr>
          <w:sz w:val="24"/>
        </w:rPr>
        <w:t>по</w:t>
      </w:r>
      <w:r>
        <w:rPr>
          <w:spacing w:val="40"/>
          <w:sz w:val="24"/>
        </w:rPr>
        <w:t> </w:t>
      </w:r>
      <w:r>
        <w:rPr>
          <w:sz w:val="24"/>
        </w:rPr>
        <w:t>предупреждению</w:t>
      </w:r>
      <w:r>
        <w:rPr>
          <w:spacing w:val="40"/>
          <w:sz w:val="24"/>
        </w:rPr>
        <w:t> </w:t>
      </w:r>
      <w:r>
        <w:rPr>
          <w:sz w:val="24"/>
        </w:rPr>
        <w:t>безнадзорности</w:t>
      </w:r>
      <w:r>
        <w:rPr>
          <w:spacing w:val="40"/>
          <w:sz w:val="24"/>
        </w:rPr>
        <w:t> </w:t>
      </w:r>
      <w:r>
        <w:rPr>
          <w:sz w:val="24"/>
        </w:rPr>
        <w:t>несовершеннолетних,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40"/>
          <w:sz w:val="24"/>
        </w:rPr>
        <w:t> </w:t>
      </w:r>
      <w:r>
        <w:rPr>
          <w:sz w:val="24"/>
        </w:rPr>
        <w:t>которых приняли участие специалисты учреждения:</w:t>
      </w:r>
      <w:r>
        <w:rPr>
          <w:b/>
          <w:sz w:val="24"/>
          <w:u w:val="single"/>
        </w:rPr>
        <w:t> 3</w:t>
      </w:r>
    </w:p>
    <w:p>
      <w:pPr>
        <w:pStyle w:val="BodyText"/>
        <w:spacing w:before="1"/>
        <w:ind w:left="0"/>
        <w:rPr>
          <w:b/>
        </w:rPr>
      </w:pPr>
    </w:p>
    <w:p>
      <w:pPr>
        <w:pStyle w:val="ListParagraph"/>
        <w:numPr>
          <w:ilvl w:val="1"/>
          <w:numId w:val="12"/>
        </w:numPr>
        <w:tabs>
          <w:tab w:pos="1940" w:val="left" w:leader="none"/>
        </w:tabs>
        <w:spacing w:line="240" w:lineRule="auto" w:before="0" w:after="0"/>
        <w:ind w:left="710" w:right="420" w:firstLine="566"/>
        <w:jc w:val="both"/>
        <w:rPr>
          <w:sz w:val="24"/>
        </w:rPr>
      </w:pPr>
      <w:r>
        <w:rPr>
          <w:sz w:val="24"/>
        </w:rPr>
        <w:t>Обеспечение результативности деятельности по </w:t>
      </w:r>
      <w:r>
        <w:rPr>
          <w:b/>
          <w:sz w:val="24"/>
        </w:rPr>
        <w:t>постинтернатному сопровождению </w:t>
      </w:r>
      <w:r>
        <w:rPr>
          <w:sz w:val="24"/>
        </w:rPr>
        <w:t>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выпускников учреждения:</w:t>
      </w:r>
    </w:p>
    <w:p>
      <w:pPr>
        <w:pStyle w:val="BodyText"/>
        <w:ind w:right="420" w:firstLine="566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2098801</wp:posOffset>
                </wp:positionH>
                <wp:positionV relativeFrom="paragraph">
                  <wp:posOffset>334604</wp:posOffset>
                </wp:positionV>
                <wp:extent cx="38100" cy="762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381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7620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38100" y="7620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65.259995pt;margin-top:26.346834pt;width:3pt;height:.60004pt;mso-position-horizontal-relative:page;mso-position-vertical-relative:paragraph;z-index:15729664" id="docshape4" filled="true" fillcolor="#000000" stroked="false">
                <v:fill type="solid"/>
                <w10:wrap type="none"/>
              </v:rect>
            </w:pict>
          </mc:Fallback>
        </mc:AlternateContent>
      </w:r>
      <w:r>
        <w:rPr/>
        <w:t>количество выпускников, в отношении которых осуществляется постинтернатное сопровождение </w:t>
      </w:r>
      <w:r>
        <w:rPr>
          <w:b/>
        </w:rPr>
        <w:t>10</w:t>
      </w:r>
      <w:r>
        <w:rPr/>
        <w:t>,</w:t>
      </w:r>
    </w:p>
    <w:p>
      <w:pPr>
        <w:pStyle w:val="ListParagraph"/>
        <w:numPr>
          <w:ilvl w:val="2"/>
          <w:numId w:val="12"/>
        </w:numPr>
        <w:tabs>
          <w:tab w:pos="1584" w:val="left" w:leader="none"/>
        </w:tabs>
        <w:spacing w:line="240" w:lineRule="auto" w:before="0" w:after="0"/>
        <w:ind w:left="710" w:right="425" w:firstLine="566"/>
        <w:jc w:val="both"/>
        <w:rPr>
          <w:b/>
          <w:sz w:val="24"/>
        </w:rPr>
      </w:pPr>
      <w:r>
        <w:rPr>
          <w:b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2098801</wp:posOffset>
                </wp:positionH>
                <wp:positionV relativeFrom="paragraph">
                  <wp:posOffset>334635</wp:posOffset>
                </wp:positionV>
                <wp:extent cx="50800" cy="1524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5080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15240">
                              <a:moveTo>
                                <a:pt x="50292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50292" y="15239"/>
                              </a:ln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65.259995pt;margin-top:26.349218pt;width:3.96pt;height:1.2pt;mso-position-horizontal-relative:page;mso-position-vertical-relative:paragraph;z-index:15730176" id="docshape5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sz w:val="24"/>
        </w:rPr>
        <w:t>количество договоров, заключенных с выпускниками на постинтернатное сопровождение 10</w:t>
      </w:r>
      <w:r>
        <w:rPr>
          <w:b/>
          <w:sz w:val="24"/>
        </w:rPr>
        <w:t>;</w:t>
      </w:r>
    </w:p>
    <w:p>
      <w:pPr>
        <w:pStyle w:val="ListParagraph"/>
        <w:numPr>
          <w:ilvl w:val="2"/>
          <w:numId w:val="12"/>
        </w:numPr>
        <w:tabs>
          <w:tab w:pos="1728" w:val="left" w:leader="none"/>
        </w:tabs>
        <w:spacing w:line="240" w:lineRule="auto" w:before="0" w:after="0"/>
        <w:ind w:left="710" w:right="428" w:firstLine="566"/>
        <w:jc w:val="both"/>
        <w:rPr>
          <w:sz w:val="24"/>
        </w:rPr>
      </w:pPr>
      <w:r>
        <w:rPr>
          <w:sz w:val="24"/>
        </w:rPr>
        <w:t>количество выпускников, продолжающих обучение в учреждениях профессионального образования </w:t>
      </w:r>
      <w:r>
        <w:rPr>
          <w:b/>
          <w:sz w:val="24"/>
        </w:rPr>
        <w:t>3.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pgSz w:w="11910" w:h="16840"/>
          <w:pgMar w:header="0" w:footer="718" w:top="1160" w:bottom="960" w:left="708" w:right="566"/>
        </w:sectPr>
      </w:pPr>
    </w:p>
    <w:p>
      <w:pPr>
        <w:pStyle w:val="ListParagraph"/>
        <w:numPr>
          <w:ilvl w:val="0"/>
          <w:numId w:val="2"/>
        </w:numPr>
        <w:tabs>
          <w:tab w:pos="1740" w:val="left" w:leader="none"/>
          <w:tab w:pos="3025" w:val="left" w:leader="none"/>
          <w:tab w:pos="4596" w:val="left" w:leader="none"/>
          <w:tab w:pos="5134" w:val="left" w:leader="none"/>
          <w:tab w:pos="6731" w:val="left" w:leader="none"/>
          <w:tab w:pos="8239" w:val="left" w:leader="none"/>
          <w:tab w:pos="10077" w:val="left" w:leader="none"/>
        </w:tabs>
        <w:spacing w:line="276" w:lineRule="auto" w:before="60" w:after="0"/>
        <w:ind w:left="710" w:right="419" w:firstLine="566"/>
        <w:jc w:val="left"/>
        <w:rPr>
          <w:b/>
          <w:i/>
          <w:sz w:val="24"/>
        </w:rPr>
      </w:pPr>
      <w:r>
        <w:rPr>
          <w:b/>
          <w:i/>
          <w:spacing w:val="-2"/>
          <w:sz w:val="24"/>
        </w:rPr>
        <w:t>Обучение</w:t>
      </w:r>
      <w:r>
        <w:rPr>
          <w:b/>
          <w:i/>
          <w:sz w:val="24"/>
        </w:rPr>
        <w:tab/>
      </w:r>
      <w:r>
        <w:rPr>
          <w:b/>
          <w:i/>
          <w:spacing w:val="-2"/>
          <w:sz w:val="24"/>
        </w:rPr>
        <w:t>работников</w:t>
      </w:r>
      <w:r>
        <w:rPr>
          <w:b/>
          <w:i/>
          <w:sz w:val="24"/>
        </w:rPr>
        <w:tab/>
      </w:r>
      <w:r>
        <w:rPr>
          <w:b/>
          <w:i/>
          <w:spacing w:val="-6"/>
          <w:sz w:val="24"/>
        </w:rPr>
        <w:t>по</w:t>
      </w:r>
      <w:r>
        <w:rPr>
          <w:b/>
          <w:i/>
          <w:sz w:val="24"/>
        </w:rPr>
        <w:tab/>
      </w:r>
      <w:r>
        <w:rPr>
          <w:b/>
          <w:i/>
          <w:spacing w:val="-2"/>
          <w:sz w:val="24"/>
        </w:rPr>
        <w:t>программам</w:t>
      </w:r>
      <w:r>
        <w:rPr>
          <w:b/>
          <w:i/>
          <w:sz w:val="24"/>
        </w:rPr>
        <w:tab/>
      </w:r>
      <w:r>
        <w:rPr>
          <w:b/>
          <w:i/>
          <w:spacing w:val="-2"/>
          <w:sz w:val="24"/>
        </w:rPr>
        <w:t>повышения</w:t>
      </w:r>
      <w:r>
        <w:rPr>
          <w:b/>
          <w:i/>
          <w:sz w:val="24"/>
        </w:rPr>
        <w:tab/>
      </w:r>
      <w:r>
        <w:rPr>
          <w:b/>
          <w:i/>
          <w:spacing w:val="-2"/>
          <w:sz w:val="24"/>
        </w:rPr>
        <w:t>квалификации</w:t>
      </w:r>
      <w:r>
        <w:rPr>
          <w:b/>
          <w:i/>
          <w:sz w:val="24"/>
        </w:rPr>
        <w:tab/>
      </w:r>
      <w:r>
        <w:rPr>
          <w:b/>
          <w:i/>
          <w:spacing w:val="-10"/>
          <w:sz w:val="24"/>
        </w:rPr>
        <w:t>и </w:t>
      </w:r>
      <w:r>
        <w:rPr>
          <w:b/>
          <w:i/>
          <w:spacing w:val="-2"/>
          <w:sz w:val="24"/>
        </w:rPr>
        <w:t>переподготовки:</w:t>
      </w:r>
    </w:p>
    <w:tbl>
      <w:tblPr>
        <w:tblW w:w="0" w:type="auto"/>
        <w:jc w:val="left"/>
        <w:tblInd w:w="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30"/>
        <w:gridCol w:w="1416"/>
        <w:gridCol w:w="3120"/>
      </w:tblGrid>
      <w:tr>
        <w:trPr>
          <w:trHeight w:val="554" w:hRule="atLeast"/>
        </w:trPr>
        <w:tc>
          <w:tcPr>
            <w:tcW w:w="4930" w:type="dxa"/>
          </w:tcPr>
          <w:p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программы</w:t>
            </w:r>
          </w:p>
        </w:tc>
        <w:tc>
          <w:tcPr>
            <w:tcW w:w="1416" w:type="dxa"/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Объем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3120" w:type="dxa"/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специалистов</w:t>
            </w:r>
          </w:p>
        </w:tc>
      </w:tr>
      <w:tr>
        <w:trPr>
          <w:trHeight w:val="275" w:hRule="atLeast"/>
        </w:trPr>
        <w:tc>
          <w:tcPr>
            <w:tcW w:w="9466" w:type="dxa"/>
            <w:gridSpan w:val="3"/>
          </w:tcPr>
          <w:p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Профессиональная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переподготовка</w:t>
            </w:r>
          </w:p>
        </w:tc>
      </w:tr>
      <w:tr>
        <w:trPr>
          <w:trHeight w:val="1103" w:hRule="atLeast"/>
        </w:trPr>
        <w:tc>
          <w:tcPr>
            <w:tcW w:w="493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«Управление в социальной сфере» с присвоением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квалификации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«Руководитель</w:t>
            </w:r>
          </w:p>
          <w:p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социального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обслуживания», ООО «Инфоурок», г. Смоленск</w:t>
            </w:r>
          </w:p>
        </w:tc>
        <w:tc>
          <w:tcPr>
            <w:tcW w:w="1416" w:type="dxa"/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300 </w:t>
            </w: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3120" w:type="dxa"/>
          </w:tcPr>
          <w:p>
            <w:pPr>
              <w:pStyle w:val="TableParagraph"/>
              <w:ind w:left="108" w:right="1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заместитель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директора по ВРР</w:t>
            </w:r>
          </w:p>
        </w:tc>
      </w:tr>
      <w:tr>
        <w:trPr>
          <w:trHeight w:val="275" w:hRule="atLeast"/>
        </w:trPr>
        <w:tc>
          <w:tcPr>
            <w:tcW w:w="9466" w:type="dxa"/>
            <w:gridSpan w:val="3"/>
          </w:tcPr>
          <w:p>
            <w:pPr>
              <w:pStyle w:val="TableParagraph"/>
              <w:spacing w:line="25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Семинары,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вебинары,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конференции,</w:t>
            </w:r>
            <w:r>
              <w:rPr>
                <w:b/>
                <w:spacing w:val="-2"/>
                <w:sz w:val="24"/>
              </w:rPr>
              <w:t> симпозиумы</w:t>
            </w:r>
          </w:p>
        </w:tc>
      </w:tr>
      <w:tr>
        <w:trPr>
          <w:trHeight w:val="1104" w:hRule="atLeast"/>
        </w:trPr>
        <w:tc>
          <w:tcPr>
            <w:tcW w:w="493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Вебинар «Изменение трудового законодательства: подводим итоги 2024, внедряем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2025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году»,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АНО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ДПО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«Учебный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центр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СКБ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Контур»,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г. </w:t>
            </w:r>
            <w:r>
              <w:rPr>
                <w:spacing w:val="-2"/>
                <w:sz w:val="24"/>
              </w:rPr>
              <w:t>Москва</w:t>
            </w:r>
          </w:p>
        </w:tc>
        <w:tc>
          <w:tcPr>
            <w:tcW w:w="1416" w:type="dxa"/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4"/>
                <w:sz w:val="24"/>
              </w:rPr>
              <w:t>часа</w:t>
            </w:r>
          </w:p>
        </w:tc>
        <w:tc>
          <w:tcPr>
            <w:tcW w:w="3120" w:type="dxa"/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специалист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кадрам</w:t>
            </w:r>
          </w:p>
        </w:tc>
      </w:tr>
      <w:tr>
        <w:trPr>
          <w:trHeight w:val="1379" w:hRule="atLeast"/>
        </w:trPr>
        <w:tc>
          <w:tcPr>
            <w:tcW w:w="4930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Вебинар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«Информационные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технологии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для осознанного выбора профессии и формирования трудовой готовности подростков и молодежи уязвимых групп»,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ООО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«ТаймПэд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Лтд»,</w:t>
            </w:r>
            <w:r>
              <w:rPr>
                <w:spacing w:val="56"/>
                <w:sz w:val="24"/>
              </w:rPr>
              <w:t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> Москва</w:t>
            </w:r>
          </w:p>
        </w:tc>
        <w:tc>
          <w:tcPr>
            <w:tcW w:w="1416" w:type="dxa"/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4"/>
                <w:sz w:val="24"/>
              </w:rPr>
              <w:t>часа</w:t>
            </w:r>
          </w:p>
        </w:tc>
        <w:tc>
          <w:tcPr>
            <w:tcW w:w="3120" w:type="dxa"/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– </w:t>
            </w:r>
            <w:r>
              <w:rPr>
                <w:spacing w:val="-2"/>
                <w:sz w:val="24"/>
              </w:rPr>
              <w:t>директор</w:t>
            </w:r>
          </w:p>
        </w:tc>
      </w:tr>
      <w:tr>
        <w:trPr>
          <w:trHeight w:val="1656" w:hRule="atLeast"/>
        </w:trPr>
        <w:tc>
          <w:tcPr>
            <w:tcW w:w="4930" w:type="dxa"/>
          </w:tcPr>
          <w:p>
            <w:pPr>
              <w:pStyle w:val="TableParagraph"/>
              <w:ind w:right="222"/>
              <w:rPr>
                <w:sz w:val="24"/>
              </w:rPr>
            </w:pPr>
            <w:r>
              <w:rPr>
                <w:sz w:val="24"/>
              </w:rPr>
              <w:t>Вебинар «Актуальность проблемы ВИЧ- инфекции. Медицинские аспекты ВИЧ- инфекции.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Социально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правовые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вопросы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и вопросы сопровождения семей, затронутых ВИЧ-инфекцией», ГАУЗ СО «СОЦПБ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СПИД»,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> Екатеринбург</w:t>
            </w:r>
          </w:p>
        </w:tc>
        <w:tc>
          <w:tcPr>
            <w:tcW w:w="1416" w:type="dxa"/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8 </w:t>
            </w: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3120" w:type="dxa"/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социальный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педагог</w:t>
            </w:r>
          </w:p>
        </w:tc>
      </w:tr>
      <w:tr>
        <w:trPr>
          <w:trHeight w:val="870" w:hRule="atLeast"/>
        </w:trPr>
        <w:tc>
          <w:tcPr>
            <w:tcW w:w="4930" w:type="dxa"/>
          </w:tcPr>
          <w:p>
            <w:pPr>
              <w:pStyle w:val="TableParagraph"/>
              <w:ind w:right="435"/>
              <w:jc w:val="both"/>
              <w:rPr>
                <w:sz w:val="24"/>
              </w:rPr>
            </w:pPr>
            <w:r>
              <w:rPr>
                <w:sz w:val="24"/>
              </w:rPr>
              <w:t>Вебинар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«Профилактика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ВИЧ-инфекции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в сфере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труда»,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ГАУЗ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СО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«СОЦПБ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СПИД», г. Екатеринбург</w:t>
            </w:r>
          </w:p>
        </w:tc>
        <w:tc>
          <w:tcPr>
            <w:tcW w:w="1416" w:type="dxa"/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8 </w:t>
            </w: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3120" w:type="dxa"/>
          </w:tcPr>
          <w:p>
            <w:pPr>
              <w:pStyle w:val="TableParagraph"/>
              <w:ind w:left="108" w:right="32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специалист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кадра</w:t>
            </w:r>
            <w:r>
              <w:rPr>
                <w:sz w:val="24"/>
              </w:rPr>
              <w:t>м 1 – специалист по социальной работе</w:t>
            </w:r>
          </w:p>
        </w:tc>
      </w:tr>
    </w:tbl>
    <w:p>
      <w:pPr>
        <w:pStyle w:val="BodyText"/>
        <w:spacing w:before="40"/>
        <w:ind w:left="0"/>
        <w:rPr>
          <w:b/>
          <w:i/>
        </w:rPr>
      </w:pPr>
    </w:p>
    <w:p>
      <w:pPr>
        <w:pStyle w:val="ListParagraph"/>
        <w:numPr>
          <w:ilvl w:val="0"/>
          <w:numId w:val="2"/>
        </w:numPr>
        <w:tabs>
          <w:tab w:pos="1658" w:val="left" w:leader="none"/>
        </w:tabs>
        <w:spacing w:line="274" w:lineRule="exact" w:before="0" w:after="0"/>
        <w:ind w:left="1658" w:right="0" w:hanging="240"/>
        <w:jc w:val="both"/>
        <w:rPr>
          <w:b/>
          <w:i/>
          <w:sz w:val="24"/>
        </w:rPr>
      </w:pPr>
      <w:r>
        <w:rPr>
          <w:b/>
          <w:i/>
          <w:sz w:val="24"/>
        </w:rPr>
        <w:t>Укрепление</w:t>
      </w:r>
      <w:r>
        <w:rPr>
          <w:b/>
          <w:i/>
          <w:spacing w:val="-6"/>
          <w:sz w:val="24"/>
        </w:rPr>
        <w:t> </w:t>
      </w:r>
      <w:r>
        <w:rPr>
          <w:b/>
          <w:i/>
          <w:sz w:val="24"/>
        </w:rPr>
        <w:t>материально-технической</w:t>
      </w:r>
      <w:r>
        <w:rPr>
          <w:b/>
          <w:i/>
          <w:spacing w:val="-6"/>
          <w:sz w:val="24"/>
        </w:rPr>
        <w:t> </w:t>
      </w:r>
      <w:r>
        <w:rPr>
          <w:b/>
          <w:i/>
          <w:sz w:val="24"/>
        </w:rPr>
        <w:t>базы</w:t>
      </w:r>
      <w:r>
        <w:rPr>
          <w:b/>
          <w:i/>
          <w:spacing w:val="-5"/>
          <w:sz w:val="24"/>
        </w:rPr>
        <w:t> </w:t>
      </w:r>
      <w:r>
        <w:rPr>
          <w:b/>
          <w:i/>
          <w:spacing w:val="-2"/>
          <w:sz w:val="24"/>
        </w:rPr>
        <w:t>учреждения</w:t>
      </w:r>
    </w:p>
    <w:p>
      <w:pPr>
        <w:pStyle w:val="ListParagraph"/>
        <w:numPr>
          <w:ilvl w:val="1"/>
          <w:numId w:val="13"/>
        </w:numPr>
        <w:tabs>
          <w:tab w:pos="2036" w:val="left" w:leader="none"/>
        </w:tabs>
        <w:spacing w:line="240" w:lineRule="auto" w:before="0" w:after="0"/>
        <w:ind w:left="710" w:right="420" w:firstLine="707"/>
        <w:jc w:val="both"/>
        <w:rPr>
          <w:sz w:val="24"/>
        </w:rPr>
      </w:pPr>
      <w:r>
        <w:rPr>
          <w:sz w:val="24"/>
        </w:rPr>
        <w:t>Взаимодействие членов Попечительского совета с организациями и предпринимателями г. Нижняя Тура, г. Лесного способствовало приобретению оборудования и стройматериалов, хозяйственных товаров, игр, проведению праздничных мероприятий для воспитанников учреждения:</w:t>
      </w:r>
    </w:p>
    <w:p>
      <w:pPr>
        <w:pStyle w:val="BodyText"/>
        <w:spacing w:before="52" w:after="1"/>
        <w:ind w:left="0"/>
        <w:rPr>
          <w:sz w:val="20"/>
        </w:rPr>
      </w:pPr>
    </w:p>
    <w:tbl>
      <w:tblPr>
        <w:tblW w:w="0" w:type="auto"/>
        <w:jc w:val="left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9"/>
        <w:gridCol w:w="2835"/>
        <w:gridCol w:w="5103"/>
        <w:gridCol w:w="1135"/>
      </w:tblGrid>
      <w:tr>
        <w:trPr>
          <w:trHeight w:val="861" w:hRule="atLeast"/>
        </w:trPr>
        <w:tc>
          <w:tcPr>
            <w:tcW w:w="569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835" w:type="dxa"/>
          </w:tcPr>
          <w:p>
            <w:pPr>
              <w:pStyle w:val="TableParagraph"/>
              <w:ind w:left="83" w:right="7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 организации, руководитель</w:t>
            </w:r>
          </w:p>
        </w:tc>
        <w:tc>
          <w:tcPr>
            <w:tcW w:w="5103" w:type="dxa"/>
          </w:tcPr>
          <w:p>
            <w:pPr>
              <w:pStyle w:val="TableParagraph"/>
              <w:ind w:left="1192" w:hanging="833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характеристика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благотворительной деятельности организации</w:t>
            </w:r>
          </w:p>
        </w:tc>
        <w:tc>
          <w:tcPr>
            <w:tcW w:w="1135" w:type="dxa"/>
          </w:tcPr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Общие расходы, </w:t>
            </w:r>
            <w:r>
              <w:rPr>
                <w:spacing w:val="-4"/>
                <w:sz w:val="24"/>
              </w:rPr>
              <w:t>руб.</w:t>
            </w:r>
          </w:p>
        </w:tc>
      </w:tr>
      <w:tr>
        <w:trPr>
          <w:trHeight w:val="551" w:hRule="atLeast"/>
        </w:trPr>
        <w:tc>
          <w:tcPr>
            <w:tcW w:w="569" w:type="dxa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835" w:type="dxa"/>
          </w:tcPr>
          <w:p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Воеводина</w:t>
            </w:r>
          </w:p>
          <w:p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Елена</w:t>
            </w:r>
            <w:r>
              <w:rPr>
                <w:spacing w:val="-2"/>
                <w:sz w:val="24"/>
              </w:rPr>
              <w:t> Александровна</w:t>
            </w:r>
          </w:p>
        </w:tc>
        <w:tc>
          <w:tcPr>
            <w:tcW w:w="5103" w:type="dxa"/>
          </w:tcPr>
          <w:p>
            <w:pPr>
              <w:pStyle w:val="TableParagraph"/>
              <w:spacing w:line="264" w:lineRule="exact" w:before="267"/>
              <w:rPr>
                <w:sz w:val="24"/>
              </w:rPr>
            </w:pPr>
            <w:r>
              <w:rPr>
                <w:sz w:val="24"/>
              </w:rPr>
              <w:t>Прожектор</w:t>
            </w:r>
            <w:r>
              <w:rPr>
                <w:spacing w:val="-2"/>
                <w:sz w:val="24"/>
              </w:rPr>
              <w:t> (Планета)</w:t>
            </w:r>
          </w:p>
        </w:tc>
        <w:tc>
          <w:tcPr>
            <w:tcW w:w="1135" w:type="dxa"/>
          </w:tcPr>
          <w:p>
            <w:pPr>
              <w:pStyle w:val="TableParagraph"/>
              <w:spacing w:line="264" w:lineRule="exact" w:before="267"/>
              <w:rPr>
                <w:sz w:val="24"/>
              </w:rPr>
            </w:pPr>
            <w:r>
              <w:rPr>
                <w:spacing w:val="-2"/>
                <w:sz w:val="24"/>
              </w:rPr>
              <w:t>10735</w:t>
            </w:r>
          </w:p>
        </w:tc>
      </w:tr>
      <w:tr>
        <w:trPr>
          <w:trHeight w:val="674" w:hRule="atLeast"/>
        </w:trPr>
        <w:tc>
          <w:tcPr>
            <w:tcW w:w="569" w:type="dxa"/>
          </w:tcPr>
          <w:p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835" w:type="dxa"/>
          </w:tcPr>
          <w:p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Ханжина</w:t>
            </w:r>
          </w:p>
          <w:p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Светлана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Владимировна</w:t>
            </w:r>
          </w:p>
        </w:tc>
        <w:tc>
          <w:tcPr>
            <w:tcW w:w="5103" w:type="dxa"/>
          </w:tcPr>
          <w:p>
            <w:pPr>
              <w:pStyle w:val="TableParagraph"/>
              <w:spacing w:before="270"/>
              <w:rPr>
                <w:sz w:val="24"/>
              </w:rPr>
            </w:pPr>
            <w:r>
              <w:rPr>
                <w:spacing w:val="-2"/>
                <w:sz w:val="24"/>
              </w:rPr>
              <w:t>Мебель</w:t>
            </w:r>
          </w:p>
        </w:tc>
        <w:tc>
          <w:tcPr>
            <w:tcW w:w="1135" w:type="dxa"/>
          </w:tcPr>
          <w:p>
            <w:pPr>
              <w:pStyle w:val="TableParagraph"/>
              <w:spacing w:before="270"/>
              <w:rPr>
                <w:sz w:val="24"/>
              </w:rPr>
            </w:pPr>
            <w:r>
              <w:rPr>
                <w:spacing w:val="-4"/>
                <w:sz w:val="24"/>
              </w:rPr>
              <w:t>8000</w:t>
            </w:r>
          </w:p>
        </w:tc>
      </w:tr>
      <w:tr>
        <w:trPr>
          <w:trHeight w:val="671" w:hRule="atLeast"/>
        </w:trPr>
        <w:tc>
          <w:tcPr>
            <w:tcW w:w="569" w:type="dxa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835" w:type="dxa"/>
          </w:tcPr>
          <w:p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Моськин</w:t>
            </w:r>
          </w:p>
          <w:p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Николай</w:t>
            </w:r>
            <w:r>
              <w:rPr>
                <w:spacing w:val="-2"/>
                <w:sz w:val="24"/>
              </w:rPr>
              <w:t> Сергеевич</w:t>
            </w:r>
          </w:p>
        </w:tc>
        <w:tc>
          <w:tcPr>
            <w:tcW w:w="5103" w:type="dxa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Жалюзи</w:t>
            </w:r>
          </w:p>
        </w:tc>
        <w:tc>
          <w:tcPr>
            <w:tcW w:w="1135" w:type="dxa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12578</w:t>
            </w:r>
          </w:p>
        </w:tc>
      </w:tr>
      <w:tr>
        <w:trPr>
          <w:trHeight w:val="671" w:hRule="atLeast"/>
        </w:trPr>
        <w:tc>
          <w:tcPr>
            <w:tcW w:w="569" w:type="dxa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2835" w:type="dxa"/>
          </w:tcPr>
          <w:p>
            <w:pPr>
              <w:pStyle w:val="TableParagraph"/>
              <w:ind w:left="105" w:right="892"/>
              <w:rPr>
                <w:sz w:val="24"/>
              </w:rPr>
            </w:pPr>
            <w:r>
              <w:rPr>
                <w:sz w:val="24"/>
              </w:rPr>
              <w:t>Мальгин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Алексей </w:t>
            </w:r>
            <w:r>
              <w:rPr>
                <w:spacing w:val="-2"/>
                <w:sz w:val="24"/>
              </w:rPr>
              <w:t>Викторович</w:t>
            </w:r>
          </w:p>
        </w:tc>
        <w:tc>
          <w:tcPr>
            <w:tcW w:w="5103" w:type="dxa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Ига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«Ловец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игрушек»</w:t>
            </w:r>
          </w:p>
        </w:tc>
        <w:tc>
          <w:tcPr>
            <w:tcW w:w="1135" w:type="dxa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2194</w:t>
            </w:r>
          </w:p>
        </w:tc>
      </w:tr>
    </w:tbl>
    <w:p>
      <w:pPr>
        <w:pStyle w:val="TableParagraph"/>
        <w:spacing w:after="0" w:line="268" w:lineRule="exact"/>
        <w:rPr>
          <w:sz w:val="24"/>
        </w:rPr>
        <w:sectPr>
          <w:pgSz w:w="11910" w:h="16840"/>
          <w:pgMar w:header="0" w:footer="718" w:top="1180" w:bottom="960" w:left="708" w:right="566"/>
        </w:sectPr>
      </w:pPr>
    </w:p>
    <w:p>
      <w:pPr>
        <w:pStyle w:val="Heading3"/>
        <w:numPr>
          <w:ilvl w:val="1"/>
          <w:numId w:val="13"/>
        </w:numPr>
        <w:tabs>
          <w:tab w:pos="420" w:val="left" w:leader="none"/>
        </w:tabs>
        <w:spacing w:line="240" w:lineRule="auto" w:before="73" w:after="0"/>
        <w:ind w:left="420" w:right="3141" w:hanging="420"/>
        <w:jc w:val="right"/>
      </w:pPr>
      <w:r>
        <w:rPr/>
        <w:t>Выполнение</w:t>
      </w:r>
      <w:r>
        <w:rPr>
          <w:spacing w:val="-7"/>
        </w:rPr>
        <w:t> </w:t>
      </w:r>
      <w:r>
        <w:rPr/>
        <w:t>плана</w:t>
      </w:r>
      <w:r>
        <w:rPr>
          <w:spacing w:val="-5"/>
        </w:rPr>
        <w:t> </w:t>
      </w:r>
      <w:r>
        <w:rPr/>
        <w:t>ремонтно-хозяйственных</w:t>
      </w:r>
      <w:r>
        <w:rPr>
          <w:spacing w:val="-4"/>
        </w:rPr>
        <w:t> </w:t>
      </w:r>
      <w:r>
        <w:rPr>
          <w:spacing w:val="-2"/>
        </w:rPr>
        <w:t>работ</w:t>
      </w:r>
      <w:r>
        <w:rPr>
          <w:b w:val="0"/>
          <w:spacing w:val="-2"/>
        </w:rPr>
        <w:t>:</w:t>
      </w:r>
    </w:p>
    <w:p>
      <w:pPr>
        <w:pStyle w:val="ListParagraph"/>
        <w:numPr>
          <w:ilvl w:val="2"/>
          <w:numId w:val="13"/>
        </w:numPr>
        <w:tabs>
          <w:tab w:pos="659" w:val="left" w:leader="none"/>
        </w:tabs>
        <w:spacing w:line="240" w:lineRule="auto" w:before="1" w:after="0"/>
        <w:ind w:left="659" w:right="3203" w:hanging="659"/>
        <w:jc w:val="right"/>
        <w:rPr>
          <w:sz w:val="24"/>
        </w:rPr>
      </w:pPr>
      <w:r>
        <w:rPr>
          <w:sz w:val="24"/>
        </w:rPr>
        <w:t>Выполнение</w:t>
      </w:r>
      <w:r>
        <w:rPr>
          <w:spacing w:val="-5"/>
          <w:sz w:val="24"/>
        </w:rPr>
        <w:t> </w:t>
      </w:r>
      <w:r>
        <w:rPr>
          <w:sz w:val="24"/>
        </w:rPr>
        <w:t>мероприятий</w:t>
      </w:r>
      <w:r>
        <w:rPr>
          <w:spacing w:val="-3"/>
          <w:sz w:val="24"/>
        </w:rPr>
        <w:t> </w:t>
      </w:r>
      <w:r>
        <w:rPr>
          <w:sz w:val="24"/>
        </w:rPr>
        <w:t>по</w:t>
      </w:r>
      <w:r>
        <w:rPr>
          <w:spacing w:val="-3"/>
          <w:sz w:val="24"/>
        </w:rPr>
        <w:t> </w:t>
      </w:r>
      <w:r>
        <w:rPr>
          <w:sz w:val="24"/>
        </w:rPr>
        <w:t>обустройству</w:t>
      </w:r>
      <w:r>
        <w:rPr>
          <w:spacing w:val="-8"/>
          <w:sz w:val="24"/>
        </w:rPr>
        <w:t> </w:t>
      </w:r>
      <w:r>
        <w:rPr>
          <w:sz w:val="24"/>
        </w:rPr>
        <w:t>ванных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комнат</w:t>
      </w:r>
    </w:p>
    <w:p>
      <w:pPr>
        <w:pStyle w:val="ListParagraph"/>
        <w:numPr>
          <w:ilvl w:val="3"/>
          <w:numId w:val="13"/>
        </w:numPr>
        <w:tabs>
          <w:tab w:pos="850" w:val="left" w:leader="none"/>
        </w:tabs>
        <w:spacing w:line="240" w:lineRule="auto" w:before="0" w:after="0"/>
        <w:ind w:left="850" w:right="0" w:hanging="140"/>
        <w:jc w:val="left"/>
        <w:rPr>
          <w:sz w:val="24"/>
        </w:rPr>
      </w:pPr>
      <w:r>
        <w:rPr>
          <w:sz w:val="24"/>
        </w:rPr>
        <w:t>установка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жалюзи;</w:t>
      </w:r>
    </w:p>
    <w:p>
      <w:pPr>
        <w:pStyle w:val="ListParagraph"/>
        <w:numPr>
          <w:ilvl w:val="3"/>
          <w:numId w:val="13"/>
        </w:numPr>
        <w:tabs>
          <w:tab w:pos="850" w:val="left" w:leader="none"/>
        </w:tabs>
        <w:spacing w:line="240" w:lineRule="auto" w:before="0" w:after="0"/>
        <w:ind w:left="850" w:right="0" w:hanging="140"/>
        <w:jc w:val="left"/>
        <w:rPr>
          <w:sz w:val="24"/>
        </w:rPr>
      </w:pPr>
      <w:r>
        <w:rPr>
          <w:sz w:val="24"/>
        </w:rPr>
        <w:t>установка унитаза</w:t>
      </w:r>
      <w:r>
        <w:rPr>
          <w:spacing w:val="-4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раковины</w:t>
      </w:r>
      <w:r>
        <w:rPr>
          <w:spacing w:val="-3"/>
          <w:sz w:val="24"/>
        </w:rPr>
        <w:t> </w:t>
      </w:r>
      <w:r>
        <w:rPr>
          <w:sz w:val="24"/>
        </w:rPr>
        <w:t>для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инвалидов;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2"/>
        </w:numPr>
        <w:tabs>
          <w:tab w:pos="1658" w:val="left" w:leader="none"/>
        </w:tabs>
        <w:spacing w:line="274" w:lineRule="exact" w:before="1" w:after="0"/>
        <w:ind w:left="1658" w:right="0" w:hanging="240"/>
        <w:jc w:val="both"/>
        <w:rPr>
          <w:b/>
          <w:i/>
          <w:sz w:val="24"/>
        </w:rPr>
      </w:pPr>
      <w:r>
        <w:rPr>
          <w:b/>
          <w:i/>
          <w:sz w:val="24"/>
        </w:rPr>
        <w:t>Обеспечение</w:t>
      </w:r>
      <w:r>
        <w:rPr>
          <w:b/>
          <w:i/>
          <w:spacing w:val="-7"/>
          <w:sz w:val="24"/>
        </w:rPr>
        <w:t> </w:t>
      </w:r>
      <w:r>
        <w:rPr>
          <w:b/>
          <w:i/>
          <w:sz w:val="24"/>
        </w:rPr>
        <w:t>комплексной</w:t>
      </w:r>
      <w:r>
        <w:rPr>
          <w:b/>
          <w:i/>
          <w:spacing w:val="-5"/>
          <w:sz w:val="24"/>
        </w:rPr>
        <w:t> </w:t>
      </w:r>
      <w:r>
        <w:rPr>
          <w:b/>
          <w:i/>
          <w:sz w:val="24"/>
        </w:rPr>
        <w:t>безопасности</w:t>
      </w:r>
      <w:r>
        <w:rPr>
          <w:b/>
          <w:i/>
          <w:spacing w:val="-4"/>
          <w:sz w:val="24"/>
        </w:rPr>
        <w:t> </w:t>
      </w:r>
      <w:r>
        <w:rPr>
          <w:b/>
          <w:i/>
          <w:sz w:val="24"/>
        </w:rPr>
        <w:t>в</w:t>
      </w:r>
      <w:r>
        <w:rPr>
          <w:b/>
          <w:i/>
          <w:spacing w:val="-5"/>
          <w:sz w:val="24"/>
        </w:rPr>
        <w:t> </w:t>
      </w:r>
      <w:r>
        <w:rPr>
          <w:b/>
          <w:i/>
          <w:spacing w:val="-2"/>
          <w:sz w:val="24"/>
        </w:rPr>
        <w:t>учреждении:</w:t>
      </w:r>
    </w:p>
    <w:p>
      <w:pPr>
        <w:pStyle w:val="Heading3"/>
        <w:numPr>
          <w:ilvl w:val="1"/>
          <w:numId w:val="14"/>
        </w:numPr>
        <w:tabs>
          <w:tab w:pos="1838" w:val="left" w:leader="none"/>
        </w:tabs>
        <w:spacing w:line="274" w:lineRule="exact" w:before="0" w:after="0"/>
        <w:ind w:left="1838" w:right="0" w:hanging="420"/>
        <w:jc w:val="both"/>
        <w:rPr>
          <w:b w:val="0"/>
        </w:rPr>
      </w:pPr>
      <w:r>
        <w:rPr/>
        <w:t>Антитеррористическая</w:t>
      </w:r>
      <w:r>
        <w:rPr>
          <w:spacing w:val="-11"/>
        </w:rPr>
        <w:t> </w:t>
      </w:r>
      <w:r>
        <w:rPr>
          <w:spacing w:val="-2"/>
        </w:rPr>
        <w:t>безопасность</w:t>
      </w:r>
      <w:r>
        <w:rPr>
          <w:b w:val="0"/>
          <w:spacing w:val="-2"/>
        </w:rPr>
        <w:t>:</w:t>
      </w:r>
    </w:p>
    <w:p>
      <w:pPr>
        <w:pStyle w:val="ListParagraph"/>
        <w:numPr>
          <w:ilvl w:val="2"/>
          <w:numId w:val="14"/>
        </w:numPr>
        <w:tabs>
          <w:tab w:pos="1252" w:val="left" w:leader="none"/>
        </w:tabs>
        <w:spacing w:line="240" w:lineRule="auto" w:before="0" w:after="0"/>
        <w:ind w:left="710" w:right="418" w:firstLine="0"/>
        <w:jc w:val="both"/>
        <w:rPr>
          <w:sz w:val="28"/>
        </w:rPr>
      </w:pPr>
      <w:r>
        <w:rPr>
          <w:sz w:val="24"/>
        </w:rPr>
        <w:t>Проведение</w:t>
      </w:r>
      <w:r>
        <w:rPr>
          <w:spacing w:val="40"/>
          <w:sz w:val="24"/>
        </w:rPr>
        <w:t> </w:t>
      </w:r>
      <w:r>
        <w:rPr>
          <w:sz w:val="24"/>
        </w:rPr>
        <w:t>внеплановые</w:t>
      </w:r>
      <w:r>
        <w:rPr>
          <w:spacing w:val="-1"/>
          <w:sz w:val="24"/>
        </w:rPr>
        <w:t> </w:t>
      </w:r>
      <w:r>
        <w:rPr>
          <w:sz w:val="24"/>
        </w:rPr>
        <w:t>инструктажа</w:t>
      </w:r>
      <w:r>
        <w:rPr>
          <w:spacing w:val="40"/>
          <w:sz w:val="24"/>
        </w:rPr>
        <w:t> </w:t>
      </w:r>
      <w:r>
        <w:rPr>
          <w:sz w:val="24"/>
        </w:rPr>
        <w:t>с</w:t>
      </w:r>
      <w:r>
        <w:rPr>
          <w:spacing w:val="-2"/>
          <w:sz w:val="24"/>
        </w:rPr>
        <w:t> </w:t>
      </w:r>
      <w:r>
        <w:rPr>
          <w:sz w:val="24"/>
        </w:rPr>
        <w:t>работниками, в</w:t>
      </w:r>
      <w:r>
        <w:rPr>
          <w:spacing w:val="40"/>
          <w:sz w:val="24"/>
        </w:rPr>
        <w:t> </w:t>
      </w:r>
      <w:r>
        <w:rPr>
          <w:sz w:val="24"/>
        </w:rPr>
        <w:t>целях</w:t>
      </w:r>
      <w:r>
        <w:rPr>
          <w:spacing w:val="-1"/>
          <w:sz w:val="24"/>
        </w:rPr>
        <w:t> </w:t>
      </w:r>
      <w:r>
        <w:rPr>
          <w:sz w:val="24"/>
        </w:rPr>
        <w:t>предупреждения</w:t>
      </w:r>
      <w:r>
        <w:rPr>
          <w:spacing w:val="-1"/>
          <w:sz w:val="24"/>
        </w:rPr>
        <w:t> </w:t>
      </w:r>
      <w:r>
        <w:rPr>
          <w:sz w:val="24"/>
        </w:rPr>
        <w:t>ЧС в нерабочие</w:t>
      </w:r>
      <w:r>
        <w:rPr>
          <w:spacing w:val="-1"/>
          <w:sz w:val="24"/>
        </w:rPr>
        <w:t> </w:t>
      </w:r>
      <w:r>
        <w:rPr>
          <w:sz w:val="24"/>
        </w:rPr>
        <w:t>и праздничные</w:t>
      </w:r>
      <w:r>
        <w:rPr>
          <w:spacing w:val="-2"/>
          <w:sz w:val="24"/>
        </w:rPr>
        <w:t> </w:t>
      </w:r>
      <w:r>
        <w:rPr>
          <w:sz w:val="24"/>
        </w:rPr>
        <w:t>дни</w:t>
      </w:r>
      <w:r>
        <w:rPr>
          <w:spacing w:val="40"/>
          <w:sz w:val="24"/>
        </w:rPr>
        <w:t> </w:t>
      </w:r>
      <w:r>
        <w:rPr>
          <w:sz w:val="24"/>
        </w:rPr>
        <w:t>«О действиях в</w:t>
      </w:r>
      <w:r>
        <w:rPr>
          <w:spacing w:val="-1"/>
          <w:sz w:val="24"/>
        </w:rPr>
        <w:t> </w:t>
      </w:r>
      <w:r>
        <w:rPr>
          <w:sz w:val="24"/>
        </w:rPr>
        <w:t>случаях возникновения</w:t>
      </w:r>
      <w:r>
        <w:rPr>
          <w:spacing w:val="40"/>
          <w:sz w:val="24"/>
        </w:rPr>
        <w:t> </w:t>
      </w:r>
      <w:r>
        <w:rPr>
          <w:sz w:val="24"/>
        </w:rPr>
        <w:t>ЧС» в</w:t>
      </w:r>
      <w:r>
        <w:rPr>
          <w:spacing w:val="-1"/>
          <w:sz w:val="24"/>
        </w:rPr>
        <w:t> </w:t>
      </w:r>
      <w:r>
        <w:rPr>
          <w:sz w:val="28"/>
        </w:rPr>
        <w:t>выходные</w:t>
      </w:r>
      <w:r>
        <w:rPr>
          <w:spacing w:val="-2"/>
          <w:sz w:val="28"/>
        </w:rPr>
        <w:t> </w:t>
      </w:r>
      <w:r>
        <w:rPr>
          <w:sz w:val="28"/>
        </w:rPr>
        <w:t>и праздничные дни с 22 по 23 февраля и 8 по 9 марта 2025 года».</w:t>
      </w:r>
    </w:p>
    <w:p>
      <w:pPr>
        <w:pStyle w:val="BodyText"/>
        <w:ind w:right="423"/>
        <w:jc w:val="both"/>
      </w:pPr>
      <w:r>
        <w:rPr/>
        <w:t>6.1.2. Проведение</w:t>
      </w:r>
      <w:r>
        <w:rPr>
          <w:spacing w:val="40"/>
        </w:rPr>
        <w:t> </w:t>
      </w:r>
      <w:r>
        <w:rPr/>
        <w:t>внеплановых инструктажей</w:t>
      </w:r>
      <w:r>
        <w:rPr>
          <w:spacing w:val="40"/>
        </w:rPr>
        <w:t> </w:t>
      </w:r>
      <w:r>
        <w:rPr/>
        <w:t>с воспитанниками и вновь прибывшими клиентами «По обеспечению безопасности при возникновении террористической угрозы»,</w:t>
      </w:r>
    </w:p>
    <w:p>
      <w:pPr>
        <w:pStyle w:val="BodyText"/>
        <w:jc w:val="both"/>
      </w:pPr>
      <w:r>
        <w:rPr/>
        <w:t>«По</w:t>
      </w:r>
      <w:r>
        <w:rPr>
          <w:spacing w:val="-7"/>
        </w:rPr>
        <w:t> </w:t>
      </w:r>
      <w:r>
        <w:rPr/>
        <w:t>правилам</w:t>
      </w:r>
      <w:r>
        <w:rPr>
          <w:spacing w:val="-6"/>
        </w:rPr>
        <w:t> </w:t>
      </w:r>
      <w:r>
        <w:rPr/>
        <w:t>поведения</w:t>
      </w:r>
      <w:r>
        <w:rPr>
          <w:spacing w:val="-4"/>
        </w:rPr>
        <w:t> </w:t>
      </w:r>
      <w:r>
        <w:rPr/>
        <w:t>при</w:t>
      </w:r>
      <w:r>
        <w:rPr>
          <w:spacing w:val="-7"/>
        </w:rPr>
        <w:t> </w:t>
      </w:r>
      <w:r>
        <w:rPr/>
        <w:t>террористической</w:t>
      </w:r>
      <w:r>
        <w:rPr>
          <w:spacing w:val="-1"/>
        </w:rPr>
        <w:t> </w:t>
      </w:r>
      <w:r>
        <w:rPr>
          <w:spacing w:val="-2"/>
        </w:rPr>
        <w:t>угрозе».</w:t>
      </w:r>
    </w:p>
    <w:p>
      <w:pPr>
        <w:pStyle w:val="BodyText"/>
        <w:spacing w:before="4"/>
        <w:ind w:left="0"/>
      </w:pPr>
    </w:p>
    <w:p>
      <w:pPr>
        <w:pStyle w:val="Heading3"/>
        <w:numPr>
          <w:ilvl w:val="1"/>
          <w:numId w:val="14"/>
        </w:numPr>
        <w:tabs>
          <w:tab w:pos="1838" w:val="left" w:leader="none"/>
        </w:tabs>
        <w:spacing w:line="274" w:lineRule="exact" w:before="0" w:after="0"/>
        <w:ind w:left="1838" w:right="0" w:hanging="420"/>
        <w:jc w:val="both"/>
      </w:pPr>
      <w:r>
        <w:rPr/>
        <w:t>Пожарная</w:t>
      </w:r>
      <w:r>
        <w:rPr>
          <w:spacing w:val="-7"/>
        </w:rPr>
        <w:t> </w:t>
      </w:r>
      <w:r>
        <w:rPr>
          <w:spacing w:val="-2"/>
        </w:rPr>
        <w:t>безопасность:</w:t>
      </w:r>
    </w:p>
    <w:p>
      <w:pPr>
        <w:pStyle w:val="ListParagraph"/>
        <w:numPr>
          <w:ilvl w:val="2"/>
          <w:numId w:val="14"/>
        </w:numPr>
        <w:tabs>
          <w:tab w:pos="1297" w:val="left" w:leader="none"/>
        </w:tabs>
        <w:spacing w:line="240" w:lineRule="auto" w:before="0" w:after="0"/>
        <w:ind w:left="710" w:right="426" w:firstLine="0"/>
        <w:jc w:val="both"/>
        <w:rPr>
          <w:sz w:val="24"/>
        </w:rPr>
      </w:pPr>
      <w:r>
        <w:rPr>
          <w:sz w:val="24"/>
        </w:rPr>
        <w:t>Проведение регламентных работ по ТО и ППР системы автоматической пожарной сигнализации и системы оповещения и управления эвакуацией людей при пожаре в помещения бокса автомобилей и здании ГКУ «СРЦН г. Нижняя Тура»;</w:t>
      </w:r>
    </w:p>
    <w:p>
      <w:pPr>
        <w:pStyle w:val="ListParagraph"/>
        <w:numPr>
          <w:ilvl w:val="2"/>
          <w:numId w:val="14"/>
        </w:numPr>
        <w:tabs>
          <w:tab w:pos="1381" w:val="left" w:leader="none"/>
        </w:tabs>
        <w:spacing w:line="240" w:lineRule="auto" w:before="0" w:after="0"/>
        <w:ind w:left="710" w:right="423" w:firstLine="0"/>
        <w:jc w:val="both"/>
        <w:rPr>
          <w:sz w:val="24"/>
        </w:rPr>
      </w:pPr>
      <w:r>
        <w:rPr>
          <w:sz w:val="24"/>
        </w:rPr>
        <w:t>Проведение вводных, первичных, повторных и внеплановых инструктажей с работниками и воспитанниками учреждения по вопросам пожарной безопасности;</w:t>
      </w:r>
    </w:p>
    <w:p>
      <w:pPr>
        <w:pStyle w:val="ListParagraph"/>
        <w:numPr>
          <w:ilvl w:val="2"/>
          <w:numId w:val="14"/>
        </w:numPr>
        <w:tabs>
          <w:tab w:pos="1309" w:val="left" w:leader="none"/>
        </w:tabs>
        <w:spacing w:line="240" w:lineRule="auto" w:before="0" w:after="0"/>
        <w:ind w:left="1309" w:right="0" w:hanging="599"/>
        <w:jc w:val="both"/>
        <w:rPr>
          <w:sz w:val="24"/>
        </w:rPr>
      </w:pPr>
      <w:r>
        <w:rPr>
          <w:sz w:val="24"/>
        </w:rPr>
        <w:t>Проведение</w:t>
      </w:r>
      <w:r>
        <w:rPr>
          <w:spacing w:val="-6"/>
          <w:sz w:val="24"/>
        </w:rPr>
        <w:t> </w:t>
      </w:r>
      <w:r>
        <w:rPr>
          <w:sz w:val="24"/>
        </w:rPr>
        <w:t>Технического</w:t>
      </w:r>
      <w:r>
        <w:rPr>
          <w:spacing w:val="-3"/>
          <w:sz w:val="24"/>
        </w:rPr>
        <w:t> </w:t>
      </w:r>
      <w:r>
        <w:rPr>
          <w:sz w:val="24"/>
        </w:rPr>
        <w:t>осмотра</w:t>
      </w:r>
      <w:r>
        <w:rPr>
          <w:spacing w:val="-3"/>
          <w:sz w:val="24"/>
        </w:rPr>
        <w:t> </w:t>
      </w:r>
      <w:r>
        <w:rPr>
          <w:sz w:val="24"/>
        </w:rPr>
        <w:t>по</w:t>
      </w:r>
      <w:r>
        <w:rPr>
          <w:spacing w:val="-3"/>
          <w:sz w:val="24"/>
        </w:rPr>
        <w:t> </w:t>
      </w:r>
      <w:r>
        <w:rPr>
          <w:sz w:val="24"/>
        </w:rPr>
        <w:t>пожарной</w:t>
      </w:r>
      <w:r>
        <w:rPr>
          <w:spacing w:val="-3"/>
          <w:sz w:val="24"/>
        </w:rPr>
        <w:t> </w:t>
      </w:r>
      <w:r>
        <w:rPr>
          <w:sz w:val="24"/>
        </w:rPr>
        <w:t>сигнализации</w:t>
      </w:r>
      <w:r>
        <w:rPr>
          <w:spacing w:val="-3"/>
          <w:sz w:val="24"/>
        </w:rPr>
        <w:t> </w:t>
      </w:r>
      <w:r>
        <w:rPr>
          <w:sz w:val="24"/>
        </w:rPr>
        <w:t>(ТО)</w:t>
      </w:r>
      <w:r>
        <w:rPr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ежемесячно.</w:t>
      </w:r>
    </w:p>
    <w:p>
      <w:pPr>
        <w:pStyle w:val="BodyText"/>
        <w:spacing w:before="3"/>
        <w:ind w:left="0"/>
      </w:pPr>
    </w:p>
    <w:p>
      <w:pPr>
        <w:pStyle w:val="Heading3"/>
        <w:numPr>
          <w:ilvl w:val="1"/>
          <w:numId w:val="14"/>
        </w:numPr>
        <w:tabs>
          <w:tab w:pos="1774" w:val="left" w:leader="none"/>
        </w:tabs>
        <w:spacing w:line="274" w:lineRule="exact" w:before="0" w:after="0"/>
        <w:ind w:left="1774" w:right="0" w:hanging="356"/>
        <w:jc w:val="left"/>
      </w:pPr>
      <w:r>
        <w:rPr/>
        <w:t>Санитарная</w:t>
      </w:r>
      <w:r>
        <w:rPr>
          <w:spacing w:val="-11"/>
        </w:rPr>
        <w:t> </w:t>
      </w:r>
      <w:r>
        <w:rPr/>
        <w:t>безопасность</w:t>
      </w:r>
      <w:r>
        <w:rPr>
          <w:spacing w:val="-9"/>
        </w:rPr>
        <w:t> </w:t>
      </w:r>
      <w:r>
        <w:rPr/>
        <w:t>(санитарно-эпидемиологическое</w:t>
      </w:r>
      <w:r>
        <w:rPr>
          <w:spacing w:val="-10"/>
        </w:rPr>
        <w:t> </w:t>
      </w:r>
      <w:r>
        <w:rPr>
          <w:spacing w:val="-2"/>
        </w:rPr>
        <w:t>благополучие):</w:t>
      </w:r>
    </w:p>
    <w:p>
      <w:pPr>
        <w:pStyle w:val="ListParagraph"/>
        <w:numPr>
          <w:ilvl w:val="2"/>
          <w:numId w:val="15"/>
        </w:numPr>
        <w:tabs>
          <w:tab w:pos="1370" w:val="left" w:leader="none"/>
          <w:tab w:pos="3186" w:val="left" w:leader="none"/>
        </w:tabs>
        <w:spacing w:line="274" w:lineRule="exact" w:before="0" w:after="0"/>
        <w:ind w:left="1370" w:right="0" w:hanging="660"/>
        <w:jc w:val="left"/>
        <w:rPr>
          <w:sz w:val="24"/>
        </w:rPr>
      </w:pPr>
      <w:r>
        <w:rPr>
          <w:sz w:val="24"/>
        </w:rPr>
        <w:t>Сан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бюллетени</w:t>
      </w:r>
      <w:r>
        <w:rPr>
          <w:sz w:val="24"/>
        </w:rPr>
        <w:tab/>
        <w:t>«Храни</w:t>
      </w:r>
      <w:r>
        <w:rPr>
          <w:spacing w:val="-3"/>
          <w:sz w:val="24"/>
        </w:rPr>
        <w:t> </w:t>
      </w:r>
      <w:r>
        <w:rPr>
          <w:sz w:val="24"/>
        </w:rPr>
        <w:t>ноги</w:t>
      </w:r>
      <w:r>
        <w:rPr>
          <w:spacing w:val="-5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руки</w:t>
      </w:r>
      <w:r>
        <w:rPr>
          <w:spacing w:val="-3"/>
          <w:sz w:val="24"/>
        </w:rPr>
        <w:t> </w:t>
      </w:r>
      <w:r>
        <w:rPr>
          <w:sz w:val="24"/>
        </w:rPr>
        <w:t>в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тепле»</w:t>
      </w:r>
    </w:p>
    <w:p>
      <w:pPr>
        <w:pStyle w:val="ListParagraph"/>
        <w:numPr>
          <w:ilvl w:val="2"/>
          <w:numId w:val="15"/>
        </w:numPr>
        <w:tabs>
          <w:tab w:pos="1536" w:val="left" w:leader="none"/>
          <w:tab w:pos="4916" w:val="left" w:leader="none"/>
          <w:tab w:pos="5998" w:val="left" w:leader="none"/>
          <w:tab w:pos="7892" w:val="left" w:leader="none"/>
          <w:tab w:pos="8816" w:val="left" w:leader="none"/>
          <w:tab w:pos="9231" w:val="left" w:leader="none"/>
        </w:tabs>
        <w:spacing w:line="240" w:lineRule="auto" w:before="0" w:after="0"/>
        <w:ind w:left="1536" w:right="0" w:hanging="826"/>
        <w:jc w:val="left"/>
        <w:rPr>
          <w:sz w:val="24"/>
        </w:rPr>
      </w:pPr>
      <w:r>
        <w:rPr>
          <w:spacing w:val="-2"/>
          <w:sz w:val="24"/>
        </w:rPr>
        <w:t>Санитарно-профилактические</w:t>
      </w:r>
      <w:r>
        <w:rPr>
          <w:sz w:val="24"/>
        </w:rPr>
        <w:tab/>
      </w:r>
      <w:r>
        <w:rPr>
          <w:spacing w:val="-2"/>
          <w:sz w:val="24"/>
        </w:rPr>
        <w:t>беседы:</w:t>
      </w:r>
      <w:r>
        <w:rPr>
          <w:sz w:val="24"/>
        </w:rPr>
        <w:tab/>
      </w:r>
      <w:r>
        <w:rPr>
          <w:spacing w:val="-2"/>
          <w:sz w:val="24"/>
        </w:rPr>
        <w:t>«Профилактика</w:t>
      </w:r>
      <w:r>
        <w:rPr>
          <w:sz w:val="24"/>
        </w:rPr>
        <w:tab/>
      </w:r>
      <w:r>
        <w:rPr>
          <w:spacing w:val="-4"/>
          <w:sz w:val="24"/>
        </w:rPr>
        <w:t>ОРВИ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ГРИПП»,</w:t>
      </w:r>
    </w:p>
    <w:p>
      <w:pPr>
        <w:pStyle w:val="BodyText"/>
        <w:tabs>
          <w:tab w:pos="2736" w:val="left" w:leader="none"/>
          <w:tab w:pos="4156" w:val="left" w:leader="none"/>
          <w:tab w:pos="5134" w:val="left" w:leader="none"/>
          <w:tab w:pos="5561" w:val="left" w:leader="none"/>
          <w:tab w:pos="6506" w:val="left" w:leader="none"/>
          <w:tab w:pos="8165" w:val="left" w:leader="none"/>
          <w:tab w:pos="8691" w:val="left" w:leader="none"/>
          <w:tab w:pos="9957" w:val="left" w:leader="none"/>
        </w:tabs>
        <w:ind w:right="420"/>
      </w:pPr>
      <w:r>
        <w:rPr>
          <w:spacing w:val="-2"/>
        </w:rPr>
        <w:t>«Витаминизация</w:t>
      </w:r>
      <w:r>
        <w:rPr/>
        <w:tab/>
      </w:r>
      <w:r>
        <w:rPr>
          <w:spacing w:val="-2"/>
        </w:rPr>
        <w:t>организма:</w:t>
      </w:r>
      <w:r>
        <w:rPr/>
        <w:tab/>
      </w:r>
      <w:r>
        <w:rPr>
          <w:spacing w:val="-2"/>
        </w:rPr>
        <w:t>польза</w:t>
      </w:r>
      <w:r>
        <w:rPr/>
        <w:tab/>
      </w:r>
      <w:r>
        <w:rPr>
          <w:spacing w:val="-10"/>
        </w:rPr>
        <w:t>и</w:t>
      </w:r>
      <w:r>
        <w:rPr/>
        <w:tab/>
      </w:r>
      <w:r>
        <w:rPr>
          <w:spacing w:val="-2"/>
        </w:rPr>
        <w:t>вред»,</w:t>
      </w:r>
      <w:r>
        <w:rPr/>
        <w:tab/>
      </w:r>
      <w:r>
        <w:rPr>
          <w:spacing w:val="-2"/>
        </w:rPr>
        <w:t>«Вакцинация</w:t>
      </w:r>
      <w:r>
        <w:rPr/>
        <w:tab/>
      </w:r>
      <w:r>
        <w:rPr>
          <w:spacing w:val="-6"/>
        </w:rPr>
        <w:t>от</w:t>
      </w:r>
      <w:r>
        <w:rPr/>
        <w:tab/>
      </w:r>
      <w:r>
        <w:rPr>
          <w:spacing w:val="-2"/>
        </w:rPr>
        <w:t>ГРИППа.</w:t>
      </w:r>
      <w:r>
        <w:rPr/>
        <w:tab/>
      </w:r>
      <w:r>
        <w:rPr>
          <w:spacing w:val="-6"/>
        </w:rPr>
        <w:t>Ее </w:t>
      </w:r>
      <w:r>
        <w:rPr/>
        <w:t>профилактические свойства».</w:t>
      </w:r>
    </w:p>
    <w:p>
      <w:pPr>
        <w:pStyle w:val="ListParagraph"/>
        <w:numPr>
          <w:ilvl w:val="2"/>
          <w:numId w:val="16"/>
        </w:numPr>
        <w:tabs>
          <w:tab w:pos="1250" w:val="left" w:leader="none"/>
        </w:tabs>
        <w:spacing w:line="240" w:lineRule="auto" w:before="0" w:after="0"/>
        <w:ind w:left="1250" w:right="0" w:hanging="540"/>
        <w:jc w:val="left"/>
        <w:rPr>
          <w:sz w:val="24"/>
        </w:rPr>
      </w:pPr>
      <w:r>
        <w:rPr>
          <w:sz w:val="24"/>
        </w:rPr>
        <w:t>Проведение</w:t>
      </w:r>
      <w:r>
        <w:rPr>
          <w:spacing w:val="-5"/>
          <w:sz w:val="24"/>
        </w:rPr>
        <w:t> </w:t>
      </w:r>
      <w:r>
        <w:rPr>
          <w:sz w:val="24"/>
        </w:rPr>
        <w:t>в</w:t>
      </w:r>
      <w:r>
        <w:rPr>
          <w:spacing w:val="-5"/>
          <w:sz w:val="24"/>
        </w:rPr>
        <w:t> </w:t>
      </w:r>
      <w:r>
        <w:rPr>
          <w:sz w:val="24"/>
        </w:rPr>
        <w:t>рамках</w:t>
      </w:r>
      <w:r>
        <w:rPr>
          <w:spacing w:val="-3"/>
          <w:sz w:val="24"/>
        </w:rPr>
        <w:t> </w:t>
      </w:r>
      <w:r>
        <w:rPr>
          <w:sz w:val="24"/>
        </w:rPr>
        <w:t>производственного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контроля:</w:t>
      </w:r>
    </w:p>
    <w:p>
      <w:pPr>
        <w:pStyle w:val="ListParagraph"/>
        <w:numPr>
          <w:ilvl w:val="3"/>
          <w:numId w:val="16"/>
        </w:numPr>
        <w:tabs>
          <w:tab w:pos="908" w:val="left" w:leader="none"/>
        </w:tabs>
        <w:spacing w:line="240" w:lineRule="auto" w:before="0" w:after="0"/>
        <w:ind w:left="908" w:right="0" w:hanging="198"/>
        <w:jc w:val="left"/>
        <w:rPr>
          <w:sz w:val="24"/>
        </w:rPr>
      </w:pPr>
      <w:r>
        <w:rPr>
          <w:sz w:val="24"/>
        </w:rPr>
        <w:t>дератизация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дезинсекция;</w:t>
      </w:r>
    </w:p>
    <w:p>
      <w:pPr>
        <w:pStyle w:val="ListParagraph"/>
        <w:numPr>
          <w:ilvl w:val="3"/>
          <w:numId w:val="16"/>
        </w:numPr>
        <w:tabs>
          <w:tab w:pos="848" w:val="left" w:leader="none"/>
        </w:tabs>
        <w:spacing w:line="240" w:lineRule="auto" w:before="0" w:after="0"/>
        <w:ind w:left="848" w:right="0" w:hanging="138"/>
        <w:jc w:val="left"/>
        <w:rPr>
          <w:sz w:val="24"/>
        </w:rPr>
      </w:pPr>
      <w:r>
        <w:rPr>
          <w:sz w:val="24"/>
        </w:rPr>
        <w:t>лабораторные</w:t>
      </w:r>
      <w:r>
        <w:rPr>
          <w:spacing w:val="-4"/>
          <w:sz w:val="24"/>
        </w:rPr>
        <w:t> </w:t>
      </w:r>
      <w:r>
        <w:rPr>
          <w:sz w:val="24"/>
        </w:rPr>
        <w:t>исследования</w:t>
      </w:r>
      <w:r>
        <w:rPr>
          <w:spacing w:val="-2"/>
          <w:sz w:val="24"/>
        </w:rPr>
        <w:t> </w:t>
      </w:r>
      <w:r>
        <w:rPr>
          <w:sz w:val="24"/>
        </w:rPr>
        <w:t>воды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готовой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продукции.</w:t>
      </w:r>
    </w:p>
    <w:p>
      <w:pPr>
        <w:pStyle w:val="BodyText"/>
      </w:pPr>
      <w:r>
        <w:rPr/>
        <w:t>6.3.4.</w:t>
      </w:r>
      <w:r>
        <w:rPr>
          <w:spacing w:val="-6"/>
        </w:rPr>
        <w:t> </w:t>
      </w:r>
      <w:r>
        <w:rPr/>
        <w:t>Повышение</w:t>
      </w:r>
      <w:r>
        <w:rPr>
          <w:spacing w:val="-4"/>
        </w:rPr>
        <w:t> </w:t>
      </w:r>
      <w:r>
        <w:rPr/>
        <w:t>квалификации</w:t>
      </w:r>
      <w:r>
        <w:rPr>
          <w:spacing w:val="-4"/>
        </w:rPr>
        <w:t> </w:t>
      </w:r>
      <w:r>
        <w:rPr/>
        <w:t>работников</w:t>
      </w:r>
      <w:r>
        <w:rPr>
          <w:spacing w:val="-2"/>
        </w:rPr>
        <w:t> учреждения</w:t>
      </w:r>
    </w:p>
    <w:p>
      <w:pPr>
        <w:pStyle w:val="ListParagraph"/>
        <w:numPr>
          <w:ilvl w:val="2"/>
          <w:numId w:val="16"/>
        </w:numPr>
        <w:tabs>
          <w:tab w:pos="1336" w:val="left" w:leader="none"/>
        </w:tabs>
        <w:spacing w:line="240" w:lineRule="auto" w:before="0" w:after="0"/>
        <w:ind w:left="427" w:right="422" w:firstLine="283"/>
        <w:jc w:val="left"/>
        <w:rPr>
          <w:sz w:val="24"/>
        </w:rPr>
      </w:pPr>
      <w:r>
        <w:rPr>
          <w:sz w:val="24"/>
        </w:rPr>
        <w:t>Составление</w:t>
      </w:r>
      <w:r>
        <w:rPr>
          <w:spacing w:val="40"/>
          <w:sz w:val="24"/>
        </w:rPr>
        <w:t> </w:t>
      </w:r>
      <w:r>
        <w:rPr>
          <w:sz w:val="24"/>
        </w:rPr>
        <w:t>пакета</w:t>
      </w:r>
      <w:r>
        <w:rPr>
          <w:spacing w:val="40"/>
          <w:sz w:val="24"/>
        </w:rPr>
        <w:t> </w:t>
      </w:r>
      <w:r>
        <w:rPr>
          <w:sz w:val="24"/>
        </w:rPr>
        <w:t>документов</w:t>
      </w:r>
      <w:r>
        <w:rPr>
          <w:spacing w:val="40"/>
          <w:sz w:val="24"/>
        </w:rPr>
        <w:t> </w:t>
      </w:r>
      <w:r>
        <w:rPr>
          <w:sz w:val="24"/>
        </w:rPr>
        <w:t>для</w:t>
      </w:r>
      <w:r>
        <w:rPr>
          <w:spacing w:val="40"/>
          <w:sz w:val="24"/>
        </w:rPr>
        <w:t> </w:t>
      </w:r>
      <w:r>
        <w:rPr>
          <w:sz w:val="24"/>
        </w:rPr>
        <w:t>прохождения</w:t>
      </w:r>
      <w:r>
        <w:rPr>
          <w:spacing w:val="40"/>
          <w:sz w:val="24"/>
        </w:rPr>
        <w:t> </w:t>
      </w:r>
      <w:r>
        <w:rPr>
          <w:sz w:val="24"/>
        </w:rPr>
        <w:t>сотрудниками</w:t>
      </w:r>
      <w:r>
        <w:rPr>
          <w:spacing w:val="40"/>
          <w:sz w:val="24"/>
        </w:rPr>
        <w:t> </w:t>
      </w:r>
      <w:r>
        <w:rPr>
          <w:sz w:val="24"/>
        </w:rPr>
        <w:t>периодического</w:t>
      </w:r>
      <w:r>
        <w:rPr>
          <w:spacing w:val="40"/>
          <w:sz w:val="24"/>
        </w:rPr>
        <w:t> </w:t>
      </w:r>
      <w:r>
        <w:rPr>
          <w:sz w:val="24"/>
        </w:rPr>
        <w:t>медицинского осмотра.</w:t>
      </w:r>
    </w:p>
    <w:p>
      <w:pPr>
        <w:pStyle w:val="BodyText"/>
        <w:spacing w:before="5"/>
        <w:ind w:left="0"/>
      </w:pPr>
    </w:p>
    <w:p>
      <w:pPr>
        <w:pStyle w:val="Heading3"/>
        <w:numPr>
          <w:ilvl w:val="1"/>
          <w:numId w:val="17"/>
        </w:numPr>
        <w:tabs>
          <w:tab w:pos="1778" w:val="left" w:leader="none"/>
        </w:tabs>
        <w:spacing w:line="274" w:lineRule="exact" w:before="0" w:after="0"/>
        <w:ind w:left="1778" w:right="0" w:hanging="360"/>
        <w:jc w:val="left"/>
      </w:pPr>
      <w:r>
        <w:rPr/>
        <w:t>Охрана</w:t>
      </w:r>
      <w:r>
        <w:rPr>
          <w:spacing w:val="-2"/>
        </w:rPr>
        <w:t> Труда</w:t>
      </w:r>
    </w:p>
    <w:p>
      <w:pPr>
        <w:pStyle w:val="ListParagraph"/>
        <w:numPr>
          <w:ilvl w:val="2"/>
          <w:numId w:val="17"/>
        </w:numPr>
        <w:tabs>
          <w:tab w:pos="1309" w:val="left" w:leader="none"/>
        </w:tabs>
        <w:spacing w:line="240" w:lineRule="auto" w:before="0" w:after="0"/>
        <w:ind w:left="710" w:right="1896" w:firstLine="0"/>
        <w:jc w:val="left"/>
        <w:rPr>
          <w:sz w:val="24"/>
        </w:rPr>
      </w:pPr>
      <w:r>
        <w:rPr>
          <w:sz w:val="24"/>
        </w:rPr>
        <w:t>Проведение</w:t>
      </w:r>
      <w:r>
        <w:rPr>
          <w:spacing w:val="-5"/>
          <w:sz w:val="24"/>
        </w:rPr>
        <w:t> </w:t>
      </w:r>
      <w:r>
        <w:rPr>
          <w:sz w:val="24"/>
        </w:rPr>
        <w:t>планового</w:t>
      </w:r>
      <w:r>
        <w:rPr>
          <w:spacing w:val="40"/>
          <w:sz w:val="24"/>
        </w:rPr>
        <w:t> </w:t>
      </w:r>
      <w:r>
        <w:rPr>
          <w:sz w:val="24"/>
        </w:rPr>
        <w:t>инструктажа</w:t>
      </w:r>
      <w:r>
        <w:rPr>
          <w:spacing w:val="-5"/>
          <w:sz w:val="24"/>
        </w:rPr>
        <w:t> </w:t>
      </w:r>
      <w:r>
        <w:rPr>
          <w:sz w:val="24"/>
        </w:rPr>
        <w:t>с</w:t>
      </w:r>
      <w:r>
        <w:rPr>
          <w:spacing w:val="-5"/>
          <w:sz w:val="24"/>
        </w:rPr>
        <w:t> </w:t>
      </w:r>
      <w:r>
        <w:rPr>
          <w:sz w:val="24"/>
        </w:rPr>
        <w:t>работниками</w:t>
      </w:r>
      <w:r>
        <w:rPr>
          <w:spacing w:val="-4"/>
          <w:sz w:val="24"/>
        </w:rPr>
        <w:t> </w:t>
      </w:r>
      <w:r>
        <w:rPr>
          <w:sz w:val="24"/>
        </w:rPr>
        <w:t>на</w:t>
      </w:r>
      <w:r>
        <w:rPr>
          <w:spacing w:val="-5"/>
          <w:sz w:val="24"/>
        </w:rPr>
        <w:t> </w:t>
      </w:r>
      <w:r>
        <w:rPr>
          <w:sz w:val="24"/>
        </w:rPr>
        <w:t>рабочем</w:t>
      </w:r>
      <w:r>
        <w:rPr>
          <w:spacing w:val="-3"/>
          <w:sz w:val="24"/>
        </w:rPr>
        <w:t> </w:t>
      </w:r>
      <w:r>
        <w:rPr>
          <w:sz w:val="24"/>
        </w:rPr>
        <w:t>месте</w:t>
      </w:r>
      <w:r>
        <w:rPr>
          <w:spacing w:val="-1"/>
          <w:sz w:val="24"/>
        </w:rPr>
        <w:t> </w:t>
      </w:r>
      <w:r>
        <w:rPr>
          <w:sz w:val="24"/>
        </w:rPr>
        <w:t>(в соответствии с планом</w:t>
      </w:r>
      <w:r>
        <w:rPr>
          <w:spacing w:val="40"/>
          <w:sz w:val="24"/>
        </w:rPr>
        <w:t> </w:t>
      </w:r>
      <w:r>
        <w:rPr>
          <w:sz w:val="24"/>
        </w:rPr>
        <w:t>ОТ);</w:t>
      </w:r>
    </w:p>
    <w:p>
      <w:pPr>
        <w:pStyle w:val="BodyText"/>
      </w:pPr>
      <w:r>
        <w:rPr/>
        <w:t>6.4.4</w:t>
      </w:r>
      <w:r>
        <w:rPr>
          <w:spacing w:val="-3"/>
        </w:rPr>
        <w:t> </w:t>
      </w:r>
      <w:r>
        <w:rPr/>
        <w:t>Организация</w:t>
      </w:r>
      <w:r>
        <w:rPr>
          <w:spacing w:val="-6"/>
        </w:rPr>
        <w:t> </w:t>
      </w:r>
      <w:r>
        <w:rPr/>
        <w:t>и</w:t>
      </w:r>
      <w:r>
        <w:rPr>
          <w:spacing w:val="-3"/>
        </w:rPr>
        <w:t> </w:t>
      </w:r>
      <w:r>
        <w:rPr/>
        <w:t>проведение</w:t>
      </w:r>
      <w:r>
        <w:rPr>
          <w:spacing w:val="-4"/>
        </w:rPr>
        <w:t> </w:t>
      </w:r>
      <w:r>
        <w:rPr/>
        <w:t>производственного</w:t>
      </w:r>
      <w:r>
        <w:rPr>
          <w:spacing w:val="-3"/>
        </w:rPr>
        <w:t> </w:t>
      </w:r>
      <w:r>
        <w:rPr/>
        <w:t>контроля</w:t>
      </w:r>
      <w:r>
        <w:rPr>
          <w:spacing w:val="-6"/>
        </w:rPr>
        <w:t> </w:t>
      </w:r>
      <w:r>
        <w:rPr/>
        <w:t>по</w:t>
      </w:r>
      <w:r>
        <w:rPr>
          <w:spacing w:val="-3"/>
        </w:rPr>
        <w:t> </w:t>
      </w:r>
      <w:r>
        <w:rPr/>
        <w:t>соблюдению</w:t>
      </w:r>
      <w:r>
        <w:rPr>
          <w:spacing w:val="-3"/>
        </w:rPr>
        <w:t> </w:t>
      </w:r>
      <w:r>
        <w:rPr/>
        <w:t>санитарных правил на рабочих местах</w:t>
      </w:r>
    </w:p>
    <w:p>
      <w:pPr>
        <w:pStyle w:val="ListParagraph"/>
        <w:numPr>
          <w:ilvl w:val="2"/>
          <w:numId w:val="18"/>
        </w:numPr>
        <w:tabs>
          <w:tab w:pos="1310" w:val="left" w:leader="none"/>
        </w:tabs>
        <w:spacing w:line="240" w:lineRule="auto" w:before="0" w:after="0"/>
        <w:ind w:left="710" w:right="741" w:firstLine="0"/>
        <w:jc w:val="left"/>
        <w:rPr>
          <w:sz w:val="24"/>
        </w:rPr>
      </w:pPr>
      <w:r>
        <w:rPr>
          <w:sz w:val="24"/>
        </w:rPr>
        <w:t>Замена</w:t>
      </w:r>
      <w:r>
        <w:rPr>
          <w:spacing w:val="-6"/>
          <w:sz w:val="24"/>
        </w:rPr>
        <w:t> </w:t>
      </w:r>
      <w:r>
        <w:rPr>
          <w:sz w:val="24"/>
        </w:rPr>
        <w:t>светодиодных</w:t>
      </w:r>
      <w:r>
        <w:rPr>
          <w:spacing w:val="-4"/>
          <w:sz w:val="24"/>
        </w:rPr>
        <w:t> </w:t>
      </w:r>
      <w:r>
        <w:rPr>
          <w:sz w:val="24"/>
        </w:rPr>
        <w:t>ламп</w:t>
      </w:r>
      <w:r>
        <w:rPr>
          <w:spacing w:val="-2"/>
          <w:sz w:val="24"/>
        </w:rPr>
        <w:t> </w:t>
      </w:r>
      <w:r>
        <w:rPr>
          <w:sz w:val="24"/>
        </w:rPr>
        <w:t>в</w:t>
      </w:r>
      <w:r>
        <w:rPr>
          <w:spacing w:val="-6"/>
          <w:sz w:val="24"/>
        </w:rPr>
        <w:t> </w:t>
      </w:r>
      <w:r>
        <w:rPr>
          <w:sz w:val="24"/>
        </w:rPr>
        <w:t>служебных</w:t>
      </w:r>
      <w:r>
        <w:rPr>
          <w:spacing w:val="-6"/>
          <w:sz w:val="24"/>
        </w:rPr>
        <w:t> </w:t>
      </w:r>
      <w:r>
        <w:rPr>
          <w:sz w:val="24"/>
        </w:rPr>
        <w:t>помещениях</w:t>
      </w:r>
      <w:r>
        <w:rPr>
          <w:spacing w:val="-1"/>
          <w:sz w:val="24"/>
        </w:rPr>
        <w:t> </w:t>
      </w:r>
      <w:r>
        <w:rPr>
          <w:sz w:val="24"/>
        </w:rPr>
        <w:t>учреждения</w:t>
      </w:r>
      <w:r>
        <w:rPr>
          <w:spacing w:val="-2"/>
          <w:sz w:val="24"/>
        </w:rPr>
        <w:t> </w:t>
      </w:r>
      <w:r>
        <w:rPr>
          <w:sz w:val="24"/>
        </w:rPr>
        <w:t>в</w:t>
      </w:r>
      <w:r>
        <w:rPr>
          <w:spacing w:val="-6"/>
          <w:sz w:val="24"/>
        </w:rPr>
        <w:t> </w:t>
      </w:r>
      <w:r>
        <w:rPr>
          <w:sz w:val="24"/>
        </w:rPr>
        <w:t>соответствии</w:t>
      </w:r>
      <w:r>
        <w:rPr>
          <w:spacing w:val="-4"/>
          <w:sz w:val="24"/>
        </w:rPr>
        <w:t> </w:t>
      </w:r>
      <w:r>
        <w:rPr>
          <w:sz w:val="24"/>
        </w:rPr>
        <w:t>с планом по ОТ;</w:t>
      </w:r>
    </w:p>
    <w:p>
      <w:pPr>
        <w:pStyle w:val="ListParagraph"/>
        <w:numPr>
          <w:ilvl w:val="2"/>
          <w:numId w:val="18"/>
        </w:numPr>
        <w:tabs>
          <w:tab w:pos="1310" w:val="left" w:leader="none"/>
        </w:tabs>
        <w:spacing w:line="240" w:lineRule="auto" w:before="0" w:after="0"/>
        <w:ind w:left="1310" w:right="0" w:hanging="600"/>
        <w:jc w:val="left"/>
        <w:rPr>
          <w:sz w:val="24"/>
        </w:rPr>
      </w:pPr>
      <w:r>
        <w:rPr>
          <w:sz w:val="24"/>
        </w:rPr>
        <w:t>Очистка</w:t>
      </w:r>
      <w:r>
        <w:rPr>
          <w:spacing w:val="-4"/>
          <w:sz w:val="24"/>
        </w:rPr>
        <w:t> </w:t>
      </w:r>
      <w:r>
        <w:rPr>
          <w:sz w:val="24"/>
        </w:rPr>
        <w:t>территории</w:t>
      </w:r>
      <w:r>
        <w:rPr>
          <w:spacing w:val="-2"/>
          <w:sz w:val="24"/>
        </w:rPr>
        <w:t> </w:t>
      </w:r>
      <w:r>
        <w:rPr>
          <w:sz w:val="24"/>
        </w:rPr>
        <w:t>от</w:t>
      </w:r>
      <w:r>
        <w:rPr>
          <w:spacing w:val="-2"/>
          <w:sz w:val="24"/>
        </w:rPr>
        <w:t> </w:t>
      </w:r>
      <w:r>
        <w:rPr>
          <w:sz w:val="24"/>
        </w:rPr>
        <w:t>снега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4"/>
          <w:sz w:val="24"/>
        </w:rPr>
        <w:t> </w:t>
      </w:r>
      <w:r>
        <w:rPr>
          <w:sz w:val="24"/>
        </w:rPr>
        <w:t>наледи</w:t>
      </w:r>
      <w:r>
        <w:rPr>
          <w:spacing w:val="-1"/>
          <w:sz w:val="24"/>
        </w:rPr>
        <w:t> </w:t>
      </w:r>
      <w:r>
        <w:rPr>
          <w:sz w:val="24"/>
        </w:rPr>
        <w:t>(с</w:t>
      </w:r>
      <w:r>
        <w:rPr>
          <w:spacing w:val="-4"/>
          <w:sz w:val="24"/>
        </w:rPr>
        <w:t> </w:t>
      </w:r>
      <w:r>
        <w:rPr>
          <w:sz w:val="24"/>
        </w:rPr>
        <w:t>привлечением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ИП);</w:t>
      </w:r>
    </w:p>
    <w:p>
      <w:pPr>
        <w:pStyle w:val="ListParagraph"/>
        <w:numPr>
          <w:ilvl w:val="2"/>
          <w:numId w:val="18"/>
        </w:numPr>
        <w:tabs>
          <w:tab w:pos="1381" w:val="left" w:leader="none"/>
        </w:tabs>
        <w:spacing w:line="240" w:lineRule="auto" w:before="0" w:after="0"/>
        <w:ind w:left="710" w:right="421" w:firstLine="0"/>
        <w:jc w:val="left"/>
        <w:rPr>
          <w:sz w:val="24"/>
        </w:rPr>
      </w:pPr>
      <w:r>
        <w:rPr>
          <w:sz w:val="24"/>
        </w:rPr>
        <w:t>Подготовка</w:t>
      </w:r>
      <w:r>
        <w:rPr>
          <w:spacing w:val="40"/>
          <w:sz w:val="24"/>
        </w:rPr>
        <w:t> </w:t>
      </w:r>
      <w:r>
        <w:rPr>
          <w:sz w:val="24"/>
        </w:rPr>
        <w:t>документов</w:t>
      </w:r>
      <w:r>
        <w:rPr>
          <w:spacing w:val="40"/>
          <w:sz w:val="24"/>
        </w:rPr>
        <w:t> </w:t>
      </w:r>
      <w:r>
        <w:rPr>
          <w:sz w:val="24"/>
        </w:rPr>
        <w:t>для</w:t>
      </w:r>
      <w:r>
        <w:rPr>
          <w:spacing w:val="40"/>
          <w:sz w:val="24"/>
        </w:rPr>
        <w:t> </w:t>
      </w:r>
      <w:r>
        <w:rPr>
          <w:sz w:val="24"/>
        </w:rPr>
        <w:t>прохождения</w:t>
      </w:r>
      <w:r>
        <w:rPr>
          <w:spacing w:val="40"/>
          <w:sz w:val="24"/>
        </w:rPr>
        <w:t> </w:t>
      </w:r>
      <w:r>
        <w:rPr>
          <w:sz w:val="24"/>
        </w:rPr>
        <w:t>планового</w:t>
      </w:r>
      <w:r>
        <w:rPr>
          <w:spacing w:val="40"/>
          <w:sz w:val="24"/>
        </w:rPr>
        <w:t> </w:t>
      </w:r>
      <w:r>
        <w:rPr>
          <w:sz w:val="24"/>
        </w:rPr>
        <w:t>периодического</w:t>
      </w:r>
      <w:r>
        <w:rPr>
          <w:spacing w:val="40"/>
          <w:sz w:val="24"/>
        </w:rPr>
        <w:t> </w:t>
      </w:r>
      <w:r>
        <w:rPr>
          <w:sz w:val="24"/>
        </w:rPr>
        <w:t>медосмотра сотрудниками учреждения.</w:t>
      </w:r>
    </w:p>
    <w:p>
      <w:pPr>
        <w:pStyle w:val="BodyText"/>
        <w:spacing w:before="3"/>
        <w:ind w:left="0"/>
      </w:pPr>
    </w:p>
    <w:p>
      <w:pPr>
        <w:pStyle w:val="ListParagraph"/>
        <w:numPr>
          <w:ilvl w:val="0"/>
          <w:numId w:val="2"/>
        </w:numPr>
        <w:tabs>
          <w:tab w:pos="1658" w:val="left" w:leader="none"/>
        </w:tabs>
        <w:spacing w:line="274" w:lineRule="exact" w:before="0" w:after="0"/>
        <w:ind w:left="1658" w:right="0" w:hanging="240"/>
        <w:jc w:val="both"/>
        <w:rPr>
          <w:b/>
          <w:i/>
          <w:sz w:val="24"/>
        </w:rPr>
      </w:pPr>
      <w:r>
        <w:rPr>
          <w:b/>
          <w:i/>
          <w:sz w:val="24"/>
        </w:rPr>
        <w:t>Противодействие</w:t>
      </w:r>
      <w:r>
        <w:rPr>
          <w:b/>
          <w:i/>
          <w:spacing w:val="-6"/>
          <w:sz w:val="24"/>
        </w:rPr>
        <w:t> </w:t>
      </w:r>
      <w:r>
        <w:rPr>
          <w:b/>
          <w:i/>
          <w:spacing w:val="-2"/>
          <w:sz w:val="24"/>
        </w:rPr>
        <w:t>коррупции</w:t>
      </w:r>
    </w:p>
    <w:p>
      <w:pPr>
        <w:pStyle w:val="ListParagraph"/>
        <w:numPr>
          <w:ilvl w:val="1"/>
          <w:numId w:val="19"/>
        </w:numPr>
        <w:tabs>
          <w:tab w:pos="1190" w:val="left" w:leader="none"/>
        </w:tabs>
        <w:spacing w:line="240" w:lineRule="auto" w:before="0" w:after="0"/>
        <w:ind w:left="710" w:right="2600" w:firstLine="0"/>
        <w:jc w:val="both"/>
        <w:rPr>
          <w:sz w:val="24"/>
        </w:rPr>
      </w:pPr>
      <w:r>
        <w:rPr>
          <w:sz w:val="24"/>
        </w:rPr>
        <w:t>Организация</w:t>
      </w:r>
      <w:r>
        <w:rPr>
          <w:spacing w:val="-7"/>
          <w:sz w:val="24"/>
        </w:rPr>
        <w:t> </w:t>
      </w:r>
      <w:r>
        <w:rPr>
          <w:sz w:val="24"/>
        </w:rPr>
        <w:t>и</w:t>
      </w:r>
      <w:r>
        <w:rPr>
          <w:spacing w:val="-4"/>
          <w:sz w:val="24"/>
        </w:rPr>
        <w:t> </w:t>
      </w:r>
      <w:r>
        <w:rPr>
          <w:sz w:val="24"/>
        </w:rPr>
        <w:t>проведение</w:t>
      </w:r>
      <w:r>
        <w:rPr>
          <w:spacing w:val="-5"/>
          <w:sz w:val="24"/>
        </w:rPr>
        <w:t> </w:t>
      </w:r>
      <w:r>
        <w:rPr>
          <w:sz w:val="24"/>
        </w:rPr>
        <w:t>мероприятий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-7"/>
          <w:sz w:val="24"/>
        </w:rPr>
        <w:t> </w:t>
      </w:r>
      <w:r>
        <w:rPr>
          <w:sz w:val="24"/>
        </w:rPr>
        <w:t>соответствии</w:t>
      </w:r>
      <w:r>
        <w:rPr>
          <w:spacing w:val="-4"/>
          <w:sz w:val="24"/>
        </w:rPr>
        <w:t> </w:t>
      </w:r>
      <w:r>
        <w:rPr>
          <w:sz w:val="24"/>
        </w:rPr>
        <w:t>с</w:t>
      </w:r>
      <w:r>
        <w:rPr>
          <w:spacing w:val="-1"/>
          <w:sz w:val="24"/>
        </w:rPr>
        <w:t> </w:t>
      </w:r>
      <w:r>
        <w:rPr>
          <w:sz w:val="24"/>
        </w:rPr>
        <w:t>Планом антикоррупционного просвещения в учреждении</w:t>
      </w:r>
      <w:r>
        <w:rPr>
          <w:spacing w:val="40"/>
          <w:sz w:val="24"/>
        </w:rPr>
        <w:t> </w:t>
      </w:r>
      <w:r>
        <w:rPr>
          <w:sz w:val="24"/>
        </w:rPr>
        <w:t>на 2025 год.</w:t>
      </w:r>
    </w:p>
    <w:p>
      <w:pPr>
        <w:pStyle w:val="ListParagraph"/>
        <w:numPr>
          <w:ilvl w:val="1"/>
          <w:numId w:val="19"/>
        </w:numPr>
        <w:tabs>
          <w:tab w:pos="1314" w:val="left" w:leader="none"/>
        </w:tabs>
        <w:spacing w:line="240" w:lineRule="auto" w:before="0" w:after="0"/>
        <w:ind w:left="710" w:right="418" w:firstLine="0"/>
        <w:jc w:val="both"/>
        <w:rPr>
          <w:b/>
          <w:sz w:val="24"/>
        </w:rPr>
      </w:pPr>
      <w:r>
        <w:rPr>
          <w:sz w:val="24"/>
        </w:rPr>
        <w:t>Наполнение раздела сайта учреждения «</w:t>
      </w:r>
      <w:r>
        <w:rPr>
          <w:i/>
          <w:sz w:val="24"/>
        </w:rPr>
        <w:t>Противодействие коррупции</w:t>
      </w:r>
      <w:r>
        <w:rPr>
          <w:sz w:val="24"/>
        </w:rPr>
        <w:t>» размещены следующие </w:t>
      </w:r>
      <w:hyperlink r:id="rId6">
        <w:r>
          <w:rPr>
            <w:sz w:val="24"/>
          </w:rPr>
          <w:t>Формы документов, связанные с противодействием коррупции, для</w:t>
        </w:r>
      </w:hyperlink>
      <w:r>
        <w:rPr>
          <w:spacing w:val="80"/>
          <w:sz w:val="24"/>
        </w:rPr>
        <w:t> </w:t>
      </w:r>
      <w:hyperlink r:id="rId6">
        <w:r>
          <w:rPr>
            <w:spacing w:val="-2"/>
            <w:sz w:val="24"/>
          </w:rPr>
          <w:t>заполнения</w:t>
        </w:r>
      </w:hyperlink>
      <w:r>
        <w:rPr>
          <w:b/>
          <w:spacing w:val="-2"/>
          <w:sz w:val="24"/>
        </w:rPr>
        <w:t>:</w:t>
      </w:r>
    </w:p>
    <w:p>
      <w:pPr>
        <w:pStyle w:val="ListParagraph"/>
        <w:numPr>
          <w:ilvl w:val="2"/>
          <w:numId w:val="19"/>
        </w:numPr>
        <w:tabs>
          <w:tab w:pos="848" w:val="left" w:leader="none"/>
        </w:tabs>
        <w:spacing w:line="240" w:lineRule="auto" w:before="0" w:after="0"/>
        <w:ind w:left="848" w:right="0" w:hanging="138"/>
        <w:jc w:val="both"/>
        <w:rPr>
          <w:sz w:val="24"/>
        </w:rPr>
      </w:pPr>
      <w:hyperlink r:id="rId7">
        <w:r>
          <w:rPr>
            <w:sz w:val="24"/>
          </w:rPr>
          <w:t>Форма</w:t>
        </w:r>
        <w:r>
          <w:rPr>
            <w:spacing w:val="-6"/>
            <w:sz w:val="24"/>
          </w:rPr>
          <w:t> </w:t>
        </w:r>
        <w:r>
          <w:rPr>
            <w:sz w:val="24"/>
          </w:rPr>
          <w:t>заявления</w:t>
        </w:r>
        <w:r>
          <w:rPr>
            <w:spacing w:val="-2"/>
            <w:sz w:val="24"/>
          </w:rPr>
          <w:t> </w:t>
        </w:r>
        <w:r>
          <w:rPr>
            <w:sz w:val="24"/>
          </w:rPr>
          <w:t>о</w:t>
        </w:r>
        <w:r>
          <w:rPr>
            <w:spacing w:val="-2"/>
            <w:sz w:val="24"/>
          </w:rPr>
          <w:t> </w:t>
        </w:r>
        <w:r>
          <w:rPr>
            <w:sz w:val="24"/>
          </w:rPr>
          <w:t>выкупе подарка</w:t>
        </w:r>
        <w:r>
          <w:rPr>
            <w:spacing w:val="-2"/>
            <w:sz w:val="24"/>
          </w:rPr>
          <w:t> </w:t>
        </w:r>
        <w:r>
          <w:rPr>
            <w:sz w:val="24"/>
          </w:rPr>
          <w:t>(.docx 24.83</w:t>
        </w:r>
        <w:r>
          <w:rPr>
            <w:spacing w:val="-2"/>
            <w:sz w:val="24"/>
          </w:rPr>
          <w:t> </w:t>
        </w:r>
        <w:r>
          <w:rPr>
            <w:sz w:val="24"/>
          </w:rPr>
          <w:t>KB)</w:t>
        </w:r>
        <w:r>
          <w:rPr>
            <w:spacing w:val="-1"/>
            <w:sz w:val="24"/>
          </w:rPr>
          <w:t> </w:t>
        </w:r>
        <w:r>
          <w:rPr>
            <w:sz w:val="24"/>
          </w:rPr>
          <w:t>(размещен: </w:t>
        </w:r>
        <w:r>
          <w:rPr>
            <w:spacing w:val="-2"/>
            <w:sz w:val="24"/>
          </w:rPr>
          <w:t>10.02.2025)</w:t>
        </w:r>
      </w:hyperlink>
      <w:r>
        <w:rPr>
          <w:spacing w:val="-2"/>
          <w:sz w:val="24"/>
        </w:rPr>
        <w:t>;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pgSz w:w="11910" w:h="16840"/>
          <w:pgMar w:header="0" w:footer="718" w:top="1160" w:bottom="960" w:left="708" w:right="566"/>
        </w:sectPr>
      </w:pPr>
    </w:p>
    <w:p>
      <w:pPr>
        <w:pStyle w:val="ListParagraph"/>
        <w:numPr>
          <w:ilvl w:val="2"/>
          <w:numId w:val="19"/>
        </w:numPr>
        <w:tabs>
          <w:tab w:pos="848" w:val="left" w:leader="none"/>
        </w:tabs>
        <w:spacing w:line="240" w:lineRule="auto" w:before="76" w:after="0"/>
        <w:ind w:left="848" w:right="0" w:hanging="138"/>
        <w:jc w:val="left"/>
        <w:rPr>
          <w:sz w:val="24"/>
        </w:rPr>
      </w:pPr>
      <w:hyperlink r:id="rId8">
        <w:r>
          <w:rPr>
            <w:sz w:val="24"/>
          </w:rPr>
          <w:t>Форма</w:t>
        </w:r>
        <w:r>
          <w:rPr>
            <w:spacing w:val="-6"/>
            <w:sz w:val="24"/>
          </w:rPr>
          <w:t> </w:t>
        </w:r>
        <w:r>
          <w:rPr>
            <w:sz w:val="24"/>
          </w:rPr>
          <w:t>отказа</w:t>
        </w:r>
        <w:r>
          <w:rPr>
            <w:spacing w:val="-2"/>
            <w:sz w:val="24"/>
          </w:rPr>
          <w:t> </w:t>
        </w:r>
        <w:r>
          <w:rPr>
            <w:sz w:val="24"/>
          </w:rPr>
          <w:t>о</w:t>
        </w:r>
        <w:r>
          <w:rPr>
            <w:spacing w:val="-1"/>
            <w:sz w:val="24"/>
          </w:rPr>
          <w:t> </w:t>
        </w:r>
        <w:r>
          <w:rPr>
            <w:sz w:val="24"/>
          </w:rPr>
          <w:t>выкупе</w:t>
        </w:r>
        <w:r>
          <w:rPr>
            <w:spacing w:val="-1"/>
            <w:sz w:val="24"/>
          </w:rPr>
          <w:t> </w:t>
        </w:r>
        <w:r>
          <w:rPr>
            <w:sz w:val="24"/>
          </w:rPr>
          <w:t>подарка</w:t>
        </w:r>
        <w:r>
          <w:rPr>
            <w:spacing w:val="-2"/>
            <w:sz w:val="24"/>
          </w:rPr>
          <w:t> </w:t>
        </w:r>
        <w:r>
          <w:rPr>
            <w:sz w:val="24"/>
          </w:rPr>
          <w:t>(.docx</w:t>
        </w:r>
        <w:r>
          <w:rPr>
            <w:spacing w:val="1"/>
            <w:sz w:val="24"/>
          </w:rPr>
          <w:t> </w:t>
        </w:r>
        <w:r>
          <w:rPr>
            <w:sz w:val="24"/>
          </w:rPr>
          <w:t>18.12</w:t>
        </w:r>
        <w:r>
          <w:rPr>
            <w:spacing w:val="-1"/>
            <w:sz w:val="24"/>
          </w:rPr>
          <w:t> </w:t>
        </w:r>
        <w:r>
          <w:rPr>
            <w:sz w:val="24"/>
          </w:rPr>
          <w:t>KB)</w:t>
        </w:r>
        <w:r>
          <w:rPr>
            <w:spacing w:val="1"/>
            <w:sz w:val="24"/>
          </w:rPr>
          <w:t> </w:t>
        </w:r>
        <w:r>
          <w:rPr>
            <w:sz w:val="24"/>
          </w:rPr>
          <w:t>(размещен: </w:t>
        </w:r>
        <w:r>
          <w:rPr>
            <w:spacing w:val="-2"/>
            <w:sz w:val="24"/>
          </w:rPr>
          <w:t>10.02.2025)</w:t>
        </w:r>
      </w:hyperlink>
      <w:r>
        <w:rPr>
          <w:spacing w:val="-2"/>
          <w:sz w:val="24"/>
        </w:rPr>
        <w:t>.</w:t>
      </w:r>
    </w:p>
    <w:p>
      <w:pPr>
        <w:pStyle w:val="BodyText"/>
        <w:spacing w:before="41"/>
        <w:ind w:left="1478"/>
      </w:pPr>
      <w:r>
        <w:rPr/>
        <w:t>В</w:t>
      </w:r>
      <w:r>
        <w:rPr>
          <w:spacing w:val="-6"/>
        </w:rPr>
        <w:t> </w:t>
      </w:r>
      <w:r>
        <w:rPr/>
        <w:t>разделе</w:t>
      </w:r>
      <w:r>
        <w:rPr>
          <w:spacing w:val="-3"/>
        </w:rPr>
        <w:t> </w:t>
      </w:r>
      <w:hyperlink r:id="rId9">
        <w:r>
          <w:rPr/>
          <w:t>Протоколы и планы</w:t>
        </w:r>
        <w:r>
          <w:rPr>
            <w:spacing w:val="-3"/>
          </w:rPr>
          <w:t> </w:t>
        </w:r>
        <w:r>
          <w:rPr/>
          <w:t>заседаний</w:t>
        </w:r>
        <w:r>
          <w:rPr>
            <w:spacing w:val="-3"/>
          </w:rPr>
          <w:t> </w:t>
        </w:r>
        <w:r>
          <w:rPr/>
          <w:t>комиссии и</w:t>
        </w:r>
        <w:r>
          <w:rPr>
            <w:spacing w:val="-4"/>
          </w:rPr>
          <w:t> </w:t>
        </w:r>
        <w:r>
          <w:rPr/>
          <w:t>принятые</w:t>
        </w:r>
        <w:r>
          <w:rPr>
            <w:spacing w:val="-3"/>
          </w:rPr>
          <w:t> </w:t>
        </w:r>
        <w:r>
          <w:rPr/>
          <w:t>решения</w:t>
        </w:r>
      </w:hyperlink>
      <w:r>
        <w:rPr/>
        <w:t> </w:t>
      </w:r>
      <w:r>
        <w:rPr>
          <w:spacing w:val="-2"/>
        </w:rPr>
        <w:t>размещены:</w:t>
      </w:r>
    </w:p>
    <w:p>
      <w:pPr>
        <w:pStyle w:val="ListParagraph"/>
        <w:numPr>
          <w:ilvl w:val="2"/>
          <w:numId w:val="19"/>
        </w:numPr>
        <w:tabs>
          <w:tab w:pos="908" w:val="left" w:leader="none"/>
        </w:tabs>
        <w:spacing w:line="278" w:lineRule="auto" w:before="41" w:after="0"/>
        <w:ind w:left="710" w:right="424" w:firstLine="0"/>
        <w:jc w:val="left"/>
        <w:rPr>
          <w:sz w:val="24"/>
        </w:rPr>
      </w:pPr>
      <w:hyperlink r:id="rId10">
        <w:r>
          <w:rPr>
            <w:sz w:val="24"/>
          </w:rPr>
          <w:t>План</w:t>
        </w:r>
        <w:r>
          <w:rPr>
            <w:spacing w:val="40"/>
            <w:sz w:val="24"/>
          </w:rPr>
          <w:t> </w:t>
        </w:r>
        <w:r>
          <w:rPr>
            <w:sz w:val="24"/>
          </w:rPr>
          <w:t>работы</w:t>
        </w:r>
        <w:r>
          <w:rPr>
            <w:spacing w:val="40"/>
            <w:sz w:val="24"/>
          </w:rPr>
          <w:t> </w:t>
        </w:r>
        <w:r>
          <w:rPr>
            <w:sz w:val="24"/>
          </w:rPr>
          <w:t>антикоррупционной</w:t>
        </w:r>
        <w:r>
          <w:rPr>
            <w:spacing w:val="40"/>
            <w:sz w:val="24"/>
          </w:rPr>
          <w:t> </w:t>
        </w:r>
        <w:r>
          <w:rPr>
            <w:sz w:val="24"/>
          </w:rPr>
          <w:t>комиссии</w:t>
        </w:r>
        <w:r>
          <w:rPr>
            <w:spacing w:val="40"/>
            <w:sz w:val="24"/>
          </w:rPr>
          <w:t> </w:t>
        </w:r>
        <w:r>
          <w:rPr>
            <w:sz w:val="24"/>
          </w:rPr>
          <w:t>на</w:t>
        </w:r>
        <w:r>
          <w:rPr>
            <w:spacing w:val="40"/>
            <w:sz w:val="24"/>
          </w:rPr>
          <w:t> </w:t>
        </w:r>
        <w:r>
          <w:rPr>
            <w:sz w:val="24"/>
          </w:rPr>
          <w:t>2025</w:t>
        </w:r>
        <w:r>
          <w:rPr>
            <w:spacing w:val="40"/>
            <w:sz w:val="24"/>
          </w:rPr>
          <w:t> </w:t>
        </w:r>
        <w:r>
          <w:rPr>
            <w:sz w:val="24"/>
          </w:rPr>
          <w:t>год</w:t>
        </w:r>
        <w:r>
          <w:rPr>
            <w:spacing w:val="40"/>
            <w:sz w:val="24"/>
          </w:rPr>
          <w:t> </w:t>
        </w:r>
        <w:r>
          <w:rPr>
            <w:sz w:val="24"/>
          </w:rPr>
          <w:t>(.docx</w:t>
        </w:r>
        <w:r>
          <w:rPr>
            <w:spacing w:val="40"/>
            <w:sz w:val="24"/>
          </w:rPr>
          <w:t> </w:t>
        </w:r>
        <w:r>
          <w:rPr>
            <w:sz w:val="24"/>
          </w:rPr>
          <w:t>18.99</w:t>
        </w:r>
        <w:r>
          <w:rPr>
            <w:spacing w:val="40"/>
            <w:sz w:val="24"/>
          </w:rPr>
          <w:t> </w:t>
        </w:r>
        <w:r>
          <w:rPr>
            <w:sz w:val="24"/>
          </w:rPr>
          <w:t>KB)</w:t>
        </w:r>
        <w:r>
          <w:rPr>
            <w:spacing w:val="40"/>
            <w:sz w:val="24"/>
          </w:rPr>
          <w:t> </w:t>
        </w:r>
        <w:r>
          <w:rPr>
            <w:sz w:val="24"/>
          </w:rPr>
          <w:t>(размещен:</w:t>
        </w:r>
      </w:hyperlink>
      <w:r>
        <w:rPr>
          <w:sz w:val="24"/>
        </w:rPr>
        <w:t> </w:t>
      </w:r>
      <w:hyperlink r:id="rId10">
        <w:r>
          <w:rPr>
            <w:spacing w:val="-2"/>
            <w:sz w:val="24"/>
          </w:rPr>
          <w:t>12.02.2025)</w:t>
        </w:r>
      </w:hyperlink>
    </w:p>
    <w:p>
      <w:pPr>
        <w:pStyle w:val="BodyText"/>
        <w:spacing w:line="272" w:lineRule="exact"/>
      </w:pPr>
      <w:r>
        <w:rPr/>
        <w:t>-</w:t>
      </w:r>
      <w:r>
        <w:rPr>
          <w:spacing w:val="56"/>
        </w:rPr>
        <w:t> </w:t>
      </w:r>
      <w:hyperlink r:id="rId11">
        <w:r>
          <w:rPr/>
          <w:t>Протокол</w:t>
        </w:r>
        <w:r>
          <w:rPr>
            <w:spacing w:val="-1"/>
          </w:rPr>
          <w:t> </w:t>
        </w:r>
        <w:r>
          <w:rPr/>
          <w:t>комиссии от 05.02.2025</w:t>
        </w:r>
        <w:r>
          <w:rPr>
            <w:spacing w:val="-1"/>
          </w:rPr>
          <w:t> </w:t>
        </w:r>
        <w:r>
          <w:rPr/>
          <w:t>№</w:t>
        </w:r>
        <w:r>
          <w:rPr>
            <w:spacing w:val="-2"/>
          </w:rPr>
          <w:t> </w:t>
        </w:r>
        <w:r>
          <w:rPr/>
          <w:t>1</w:t>
        </w:r>
        <w:r>
          <w:rPr>
            <w:spacing w:val="-1"/>
          </w:rPr>
          <w:t> </w:t>
        </w:r>
        <w:r>
          <w:rPr/>
          <w:t>(.docx</w:t>
        </w:r>
        <w:r>
          <w:rPr>
            <w:spacing w:val="1"/>
          </w:rPr>
          <w:t> </w:t>
        </w:r>
        <w:r>
          <w:rPr/>
          <w:t>19.92</w:t>
        </w:r>
        <w:r>
          <w:rPr>
            <w:spacing w:val="-1"/>
          </w:rPr>
          <w:t> </w:t>
        </w:r>
        <w:r>
          <w:rPr/>
          <w:t>KB) (размещен: </w:t>
        </w:r>
        <w:r>
          <w:rPr>
            <w:spacing w:val="-2"/>
          </w:rPr>
          <w:t>12.02.2025)</w:t>
        </w:r>
      </w:hyperlink>
    </w:p>
    <w:p>
      <w:pPr>
        <w:pStyle w:val="ListParagraph"/>
        <w:numPr>
          <w:ilvl w:val="2"/>
          <w:numId w:val="19"/>
        </w:numPr>
        <w:tabs>
          <w:tab w:pos="956" w:val="left" w:leader="none"/>
        </w:tabs>
        <w:spacing w:line="276" w:lineRule="auto" w:before="41" w:after="0"/>
        <w:ind w:left="710" w:right="422" w:firstLine="0"/>
        <w:jc w:val="left"/>
        <w:rPr>
          <w:sz w:val="24"/>
        </w:rPr>
      </w:pPr>
      <w:hyperlink r:id="rId12">
        <w:r>
          <w:rPr>
            <w:sz w:val="24"/>
          </w:rPr>
          <w:t>Протоколы</w:t>
        </w:r>
        <w:r>
          <w:rPr>
            <w:spacing w:val="80"/>
            <w:sz w:val="24"/>
          </w:rPr>
          <w:t> </w:t>
        </w:r>
        <w:r>
          <w:rPr>
            <w:sz w:val="24"/>
          </w:rPr>
          <w:t>заседания</w:t>
        </w:r>
        <w:r>
          <w:rPr>
            <w:spacing w:val="80"/>
            <w:sz w:val="24"/>
          </w:rPr>
          <w:t> </w:t>
        </w:r>
        <w:r>
          <w:rPr>
            <w:sz w:val="24"/>
          </w:rPr>
          <w:t>комиссии</w:t>
        </w:r>
        <w:r>
          <w:rPr>
            <w:spacing w:val="80"/>
            <w:sz w:val="24"/>
          </w:rPr>
          <w:t> </w:t>
        </w:r>
        <w:r>
          <w:rPr>
            <w:sz w:val="24"/>
          </w:rPr>
          <w:t>по</w:t>
        </w:r>
        <w:r>
          <w:rPr>
            <w:spacing w:val="80"/>
            <w:sz w:val="24"/>
          </w:rPr>
          <w:t> </w:t>
        </w:r>
        <w:r>
          <w:rPr>
            <w:sz w:val="24"/>
          </w:rPr>
          <w:t>противодействию</w:t>
        </w:r>
        <w:r>
          <w:rPr>
            <w:spacing w:val="80"/>
            <w:sz w:val="24"/>
          </w:rPr>
          <w:t> </w:t>
        </w:r>
        <w:r>
          <w:rPr>
            <w:sz w:val="24"/>
          </w:rPr>
          <w:t>коррупции</w:t>
        </w:r>
        <w:r>
          <w:rPr>
            <w:spacing w:val="80"/>
            <w:sz w:val="24"/>
          </w:rPr>
          <w:t> </w:t>
        </w:r>
        <w:r>
          <w:rPr>
            <w:sz w:val="24"/>
          </w:rPr>
          <w:t>(.docx</w:t>
        </w:r>
        <w:r>
          <w:rPr>
            <w:spacing w:val="80"/>
            <w:sz w:val="24"/>
          </w:rPr>
          <w:t> </w:t>
        </w:r>
        <w:r>
          <w:rPr>
            <w:sz w:val="24"/>
          </w:rPr>
          <w:t>18.44</w:t>
        </w:r>
        <w:r>
          <w:rPr>
            <w:spacing w:val="80"/>
            <w:sz w:val="24"/>
          </w:rPr>
          <w:t> </w:t>
        </w:r>
        <w:r>
          <w:rPr>
            <w:sz w:val="24"/>
          </w:rPr>
          <w:t>KB)</w:t>
        </w:r>
      </w:hyperlink>
      <w:r>
        <w:rPr>
          <w:sz w:val="24"/>
        </w:rPr>
        <w:t> </w:t>
      </w:r>
      <w:hyperlink r:id="rId12">
        <w:r>
          <w:rPr>
            <w:sz w:val="24"/>
          </w:rPr>
          <w:t>(размещен: 25.02.2025)</w:t>
        </w:r>
      </w:hyperlink>
    </w:p>
    <w:p>
      <w:pPr>
        <w:pStyle w:val="BodyText"/>
        <w:spacing w:before="44"/>
        <w:ind w:left="0"/>
      </w:pPr>
    </w:p>
    <w:p>
      <w:pPr>
        <w:pStyle w:val="Heading3"/>
        <w:numPr>
          <w:ilvl w:val="0"/>
          <w:numId w:val="2"/>
        </w:numPr>
        <w:tabs>
          <w:tab w:pos="1696" w:val="left" w:leader="none"/>
        </w:tabs>
        <w:spacing w:line="240" w:lineRule="auto" w:before="0" w:after="0"/>
        <w:ind w:left="427" w:right="420" w:firstLine="1003"/>
        <w:jc w:val="left"/>
      </w:pPr>
      <w:r>
        <w:rPr/>
        <w:t>Реализация Плана мероприятий по устранению недостатков, выявленных в ходе проведения НОК (2024):</w:t>
      </w:r>
    </w:p>
    <w:p>
      <w:pPr>
        <w:pStyle w:val="ListParagraph"/>
        <w:numPr>
          <w:ilvl w:val="2"/>
          <w:numId w:val="19"/>
        </w:numPr>
        <w:tabs>
          <w:tab w:pos="848" w:val="left" w:leader="none"/>
        </w:tabs>
        <w:spacing w:line="240" w:lineRule="auto" w:before="0" w:after="0"/>
        <w:ind w:left="710" w:right="924" w:firstLine="0"/>
        <w:jc w:val="left"/>
        <w:rPr>
          <w:sz w:val="24"/>
        </w:rPr>
      </w:pPr>
      <w:r>
        <w:rPr>
          <w:sz w:val="24"/>
        </w:rPr>
        <w:t>направлено</w:t>
      </w:r>
      <w:r>
        <w:rPr>
          <w:spacing w:val="-4"/>
          <w:sz w:val="24"/>
        </w:rPr>
        <w:t> </w:t>
      </w:r>
      <w:r>
        <w:rPr>
          <w:sz w:val="24"/>
        </w:rPr>
        <w:t>письмо</w:t>
      </w:r>
      <w:r>
        <w:rPr>
          <w:spacing w:val="-4"/>
          <w:sz w:val="24"/>
        </w:rPr>
        <w:t> </w:t>
      </w:r>
      <w:r>
        <w:rPr>
          <w:sz w:val="24"/>
        </w:rPr>
        <w:t>в</w:t>
      </w:r>
      <w:r>
        <w:rPr>
          <w:spacing w:val="-5"/>
          <w:sz w:val="24"/>
        </w:rPr>
        <w:t> </w:t>
      </w:r>
      <w:r>
        <w:rPr>
          <w:sz w:val="24"/>
        </w:rPr>
        <w:t>Администрацию</w:t>
      </w:r>
      <w:r>
        <w:rPr>
          <w:spacing w:val="-4"/>
          <w:sz w:val="24"/>
        </w:rPr>
        <w:t> </w:t>
      </w:r>
      <w:r>
        <w:rPr>
          <w:sz w:val="24"/>
        </w:rPr>
        <w:t>Нижнетуринского</w:t>
      </w:r>
      <w:r>
        <w:rPr>
          <w:spacing w:val="-4"/>
          <w:sz w:val="24"/>
        </w:rPr>
        <w:t> </w:t>
      </w:r>
      <w:r>
        <w:rPr>
          <w:sz w:val="24"/>
        </w:rPr>
        <w:t>округа</w:t>
      </w:r>
      <w:r>
        <w:rPr>
          <w:spacing w:val="-3"/>
          <w:sz w:val="24"/>
        </w:rPr>
        <w:t> </w:t>
      </w:r>
      <w:r>
        <w:rPr>
          <w:sz w:val="24"/>
        </w:rPr>
        <w:t>с</w:t>
      </w:r>
      <w:r>
        <w:rPr>
          <w:spacing w:val="-5"/>
          <w:sz w:val="24"/>
        </w:rPr>
        <w:t> </w:t>
      </w:r>
      <w:r>
        <w:rPr>
          <w:sz w:val="24"/>
        </w:rPr>
        <w:t>просьбой</w:t>
      </w:r>
      <w:r>
        <w:rPr>
          <w:spacing w:val="40"/>
          <w:sz w:val="24"/>
        </w:rPr>
        <w:t> </w:t>
      </w:r>
      <w:r>
        <w:rPr>
          <w:sz w:val="24"/>
        </w:rPr>
        <w:t>выделить парковочное место ля инвалидов на уже имеющейся стоянке;</w:t>
      </w:r>
    </w:p>
    <w:p>
      <w:pPr>
        <w:pStyle w:val="ListParagraph"/>
        <w:numPr>
          <w:ilvl w:val="2"/>
          <w:numId w:val="19"/>
        </w:numPr>
        <w:tabs>
          <w:tab w:pos="848" w:val="left" w:leader="none"/>
        </w:tabs>
        <w:spacing w:line="240" w:lineRule="auto" w:before="0" w:after="0"/>
        <w:ind w:left="710" w:right="459" w:firstLine="0"/>
        <w:jc w:val="left"/>
        <w:rPr>
          <w:sz w:val="24"/>
        </w:rPr>
      </w:pPr>
      <w:r>
        <w:rPr>
          <w:sz w:val="24"/>
        </w:rPr>
        <w:t>произведён</w:t>
      </w:r>
      <w:r>
        <w:rPr>
          <w:spacing w:val="-3"/>
          <w:sz w:val="24"/>
        </w:rPr>
        <w:t> </w:t>
      </w:r>
      <w:r>
        <w:rPr>
          <w:sz w:val="24"/>
        </w:rPr>
        <w:t>ремонт</w:t>
      </w:r>
      <w:r>
        <w:rPr>
          <w:spacing w:val="-4"/>
          <w:sz w:val="24"/>
        </w:rPr>
        <w:t> </w:t>
      </w:r>
      <w:r>
        <w:rPr>
          <w:sz w:val="24"/>
        </w:rPr>
        <w:t>санузла, установлена</w:t>
      </w:r>
      <w:r>
        <w:rPr>
          <w:spacing w:val="-5"/>
          <w:sz w:val="24"/>
        </w:rPr>
        <w:t> </w:t>
      </w:r>
      <w:r>
        <w:rPr>
          <w:sz w:val="24"/>
        </w:rPr>
        <w:t>раковина</w:t>
      </w:r>
      <w:r>
        <w:rPr>
          <w:spacing w:val="-5"/>
          <w:sz w:val="24"/>
        </w:rPr>
        <w:t> </w:t>
      </w:r>
      <w:r>
        <w:rPr>
          <w:sz w:val="24"/>
        </w:rPr>
        <w:t>и</w:t>
      </w:r>
      <w:r>
        <w:rPr>
          <w:spacing w:val="-1"/>
          <w:sz w:val="24"/>
        </w:rPr>
        <w:t> </w:t>
      </w:r>
      <w:r>
        <w:rPr>
          <w:sz w:val="24"/>
        </w:rPr>
        <w:t>унитаз</w:t>
      </w:r>
      <w:r>
        <w:rPr>
          <w:spacing w:val="-4"/>
          <w:sz w:val="24"/>
        </w:rPr>
        <w:t> </w:t>
      </w:r>
      <w:r>
        <w:rPr>
          <w:sz w:val="24"/>
        </w:rPr>
        <w:t>для</w:t>
      </w:r>
      <w:r>
        <w:rPr>
          <w:spacing w:val="-4"/>
          <w:sz w:val="24"/>
        </w:rPr>
        <w:t> </w:t>
      </w:r>
      <w:r>
        <w:rPr>
          <w:sz w:val="24"/>
        </w:rPr>
        <w:t>инвалидов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-5"/>
          <w:sz w:val="24"/>
        </w:rPr>
        <w:t> </w:t>
      </w:r>
      <w:r>
        <w:rPr>
          <w:sz w:val="24"/>
        </w:rPr>
        <w:t>соответствии с</w:t>
      </w:r>
      <w:r>
        <w:rPr>
          <w:spacing w:val="40"/>
          <w:sz w:val="24"/>
        </w:rPr>
        <w:t> </w:t>
      </w:r>
      <w:r>
        <w:rPr>
          <w:sz w:val="24"/>
        </w:rPr>
        <w:t>Планом мероприятий по устранению недостатков, выявленных в ходе проведения НОК</w:t>
      </w:r>
    </w:p>
    <w:p>
      <w:pPr>
        <w:pStyle w:val="Heading3"/>
        <w:numPr>
          <w:ilvl w:val="0"/>
          <w:numId w:val="2"/>
        </w:numPr>
        <w:tabs>
          <w:tab w:pos="1658" w:val="left" w:leader="none"/>
        </w:tabs>
        <w:spacing w:line="240" w:lineRule="auto" w:before="272" w:after="0"/>
        <w:ind w:left="1658" w:right="0" w:hanging="240"/>
        <w:jc w:val="both"/>
        <w:rPr>
          <w:b w:val="0"/>
        </w:rPr>
      </w:pPr>
      <w:r>
        <w:rPr/>
        <w:t>Реализация</w:t>
      </w:r>
      <w:r>
        <w:rPr>
          <w:spacing w:val="-2"/>
        </w:rPr>
        <w:t> </w:t>
      </w:r>
      <w:r>
        <w:rPr/>
        <w:t>проекта</w:t>
      </w:r>
      <w:r>
        <w:rPr>
          <w:spacing w:val="-5"/>
        </w:rPr>
        <w:t> </w:t>
      </w:r>
      <w:r>
        <w:rPr/>
        <w:t>«Вызов»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ГКУ</w:t>
      </w:r>
      <w:r>
        <w:rPr>
          <w:spacing w:val="-3"/>
        </w:rPr>
        <w:t> </w:t>
      </w:r>
      <w:r>
        <w:rPr/>
        <w:t>«СРЦН</w:t>
      </w:r>
      <w:r>
        <w:rPr>
          <w:spacing w:val="-1"/>
        </w:rPr>
        <w:t> </w:t>
      </w:r>
      <w:r>
        <w:rPr/>
        <w:t>города</w:t>
      </w:r>
      <w:r>
        <w:rPr>
          <w:spacing w:val="-2"/>
        </w:rPr>
        <w:t> </w:t>
      </w:r>
      <w:r>
        <w:rPr/>
        <w:t>Нижняя</w:t>
      </w:r>
      <w:r>
        <w:rPr>
          <w:spacing w:val="-1"/>
        </w:rPr>
        <w:t> </w:t>
      </w:r>
      <w:r>
        <w:rPr>
          <w:spacing w:val="-2"/>
        </w:rPr>
        <w:t>Тура»</w:t>
      </w:r>
    </w:p>
    <w:p>
      <w:pPr>
        <w:pStyle w:val="BodyText"/>
        <w:spacing w:line="237" w:lineRule="auto" w:before="10"/>
        <w:ind w:right="418"/>
        <w:jc w:val="both"/>
      </w:pPr>
      <w:r>
        <w:rPr>
          <w:rFonts w:ascii="Calibri" w:hAnsi="Calibri"/>
          <w:color w:val="353434"/>
          <w:sz w:val="28"/>
        </w:rPr>
        <w:t>9.1. </w:t>
      </w:r>
      <w:r>
        <w:rPr>
          <w:color w:val="353434"/>
        </w:rPr>
        <w:t>В целях внедрения семьесберегающего подхода, направленного на приоритетное нахождение детей в кровной семье, и сокращение числа детей, находящихся на круглосуточном стационарном пребывании были проведены следующие</w:t>
      </w:r>
      <w:r>
        <w:rPr>
          <w:color w:val="353434"/>
          <w:spacing w:val="40"/>
        </w:rPr>
        <w:t> </w:t>
      </w:r>
      <w:r>
        <w:rPr>
          <w:b/>
          <w:color w:val="353434"/>
        </w:rPr>
        <w:t>мероприятия </w:t>
      </w:r>
      <w:r>
        <w:rPr>
          <w:color w:val="353434"/>
        </w:rPr>
        <w:t>на официальном сайте ГКУ «СРЦН города Нижняя Тура»:</w:t>
      </w:r>
    </w:p>
    <w:p>
      <w:pPr>
        <w:pStyle w:val="ListParagraph"/>
        <w:numPr>
          <w:ilvl w:val="0"/>
          <w:numId w:val="20"/>
        </w:numPr>
        <w:tabs>
          <w:tab w:pos="1002" w:val="left" w:leader="none"/>
          <w:tab w:pos="2827" w:val="left" w:leader="none"/>
        </w:tabs>
        <w:spacing w:line="240" w:lineRule="auto" w:before="1" w:after="0"/>
        <w:ind w:left="710" w:right="420" w:firstLine="0"/>
        <w:jc w:val="both"/>
        <w:rPr>
          <w:sz w:val="24"/>
        </w:rPr>
      </w:pPr>
      <w:r>
        <w:rPr>
          <w:color w:val="353434"/>
          <w:sz w:val="24"/>
        </w:rPr>
        <w:t>Создан раздел </w:t>
      </w:r>
      <w:r>
        <w:rPr>
          <w:b/>
          <w:i/>
          <w:color w:val="353434"/>
          <w:sz w:val="24"/>
        </w:rPr>
        <w:t>Специальный проект «Вызов» стратегической программы «Дети в </w:t>
      </w:r>
      <w:r>
        <w:rPr>
          <w:b/>
          <w:i/>
          <w:color w:val="353434"/>
          <w:spacing w:val="-2"/>
          <w:sz w:val="24"/>
        </w:rPr>
        <w:t>семье»,</w:t>
      </w:r>
      <w:r>
        <w:rPr>
          <w:b/>
          <w:i/>
          <w:color w:val="353434"/>
          <w:sz w:val="24"/>
        </w:rPr>
        <w:tab/>
      </w:r>
      <w:hyperlink r:id="rId13">
        <w:r>
          <w:rPr>
            <w:color w:val="0000FF"/>
            <w:spacing w:val="-2"/>
            <w:sz w:val="24"/>
            <w:u w:val="single" w:color="0000FF"/>
          </w:rPr>
          <w:t>https://zabota153.msp.midural.ru/deiatelnost-u153/specialnyy-proekt-vyzov-</w:t>
        </w:r>
      </w:hyperlink>
      <w:r>
        <w:rPr>
          <w:color w:val="0000FF"/>
          <w:spacing w:val="-2"/>
          <w:sz w:val="24"/>
        </w:rPr>
        <w:t> </w:t>
      </w:r>
      <w:hyperlink r:id="rId13">
        <w:r>
          <w:rPr>
            <w:color w:val="0000FF"/>
            <w:spacing w:val="-2"/>
            <w:sz w:val="24"/>
            <w:u w:val="single" w:color="0000FF"/>
          </w:rPr>
          <w:t>strategicheskoy-programmy-deti-v-semef9.html</w:t>
        </w:r>
        <w:r>
          <w:rPr>
            <w:color w:val="353434"/>
            <w:spacing w:val="-2"/>
            <w:sz w:val="24"/>
          </w:rPr>
          <w:t>,</w:t>
        </w:r>
      </w:hyperlink>
    </w:p>
    <w:p>
      <w:pPr>
        <w:pStyle w:val="ListParagraph"/>
        <w:numPr>
          <w:ilvl w:val="1"/>
          <w:numId w:val="20"/>
        </w:numPr>
        <w:tabs>
          <w:tab w:pos="1130" w:val="left" w:leader="none"/>
        </w:tabs>
        <w:spacing w:line="240" w:lineRule="auto" w:before="0" w:after="0"/>
        <w:ind w:left="1130" w:right="0" w:hanging="420"/>
        <w:jc w:val="both"/>
        <w:rPr>
          <w:sz w:val="24"/>
        </w:rPr>
      </w:pPr>
      <w:r>
        <w:rPr>
          <w:sz w:val="24"/>
        </w:rPr>
        <w:t>Страницы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раздела:</w:t>
      </w:r>
    </w:p>
    <w:p>
      <w:pPr>
        <w:pStyle w:val="ListParagraph"/>
        <w:numPr>
          <w:ilvl w:val="2"/>
          <w:numId w:val="20"/>
        </w:numPr>
        <w:tabs>
          <w:tab w:pos="1418" w:val="left" w:leader="none"/>
        </w:tabs>
        <w:spacing w:line="293" w:lineRule="exact" w:before="2" w:after="0"/>
        <w:ind w:left="1418" w:right="0" w:hanging="348"/>
        <w:jc w:val="left"/>
        <w:rPr>
          <w:sz w:val="24"/>
        </w:rPr>
      </w:pPr>
      <w:r>
        <w:rPr>
          <w:sz w:val="24"/>
        </w:rPr>
        <w:t>Реализация</w:t>
      </w:r>
      <w:r>
        <w:rPr>
          <w:spacing w:val="-8"/>
          <w:sz w:val="24"/>
        </w:rPr>
        <w:t> </w:t>
      </w:r>
      <w:r>
        <w:rPr>
          <w:sz w:val="24"/>
        </w:rPr>
        <w:t>проекта</w:t>
      </w:r>
      <w:r>
        <w:rPr>
          <w:spacing w:val="-2"/>
          <w:sz w:val="24"/>
        </w:rPr>
        <w:t> </w:t>
      </w:r>
      <w:r>
        <w:rPr>
          <w:sz w:val="24"/>
        </w:rPr>
        <w:t>«Вызов»</w:t>
      </w:r>
      <w:r>
        <w:rPr>
          <w:spacing w:val="-10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Свердловской</w:t>
      </w:r>
      <w:r>
        <w:rPr>
          <w:spacing w:val="-2"/>
          <w:sz w:val="24"/>
        </w:rPr>
        <w:t> области,</w:t>
      </w:r>
    </w:p>
    <w:p>
      <w:pPr>
        <w:pStyle w:val="ListParagraph"/>
        <w:numPr>
          <w:ilvl w:val="2"/>
          <w:numId w:val="20"/>
        </w:numPr>
        <w:tabs>
          <w:tab w:pos="1418" w:val="left" w:leader="none"/>
        </w:tabs>
        <w:spacing w:line="293" w:lineRule="exact" w:before="0" w:after="0"/>
        <w:ind w:left="1418" w:right="0" w:hanging="348"/>
        <w:jc w:val="left"/>
        <w:rPr>
          <w:sz w:val="24"/>
        </w:rPr>
      </w:pPr>
      <w:r>
        <w:rPr>
          <w:sz w:val="24"/>
        </w:rPr>
        <w:t>Реализация</w:t>
      </w:r>
      <w:r>
        <w:rPr>
          <w:spacing w:val="-7"/>
          <w:sz w:val="24"/>
        </w:rPr>
        <w:t> </w:t>
      </w:r>
      <w:r>
        <w:rPr>
          <w:sz w:val="24"/>
        </w:rPr>
        <w:t>проекта</w:t>
      </w:r>
      <w:r>
        <w:rPr>
          <w:spacing w:val="-1"/>
          <w:sz w:val="24"/>
        </w:rPr>
        <w:t> </w:t>
      </w:r>
      <w:r>
        <w:rPr>
          <w:sz w:val="24"/>
        </w:rPr>
        <w:t>«Вызов»</w:t>
      </w:r>
      <w:r>
        <w:rPr>
          <w:spacing w:val="-10"/>
          <w:sz w:val="24"/>
        </w:rPr>
        <w:t> </w:t>
      </w:r>
      <w:r>
        <w:rPr>
          <w:sz w:val="24"/>
        </w:rPr>
        <w:t>в</w:t>
      </w:r>
      <w:r>
        <w:rPr>
          <w:spacing w:val="-3"/>
          <w:sz w:val="24"/>
        </w:rPr>
        <w:t> </w:t>
      </w:r>
      <w:r>
        <w:rPr>
          <w:sz w:val="24"/>
        </w:rPr>
        <w:t>ГКУ</w:t>
      </w:r>
      <w:r>
        <w:rPr>
          <w:spacing w:val="3"/>
          <w:sz w:val="24"/>
        </w:rPr>
        <w:t> </w:t>
      </w:r>
      <w:r>
        <w:rPr>
          <w:sz w:val="24"/>
        </w:rPr>
        <w:t>«СРЦН</w:t>
      </w:r>
      <w:r>
        <w:rPr>
          <w:spacing w:val="-3"/>
          <w:sz w:val="24"/>
        </w:rPr>
        <w:t> </w:t>
      </w:r>
      <w:r>
        <w:rPr>
          <w:sz w:val="24"/>
        </w:rPr>
        <w:t>города</w:t>
      </w:r>
      <w:r>
        <w:rPr>
          <w:spacing w:val="-3"/>
          <w:sz w:val="24"/>
        </w:rPr>
        <w:t> </w:t>
      </w:r>
      <w:r>
        <w:rPr>
          <w:sz w:val="24"/>
        </w:rPr>
        <w:t>Нижняя</w:t>
      </w:r>
      <w:r>
        <w:rPr>
          <w:spacing w:val="-2"/>
          <w:sz w:val="24"/>
        </w:rPr>
        <w:t> Тура»,</w:t>
      </w:r>
    </w:p>
    <w:p>
      <w:pPr>
        <w:pStyle w:val="ListParagraph"/>
        <w:numPr>
          <w:ilvl w:val="2"/>
          <w:numId w:val="20"/>
        </w:numPr>
        <w:tabs>
          <w:tab w:pos="1418" w:val="left" w:leader="none"/>
        </w:tabs>
        <w:spacing w:line="293" w:lineRule="exact" w:before="0" w:after="0"/>
        <w:ind w:left="1418" w:right="0" w:hanging="348"/>
        <w:jc w:val="left"/>
        <w:rPr>
          <w:sz w:val="24"/>
        </w:rPr>
      </w:pPr>
      <w:r>
        <w:rPr>
          <w:sz w:val="24"/>
        </w:rPr>
        <w:t>Ответы</w:t>
      </w:r>
      <w:r>
        <w:rPr>
          <w:spacing w:val="-2"/>
          <w:sz w:val="24"/>
        </w:rPr>
        <w:t> </w:t>
      </w:r>
      <w:r>
        <w:rPr>
          <w:sz w:val="24"/>
        </w:rPr>
        <w:t>на</w:t>
      </w:r>
      <w:r>
        <w:rPr>
          <w:spacing w:val="-2"/>
          <w:sz w:val="24"/>
        </w:rPr>
        <w:t> </w:t>
      </w:r>
      <w:r>
        <w:rPr>
          <w:sz w:val="24"/>
        </w:rPr>
        <w:t>вопросы</w:t>
      </w:r>
      <w:r>
        <w:rPr>
          <w:spacing w:val="-1"/>
          <w:sz w:val="24"/>
        </w:rPr>
        <w:t> </w:t>
      </w:r>
      <w:r>
        <w:rPr>
          <w:sz w:val="24"/>
        </w:rPr>
        <w:t>проекта</w:t>
      </w:r>
      <w:r>
        <w:rPr>
          <w:spacing w:val="3"/>
          <w:sz w:val="24"/>
        </w:rPr>
        <w:t> </w:t>
      </w:r>
      <w:r>
        <w:rPr>
          <w:spacing w:val="-2"/>
          <w:sz w:val="24"/>
        </w:rPr>
        <w:t>«Вызов»,</w:t>
      </w:r>
    </w:p>
    <w:p>
      <w:pPr>
        <w:pStyle w:val="ListParagraph"/>
        <w:numPr>
          <w:ilvl w:val="2"/>
          <w:numId w:val="20"/>
        </w:numPr>
        <w:tabs>
          <w:tab w:pos="1418" w:val="left" w:leader="none"/>
        </w:tabs>
        <w:spacing w:line="293" w:lineRule="exact" w:before="1" w:after="0"/>
        <w:ind w:left="1418" w:right="0" w:hanging="348"/>
        <w:jc w:val="left"/>
        <w:rPr>
          <w:sz w:val="24"/>
        </w:rPr>
      </w:pPr>
      <w:r>
        <w:rPr>
          <w:sz w:val="24"/>
        </w:rPr>
        <w:t>По</w:t>
      </w:r>
      <w:r>
        <w:rPr>
          <w:spacing w:val="-1"/>
          <w:sz w:val="24"/>
        </w:rPr>
        <w:t> </w:t>
      </w:r>
      <w:r>
        <w:rPr>
          <w:sz w:val="24"/>
        </w:rPr>
        <w:t>горячим</w:t>
      </w:r>
      <w:r>
        <w:rPr>
          <w:spacing w:val="-2"/>
          <w:sz w:val="24"/>
        </w:rPr>
        <w:t> </w:t>
      </w:r>
      <w:r>
        <w:rPr>
          <w:sz w:val="24"/>
        </w:rPr>
        <w:t>следам.</w:t>
      </w:r>
      <w:r>
        <w:rPr>
          <w:spacing w:val="-1"/>
          <w:sz w:val="24"/>
        </w:rPr>
        <w:t> </w:t>
      </w:r>
      <w:r>
        <w:rPr>
          <w:sz w:val="24"/>
        </w:rPr>
        <w:t>Проект</w:t>
      </w:r>
      <w:r>
        <w:rPr>
          <w:spacing w:val="4"/>
          <w:sz w:val="24"/>
        </w:rPr>
        <w:t> </w:t>
      </w:r>
      <w:r>
        <w:rPr>
          <w:spacing w:val="-2"/>
          <w:sz w:val="24"/>
        </w:rPr>
        <w:t>«ВЫЗОВ»,</w:t>
      </w:r>
    </w:p>
    <w:p>
      <w:pPr>
        <w:pStyle w:val="ListParagraph"/>
        <w:numPr>
          <w:ilvl w:val="2"/>
          <w:numId w:val="20"/>
        </w:numPr>
        <w:tabs>
          <w:tab w:pos="1418" w:val="left" w:leader="none"/>
        </w:tabs>
        <w:spacing w:line="293" w:lineRule="exact" w:before="0" w:after="0"/>
        <w:ind w:left="1418" w:right="0" w:hanging="348"/>
        <w:jc w:val="left"/>
        <w:rPr>
          <w:sz w:val="24"/>
        </w:rPr>
      </w:pPr>
      <w:r>
        <w:rPr>
          <w:sz w:val="24"/>
        </w:rPr>
        <w:t>Служба</w:t>
      </w:r>
      <w:r>
        <w:rPr>
          <w:spacing w:val="-2"/>
          <w:sz w:val="24"/>
        </w:rPr>
        <w:t> </w:t>
      </w:r>
      <w:r>
        <w:rPr>
          <w:sz w:val="24"/>
        </w:rPr>
        <w:t>«Дети</w:t>
      </w:r>
      <w:r>
        <w:rPr>
          <w:spacing w:val="-3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семье»,</w:t>
      </w:r>
    </w:p>
    <w:p>
      <w:pPr>
        <w:pStyle w:val="ListParagraph"/>
        <w:numPr>
          <w:ilvl w:val="2"/>
          <w:numId w:val="20"/>
        </w:numPr>
        <w:tabs>
          <w:tab w:pos="1418" w:val="left" w:leader="none"/>
        </w:tabs>
        <w:spacing w:line="293" w:lineRule="exact" w:before="0" w:after="0"/>
        <w:ind w:left="1418" w:right="0" w:hanging="348"/>
        <w:jc w:val="left"/>
        <w:rPr>
          <w:sz w:val="24"/>
        </w:rPr>
      </w:pPr>
      <w:r>
        <w:rPr>
          <w:sz w:val="24"/>
        </w:rPr>
        <w:t>Проект</w:t>
      </w:r>
      <w:r>
        <w:rPr>
          <w:spacing w:val="-4"/>
          <w:sz w:val="24"/>
        </w:rPr>
        <w:t> </w:t>
      </w:r>
      <w:r>
        <w:rPr>
          <w:sz w:val="24"/>
        </w:rPr>
        <w:t>«Родительская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гостиная».</w:t>
      </w:r>
    </w:p>
    <w:p>
      <w:pPr>
        <w:pStyle w:val="BodyText"/>
        <w:spacing w:before="5"/>
        <w:ind w:left="0"/>
      </w:pPr>
    </w:p>
    <w:p>
      <w:pPr>
        <w:pStyle w:val="Heading2"/>
        <w:spacing w:line="240" w:lineRule="auto"/>
        <w:ind w:left="710"/>
        <w:jc w:val="left"/>
      </w:pPr>
      <w:r>
        <w:rPr/>
        <w:t>Глава</w:t>
      </w:r>
      <w:r>
        <w:rPr>
          <w:spacing w:val="-8"/>
        </w:rPr>
        <w:t> </w:t>
      </w:r>
      <w:r>
        <w:rPr/>
        <w:t>2.</w:t>
      </w:r>
      <w:r>
        <w:rPr>
          <w:spacing w:val="-7"/>
        </w:rPr>
        <w:t> </w:t>
      </w:r>
      <w:r>
        <w:rPr/>
        <w:t>Выполнение</w:t>
      </w:r>
      <w:r>
        <w:rPr>
          <w:spacing w:val="-8"/>
        </w:rPr>
        <w:t> </w:t>
      </w:r>
      <w:r>
        <w:rPr/>
        <w:t>ключевых</w:t>
      </w:r>
      <w:r>
        <w:rPr>
          <w:spacing w:val="-7"/>
        </w:rPr>
        <w:t> </w:t>
      </w:r>
      <w:r>
        <w:rPr/>
        <w:t>показателей</w:t>
      </w:r>
      <w:r>
        <w:rPr>
          <w:spacing w:val="-8"/>
        </w:rPr>
        <w:t> </w:t>
      </w:r>
      <w:r>
        <w:rPr/>
        <w:t>эффективности</w:t>
      </w:r>
      <w:r>
        <w:rPr>
          <w:spacing w:val="-6"/>
        </w:rPr>
        <w:t> </w:t>
      </w:r>
      <w:r>
        <w:rPr/>
        <w:t>деятельности </w:t>
      </w:r>
      <w:r>
        <w:rPr>
          <w:spacing w:val="-2"/>
        </w:rPr>
        <w:t>организации</w:t>
      </w: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1"/>
        <w:gridCol w:w="5245"/>
        <w:gridCol w:w="2269"/>
        <w:gridCol w:w="1983"/>
      </w:tblGrid>
      <w:tr>
        <w:trPr>
          <w:trHeight w:val="552" w:hRule="atLeast"/>
        </w:trPr>
        <w:tc>
          <w:tcPr>
            <w:tcW w:w="711" w:type="dxa"/>
          </w:tcPr>
          <w:p>
            <w:pPr>
              <w:pStyle w:val="TableParagraph"/>
              <w:spacing w:line="268" w:lineRule="exact"/>
              <w:ind w:left="239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  <w:p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5245" w:type="dxa"/>
          </w:tcPr>
          <w:p>
            <w:pPr>
              <w:pStyle w:val="TableParagraph"/>
              <w:spacing w:line="268" w:lineRule="exact"/>
              <w:ind w:left="705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ключевого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показателя</w:t>
            </w:r>
          </w:p>
        </w:tc>
        <w:tc>
          <w:tcPr>
            <w:tcW w:w="2269" w:type="dxa"/>
          </w:tcPr>
          <w:p>
            <w:pPr>
              <w:pStyle w:val="TableParagraph"/>
              <w:spacing w:line="268" w:lineRule="exact"/>
              <w:ind w:left="208"/>
              <w:rPr>
                <w:sz w:val="24"/>
              </w:rPr>
            </w:pPr>
            <w:r>
              <w:rPr>
                <w:sz w:val="24"/>
              </w:rPr>
              <w:t>Критерии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оценки,</w:t>
            </w:r>
          </w:p>
          <w:p>
            <w:pPr>
              <w:pStyle w:val="TableParagraph"/>
              <w:spacing w:line="264" w:lineRule="exact"/>
              <w:ind w:left="138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измерения</w:t>
            </w:r>
          </w:p>
        </w:tc>
        <w:tc>
          <w:tcPr>
            <w:tcW w:w="1983" w:type="dxa"/>
          </w:tcPr>
          <w:p>
            <w:pPr>
              <w:pStyle w:val="TableParagraph"/>
              <w:spacing w:line="268" w:lineRule="exact"/>
              <w:ind w:left="311"/>
              <w:rPr>
                <w:sz w:val="24"/>
              </w:rPr>
            </w:pPr>
            <w:r>
              <w:rPr>
                <w:spacing w:val="-2"/>
                <w:sz w:val="24"/>
              </w:rPr>
              <w:t>Исполнение</w:t>
            </w:r>
          </w:p>
          <w:p>
            <w:pPr>
              <w:pStyle w:val="TableParagraph"/>
              <w:spacing w:line="264" w:lineRule="exact"/>
              <w:ind w:left="431"/>
              <w:rPr>
                <w:sz w:val="24"/>
              </w:rPr>
            </w:pPr>
            <w:r>
              <w:rPr>
                <w:spacing w:val="-2"/>
                <w:sz w:val="24"/>
              </w:rPr>
              <w:t>показателя</w:t>
            </w:r>
          </w:p>
        </w:tc>
      </w:tr>
    </w:tbl>
    <w:p>
      <w:pPr>
        <w:pStyle w:val="BodyText"/>
        <w:spacing w:before="1"/>
        <w:ind w:left="0"/>
        <w:rPr>
          <w:b/>
          <w:sz w:val="12"/>
        </w:rPr>
      </w:pP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7"/>
        <w:gridCol w:w="5218"/>
        <w:gridCol w:w="2323"/>
        <w:gridCol w:w="2068"/>
      </w:tblGrid>
      <w:tr>
        <w:trPr>
          <w:trHeight w:val="275" w:hRule="atLeast"/>
        </w:trPr>
        <w:tc>
          <w:tcPr>
            <w:tcW w:w="737" w:type="dxa"/>
          </w:tcPr>
          <w:p>
            <w:pPr>
              <w:pStyle w:val="TableParagraph"/>
              <w:spacing w:line="256" w:lineRule="exact"/>
              <w:ind w:left="40" w:right="2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18" w:type="dxa"/>
          </w:tcPr>
          <w:p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068" w:type="dxa"/>
          </w:tcPr>
          <w:p>
            <w:pPr>
              <w:pStyle w:val="TableParagraph"/>
              <w:spacing w:line="256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>
        <w:trPr>
          <w:trHeight w:val="275" w:hRule="atLeast"/>
        </w:trPr>
        <w:tc>
          <w:tcPr>
            <w:tcW w:w="10346" w:type="dxa"/>
            <w:gridSpan w:val="4"/>
          </w:tcPr>
          <w:p>
            <w:pPr>
              <w:pStyle w:val="TableParagraph"/>
              <w:spacing w:line="256" w:lineRule="exact"/>
              <w:ind w:left="468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66"/>
                <w:w w:val="150"/>
                <w:sz w:val="24"/>
              </w:rPr>
              <w:t> </w:t>
            </w:r>
            <w:r>
              <w:rPr>
                <w:sz w:val="24"/>
              </w:rPr>
              <w:t>Общие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показатели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эффективности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> организаций:</w:t>
            </w:r>
          </w:p>
        </w:tc>
      </w:tr>
      <w:tr>
        <w:trPr>
          <w:trHeight w:val="1103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5218" w:type="dxa"/>
            <w:vMerge w:val="restart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неправомерных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</w:tcPr>
          <w:p>
            <w:pPr>
              <w:pStyle w:val="TableParagraph"/>
              <w:ind w:left="106" w:right="297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 обоснованных </w:t>
            </w:r>
            <w:r>
              <w:rPr>
                <w:spacing w:val="-4"/>
                <w:sz w:val="24"/>
              </w:rPr>
              <w:t>жалоб</w:t>
            </w:r>
          </w:p>
        </w:tc>
        <w:tc>
          <w:tcPr>
            <w:tcW w:w="2068" w:type="dxa"/>
          </w:tcPr>
          <w:p>
            <w:pPr>
              <w:pStyle w:val="TableParagraph"/>
              <w:spacing w:line="268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>
        <w:trPr>
          <w:trHeight w:val="1456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ind w:left="106" w:right="297"/>
              <w:rPr>
                <w:sz w:val="24"/>
              </w:rPr>
            </w:pPr>
            <w:r>
              <w:rPr>
                <w:spacing w:val="-2"/>
                <w:sz w:val="24"/>
              </w:rPr>
              <w:t>наличие обоснованных </w:t>
            </w:r>
            <w:r>
              <w:rPr>
                <w:sz w:val="24"/>
              </w:rPr>
              <w:t>жалоб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отчетный </w:t>
            </w:r>
            <w:r>
              <w:rPr>
                <w:spacing w:val="-2"/>
                <w:sz w:val="24"/>
              </w:rPr>
              <w:t>период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827" w:hRule="atLeast"/>
        </w:trPr>
        <w:tc>
          <w:tcPr>
            <w:tcW w:w="10346" w:type="dxa"/>
            <w:gridSpan w:val="4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Жалоба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считается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обоснованной,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если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выявлено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нарушение,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требующее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принятия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решения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об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его устранении, а также о привлечении лица, допустившего нарушение, к ответственности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(дисциплинарной,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административной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или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уголовной)</w:t>
            </w:r>
          </w:p>
        </w:tc>
      </w:tr>
    </w:tbl>
    <w:p>
      <w:pPr>
        <w:pStyle w:val="TableParagraph"/>
        <w:spacing w:after="0" w:line="264" w:lineRule="exact"/>
        <w:rPr>
          <w:sz w:val="24"/>
        </w:rPr>
        <w:sectPr>
          <w:pgSz w:w="11910" w:h="16840"/>
          <w:pgMar w:header="0" w:footer="718" w:top="1160" w:bottom="1075" w:left="708" w:right="566"/>
        </w:sectPr>
      </w:pP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7"/>
        <w:gridCol w:w="5074"/>
        <w:gridCol w:w="143"/>
        <w:gridCol w:w="2124"/>
        <w:gridCol w:w="199"/>
        <w:gridCol w:w="2069"/>
      </w:tblGrid>
      <w:tr>
        <w:trPr>
          <w:trHeight w:val="276" w:hRule="atLeast"/>
        </w:trPr>
        <w:tc>
          <w:tcPr>
            <w:tcW w:w="737" w:type="dxa"/>
          </w:tcPr>
          <w:p>
            <w:pPr>
              <w:pStyle w:val="TableParagraph"/>
              <w:spacing w:line="256" w:lineRule="exact"/>
              <w:ind w:left="40" w:right="2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17" w:type="dxa"/>
            <w:gridSpan w:val="2"/>
          </w:tcPr>
          <w:p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23" w:type="dxa"/>
            <w:gridSpan w:val="2"/>
          </w:tcPr>
          <w:p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069" w:type="dxa"/>
          </w:tcPr>
          <w:p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>
        <w:trPr>
          <w:trHeight w:val="2759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5217" w:type="dxa"/>
            <w:gridSpan w:val="2"/>
            <w:vMerge w:val="restart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информационной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открытости </w:t>
            </w:r>
            <w:r>
              <w:rPr>
                <w:spacing w:val="-2"/>
                <w:sz w:val="24"/>
              </w:rPr>
              <w:t>организации*</w:t>
            </w:r>
          </w:p>
        </w:tc>
        <w:tc>
          <w:tcPr>
            <w:tcW w:w="2323" w:type="dxa"/>
            <w:gridSpan w:val="2"/>
          </w:tcPr>
          <w:p>
            <w:pPr>
              <w:pStyle w:val="TableParagraph"/>
              <w:ind w:right="183"/>
              <w:rPr>
                <w:sz w:val="24"/>
              </w:rPr>
            </w:pPr>
            <w:r>
              <w:rPr>
                <w:sz w:val="24"/>
              </w:rPr>
              <w:t>своевременное и полное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размещение (актуализация) в сети Интернет информации об организации на официальном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сайте для размещения </w:t>
            </w:r>
            <w:r>
              <w:rPr>
                <w:spacing w:val="-2"/>
                <w:sz w:val="24"/>
              </w:rPr>
              <w:t>информации</w:t>
            </w:r>
          </w:p>
        </w:tc>
        <w:tc>
          <w:tcPr>
            <w:tcW w:w="2069" w:type="dxa"/>
          </w:tcPr>
          <w:p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>
        <w:trPr>
          <w:trHeight w:val="1747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7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  <w:gridSpan w:val="2"/>
          </w:tcPr>
          <w:p>
            <w:pPr>
              <w:pStyle w:val="TableParagraph"/>
              <w:ind w:right="573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 своевременной </w:t>
            </w:r>
            <w:r>
              <w:rPr>
                <w:sz w:val="24"/>
              </w:rPr>
              <w:t>и полной </w:t>
            </w:r>
            <w:r>
              <w:rPr>
                <w:spacing w:val="-2"/>
                <w:sz w:val="24"/>
              </w:rPr>
              <w:t>информации</w:t>
            </w:r>
          </w:p>
          <w:p>
            <w:pPr>
              <w:pStyle w:val="TableParagraph"/>
              <w:ind w:right="191"/>
              <w:rPr>
                <w:sz w:val="24"/>
              </w:rPr>
            </w:pPr>
            <w:r>
              <w:rPr>
                <w:sz w:val="24"/>
              </w:rPr>
              <w:t>об организации на официальном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сайте</w:t>
            </w:r>
          </w:p>
        </w:tc>
        <w:tc>
          <w:tcPr>
            <w:tcW w:w="2069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6624" w:hRule="atLeast"/>
        </w:trPr>
        <w:tc>
          <w:tcPr>
            <w:tcW w:w="10346" w:type="dxa"/>
            <w:gridSpan w:val="6"/>
          </w:tcPr>
          <w:p>
            <w:pPr>
              <w:pStyle w:val="TableParagraph"/>
              <w:ind w:right="141"/>
              <w:rPr>
                <w:sz w:val="24"/>
              </w:rPr>
            </w:pPr>
            <w:r>
              <w:rPr>
                <w:sz w:val="24"/>
              </w:rPr>
              <w:t>*Размещение организациями на официальном сайте в сети Интернет (</w:t>
            </w:r>
            <w:hyperlink r:id="rId14">
              <w:r>
                <w:rPr>
                  <w:color w:val="0000FF"/>
                  <w:sz w:val="24"/>
                  <w:u w:val="single" w:color="0000FF"/>
                </w:rPr>
                <w:t>bus.gov.ru</w:t>
              </w:r>
            </w:hyperlink>
            <w:r>
              <w:rPr>
                <w:sz w:val="24"/>
              </w:rPr>
              <w:t>) информации, установленной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постановлением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Правительства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Федерации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24.11.2014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№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1239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</w:t>
            </w:r>
            <w:r>
              <w:rPr>
                <w:sz w:val="24"/>
              </w:rPr>
              <w:t> сети «Интернет»»,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приказом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Министерства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финансов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Российской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Федерации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от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21.07.2011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№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86н</w:t>
            </w:r>
          </w:p>
          <w:p>
            <w:pPr>
              <w:pStyle w:val="TableParagraph"/>
              <w:ind w:right="144"/>
              <w:rPr>
                <w:sz w:val="24"/>
              </w:rPr>
            </w:pPr>
            <w:r>
              <w:rPr>
                <w:sz w:val="24"/>
              </w:rPr>
              <w:t>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приказом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Министерства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социальной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политики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Свердловской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области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от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29.10.2014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№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664</w:t>
            </w:r>
          </w:p>
          <w:p>
            <w:pPr>
              <w:pStyle w:val="TableParagraph"/>
              <w:ind w:right="157"/>
              <w:rPr>
                <w:sz w:val="24"/>
              </w:rPr>
            </w:pPr>
            <w:r>
              <w:rPr>
                <w:sz w:val="24"/>
              </w:rPr>
              <w:t>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и от 19.01.2018 № 12 « О передаче права по размещению на официальном сайте для размещения информации о государственных и муниципальных учреждений в информационно- 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в информационно-телекоммуникационной сети «Интернет» документов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государственных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учреждений,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перечня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государственных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информационно-</w:t>
            </w:r>
          </w:p>
          <w:p>
            <w:pPr>
              <w:pStyle w:val="TableParagraph"/>
              <w:spacing w:line="270" w:lineRule="atLeast"/>
              <w:ind w:right="157"/>
              <w:rPr>
                <w:sz w:val="24"/>
              </w:rPr>
            </w:pPr>
            <w:r>
              <w:rPr>
                <w:sz w:val="24"/>
              </w:rPr>
              <w:t>телекоммуникационной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сети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«Интернет»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документов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государственных </w:t>
            </w:r>
            <w:r>
              <w:rPr>
                <w:spacing w:val="-2"/>
                <w:sz w:val="24"/>
              </w:rPr>
              <w:t>учреждений»</w:t>
            </w:r>
          </w:p>
        </w:tc>
      </w:tr>
      <w:tr>
        <w:trPr>
          <w:trHeight w:val="1271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1.3.</w:t>
            </w:r>
          </w:p>
        </w:tc>
        <w:tc>
          <w:tcPr>
            <w:tcW w:w="5074" w:type="dxa"/>
            <w:vMerge w:val="restart"/>
          </w:tcPr>
          <w:p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сроков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формирования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качество предоставления бюджетной, бухгалтерской, налоговой отчетности</w:t>
            </w:r>
          </w:p>
        </w:tc>
        <w:tc>
          <w:tcPr>
            <w:tcW w:w="2267" w:type="dxa"/>
            <w:gridSpan w:val="2"/>
          </w:tcPr>
          <w:p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сроков и/или качества </w:t>
            </w:r>
            <w:r>
              <w:rPr>
                <w:spacing w:val="-2"/>
                <w:sz w:val="24"/>
              </w:rPr>
              <w:t>предоставления </w:t>
            </w:r>
            <w:r>
              <w:rPr>
                <w:sz w:val="24"/>
              </w:rPr>
              <w:t>отчетных данных</w:t>
            </w:r>
          </w:p>
        </w:tc>
        <w:tc>
          <w:tcPr>
            <w:tcW w:w="2268" w:type="dxa"/>
            <w:gridSpan w:val="2"/>
          </w:tcPr>
          <w:p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>
        <w:trPr>
          <w:trHeight w:val="1656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7" w:type="dxa"/>
            <w:gridSpan w:val="2"/>
          </w:tcPr>
          <w:p>
            <w:pPr>
              <w:pStyle w:val="TableParagraph"/>
              <w:ind w:left="108" w:right="257"/>
              <w:rPr>
                <w:sz w:val="24"/>
              </w:rPr>
            </w:pPr>
            <w:r>
              <w:rPr>
                <w:sz w:val="24"/>
              </w:rPr>
              <w:t>нарушение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сроков и/или не </w:t>
            </w:r>
            <w:r>
              <w:rPr>
                <w:spacing w:val="-2"/>
                <w:sz w:val="24"/>
              </w:rPr>
              <w:t>качественное предоставления </w:t>
            </w:r>
            <w:r>
              <w:rPr>
                <w:sz w:val="24"/>
              </w:rPr>
              <w:t>отчетных данных</w:t>
            </w:r>
          </w:p>
        </w:tc>
        <w:tc>
          <w:tcPr>
            <w:tcW w:w="2268" w:type="dxa"/>
            <w:gridSpan w:val="2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10" w:h="16840"/>
          <w:pgMar w:header="0" w:footer="718" w:top="1220" w:bottom="1078" w:left="708" w:right="566"/>
        </w:sectPr>
      </w:pP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7"/>
        <w:gridCol w:w="5074"/>
        <w:gridCol w:w="143"/>
        <w:gridCol w:w="2124"/>
        <w:gridCol w:w="199"/>
        <w:gridCol w:w="2069"/>
      </w:tblGrid>
      <w:tr>
        <w:trPr>
          <w:trHeight w:val="276" w:hRule="atLeast"/>
        </w:trPr>
        <w:tc>
          <w:tcPr>
            <w:tcW w:w="737" w:type="dxa"/>
          </w:tcPr>
          <w:p>
            <w:pPr>
              <w:pStyle w:val="TableParagraph"/>
              <w:spacing w:line="256" w:lineRule="exact"/>
              <w:ind w:left="40" w:right="2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17" w:type="dxa"/>
            <w:gridSpan w:val="2"/>
          </w:tcPr>
          <w:p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23" w:type="dxa"/>
            <w:gridSpan w:val="2"/>
          </w:tcPr>
          <w:p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069" w:type="dxa"/>
          </w:tcPr>
          <w:p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>
        <w:trPr>
          <w:trHeight w:val="1655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1.4.</w:t>
            </w:r>
          </w:p>
        </w:tc>
        <w:tc>
          <w:tcPr>
            <w:tcW w:w="5074" w:type="dxa"/>
            <w:vMerge w:val="restart"/>
          </w:tcPr>
          <w:p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Соблюдение сроков предоставления статистической отчетности, информации по отдельным запросам Министерства социальной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политики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Свердловской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области</w:t>
            </w:r>
          </w:p>
        </w:tc>
        <w:tc>
          <w:tcPr>
            <w:tcW w:w="2267" w:type="dxa"/>
            <w:gridSpan w:val="2"/>
          </w:tcPr>
          <w:p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сроков и/или качества </w:t>
            </w:r>
            <w:r>
              <w:rPr>
                <w:spacing w:val="-2"/>
                <w:sz w:val="24"/>
              </w:rPr>
              <w:t>предоставления </w:t>
            </w:r>
            <w:r>
              <w:rPr>
                <w:sz w:val="24"/>
              </w:rPr>
              <w:t>отчетных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данных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и </w:t>
            </w:r>
            <w:r>
              <w:rPr>
                <w:spacing w:val="-2"/>
                <w:sz w:val="24"/>
              </w:rPr>
              <w:t>информации</w:t>
            </w:r>
          </w:p>
        </w:tc>
        <w:tc>
          <w:tcPr>
            <w:tcW w:w="2268" w:type="dxa"/>
            <w:gridSpan w:val="2"/>
          </w:tcPr>
          <w:p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>
        <w:trPr>
          <w:trHeight w:val="1685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7" w:type="dxa"/>
            <w:gridSpan w:val="2"/>
          </w:tcPr>
          <w:p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z w:val="24"/>
              </w:rPr>
              <w:t>нарушение сроков </w:t>
            </w:r>
            <w:r>
              <w:rPr>
                <w:spacing w:val="-2"/>
                <w:sz w:val="24"/>
              </w:rPr>
              <w:t>и/или некачественное предоставление </w:t>
            </w:r>
            <w:r>
              <w:rPr>
                <w:sz w:val="24"/>
              </w:rPr>
              <w:t>отчетных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данных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и </w:t>
            </w:r>
            <w:r>
              <w:rPr>
                <w:spacing w:val="-2"/>
                <w:sz w:val="24"/>
              </w:rPr>
              <w:t>информации</w:t>
            </w:r>
          </w:p>
        </w:tc>
        <w:tc>
          <w:tcPr>
            <w:tcW w:w="2268" w:type="dxa"/>
            <w:gridSpan w:val="2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829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70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1.5.</w:t>
            </w:r>
          </w:p>
        </w:tc>
        <w:tc>
          <w:tcPr>
            <w:tcW w:w="5074" w:type="dxa"/>
            <w:vMerge w:val="restart"/>
          </w:tcPr>
          <w:p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просроченной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дебиторской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(или) кредиторской задолженности</w:t>
            </w:r>
          </w:p>
        </w:tc>
        <w:tc>
          <w:tcPr>
            <w:tcW w:w="2267" w:type="dxa"/>
            <w:gridSpan w:val="2"/>
          </w:tcPr>
          <w:p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 задолженности</w:t>
            </w:r>
          </w:p>
        </w:tc>
        <w:tc>
          <w:tcPr>
            <w:tcW w:w="2268" w:type="dxa"/>
            <w:gridSpan w:val="2"/>
          </w:tcPr>
          <w:p>
            <w:pPr>
              <w:pStyle w:val="TableParagraph"/>
              <w:spacing w:line="270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>
        <w:trPr>
          <w:trHeight w:val="674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7" w:type="dxa"/>
            <w:gridSpan w:val="2"/>
          </w:tcPr>
          <w:p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pacing w:val="-2"/>
                <w:sz w:val="24"/>
              </w:rPr>
              <w:t>наличие задолженности</w:t>
            </w:r>
          </w:p>
        </w:tc>
        <w:tc>
          <w:tcPr>
            <w:tcW w:w="2268" w:type="dxa"/>
            <w:gridSpan w:val="2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1379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1.6.</w:t>
            </w:r>
          </w:p>
        </w:tc>
        <w:tc>
          <w:tcPr>
            <w:tcW w:w="5074" w:type="dxa"/>
            <w:vMerge w:val="restart"/>
          </w:tcPr>
          <w:p>
            <w:pPr>
              <w:pStyle w:val="TableParagraph"/>
              <w:ind w:left="108" w:right="40"/>
              <w:rPr>
                <w:sz w:val="24"/>
              </w:rPr>
            </w:pPr>
            <w:r>
              <w:rPr>
                <w:sz w:val="24"/>
              </w:rPr>
              <w:t>Сохранение достигнутого соотношения между уровнем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среднемесячной заработной платы отдельных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категорий работников и уровнем среднемесячного дохода от трудовой деятельности по Свердловской области в соответствии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указами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Президента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Российской Федерации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от 7 мая 2012 года № 597 «О мероприятиях по реализации государственной социальной политики» и от 28 декабря 2012 года № 1688 «О некоторых мерах по реализации государственной политики в сфере защиты детей-сирот и детей, оставшихся без попечения родителей»</w:t>
            </w:r>
          </w:p>
        </w:tc>
        <w:tc>
          <w:tcPr>
            <w:tcW w:w="2267" w:type="dxa"/>
            <w:gridSpan w:val="2"/>
          </w:tcPr>
          <w:p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pacing w:val="-2"/>
                <w:sz w:val="24"/>
              </w:rPr>
              <w:t>выполнение </w:t>
            </w:r>
            <w:r>
              <w:rPr>
                <w:sz w:val="24"/>
              </w:rPr>
              <w:t>показателя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всем </w:t>
            </w:r>
            <w:r>
              <w:rPr>
                <w:spacing w:val="-2"/>
                <w:sz w:val="24"/>
              </w:rPr>
              <w:t>категориям работников</w:t>
            </w:r>
          </w:p>
        </w:tc>
        <w:tc>
          <w:tcPr>
            <w:tcW w:w="2268" w:type="dxa"/>
            <w:gridSpan w:val="2"/>
          </w:tcPr>
          <w:p>
            <w:pPr>
              <w:pStyle w:val="TableParagraph"/>
              <w:spacing w:line="268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</w:tr>
      <w:tr>
        <w:trPr>
          <w:trHeight w:val="2373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7" w:type="dxa"/>
            <w:gridSpan w:val="2"/>
          </w:tcPr>
          <w:p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pacing w:val="-2"/>
                <w:sz w:val="24"/>
              </w:rPr>
              <w:t>невыполнение </w:t>
            </w:r>
            <w:r>
              <w:rPr>
                <w:sz w:val="24"/>
              </w:rPr>
              <w:t>показателя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всем или какой-либо </w:t>
            </w:r>
            <w:r>
              <w:rPr>
                <w:spacing w:val="-2"/>
                <w:sz w:val="24"/>
              </w:rPr>
              <w:t>категории работников</w:t>
            </w:r>
          </w:p>
        </w:tc>
        <w:tc>
          <w:tcPr>
            <w:tcW w:w="2268" w:type="dxa"/>
            <w:gridSpan w:val="2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1382" w:hRule="atLeast"/>
        </w:trPr>
        <w:tc>
          <w:tcPr>
            <w:tcW w:w="10346" w:type="dxa"/>
            <w:gridSpan w:val="6"/>
          </w:tcPr>
          <w:p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К=ЗПСОЦ/ЗПСО*100,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где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ЗПСОЦ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среднемесячная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заработная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плата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отдельных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категории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работников,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сложившаяся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 конец отчетного периода;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ЗПСО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величина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среднемесячного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дохода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трудовой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Свердловской</w:t>
            </w:r>
            <w:r>
              <w:rPr>
                <w:spacing w:val="-2"/>
                <w:sz w:val="24"/>
              </w:rPr>
              <w:t> области</w:t>
            </w:r>
          </w:p>
        </w:tc>
      </w:tr>
      <w:tr>
        <w:trPr>
          <w:trHeight w:val="551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1.7.</w:t>
            </w:r>
          </w:p>
        </w:tc>
        <w:tc>
          <w:tcPr>
            <w:tcW w:w="5217" w:type="dxa"/>
            <w:gridSpan w:val="2"/>
            <w:vMerge w:val="restart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Соблюдение предельной доли оплаты труда работников административно-управленческого персонала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фонде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оплаты труда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организации,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 соответствии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приказом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Министерства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труда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подведомственных государственных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(муниципальных)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учреждений социального обслуживания населения, их руководителей, и работников по видам учреждений и основным категориям</w:t>
            </w:r>
          </w:p>
        </w:tc>
        <w:tc>
          <w:tcPr>
            <w:tcW w:w="2323" w:type="dxa"/>
            <w:gridSpan w:val="2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40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2069" w:type="dxa"/>
          </w:tcPr>
          <w:p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>
        <w:trPr>
          <w:trHeight w:val="3645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7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  <w:gridSpan w:val="2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40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2069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10" w:h="16840"/>
          <w:pgMar w:header="0" w:footer="718" w:top="1220" w:bottom="940" w:left="708" w:right="566"/>
        </w:sectPr>
      </w:pP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7"/>
        <w:gridCol w:w="5218"/>
        <w:gridCol w:w="2323"/>
        <w:gridCol w:w="2068"/>
      </w:tblGrid>
      <w:tr>
        <w:trPr>
          <w:trHeight w:val="276" w:hRule="atLeast"/>
        </w:trPr>
        <w:tc>
          <w:tcPr>
            <w:tcW w:w="737" w:type="dxa"/>
          </w:tcPr>
          <w:p>
            <w:pPr>
              <w:pStyle w:val="TableParagraph"/>
              <w:spacing w:line="256" w:lineRule="exact"/>
              <w:ind w:left="40" w:right="2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18" w:type="dxa"/>
          </w:tcPr>
          <w:p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068" w:type="dxa"/>
          </w:tcPr>
          <w:p>
            <w:pPr>
              <w:pStyle w:val="TableParagraph"/>
              <w:spacing w:line="256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>
        <w:trPr>
          <w:trHeight w:val="3645" w:hRule="atLeast"/>
        </w:trPr>
        <w:tc>
          <w:tcPr>
            <w:tcW w:w="737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5218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работников»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(далее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приказ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Министерства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труда и социальной защиты Российской Федерации от 01.07.2013 № 287)</w:t>
            </w:r>
          </w:p>
        </w:tc>
        <w:tc>
          <w:tcPr>
            <w:tcW w:w="2323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830" w:hRule="atLeast"/>
        </w:trPr>
        <w:tc>
          <w:tcPr>
            <w:tcW w:w="10346" w:type="dxa"/>
            <w:gridSpan w:val="4"/>
          </w:tcPr>
          <w:p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Д=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Ф1/Ф2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х100%,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где:</w:t>
            </w:r>
          </w:p>
          <w:p>
            <w:pPr>
              <w:pStyle w:val="TableParagraph"/>
              <w:spacing w:line="270" w:lineRule="atLeast"/>
              <w:ind w:right="2579"/>
              <w:rPr>
                <w:sz w:val="24"/>
              </w:rPr>
            </w:pPr>
            <w:r>
              <w:rPr>
                <w:sz w:val="24"/>
              </w:rPr>
              <w:t>Ф1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фонд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оплаты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труда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административно-управленческого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персонала; Ф2 –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общий фонд оплаты труда работников организации</w:t>
            </w:r>
          </w:p>
        </w:tc>
      </w:tr>
      <w:tr>
        <w:trPr>
          <w:trHeight w:val="551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1.8.</w:t>
            </w:r>
          </w:p>
        </w:tc>
        <w:tc>
          <w:tcPr>
            <w:tcW w:w="5218" w:type="dxa"/>
            <w:vMerge w:val="restart"/>
          </w:tcPr>
          <w:p>
            <w:pPr>
              <w:pStyle w:val="TableParagraph"/>
              <w:ind w:left="108" w:right="159"/>
              <w:rPr>
                <w:sz w:val="24"/>
              </w:rPr>
            </w:pPr>
            <w:r>
              <w:rPr>
                <w:sz w:val="24"/>
              </w:rPr>
              <w:t>Обеспечение целевого соотношения средней заработной платы основного и вспомогательного персонала организации в соответствии с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приказом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Министерства труда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социальной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защиты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Российской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Федерации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от</w:t>
            </w:r>
          </w:p>
          <w:p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01.07.2013 №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287</w:t>
            </w:r>
          </w:p>
        </w:tc>
        <w:tc>
          <w:tcPr>
            <w:tcW w:w="2323" w:type="dxa"/>
          </w:tcPr>
          <w:p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1/0,5 до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1/0,7</w:t>
            </w:r>
          </w:p>
        </w:tc>
        <w:tc>
          <w:tcPr>
            <w:tcW w:w="2068" w:type="dxa"/>
          </w:tcPr>
          <w:p>
            <w:pPr>
              <w:pStyle w:val="TableParagraph"/>
              <w:spacing w:line="273" w:lineRule="exact"/>
              <w:ind w:left="15" w:right="7"/>
              <w:jc w:val="center"/>
              <w:rPr>
                <w:b/>
                <w:sz w:val="24"/>
              </w:rPr>
            </w:pPr>
            <w:r>
              <w:rPr>
                <w:b/>
                <w:color w:val="FF0000"/>
                <w:spacing w:val="-10"/>
                <w:sz w:val="24"/>
              </w:rPr>
              <w:t>6</w:t>
            </w:r>
          </w:p>
        </w:tc>
      </w:tr>
      <w:tr>
        <w:trPr>
          <w:trHeight w:val="1103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ind w:left="106" w:right="297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1/0,5</w:t>
            </w:r>
            <w:r>
              <w:rPr>
                <w:spacing w:val="34"/>
                <w:sz w:val="24"/>
              </w:rPr>
              <w:t> </w:t>
            </w:r>
            <w:r>
              <w:rPr>
                <w:sz w:val="24"/>
              </w:rPr>
              <w:t>и более 1/0,7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1931" w:hRule="atLeast"/>
        </w:trPr>
        <w:tc>
          <w:tcPr>
            <w:tcW w:w="10346" w:type="dxa"/>
            <w:gridSpan w:val="4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</w:t>
            </w:r>
            <w:r>
              <w:rPr>
                <w:sz w:val="16"/>
              </w:rPr>
              <w:t>1</w:t>
            </w:r>
            <w:r>
              <w:rPr>
                <w:spacing w:val="21"/>
                <w:sz w:val="16"/>
              </w:rPr>
              <w:t> </w:t>
            </w:r>
            <w:r>
              <w:rPr>
                <w:sz w:val="24"/>
              </w:rPr>
              <w:t>/ З</w:t>
            </w:r>
            <w:r>
              <w:rPr>
                <w:sz w:val="16"/>
              </w:rPr>
              <w:t>2</w:t>
            </w:r>
            <w:r>
              <w:rPr>
                <w:sz w:val="24"/>
              </w:rPr>
              <w:t>, </w:t>
            </w:r>
            <w:r>
              <w:rPr>
                <w:spacing w:val="-5"/>
                <w:sz w:val="24"/>
              </w:rPr>
              <w:t>где</w:t>
            </w:r>
          </w:p>
          <w:p>
            <w:pPr>
              <w:pStyle w:val="TableParagraph"/>
              <w:ind w:right="1315"/>
              <w:rPr>
                <w:sz w:val="24"/>
              </w:rPr>
            </w:pPr>
            <w:r>
              <w:rPr>
                <w:sz w:val="24"/>
              </w:rPr>
              <w:t>З</w:t>
            </w:r>
            <w:r>
              <w:rPr>
                <w:sz w:val="16"/>
              </w:rPr>
              <w:t>1</w:t>
            </w:r>
            <w:r>
              <w:rPr>
                <w:spacing w:val="17"/>
                <w:sz w:val="16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показатель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средней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заработной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платы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основного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персонала,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условно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принят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1; З</w:t>
            </w:r>
            <w:r>
              <w:rPr>
                <w:sz w:val="16"/>
              </w:rPr>
              <w:t>2</w:t>
            </w:r>
            <w:r>
              <w:rPr>
                <w:spacing w:val="40"/>
                <w:sz w:val="16"/>
              </w:rPr>
              <w:t> </w:t>
            </w:r>
            <w:r>
              <w:rPr>
                <w:sz w:val="24"/>
              </w:rPr>
              <w:t>– соотношение средней заработной платы вспомогательного персонала, рассчитывается по формуле: З</w:t>
            </w:r>
            <w:r>
              <w:rPr>
                <w:sz w:val="16"/>
              </w:rPr>
              <w:t>2 </w:t>
            </w:r>
            <w:r>
              <w:rPr>
                <w:sz w:val="24"/>
              </w:rPr>
              <w:t>= </w:t>
            </w:r>
            <w:r>
              <w:rPr>
                <w:sz w:val="24"/>
                <w:u w:val="single"/>
              </w:rPr>
              <w:t>Зв</w:t>
            </w:r>
            <w:r>
              <w:rPr>
                <w:sz w:val="24"/>
              </w:rPr>
              <w:t>, где</w:t>
            </w:r>
          </w:p>
          <w:p>
            <w:pPr>
              <w:pStyle w:val="TableParagraph"/>
              <w:ind w:left="0" w:right="303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Зо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средняя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заработная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плата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основного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персонала,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Зв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средняя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заработная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плата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вспомогательного</w:t>
            </w:r>
            <w:r>
              <w:rPr>
                <w:spacing w:val="-2"/>
                <w:sz w:val="24"/>
              </w:rPr>
              <w:t> персонала</w:t>
            </w:r>
          </w:p>
        </w:tc>
      </w:tr>
      <w:tr>
        <w:trPr>
          <w:trHeight w:val="827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4"/>
                <w:sz w:val="24"/>
              </w:rPr>
              <w:t>1.9.</w:t>
            </w:r>
          </w:p>
        </w:tc>
        <w:tc>
          <w:tcPr>
            <w:tcW w:w="5218" w:type="dxa"/>
            <w:vMerge w:val="restart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Соблюдение предельного уровня соотношения средней заработной платы руководителя (директора) организации, заместителей руководителя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(директора)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организации,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организации) в кратности от 1 до 6, установленного «дорожной картой»</w:t>
            </w:r>
          </w:p>
        </w:tc>
        <w:tc>
          <w:tcPr>
            <w:tcW w:w="2323" w:type="dxa"/>
          </w:tcPr>
          <w:p>
            <w:pPr>
              <w:pStyle w:val="TableParagraph"/>
              <w:ind w:left="106" w:right="297"/>
              <w:rPr>
                <w:sz w:val="24"/>
              </w:rPr>
            </w:pPr>
            <w:r>
              <w:rPr>
                <w:spacing w:val="-2"/>
                <w:sz w:val="24"/>
              </w:rPr>
              <w:t>соблюдение показателя</w:t>
            </w:r>
          </w:p>
        </w:tc>
        <w:tc>
          <w:tcPr>
            <w:tcW w:w="2068" w:type="dxa"/>
          </w:tcPr>
          <w:p>
            <w:pPr>
              <w:pStyle w:val="TableParagraph"/>
              <w:spacing w:line="268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>
        <w:trPr>
          <w:trHeight w:val="2237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ind w:left="106" w:right="297"/>
              <w:rPr>
                <w:sz w:val="24"/>
              </w:rPr>
            </w:pPr>
            <w:r>
              <w:rPr>
                <w:spacing w:val="-2"/>
                <w:sz w:val="24"/>
              </w:rPr>
              <w:t>несоблюдение показателя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68" w:lineRule="exact"/>
              <w:ind w:left="129"/>
              <w:rPr>
                <w:sz w:val="24"/>
              </w:rPr>
            </w:pPr>
            <w:r>
              <w:rPr>
                <w:spacing w:val="-2"/>
                <w:sz w:val="24"/>
              </w:rPr>
              <w:t>1.10.</w:t>
            </w:r>
          </w:p>
        </w:tc>
        <w:tc>
          <w:tcPr>
            <w:tcW w:w="5218" w:type="dxa"/>
            <w:vMerge w:val="restart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закупок,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проведенных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</w:tcPr>
          <w:p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квартал</w:t>
            </w:r>
          </w:p>
        </w:tc>
        <w:tc>
          <w:tcPr>
            <w:tcW w:w="2068" w:type="dxa"/>
          </w:tcPr>
          <w:p>
            <w:pPr>
              <w:pStyle w:val="TableParagraph"/>
              <w:spacing w:line="268" w:lineRule="exact"/>
              <w:ind w:left="15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38,89%</w:t>
            </w:r>
          </w:p>
        </w:tc>
      </w:tr>
      <w:tr>
        <w:trPr>
          <w:trHeight w:val="275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15 и </w:t>
            </w:r>
            <w:r>
              <w:rPr>
                <w:spacing w:val="-2"/>
                <w:sz w:val="24"/>
              </w:rPr>
              <w:t>более</w:t>
            </w:r>
          </w:p>
        </w:tc>
        <w:tc>
          <w:tcPr>
            <w:tcW w:w="2068" w:type="dxa"/>
          </w:tcPr>
          <w:p>
            <w:pPr>
              <w:pStyle w:val="TableParagraph"/>
              <w:spacing w:line="256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</w:tr>
      <w:tr>
        <w:trPr>
          <w:trHeight w:val="275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 7 %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до </w:t>
            </w:r>
            <w:r>
              <w:rPr>
                <w:spacing w:val="-2"/>
                <w:sz w:val="24"/>
              </w:rPr>
              <w:t>14,9%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7%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II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квартал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15 и </w:t>
            </w:r>
            <w:r>
              <w:rPr>
                <w:spacing w:val="-2"/>
                <w:sz w:val="24"/>
              </w:rPr>
              <w:t>более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 7 %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до </w:t>
            </w:r>
            <w:r>
              <w:rPr>
                <w:spacing w:val="-2"/>
                <w:sz w:val="24"/>
              </w:rPr>
              <w:t>14,9%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7%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III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квартал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15 и </w:t>
            </w:r>
            <w:r>
              <w:rPr>
                <w:spacing w:val="-2"/>
                <w:sz w:val="24"/>
              </w:rPr>
              <w:t>более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</w:tbl>
    <w:p>
      <w:pPr>
        <w:pStyle w:val="TableParagraph"/>
        <w:spacing w:after="0"/>
        <w:rPr>
          <w:sz w:val="20"/>
        </w:rPr>
        <w:sectPr>
          <w:type w:val="continuous"/>
          <w:pgSz w:w="11910" w:h="16840"/>
          <w:pgMar w:header="0" w:footer="718" w:top="1220" w:bottom="960" w:left="708" w:right="566"/>
        </w:sectPr>
      </w:pP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7"/>
        <w:gridCol w:w="5218"/>
        <w:gridCol w:w="2323"/>
        <w:gridCol w:w="2068"/>
      </w:tblGrid>
      <w:tr>
        <w:trPr>
          <w:trHeight w:val="276" w:hRule="atLeast"/>
        </w:trPr>
        <w:tc>
          <w:tcPr>
            <w:tcW w:w="737" w:type="dxa"/>
          </w:tcPr>
          <w:p>
            <w:pPr>
              <w:pStyle w:val="TableParagraph"/>
              <w:spacing w:line="256" w:lineRule="exact"/>
              <w:ind w:left="40" w:right="2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18" w:type="dxa"/>
          </w:tcPr>
          <w:p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068" w:type="dxa"/>
          </w:tcPr>
          <w:p>
            <w:pPr>
              <w:pStyle w:val="TableParagraph"/>
              <w:spacing w:line="256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>
        <w:trPr>
          <w:trHeight w:val="275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218" w:type="dxa"/>
            <w:vMerge w:val="restart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 7 %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до </w:t>
            </w:r>
            <w:r>
              <w:rPr>
                <w:spacing w:val="-2"/>
                <w:sz w:val="24"/>
              </w:rPr>
              <w:t>14,9%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7%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IV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квартал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15 и </w:t>
            </w:r>
            <w:r>
              <w:rPr>
                <w:spacing w:val="-2"/>
                <w:sz w:val="24"/>
              </w:rPr>
              <w:t>более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 7 %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до </w:t>
            </w:r>
            <w:r>
              <w:rPr>
                <w:spacing w:val="-2"/>
                <w:sz w:val="24"/>
              </w:rPr>
              <w:t>14,9%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7%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1103" w:hRule="atLeast"/>
        </w:trPr>
        <w:tc>
          <w:tcPr>
            <w:tcW w:w="10346" w:type="dxa"/>
            <w:gridSpan w:val="4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ЗК/ЗО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100%, </w:t>
            </w:r>
            <w:r>
              <w:rPr>
                <w:spacing w:val="-5"/>
                <w:sz w:val="24"/>
              </w:rPr>
              <w:t>где</w:t>
            </w:r>
          </w:p>
          <w:p>
            <w:pPr>
              <w:pStyle w:val="TableParagraph"/>
              <w:ind w:right="839"/>
              <w:rPr>
                <w:sz w:val="24"/>
              </w:rPr>
            </w:pPr>
            <w:r>
              <w:rPr>
                <w:sz w:val="24"/>
              </w:rPr>
              <w:t>ЗК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количество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закупок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товаров,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работ,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услуг,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проведенных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конкурентными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способами; ЗО – общее количество проведенных закупок товаров, работ, услуг</w:t>
            </w:r>
          </w:p>
        </w:tc>
      </w:tr>
      <w:tr>
        <w:trPr>
          <w:trHeight w:val="1692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1.11.</w:t>
            </w:r>
          </w:p>
        </w:tc>
        <w:tc>
          <w:tcPr>
            <w:tcW w:w="5218" w:type="dxa"/>
            <w:vMerge w:val="restart"/>
          </w:tcPr>
          <w:p>
            <w:pPr>
              <w:pStyle w:val="TableParagraph"/>
              <w:ind w:left="108" w:right="57"/>
              <w:rPr>
                <w:sz w:val="24"/>
              </w:rPr>
            </w:pPr>
            <w:r>
              <w:rPr>
                <w:sz w:val="24"/>
              </w:rPr>
              <w:t>Своевременная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полная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реализация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плановых мероприятий, согласованных с надзорными органами, по обеспечению условий охраны труда, приведению условий в соответствие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санитарно-гигиеническими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требованиями, требованиями пожарной безопасности, антитеррористической безопасности</w:t>
            </w:r>
          </w:p>
        </w:tc>
        <w:tc>
          <w:tcPr>
            <w:tcW w:w="2323" w:type="dxa"/>
          </w:tcPr>
          <w:p>
            <w:pPr>
              <w:pStyle w:val="TableParagraph"/>
              <w:ind w:left="106" w:right="681"/>
              <w:rPr>
                <w:sz w:val="24"/>
              </w:rPr>
            </w:pPr>
            <w:r>
              <w:rPr>
                <w:spacing w:val="-2"/>
                <w:sz w:val="24"/>
              </w:rPr>
              <w:t>реализация плановых </w:t>
            </w:r>
            <w:r>
              <w:rPr>
                <w:sz w:val="24"/>
              </w:rPr>
              <w:t>мероприятий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в </w:t>
            </w:r>
            <w:r>
              <w:rPr>
                <w:spacing w:val="-2"/>
                <w:sz w:val="24"/>
              </w:rPr>
              <w:t>объеме</w:t>
            </w:r>
          </w:p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90</w:t>
            </w:r>
            <w:r>
              <w:rPr>
                <w:spacing w:val="-2"/>
                <w:sz w:val="27"/>
              </w:rPr>
              <w:t>–</w:t>
            </w:r>
            <w:r>
              <w:rPr>
                <w:spacing w:val="-2"/>
                <w:sz w:val="24"/>
              </w:rPr>
              <w:t>100%</w:t>
            </w:r>
          </w:p>
        </w:tc>
        <w:tc>
          <w:tcPr>
            <w:tcW w:w="2068" w:type="dxa"/>
          </w:tcPr>
          <w:p>
            <w:pPr>
              <w:pStyle w:val="TableParagraph"/>
              <w:spacing w:line="268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>
        <w:trPr>
          <w:trHeight w:val="2037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ind w:left="106" w:right="681"/>
              <w:rPr>
                <w:sz w:val="24"/>
              </w:rPr>
            </w:pPr>
            <w:r>
              <w:rPr>
                <w:spacing w:val="-2"/>
                <w:sz w:val="24"/>
              </w:rPr>
              <w:t>реализация плановых </w:t>
            </w:r>
            <w:r>
              <w:rPr>
                <w:sz w:val="24"/>
              </w:rPr>
              <w:t>мероприятий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в </w:t>
            </w:r>
            <w:r>
              <w:rPr>
                <w:spacing w:val="-2"/>
                <w:sz w:val="24"/>
              </w:rPr>
              <w:t>объеме</w:t>
            </w:r>
          </w:p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90%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551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68" w:lineRule="exact"/>
              <w:ind w:left="143"/>
              <w:rPr>
                <w:sz w:val="24"/>
              </w:rPr>
            </w:pPr>
            <w:r>
              <w:rPr>
                <w:spacing w:val="-2"/>
                <w:sz w:val="24"/>
              </w:rPr>
              <w:t>1.12.</w:t>
            </w:r>
          </w:p>
        </w:tc>
        <w:tc>
          <w:tcPr>
            <w:tcW w:w="5218" w:type="dxa"/>
            <w:vMerge w:val="restart"/>
          </w:tcPr>
          <w:p>
            <w:pPr>
              <w:pStyle w:val="TableParagraph"/>
              <w:ind w:left="108" w:right="57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конкурсных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отборах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проектов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на получение грантовой поддержки, </w:t>
            </w:r>
            <w:r>
              <w:rPr>
                <w:spacing w:val="-2"/>
                <w:sz w:val="24"/>
              </w:rPr>
              <w:t>субсидирования</w:t>
            </w:r>
          </w:p>
        </w:tc>
        <w:tc>
          <w:tcPr>
            <w:tcW w:w="2323" w:type="dxa"/>
          </w:tcPr>
          <w:p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принимали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участие</w:t>
            </w:r>
          </w:p>
        </w:tc>
        <w:tc>
          <w:tcPr>
            <w:tcW w:w="2068" w:type="dxa"/>
          </w:tcPr>
          <w:p>
            <w:pPr>
              <w:pStyle w:val="TableParagraph"/>
              <w:spacing w:line="268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>
        <w:trPr>
          <w:trHeight w:val="659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ind w:left="106" w:right="766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принимали </w:t>
            </w:r>
            <w:r>
              <w:rPr>
                <w:spacing w:val="-2"/>
                <w:sz w:val="24"/>
              </w:rPr>
              <w:t>участие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827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68" w:lineRule="exact"/>
              <w:ind w:left="143"/>
              <w:rPr>
                <w:sz w:val="24"/>
              </w:rPr>
            </w:pPr>
            <w:r>
              <w:rPr>
                <w:spacing w:val="-2"/>
                <w:sz w:val="24"/>
              </w:rPr>
              <w:t>1.13.</w:t>
            </w:r>
          </w:p>
        </w:tc>
        <w:tc>
          <w:tcPr>
            <w:tcW w:w="5218" w:type="dxa"/>
            <w:vMerge w:val="restart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Участие получателей услуг, воспитанников, клиентов организации в международных, всероссийских,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межрегиональных,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областных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и районных олимпиадах, соревнованиях, конкурсах, проектах</w:t>
            </w:r>
          </w:p>
        </w:tc>
        <w:tc>
          <w:tcPr>
            <w:tcW w:w="2323" w:type="dxa"/>
          </w:tcPr>
          <w:p>
            <w:pPr>
              <w:pStyle w:val="TableParagraph"/>
              <w:ind w:left="106" w:right="208"/>
              <w:rPr>
                <w:sz w:val="24"/>
              </w:rPr>
            </w:pPr>
            <w:r>
              <w:rPr>
                <w:sz w:val="24"/>
              </w:rPr>
              <w:t>принимали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участие в мероприятиях</w:t>
            </w:r>
          </w:p>
        </w:tc>
        <w:tc>
          <w:tcPr>
            <w:tcW w:w="2068" w:type="dxa"/>
          </w:tcPr>
          <w:p>
            <w:pPr>
              <w:pStyle w:val="TableParagraph"/>
              <w:spacing w:line="247" w:lineRule="exact"/>
              <w:ind w:left="15" w:right="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</w:tr>
      <w:tr>
        <w:trPr>
          <w:trHeight w:val="1440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ind w:left="106" w:right="297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принимали участие в </w:t>
            </w:r>
            <w:r>
              <w:rPr>
                <w:spacing w:val="-2"/>
                <w:sz w:val="24"/>
              </w:rPr>
              <w:t>мероприятиях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551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68" w:lineRule="exact"/>
              <w:ind w:left="143"/>
              <w:rPr>
                <w:sz w:val="24"/>
              </w:rPr>
            </w:pPr>
            <w:r>
              <w:rPr>
                <w:spacing w:val="-2"/>
                <w:sz w:val="24"/>
              </w:rPr>
              <w:t>1.14.</w:t>
            </w:r>
          </w:p>
        </w:tc>
        <w:tc>
          <w:tcPr>
            <w:tcW w:w="5218" w:type="dxa"/>
            <w:vMerge w:val="restart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Отсутствие случаев чрезвычайной и (или) нештатной ситуаций с получателями услуг, воспитанниками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работниками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2323" w:type="dxa"/>
          </w:tcPr>
          <w:p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случаев</w:t>
            </w:r>
          </w:p>
        </w:tc>
        <w:tc>
          <w:tcPr>
            <w:tcW w:w="2068" w:type="dxa"/>
          </w:tcPr>
          <w:p>
            <w:pPr>
              <w:pStyle w:val="TableParagraph"/>
              <w:spacing w:line="273" w:lineRule="exact"/>
              <w:ind w:left="15" w:righ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</w:tr>
      <w:tr>
        <w:trPr>
          <w:trHeight w:val="366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случаев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554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70" w:lineRule="exact"/>
              <w:ind w:left="143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</w:tc>
        <w:tc>
          <w:tcPr>
            <w:tcW w:w="5218" w:type="dxa"/>
            <w:vMerge w:val="restart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последней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проведенной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независимой оценки качества оказания услуг</w:t>
            </w:r>
          </w:p>
        </w:tc>
        <w:tc>
          <w:tcPr>
            <w:tcW w:w="2323" w:type="dxa"/>
          </w:tcPr>
          <w:p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90%</w:t>
            </w:r>
          </w:p>
        </w:tc>
        <w:tc>
          <w:tcPr>
            <w:tcW w:w="2068" w:type="dxa"/>
          </w:tcPr>
          <w:p>
            <w:pPr>
              <w:pStyle w:val="TableParagraph"/>
              <w:spacing w:line="270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>
        <w:trPr>
          <w:trHeight w:val="657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90%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1140" w:hRule="atLeast"/>
        </w:trPr>
        <w:tc>
          <w:tcPr>
            <w:tcW w:w="10346" w:type="dxa"/>
            <w:gridSpan w:val="4"/>
          </w:tcPr>
          <w:p>
            <w:pPr>
              <w:pStyle w:val="TableParagraph"/>
              <w:ind w:left="141" w:right="1315"/>
              <w:rPr>
                <w:sz w:val="24"/>
              </w:rPr>
            </w:pPr>
            <w:r>
              <w:rPr>
                <w:sz w:val="24"/>
              </w:rPr>
              <w:t>Результат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последней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проведенной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независимой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оценки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качества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оказания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услуг. Р=Рф/Рпх100%, где</w:t>
            </w:r>
          </w:p>
          <w:p>
            <w:pPr>
              <w:pStyle w:val="TableParagraph"/>
              <w:spacing w:line="275" w:lineRule="exact"/>
              <w:ind w:left="141"/>
              <w:rPr>
                <w:sz w:val="24"/>
              </w:rPr>
            </w:pPr>
            <w:r>
              <w:rPr>
                <w:sz w:val="24"/>
              </w:rPr>
              <w:t>Рф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фактический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результат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последней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проведенной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независимой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оценки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качества;</w:t>
            </w:r>
          </w:p>
          <w:p>
            <w:pPr>
              <w:pStyle w:val="TableParagraph"/>
              <w:spacing w:line="298" w:lineRule="exact"/>
              <w:rPr>
                <w:sz w:val="24"/>
              </w:rPr>
            </w:pPr>
            <w:r>
              <w:rPr>
                <w:sz w:val="24"/>
              </w:rPr>
              <w:t>Рп</w:t>
            </w:r>
            <w:r>
              <w:rPr>
                <w:sz w:val="27"/>
              </w:rPr>
              <w:t>–</w:t>
            </w:r>
            <w:r>
              <w:rPr>
                <w:spacing w:val="-14"/>
                <w:sz w:val="27"/>
              </w:rPr>
              <w:t> </w:t>
            </w:r>
            <w:r>
              <w:rPr>
                <w:sz w:val="24"/>
              </w:rPr>
              <w:t>плановый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результат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последней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проведенной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независимой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оценки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качества</w:t>
            </w:r>
          </w:p>
        </w:tc>
      </w:tr>
      <w:tr>
        <w:trPr>
          <w:trHeight w:val="827" w:hRule="atLeast"/>
        </w:trPr>
        <w:tc>
          <w:tcPr>
            <w:tcW w:w="737" w:type="dxa"/>
          </w:tcPr>
          <w:p>
            <w:pPr>
              <w:pStyle w:val="TableParagraph"/>
              <w:spacing w:line="268" w:lineRule="exact"/>
              <w:ind w:left="11" w:right="4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1.16.</w:t>
            </w:r>
          </w:p>
        </w:tc>
        <w:tc>
          <w:tcPr>
            <w:tcW w:w="9609" w:type="dxa"/>
            <w:gridSpan w:val="3"/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Показатель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развития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работников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организации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(дополнительное</w:t>
            </w:r>
          </w:p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профессиональное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образование,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повышение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квалификации,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профессиональная </w:t>
            </w:r>
            <w:r>
              <w:rPr>
                <w:spacing w:val="-2"/>
                <w:sz w:val="24"/>
              </w:rPr>
              <w:t>переподготовка):</w:t>
            </w:r>
          </w:p>
        </w:tc>
      </w:tr>
    </w:tbl>
    <w:p>
      <w:pPr>
        <w:pStyle w:val="TableParagraph"/>
        <w:spacing w:after="0" w:line="270" w:lineRule="atLeast"/>
        <w:rPr>
          <w:sz w:val="24"/>
        </w:rPr>
        <w:sectPr>
          <w:type w:val="continuous"/>
          <w:pgSz w:w="11910" w:h="16840"/>
          <w:pgMar w:header="0" w:footer="718" w:top="1220" w:bottom="940" w:left="708" w:right="566"/>
        </w:sectPr>
      </w:pP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3"/>
        <w:gridCol w:w="5223"/>
        <w:gridCol w:w="82"/>
        <w:gridCol w:w="2224"/>
        <w:gridCol w:w="167"/>
        <w:gridCol w:w="1920"/>
      </w:tblGrid>
      <w:tr>
        <w:trPr>
          <w:trHeight w:val="276" w:hRule="atLeast"/>
        </w:trPr>
        <w:tc>
          <w:tcPr>
            <w:tcW w:w="733" w:type="dxa"/>
          </w:tcPr>
          <w:p>
            <w:pPr>
              <w:pStyle w:val="TableParagraph"/>
              <w:spacing w:line="256" w:lineRule="exact"/>
              <w:ind w:left="0" w:right="291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23" w:type="dxa"/>
          </w:tcPr>
          <w:p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06" w:type="dxa"/>
            <w:gridSpan w:val="2"/>
          </w:tcPr>
          <w:p>
            <w:pPr>
              <w:pStyle w:val="TableParagraph"/>
              <w:spacing w:line="256" w:lineRule="exact"/>
              <w:ind w:left="2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spacing w:line="256" w:lineRule="exact"/>
              <w:ind w:left="51" w:right="3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>
        <w:trPr>
          <w:trHeight w:val="275" w:hRule="atLeast"/>
        </w:trPr>
        <w:tc>
          <w:tcPr>
            <w:tcW w:w="733" w:type="dxa"/>
            <w:vMerge w:val="restart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5223" w:type="dxa"/>
            <w:vMerge w:val="restart"/>
          </w:tcPr>
          <w:p>
            <w:pPr>
              <w:pStyle w:val="TableParagraph"/>
              <w:ind w:left="145" w:right="102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работников,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получивших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дополнительное профессиональное образование (повышение квалификации, профессиональную переподготовку), из числа включенных в план повышения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квалификации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профессиональной </w:t>
            </w:r>
            <w:r>
              <w:rPr>
                <w:spacing w:val="-2"/>
                <w:sz w:val="24"/>
              </w:rPr>
              <w:t>переподготовки</w:t>
            </w:r>
          </w:p>
        </w:tc>
        <w:tc>
          <w:tcPr>
            <w:tcW w:w="2306" w:type="dxa"/>
            <w:gridSpan w:val="2"/>
          </w:tcPr>
          <w:p>
            <w:pPr>
              <w:pStyle w:val="TableParagraph"/>
              <w:spacing w:line="256" w:lineRule="exact"/>
              <w:ind w:left="138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квартал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92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6" w:type="dxa"/>
            <w:gridSpan w:val="2"/>
          </w:tcPr>
          <w:p>
            <w:pPr>
              <w:pStyle w:val="TableParagraph"/>
              <w:spacing w:line="268" w:lineRule="exact"/>
              <w:ind w:left="138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менее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spacing w:line="268" w:lineRule="exact"/>
              <w:ind w:left="51" w:right="3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>
        <w:trPr>
          <w:trHeight w:val="290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6" w:type="dxa"/>
            <w:gridSpan w:val="2"/>
          </w:tcPr>
          <w:p>
            <w:pPr>
              <w:pStyle w:val="TableParagraph"/>
              <w:spacing w:line="268" w:lineRule="exact"/>
              <w:ind w:left="138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10%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316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6" w:type="dxa"/>
            <w:gridSpan w:val="2"/>
          </w:tcPr>
          <w:p>
            <w:pPr>
              <w:pStyle w:val="TableParagraph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2 </w:t>
            </w:r>
            <w:r>
              <w:rPr>
                <w:spacing w:val="-2"/>
                <w:sz w:val="22"/>
              </w:rPr>
              <w:t>квартал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292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6" w:type="dxa"/>
            <w:gridSpan w:val="2"/>
          </w:tcPr>
          <w:p>
            <w:pPr>
              <w:pStyle w:val="TableParagraph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не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менее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30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10"/>
                <w:sz w:val="22"/>
              </w:rPr>
              <w:t>%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6" w:type="dxa"/>
            <w:gridSpan w:val="2"/>
          </w:tcPr>
          <w:p>
            <w:pPr>
              <w:pStyle w:val="TableParagraph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менее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5"/>
                <w:sz w:val="22"/>
              </w:rPr>
              <w:t>30%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6" w:type="dxa"/>
            <w:gridSpan w:val="2"/>
          </w:tcPr>
          <w:p>
            <w:pPr>
              <w:pStyle w:val="TableParagraph"/>
              <w:spacing w:line="249" w:lineRule="exact"/>
              <w:ind w:left="105"/>
              <w:rPr>
                <w:sz w:val="22"/>
              </w:rPr>
            </w:pPr>
            <w:r>
              <w:rPr>
                <w:sz w:val="22"/>
              </w:rPr>
              <w:t>3 </w:t>
            </w:r>
            <w:r>
              <w:rPr>
                <w:spacing w:val="-2"/>
                <w:sz w:val="22"/>
              </w:rPr>
              <w:t>квартал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6" w:type="dxa"/>
            <w:gridSpan w:val="2"/>
          </w:tcPr>
          <w:p>
            <w:pPr>
              <w:pStyle w:val="TableParagraph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не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менее </w:t>
            </w:r>
            <w:r>
              <w:rPr>
                <w:spacing w:val="-5"/>
                <w:sz w:val="22"/>
              </w:rPr>
              <w:t>60%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6" w:type="dxa"/>
            <w:gridSpan w:val="2"/>
          </w:tcPr>
          <w:p>
            <w:pPr>
              <w:pStyle w:val="TableParagraph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менее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5"/>
                <w:sz w:val="22"/>
              </w:rPr>
              <w:t>60%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306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6" w:type="dxa"/>
            <w:gridSpan w:val="2"/>
          </w:tcPr>
          <w:p>
            <w:pPr>
              <w:pStyle w:val="TableParagraph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4 </w:t>
            </w:r>
            <w:r>
              <w:rPr>
                <w:spacing w:val="-2"/>
                <w:sz w:val="22"/>
              </w:rPr>
              <w:t>квартал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276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6" w:type="dxa"/>
            <w:gridSpan w:val="2"/>
          </w:tcPr>
          <w:p>
            <w:pPr>
              <w:pStyle w:val="TableParagraph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не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менее </w:t>
            </w:r>
            <w:r>
              <w:rPr>
                <w:spacing w:val="-4"/>
                <w:sz w:val="22"/>
              </w:rPr>
              <w:t>100%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6" w:type="dxa"/>
            <w:gridSpan w:val="2"/>
          </w:tcPr>
          <w:p>
            <w:pPr>
              <w:pStyle w:val="TableParagraph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менее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100%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1655" w:hRule="atLeast"/>
        </w:trPr>
        <w:tc>
          <w:tcPr>
            <w:tcW w:w="10349" w:type="dxa"/>
            <w:gridSpan w:val="6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Д=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К1/К2*100%, </w:t>
            </w:r>
            <w:r>
              <w:rPr>
                <w:spacing w:val="-5"/>
                <w:sz w:val="24"/>
              </w:rPr>
              <w:t>где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К1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количество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работников,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получивших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дополнительное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профессиональное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образование (повышение квалификации, профессиональную переподготовку);</w:t>
            </w:r>
          </w:p>
          <w:p>
            <w:pPr>
              <w:pStyle w:val="TableParagraph"/>
              <w:spacing w:line="270" w:lineRule="atLeast"/>
              <w:ind w:right="223"/>
              <w:rPr>
                <w:sz w:val="24"/>
              </w:rPr>
            </w:pPr>
            <w:r>
              <w:rPr>
                <w:sz w:val="24"/>
              </w:rPr>
              <w:t>К2 – общее количество работников, которые обязаны получить дополнительное профессиональное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образование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(повышение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квалификации,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профессиональную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переподготовку) в соответствии с планом подготовки</w:t>
            </w:r>
          </w:p>
        </w:tc>
      </w:tr>
      <w:tr>
        <w:trPr>
          <w:trHeight w:val="306" w:hRule="atLeast"/>
        </w:trPr>
        <w:tc>
          <w:tcPr>
            <w:tcW w:w="733" w:type="dxa"/>
            <w:vMerge w:val="restart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1.17</w:t>
            </w:r>
          </w:p>
        </w:tc>
        <w:tc>
          <w:tcPr>
            <w:tcW w:w="9616" w:type="dxa"/>
            <w:gridSpan w:val="5"/>
          </w:tcPr>
          <w:p>
            <w:pPr>
              <w:pStyle w:val="TableParagraph"/>
              <w:spacing w:line="268" w:lineRule="exact"/>
              <w:ind w:left="0" w:right="4"/>
              <w:jc w:val="center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мер,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направленных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трудоустройство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инвалидов</w:t>
            </w:r>
          </w:p>
        </w:tc>
      </w:tr>
      <w:tr>
        <w:trPr>
          <w:trHeight w:val="275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16" w:type="dxa"/>
            <w:gridSpan w:val="5"/>
          </w:tcPr>
          <w:p>
            <w:pPr>
              <w:pStyle w:val="TableParagraph"/>
              <w:spacing w:line="256" w:lineRule="exact"/>
              <w:ind w:left="95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организаций,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численность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работников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которых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превышает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100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>
        <w:trPr>
          <w:trHeight w:val="552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05" w:type="dxa"/>
            <w:gridSpan w:val="2"/>
            <w:vMerge w:val="restart"/>
          </w:tcPr>
          <w:p>
            <w:pPr>
              <w:pStyle w:val="TableParagraph"/>
              <w:ind w:left="95" w:right="50"/>
              <w:rPr>
                <w:sz w:val="24"/>
              </w:rPr>
            </w:pPr>
            <w:r>
              <w:rPr>
                <w:sz w:val="24"/>
              </w:rPr>
              <w:t>выполнение квоты по приему на работу инвалидов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соответствии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законодательством Российской Федерации</w:t>
            </w:r>
          </w:p>
          <w:p>
            <w:pPr>
              <w:pStyle w:val="TableParagraph"/>
              <w:ind w:left="95"/>
              <w:rPr>
                <w:b/>
                <w:sz w:val="24"/>
              </w:rPr>
            </w:pPr>
            <w:r>
              <w:rPr>
                <w:b/>
                <w:sz w:val="24"/>
              </w:rPr>
              <w:t>Квота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отсутствует</w:t>
            </w:r>
          </w:p>
        </w:tc>
        <w:tc>
          <w:tcPr>
            <w:tcW w:w="2391" w:type="dxa"/>
            <w:gridSpan w:val="2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менее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3%</w:t>
            </w:r>
          </w:p>
        </w:tc>
        <w:tc>
          <w:tcPr>
            <w:tcW w:w="1920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750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0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gridSpan w:val="2"/>
          </w:tcPr>
          <w:p>
            <w:pPr>
              <w:pStyle w:val="TableParagraph"/>
              <w:ind w:right="235"/>
              <w:rPr>
                <w:sz w:val="24"/>
              </w:rPr>
            </w:pPr>
            <w:r>
              <w:rPr>
                <w:spacing w:val="-2"/>
                <w:sz w:val="24"/>
              </w:rPr>
              <w:t>невыполнение квоты</w:t>
            </w:r>
          </w:p>
        </w:tc>
        <w:tc>
          <w:tcPr>
            <w:tcW w:w="1920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1105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16" w:type="dxa"/>
            <w:gridSpan w:val="5"/>
          </w:tcPr>
          <w:p>
            <w:pPr>
              <w:pStyle w:val="TableParagraph"/>
              <w:spacing w:line="270" w:lineRule="exact"/>
              <w:ind w:left="95"/>
              <w:rPr>
                <w:sz w:val="24"/>
              </w:rPr>
            </w:pPr>
            <w:r>
              <w:rPr>
                <w:sz w:val="24"/>
              </w:rPr>
              <w:t>К=ИП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/ССП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х100, </w:t>
            </w:r>
            <w:r>
              <w:rPr>
                <w:spacing w:val="-5"/>
                <w:sz w:val="24"/>
              </w:rPr>
              <w:t>где</w:t>
            </w:r>
          </w:p>
          <w:p>
            <w:pPr>
              <w:pStyle w:val="TableParagraph"/>
              <w:spacing w:line="270" w:lineRule="atLeast"/>
              <w:ind w:left="95" w:right="752"/>
              <w:rPr>
                <w:sz w:val="24"/>
              </w:rPr>
            </w:pPr>
            <w:r>
              <w:rPr>
                <w:sz w:val="24"/>
              </w:rPr>
              <w:t>ИП- среднесписочная численность инвалидов, принятых на работу в организацию; ССП-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среднесписочная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численность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работников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организации,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сложившаяся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конец отчетного периода</w:t>
            </w:r>
          </w:p>
        </w:tc>
      </w:tr>
      <w:tr>
        <w:trPr>
          <w:trHeight w:val="275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16" w:type="dxa"/>
            <w:gridSpan w:val="5"/>
          </w:tcPr>
          <w:p>
            <w:pPr>
              <w:pStyle w:val="TableParagraph"/>
              <w:spacing w:line="256" w:lineRule="exact"/>
              <w:ind w:left="95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организаций,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численность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работников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которых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превышает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100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>
        <w:trPr>
          <w:trHeight w:val="290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05" w:type="dxa"/>
            <w:gridSpan w:val="2"/>
            <w:vMerge w:val="restart"/>
          </w:tcPr>
          <w:p>
            <w:pPr>
              <w:pStyle w:val="TableParagraph"/>
              <w:spacing w:line="268" w:lineRule="exact"/>
              <w:ind w:left="95"/>
              <w:rPr>
                <w:sz w:val="24"/>
              </w:rPr>
            </w:pPr>
            <w:r>
              <w:rPr>
                <w:sz w:val="24"/>
              </w:rPr>
              <w:t>трудоустройство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лиц,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имеющих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инвалидность</w:t>
            </w:r>
          </w:p>
        </w:tc>
        <w:tc>
          <w:tcPr>
            <w:tcW w:w="2224" w:type="dxa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человек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более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spacing w:line="270" w:lineRule="exact"/>
              <w:ind w:left="21" w:right="5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</w:tr>
      <w:tr>
        <w:trPr>
          <w:trHeight w:val="275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0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24" w:type="dxa"/>
          </w:tcPr>
          <w:p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-2"/>
                <w:sz w:val="24"/>
              </w:rPr>
              <w:t> человек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425" w:hRule="atLeast"/>
        </w:trPr>
        <w:tc>
          <w:tcPr>
            <w:tcW w:w="10349" w:type="dxa"/>
            <w:gridSpan w:val="6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Дополнительные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показатели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эффективности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организаций:</w:t>
            </w:r>
          </w:p>
        </w:tc>
      </w:tr>
      <w:tr>
        <w:trPr>
          <w:trHeight w:val="275" w:hRule="atLeast"/>
        </w:trPr>
        <w:tc>
          <w:tcPr>
            <w:tcW w:w="733" w:type="dxa"/>
            <w:vMerge w:val="restart"/>
          </w:tcPr>
          <w:p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9616" w:type="dxa"/>
            <w:gridSpan w:val="5"/>
          </w:tcPr>
          <w:p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государственных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автономных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бюджетных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организаций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социального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обслуживания:</w:t>
            </w:r>
          </w:p>
        </w:tc>
      </w:tr>
      <w:tr>
        <w:trPr>
          <w:trHeight w:val="551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3" w:type="dxa"/>
            <w:vMerge w:val="restart"/>
          </w:tcPr>
          <w:p>
            <w:pPr>
              <w:pStyle w:val="TableParagraph"/>
              <w:tabs>
                <w:tab w:pos="1656" w:val="left" w:leader="none"/>
                <w:tab w:pos="3776" w:val="left" w:leader="none"/>
                <w:tab w:pos="4875" w:val="left" w:leader="none"/>
              </w:tabs>
              <w:spacing w:line="242" w:lineRule="auto"/>
              <w:ind w:left="112" w:right="102"/>
              <w:rPr>
                <w:b/>
                <w:sz w:val="24"/>
              </w:rPr>
            </w:pPr>
            <w:r>
              <w:rPr>
                <w:spacing w:val="-2"/>
                <w:sz w:val="24"/>
              </w:rPr>
              <w:t>выполнение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государственного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задания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 </w:t>
            </w:r>
            <w:r>
              <w:rPr>
                <w:sz w:val="24"/>
              </w:rPr>
              <w:t>оказание услуг (выполнение работ)</w:t>
            </w:r>
            <w:r>
              <w:rPr>
                <w:spacing w:val="40"/>
                <w:sz w:val="24"/>
              </w:rPr>
              <w:t> </w:t>
            </w:r>
            <w:r>
              <w:rPr>
                <w:b/>
                <w:sz w:val="24"/>
              </w:rPr>
              <w:t>Учреждение по Госзаданию не работает</w:t>
            </w:r>
          </w:p>
        </w:tc>
        <w:tc>
          <w:tcPr>
            <w:tcW w:w="2306" w:type="dxa"/>
            <w:gridSpan w:val="2"/>
          </w:tcPr>
          <w:p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95 – 100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398" w:hRule="atLeast"/>
        </w:trPr>
        <w:tc>
          <w:tcPr>
            <w:tcW w:w="7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6" w:type="dxa"/>
            <w:gridSpan w:val="2"/>
          </w:tcPr>
          <w:p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95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2087" w:type="dxa"/>
            <w:gridSpan w:val="2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2827" w:hRule="atLeast"/>
        </w:trPr>
        <w:tc>
          <w:tcPr>
            <w:tcW w:w="10349" w:type="dxa"/>
            <w:gridSpan w:val="6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Объем выполненного государственного задания определяется как соотношение количества фактически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оказанных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услуг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организации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объему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социальных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услуг,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планируемых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оказанию за отчетный период согласно государственному заданию.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SUM Fi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/ SUM Pi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100%,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где</w:t>
            </w:r>
          </w:p>
          <w:p>
            <w:pPr>
              <w:pStyle w:val="TableParagraph"/>
              <w:ind w:right="914"/>
              <w:rPr>
                <w:sz w:val="24"/>
              </w:rPr>
            </w:pPr>
            <w:r>
              <w:rPr>
                <w:sz w:val="24"/>
              </w:rPr>
              <w:t>Fi</w:t>
            </w:r>
            <w:r>
              <w:rPr>
                <w:rFonts w:ascii="Calibri" w:hAnsi="Calibri"/>
                <w:sz w:val="24"/>
              </w:rPr>
              <w:t>– </w:t>
            </w:r>
            <w:r>
              <w:rPr>
                <w:sz w:val="24"/>
              </w:rPr>
              <w:t>фактическое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количество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единиц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оказания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i-й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социальной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услуги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(выполнения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работ); Pi</w:t>
            </w:r>
            <w:r>
              <w:rPr>
                <w:rFonts w:ascii="Calibri" w:hAnsi="Calibri"/>
                <w:sz w:val="24"/>
              </w:rPr>
              <w:t>– </w:t>
            </w:r>
            <w:r>
              <w:rPr>
                <w:sz w:val="24"/>
              </w:rPr>
              <w:t>плановое количество единиц оказания i-й социальной услуги (выполнения работ); SUM Fi</w:t>
            </w:r>
            <w:r>
              <w:rPr>
                <w:rFonts w:ascii="Calibri" w:hAnsi="Calibri"/>
                <w:sz w:val="24"/>
              </w:rPr>
              <w:t>– </w:t>
            </w:r>
            <w:r>
              <w:rPr>
                <w:sz w:val="24"/>
              </w:rPr>
              <w:t>сумма фактического количества оказанных услуг (выполненных работ);</w:t>
            </w:r>
          </w:p>
          <w:p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SUM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Pi</w:t>
            </w:r>
            <w:r>
              <w:rPr>
                <w:rFonts w:ascii="Calibri" w:hAnsi="Calibri"/>
                <w:sz w:val="24"/>
              </w:rPr>
              <w:t>–</w:t>
            </w:r>
            <w:r>
              <w:rPr>
                <w:rFonts w:ascii="Calibri" w:hAnsi="Calibri"/>
                <w:spacing w:val="3"/>
                <w:sz w:val="24"/>
              </w:rPr>
              <w:t> </w:t>
            </w:r>
            <w:r>
              <w:rPr>
                <w:sz w:val="24"/>
              </w:rPr>
              <w:t>плановое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количество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социальной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услуг.</w:t>
            </w:r>
          </w:p>
          <w:p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Пункты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государственного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задания,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которых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определен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объем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оказываемых услуг,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считаются</w:t>
            </w:r>
          </w:p>
          <w:p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выполненными,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если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значение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V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составляет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95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%</w:t>
            </w:r>
          </w:p>
        </w:tc>
      </w:tr>
      <w:tr>
        <w:trPr>
          <w:trHeight w:val="553" w:hRule="atLeast"/>
        </w:trPr>
        <w:tc>
          <w:tcPr>
            <w:tcW w:w="733" w:type="dxa"/>
          </w:tcPr>
          <w:p>
            <w:pPr>
              <w:pStyle w:val="TableParagraph"/>
              <w:spacing w:line="270" w:lineRule="exact"/>
              <w:ind w:left="0" w:right="252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2.2.</w:t>
            </w:r>
          </w:p>
        </w:tc>
        <w:tc>
          <w:tcPr>
            <w:tcW w:w="9616" w:type="dxa"/>
            <w:gridSpan w:val="5"/>
          </w:tcPr>
          <w:p>
            <w:pPr>
              <w:pStyle w:val="TableParagraph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государственных</w:t>
            </w:r>
            <w:r>
              <w:rPr>
                <w:spacing w:val="28"/>
                <w:sz w:val="24"/>
              </w:rPr>
              <w:t> </w:t>
            </w:r>
            <w:r>
              <w:rPr>
                <w:sz w:val="24"/>
              </w:rPr>
              <w:t>казенных</w:t>
            </w:r>
            <w:r>
              <w:rPr>
                <w:spacing w:val="26"/>
                <w:sz w:val="24"/>
              </w:rPr>
              <w:t> </w:t>
            </w:r>
            <w:r>
              <w:rPr>
                <w:sz w:val="24"/>
              </w:rPr>
              <w:t>организаций</w:t>
            </w:r>
            <w:r>
              <w:rPr>
                <w:spacing w:val="27"/>
                <w:sz w:val="24"/>
              </w:rPr>
              <w:t> </w:t>
            </w:r>
            <w:r>
              <w:rPr>
                <w:sz w:val="24"/>
              </w:rPr>
              <w:t>социального</w:t>
            </w:r>
            <w:r>
              <w:rPr>
                <w:spacing w:val="26"/>
                <w:sz w:val="24"/>
              </w:rPr>
              <w:t> </w:t>
            </w:r>
            <w:r>
              <w:rPr>
                <w:sz w:val="24"/>
              </w:rPr>
              <w:t>обслуживания</w:t>
            </w:r>
            <w:r>
              <w:rPr>
                <w:spacing w:val="26"/>
                <w:sz w:val="24"/>
              </w:rPr>
              <w:t> </w:t>
            </w:r>
            <w:r>
              <w:rPr>
                <w:sz w:val="24"/>
              </w:rPr>
              <w:t>семьи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> </w:t>
            </w:r>
            <w:r>
              <w:rPr>
                <w:sz w:val="24"/>
              </w:rPr>
              <w:t>детей</w:t>
            </w:r>
            <w:r>
              <w:rPr>
                <w:spacing w:val="28"/>
                <w:sz w:val="24"/>
              </w:rPr>
              <w:t> </w:t>
            </w:r>
            <w:r>
              <w:rPr>
                <w:spacing w:val="-10"/>
                <w:sz w:val="24"/>
              </w:rPr>
              <w:t>в</w:t>
            </w:r>
          </w:p>
          <w:p>
            <w:pPr>
              <w:pStyle w:val="TableParagraph"/>
              <w:spacing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стационарной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форме:</w:t>
            </w:r>
          </w:p>
        </w:tc>
      </w:tr>
    </w:tbl>
    <w:p>
      <w:pPr>
        <w:pStyle w:val="TableParagraph"/>
        <w:spacing w:after="0" w:line="264" w:lineRule="exact"/>
        <w:rPr>
          <w:sz w:val="24"/>
        </w:rPr>
        <w:sectPr>
          <w:type w:val="continuous"/>
          <w:pgSz w:w="11910" w:h="16840"/>
          <w:pgMar w:header="0" w:footer="718" w:top="1220" w:bottom="960" w:left="708" w:right="566"/>
        </w:sectPr>
      </w:pP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7"/>
        <w:gridCol w:w="5218"/>
        <w:gridCol w:w="2179"/>
        <w:gridCol w:w="143"/>
        <w:gridCol w:w="2068"/>
      </w:tblGrid>
      <w:tr>
        <w:trPr>
          <w:trHeight w:val="276" w:hRule="atLeast"/>
        </w:trPr>
        <w:tc>
          <w:tcPr>
            <w:tcW w:w="737" w:type="dxa"/>
          </w:tcPr>
          <w:p>
            <w:pPr>
              <w:pStyle w:val="TableParagraph"/>
              <w:spacing w:line="256" w:lineRule="exact"/>
              <w:ind w:left="40" w:right="2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18" w:type="dxa"/>
          </w:tcPr>
          <w:p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22" w:type="dxa"/>
            <w:gridSpan w:val="2"/>
          </w:tcPr>
          <w:p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068" w:type="dxa"/>
          </w:tcPr>
          <w:p>
            <w:pPr>
              <w:pStyle w:val="TableParagraph"/>
              <w:spacing w:line="256" w:lineRule="exact"/>
              <w:ind w:left="15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>
        <w:trPr>
          <w:trHeight w:val="551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218" w:type="dxa"/>
            <w:vMerge w:val="restart"/>
          </w:tcPr>
          <w:p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плана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коечной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сети</w:t>
            </w:r>
          </w:p>
        </w:tc>
        <w:tc>
          <w:tcPr>
            <w:tcW w:w="2322" w:type="dxa"/>
            <w:gridSpan w:val="2"/>
          </w:tcPr>
          <w:p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95 – 100 </w:t>
            </w:r>
            <w:r>
              <w:rPr>
                <w:spacing w:val="-10"/>
                <w:sz w:val="24"/>
              </w:rPr>
              <w:t>%</w:t>
            </w:r>
          </w:p>
        </w:tc>
        <w:tc>
          <w:tcPr>
            <w:tcW w:w="2068" w:type="dxa"/>
          </w:tcPr>
          <w:p>
            <w:pPr>
              <w:pStyle w:val="TableParagraph"/>
              <w:spacing w:line="273" w:lineRule="exact"/>
              <w:ind w:left="15" w:right="5"/>
              <w:jc w:val="center"/>
              <w:rPr>
                <w:b/>
                <w:sz w:val="24"/>
              </w:rPr>
            </w:pPr>
            <w:r>
              <w:rPr>
                <w:b/>
                <w:color w:val="FF0000"/>
                <w:spacing w:val="-5"/>
                <w:sz w:val="24"/>
              </w:rPr>
              <w:t>10</w:t>
            </w:r>
          </w:p>
        </w:tc>
      </w:tr>
      <w:tr>
        <w:trPr>
          <w:trHeight w:val="1026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2" w:type="dxa"/>
            <w:gridSpan w:val="2"/>
          </w:tcPr>
          <w:p>
            <w:pPr>
              <w:pStyle w:val="TableParagraph"/>
              <w:spacing w:before="267"/>
              <w:ind w:left="106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95%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3897" w:hRule="atLeast"/>
        </w:trPr>
        <w:tc>
          <w:tcPr>
            <w:tcW w:w="10345" w:type="dxa"/>
            <w:gridSpan w:val="5"/>
          </w:tcPr>
          <w:p>
            <w:pPr>
              <w:pStyle w:val="TableParagraph"/>
              <w:spacing w:before="267"/>
              <w:ind w:right="231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плана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коечной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сети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социального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обслуживания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семьи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детей 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стационарной </w:t>
            </w:r>
            <w:r>
              <w:rPr>
                <w:spacing w:val="-2"/>
                <w:sz w:val="24"/>
              </w:rPr>
              <w:t>форме: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К=Ф/Пх100%, </w:t>
            </w:r>
            <w:r>
              <w:rPr>
                <w:spacing w:val="-5"/>
                <w:sz w:val="24"/>
              </w:rPr>
              <w:t>где</w:t>
            </w:r>
          </w:p>
          <w:p>
            <w:pPr>
              <w:pStyle w:val="TableParagraph"/>
              <w:spacing w:before="1"/>
              <w:ind w:right="231"/>
              <w:rPr>
                <w:sz w:val="24"/>
              </w:rPr>
            </w:pPr>
            <w:r>
              <w:rPr>
                <w:sz w:val="24"/>
              </w:rPr>
              <w:t>Ф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7"/>
              </w:rPr>
              <w:t>–</w:t>
            </w:r>
            <w:r>
              <w:rPr>
                <w:spacing w:val="-11"/>
                <w:sz w:val="27"/>
              </w:rPr>
              <w:t> </w:t>
            </w:r>
            <w:r>
              <w:rPr>
                <w:sz w:val="24"/>
              </w:rPr>
              <w:t>фактическое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исполнение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коечной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сети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(формируется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сумма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числа несовершеннолетних, ежедневно состоящих на питании по меню (при расчете может использоваться программа 1С (блок - питание));</w:t>
            </w:r>
          </w:p>
          <w:p>
            <w:pPr>
              <w:pStyle w:val="TableParagraph"/>
              <w:ind w:right="231"/>
              <w:rPr>
                <w:sz w:val="24"/>
              </w:rPr>
            </w:pPr>
            <w:r>
              <w:rPr>
                <w:sz w:val="24"/>
              </w:rPr>
              <w:t>П – плановое количество койко-мест (определяется как произведение количества плановых койко-мест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соответствии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приказом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Министерства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количества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календарных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дней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году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(365 или 366 дней)).</w:t>
            </w:r>
          </w:p>
          <w:p>
            <w:pPr>
              <w:pStyle w:val="TableParagraph"/>
              <w:ind w:right="231"/>
              <w:rPr>
                <w:sz w:val="24"/>
              </w:rPr>
            </w:pPr>
            <w:r>
              <w:rPr>
                <w:sz w:val="24"/>
              </w:rPr>
              <w:t>Выполнение плана коечной сети социального обслуживания в стационарной форме (для государственных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казенных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организаций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социального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обслуживания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семьи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детей)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считается выполненным, если значение К составляет не менее 95 %</w:t>
            </w:r>
          </w:p>
        </w:tc>
      </w:tr>
      <w:tr>
        <w:trPr>
          <w:trHeight w:val="554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70" w:lineRule="exact"/>
              <w:ind w:left="170"/>
              <w:rPr>
                <w:sz w:val="24"/>
              </w:rPr>
            </w:pPr>
            <w:r>
              <w:rPr>
                <w:spacing w:val="-4"/>
                <w:sz w:val="24"/>
              </w:rPr>
              <w:t>2.3.</w:t>
            </w:r>
          </w:p>
        </w:tc>
        <w:tc>
          <w:tcPr>
            <w:tcW w:w="9608" w:type="dxa"/>
            <w:gridSpan w:val="4"/>
          </w:tcPr>
          <w:p>
            <w:pPr>
              <w:pStyle w:val="TableParagraph"/>
              <w:spacing w:line="270" w:lineRule="exact"/>
              <w:ind w:left="170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26"/>
                <w:sz w:val="24"/>
              </w:rPr>
              <w:t>  </w:t>
            </w:r>
            <w:r>
              <w:rPr>
                <w:sz w:val="24"/>
              </w:rPr>
              <w:t>государственного</w:t>
            </w:r>
            <w:r>
              <w:rPr>
                <w:spacing w:val="26"/>
                <w:sz w:val="24"/>
              </w:rPr>
              <w:t>  </w:t>
            </w:r>
            <w:r>
              <w:rPr>
                <w:sz w:val="24"/>
              </w:rPr>
              <w:t>казенного</w:t>
            </w:r>
            <w:r>
              <w:rPr>
                <w:spacing w:val="28"/>
                <w:sz w:val="24"/>
              </w:rPr>
              <w:t>  </w:t>
            </w:r>
            <w:r>
              <w:rPr>
                <w:sz w:val="24"/>
              </w:rPr>
              <w:t>учреждения</w:t>
            </w:r>
            <w:r>
              <w:rPr>
                <w:spacing w:val="26"/>
                <w:sz w:val="24"/>
              </w:rPr>
              <w:t>  </w:t>
            </w:r>
            <w:r>
              <w:rPr>
                <w:sz w:val="24"/>
              </w:rPr>
              <w:t>социального</w:t>
            </w:r>
            <w:r>
              <w:rPr>
                <w:spacing w:val="27"/>
                <w:sz w:val="24"/>
              </w:rPr>
              <w:t>  </w:t>
            </w:r>
            <w:r>
              <w:rPr>
                <w:sz w:val="24"/>
              </w:rPr>
              <w:t>обслуживания</w:t>
            </w:r>
            <w:r>
              <w:rPr>
                <w:spacing w:val="26"/>
                <w:sz w:val="24"/>
              </w:rPr>
              <w:t>  </w:t>
            </w:r>
            <w:r>
              <w:rPr>
                <w:spacing w:val="-2"/>
                <w:sz w:val="24"/>
              </w:rPr>
              <w:t>населения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Свердловской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области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«Организационно-методический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центр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социальной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помощи»:</w:t>
            </w:r>
          </w:p>
        </w:tc>
      </w:tr>
      <w:tr>
        <w:trPr>
          <w:trHeight w:val="554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 w:val="restart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разработка, организация и реализация региональных и федеральных проектов, мероприятий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программ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сфере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деятельности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2322" w:type="dxa"/>
            <w:gridSpan w:val="2"/>
          </w:tcPr>
          <w:p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4 </w:t>
            </w:r>
            <w:r>
              <w:rPr>
                <w:spacing w:val="-2"/>
                <w:sz w:val="24"/>
              </w:rPr>
              <w:t>проектов</w:t>
            </w:r>
          </w:p>
          <w:p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(мероприятий)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722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2" w:type="dxa"/>
            <w:gridSpan w:val="2"/>
          </w:tcPr>
          <w:p>
            <w:pPr>
              <w:pStyle w:val="TableParagraph"/>
              <w:spacing w:before="131"/>
              <w:ind w:left="106"/>
              <w:rPr>
                <w:sz w:val="24"/>
              </w:rPr>
            </w:pPr>
            <w:r>
              <w:rPr>
                <w:sz w:val="24"/>
              </w:rPr>
              <w:t>3 – 4 проекта </w:t>
            </w:r>
            <w:r>
              <w:rPr>
                <w:spacing w:val="-2"/>
                <w:sz w:val="24"/>
              </w:rPr>
              <w:t>(мероприятия)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738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2" w:type="dxa"/>
            <w:gridSpan w:val="2"/>
          </w:tcPr>
          <w:p>
            <w:pPr>
              <w:pStyle w:val="TableParagraph"/>
              <w:spacing w:before="131"/>
              <w:ind w:left="106"/>
              <w:rPr>
                <w:sz w:val="24"/>
              </w:rPr>
            </w:pPr>
            <w:r>
              <w:rPr>
                <w:sz w:val="24"/>
              </w:rPr>
              <w:t>1 – 2 проекта </w:t>
            </w:r>
            <w:r>
              <w:rPr>
                <w:spacing w:val="-2"/>
                <w:sz w:val="24"/>
              </w:rPr>
              <w:t>(мероприятия)</w:t>
            </w:r>
          </w:p>
        </w:tc>
        <w:tc>
          <w:tcPr>
            <w:tcW w:w="2068" w:type="dxa"/>
          </w:tcPr>
          <w:p>
            <w:pPr>
              <w:pStyle w:val="TableParagraph"/>
              <w:spacing w:line="270" w:lineRule="exact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</w:tr>
      <w:tr>
        <w:trPr>
          <w:trHeight w:val="1593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2" w:type="dxa"/>
            <w:gridSpan w:val="2"/>
          </w:tcPr>
          <w:p>
            <w:pPr>
              <w:pStyle w:val="TableParagraph"/>
              <w:spacing w:before="267"/>
              <w:ind w:left="106" w:right="95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проектов </w:t>
            </w:r>
            <w:r>
              <w:rPr>
                <w:spacing w:val="-2"/>
                <w:sz w:val="24"/>
              </w:rPr>
              <w:t>(мероприятий)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1413" w:hRule="atLeast"/>
        </w:trPr>
        <w:tc>
          <w:tcPr>
            <w:tcW w:w="10345" w:type="dxa"/>
            <w:gridSpan w:val="5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2.4. Для государственных бюджетных, автономных, казенных организаций социального обслуживания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семьи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детей,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осуществляющих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социальное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обслуживание 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стационарной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форме, кроме государственных казенных организаций </w:t>
            </w:r>
            <w:r>
              <w:rPr>
                <w:sz w:val="27"/>
              </w:rPr>
              <w:t>– </w:t>
            </w:r>
            <w:r>
              <w:rPr>
                <w:sz w:val="24"/>
              </w:rPr>
              <w:t>детских домов-интернатов для умственно отсталых детей (детских домов-интернатов)</w:t>
            </w:r>
          </w:p>
        </w:tc>
      </w:tr>
      <w:tr>
        <w:trPr>
          <w:trHeight w:val="554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70" w:lineRule="exact"/>
              <w:ind w:left="153"/>
              <w:rPr>
                <w:sz w:val="24"/>
              </w:rPr>
            </w:pPr>
            <w:r>
              <w:rPr>
                <w:spacing w:val="-2"/>
                <w:sz w:val="24"/>
              </w:rPr>
              <w:t>2.4.1.</w:t>
            </w:r>
          </w:p>
        </w:tc>
        <w:tc>
          <w:tcPr>
            <w:tcW w:w="5218" w:type="dxa"/>
            <w:vMerge w:val="restart"/>
          </w:tcPr>
          <w:p>
            <w:pPr>
              <w:pStyle w:val="TableParagraph"/>
              <w:ind w:left="141" w:right="100"/>
              <w:jc w:val="both"/>
              <w:rPr>
                <w:sz w:val="24"/>
              </w:rPr>
            </w:pPr>
            <w:r>
              <w:rPr>
                <w:sz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79" w:type="dxa"/>
          </w:tcPr>
          <w:p>
            <w:pPr>
              <w:pStyle w:val="TableParagraph"/>
              <w:spacing w:line="270" w:lineRule="exact"/>
              <w:ind w:left="139"/>
              <w:rPr>
                <w:sz w:val="24"/>
              </w:rPr>
            </w:pPr>
            <w:r>
              <w:rPr>
                <w:sz w:val="24"/>
              </w:rPr>
              <w:t>3%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</w:t>
            </w:r>
            <w:r>
              <w:rPr>
                <w:spacing w:val="-2"/>
                <w:sz w:val="24"/>
              </w:rPr>
              <w:t>более</w:t>
            </w:r>
          </w:p>
        </w:tc>
        <w:tc>
          <w:tcPr>
            <w:tcW w:w="2211" w:type="dxa"/>
            <w:gridSpan w:val="2"/>
          </w:tcPr>
          <w:p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>
        <w:trPr>
          <w:trHeight w:val="457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79" w:type="dxa"/>
          </w:tcPr>
          <w:p>
            <w:pPr>
              <w:pStyle w:val="TableParagraph"/>
              <w:spacing w:line="268" w:lineRule="exact"/>
              <w:ind w:left="139"/>
              <w:rPr>
                <w:sz w:val="24"/>
              </w:rPr>
            </w:pPr>
            <w:r>
              <w:rPr>
                <w:sz w:val="24"/>
              </w:rPr>
              <w:t>менее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3%</w:t>
            </w:r>
          </w:p>
        </w:tc>
        <w:tc>
          <w:tcPr>
            <w:tcW w:w="2211" w:type="dxa"/>
            <w:gridSpan w:val="2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1382" w:hRule="atLeast"/>
        </w:trPr>
        <w:tc>
          <w:tcPr>
            <w:tcW w:w="10345" w:type="dxa"/>
            <w:gridSpan w:val="5"/>
          </w:tcPr>
          <w:p>
            <w:pPr>
              <w:pStyle w:val="TableParagraph"/>
              <w:spacing w:line="270" w:lineRule="exact"/>
              <w:ind w:left="141"/>
              <w:rPr>
                <w:sz w:val="24"/>
              </w:rPr>
            </w:pPr>
            <w:r>
              <w:rPr>
                <w:sz w:val="24"/>
              </w:rPr>
              <w:t>Д=ДС/ДОх100%,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где</w:t>
            </w:r>
          </w:p>
          <w:p>
            <w:pPr>
              <w:pStyle w:val="TableParagraph"/>
              <w:ind w:left="141" w:right="231"/>
              <w:rPr>
                <w:sz w:val="24"/>
              </w:rPr>
            </w:pPr>
            <w:r>
              <w:rPr>
                <w:sz w:val="24"/>
              </w:rPr>
              <w:t>ДС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количество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воспитанников,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охваченных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семейными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формами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устройства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(опека, попечительство, приемная семья), усыновление;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общее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воспитанников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10" w:h="16840"/>
          <w:pgMar w:header="0" w:footer="718" w:top="1220" w:bottom="1624" w:left="708" w:right="566"/>
        </w:sectPr>
      </w:pP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7"/>
        <w:gridCol w:w="5218"/>
        <w:gridCol w:w="2323"/>
        <w:gridCol w:w="2068"/>
      </w:tblGrid>
      <w:tr>
        <w:trPr>
          <w:trHeight w:val="276" w:hRule="atLeast"/>
        </w:trPr>
        <w:tc>
          <w:tcPr>
            <w:tcW w:w="737" w:type="dxa"/>
          </w:tcPr>
          <w:p>
            <w:pPr>
              <w:pStyle w:val="TableParagraph"/>
              <w:spacing w:line="256" w:lineRule="exact"/>
              <w:ind w:left="40" w:right="2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18" w:type="dxa"/>
          </w:tcPr>
          <w:p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323" w:type="dxa"/>
          </w:tcPr>
          <w:p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068" w:type="dxa"/>
          </w:tcPr>
          <w:p>
            <w:pPr>
              <w:pStyle w:val="TableParagraph"/>
              <w:spacing w:line="256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>
        <w:trPr>
          <w:trHeight w:val="1103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68" w:lineRule="exact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2.4.2.</w:t>
            </w:r>
          </w:p>
        </w:tc>
        <w:tc>
          <w:tcPr>
            <w:tcW w:w="5218" w:type="dxa"/>
            <w:vMerge w:val="restart"/>
          </w:tcPr>
          <w:p>
            <w:pPr>
              <w:pStyle w:val="TableParagraph"/>
              <w:ind w:left="141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преступлений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правонарушений, совершенных воспитанниками за отчетный </w:t>
            </w:r>
            <w:r>
              <w:rPr>
                <w:spacing w:val="-2"/>
                <w:sz w:val="24"/>
              </w:rPr>
              <w:t>период</w:t>
            </w:r>
          </w:p>
        </w:tc>
        <w:tc>
          <w:tcPr>
            <w:tcW w:w="2323" w:type="dxa"/>
          </w:tcPr>
          <w:p>
            <w:pPr>
              <w:pStyle w:val="TableParagraph"/>
              <w:ind w:left="139" w:right="297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 </w:t>
            </w:r>
            <w:r>
              <w:rPr>
                <w:sz w:val="24"/>
              </w:rPr>
              <w:t>преступлений и </w:t>
            </w:r>
            <w:r>
              <w:rPr>
                <w:spacing w:val="-2"/>
                <w:sz w:val="24"/>
              </w:rPr>
              <w:t>правонарушений</w:t>
            </w:r>
          </w:p>
        </w:tc>
        <w:tc>
          <w:tcPr>
            <w:tcW w:w="2068" w:type="dxa"/>
          </w:tcPr>
          <w:p>
            <w:pPr>
              <w:pStyle w:val="TableParagraph"/>
              <w:spacing w:line="268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>
        <w:trPr>
          <w:trHeight w:val="1118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ind w:left="139" w:right="297"/>
              <w:rPr>
                <w:sz w:val="24"/>
              </w:rPr>
            </w:pPr>
            <w:r>
              <w:rPr>
                <w:spacing w:val="-2"/>
                <w:sz w:val="24"/>
              </w:rPr>
              <w:t>наличие </w:t>
            </w:r>
            <w:r>
              <w:rPr>
                <w:sz w:val="24"/>
              </w:rPr>
              <w:t>преступлений и </w:t>
            </w:r>
            <w:r>
              <w:rPr>
                <w:spacing w:val="-2"/>
                <w:sz w:val="24"/>
              </w:rPr>
              <w:t>правонарушений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37" w:type="dxa"/>
            <w:vMerge w:val="restart"/>
          </w:tcPr>
          <w:p>
            <w:pPr>
              <w:pStyle w:val="TableParagraph"/>
              <w:spacing w:line="268" w:lineRule="exact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2.4.3.</w:t>
            </w:r>
          </w:p>
        </w:tc>
        <w:tc>
          <w:tcPr>
            <w:tcW w:w="5218" w:type="dxa"/>
            <w:vMerge w:val="restart"/>
          </w:tcPr>
          <w:p>
            <w:pPr>
              <w:pStyle w:val="TableParagraph"/>
              <w:ind w:left="141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самовольных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уходов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воспитанников за отчетный период</w:t>
            </w:r>
          </w:p>
        </w:tc>
        <w:tc>
          <w:tcPr>
            <w:tcW w:w="2323" w:type="dxa"/>
          </w:tcPr>
          <w:p>
            <w:pPr>
              <w:pStyle w:val="TableParagraph"/>
              <w:ind w:left="139" w:right="297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 самовольных</w:t>
            </w:r>
          </w:p>
          <w:p>
            <w:pPr>
              <w:pStyle w:val="TableParagraph"/>
              <w:spacing w:line="264" w:lineRule="exact"/>
              <w:ind w:left="139"/>
              <w:rPr>
                <w:sz w:val="24"/>
              </w:rPr>
            </w:pPr>
            <w:r>
              <w:rPr>
                <w:spacing w:val="-2"/>
                <w:sz w:val="24"/>
              </w:rPr>
              <w:t>уходов</w:t>
            </w:r>
          </w:p>
        </w:tc>
        <w:tc>
          <w:tcPr>
            <w:tcW w:w="2068" w:type="dxa"/>
          </w:tcPr>
          <w:p>
            <w:pPr>
              <w:pStyle w:val="TableParagraph"/>
              <w:spacing w:line="268" w:lineRule="exact"/>
              <w:ind w:left="15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>
        <w:trPr>
          <w:trHeight w:val="830" w:hRule="atLeast"/>
        </w:trPr>
        <w:tc>
          <w:tcPr>
            <w:tcW w:w="7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23" w:type="dxa"/>
          </w:tcPr>
          <w:p>
            <w:pPr>
              <w:pStyle w:val="TableParagraph"/>
              <w:ind w:left="106" w:right="297"/>
              <w:rPr>
                <w:sz w:val="24"/>
              </w:rPr>
            </w:pPr>
            <w:r>
              <w:rPr>
                <w:spacing w:val="-2"/>
                <w:sz w:val="24"/>
              </w:rPr>
              <w:t>наличие самовольных</w:t>
            </w:r>
          </w:p>
          <w:p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уходов</w:t>
            </w:r>
          </w:p>
        </w:tc>
        <w:tc>
          <w:tcPr>
            <w:tcW w:w="2068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</w:tbl>
    <w:p>
      <w:pPr>
        <w:pStyle w:val="BodyText"/>
        <w:ind w:left="0"/>
        <w:rPr>
          <w:b/>
          <w:sz w:val="27"/>
        </w:rPr>
      </w:pPr>
    </w:p>
    <w:p>
      <w:pPr>
        <w:pStyle w:val="BodyText"/>
        <w:ind w:left="0"/>
        <w:rPr>
          <w:b/>
          <w:sz w:val="27"/>
        </w:rPr>
      </w:pPr>
    </w:p>
    <w:p>
      <w:pPr>
        <w:pStyle w:val="BodyText"/>
        <w:ind w:left="0"/>
        <w:rPr>
          <w:b/>
          <w:sz w:val="27"/>
        </w:rPr>
      </w:pPr>
    </w:p>
    <w:p>
      <w:pPr>
        <w:pStyle w:val="BodyText"/>
        <w:spacing w:before="14"/>
        <w:ind w:left="0"/>
        <w:rPr>
          <w:b/>
          <w:sz w:val="27"/>
        </w:rPr>
      </w:pPr>
    </w:p>
    <w:p>
      <w:pPr>
        <w:tabs>
          <w:tab w:pos="7887" w:val="left" w:leader="none"/>
        </w:tabs>
        <w:spacing w:before="0"/>
        <w:ind w:left="710" w:right="0" w:firstLine="0"/>
        <w:jc w:val="left"/>
        <w:rPr>
          <w:sz w:val="27"/>
        </w:rPr>
      </w:pPr>
      <w:r>
        <w:rPr>
          <w:sz w:val="27"/>
        </w:rPr>
        <w:drawing>
          <wp:anchor distT="0" distB="0" distL="0" distR="0" allowOverlap="1" layoutInCell="1" locked="0" behindDoc="1" simplePos="0" relativeHeight="486830592">
            <wp:simplePos x="0" y="0"/>
            <wp:positionH relativeFrom="page">
              <wp:posOffset>2858907</wp:posOffset>
            </wp:positionH>
            <wp:positionV relativeFrom="paragraph">
              <wp:posOffset>-594547</wp:posOffset>
            </wp:positionV>
            <wp:extent cx="2103617" cy="1740170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617" cy="1740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7"/>
        </w:rPr>
        <w:t>Директор</w:t>
      </w:r>
      <w:r>
        <w:rPr>
          <w:sz w:val="27"/>
        </w:rPr>
        <w:tab/>
      </w:r>
      <w:r>
        <w:rPr>
          <w:sz w:val="27"/>
          <w:u w:val="single"/>
        </w:rPr>
        <w:t> О.А.Мышкина</w:t>
      </w:r>
    </w:p>
    <w:p>
      <w:pPr>
        <w:spacing w:before="2"/>
        <w:ind w:left="0" w:right="703" w:firstLine="0"/>
        <w:jc w:val="right"/>
        <w:rPr>
          <w:sz w:val="20"/>
        </w:rPr>
      </w:pPr>
      <w:r>
        <w:rPr>
          <w:sz w:val="20"/>
        </w:rPr>
        <w:t>(ФИО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руководителя)</w:t>
      </w:r>
    </w:p>
    <w:sectPr>
      <w:type w:val="continuous"/>
      <w:pgSz w:w="11910" w:h="16840"/>
      <w:pgMar w:header="0" w:footer="718" w:top="1220" w:bottom="960" w:left="708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28544">
              <wp:simplePos x="0" y="0"/>
              <wp:positionH relativeFrom="page">
                <wp:posOffset>6767321</wp:posOffset>
              </wp:positionH>
              <wp:positionV relativeFrom="page">
                <wp:posOffset>10057721</wp:posOffset>
              </wp:positionV>
              <wp:extent cx="215900" cy="19431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32.859985pt;margin-top:791.946594pt;width:17pt;height:15.3pt;mso-position-horizontal-relative:page;mso-position-vertical-relative:page;z-index:-16487936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9">
    <w:multiLevelType w:val="hybridMultilevel"/>
    <w:lvl w:ilvl="0">
      <w:start w:val="1"/>
      <w:numFmt w:val="decimal"/>
      <w:lvlText w:val="%1."/>
      <w:lvlJc w:val="left"/>
      <w:pPr>
        <w:ind w:left="710" w:hanging="29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353434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30" w:hanging="4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"/>
      <w:lvlJc w:val="left"/>
      <w:pPr>
        <w:ind w:left="1418" w:hanging="348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571" w:hanging="34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723" w:hanging="34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74" w:hanging="34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26" w:hanging="34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77" w:hanging="34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29" w:hanging="348"/>
      </w:pPr>
      <w:rPr>
        <w:rFonts w:hint="default"/>
        <w:lang w:val="ru-RU" w:eastAsia="en-US" w:bidi="ar-SA"/>
      </w:rPr>
    </w:lvl>
  </w:abstractNum>
  <w:abstractNum w:abstractNumId="18">
    <w:multiLevelType w:val="hybridMultilevel"/>
    <w:lvl w:ilvl="0">
      <w:start w:val="7"/>
      <w:numFmt w:val="decimal"/>
      <w:lvlText w:val="%1"/>
      <w:lvlJc w:val="left"/>
      <w:pPr>
        <w:ind w:left="710" w:hanging="48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0" w:hanging="48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-"/>
      <w:lvlJc w:val="left"/>
      <w:pPr>
        <w:ind w:left="710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93" w:hanging="14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84" w:hanging="14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76" w:hanging="14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67" w:hanging="14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58" w:hanging="14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9" w:hanging="140"/>
      </w:pPr>
      <w:rPr>
        <w:rFonts w:hint="default"/>
        <w:lang w:val="ru-RU" w:eastAsia="en-US" w:bidi="ar-SA"/>
      </w:rPr>
    </w:lvl>
  </w:abstractNum>
  <w:abstractNum w:abstractNumId="17">
    <w:multiLevelType w:val="hybridMultilevel"/>
    <w:lvl w:ilvl="0">
      <w:start w:val="6"/>
      <w:numFmt w:val="decimal"/>
      <w:lvlText w:val="%1"/>
      <w:lvlJc w:val="left"/>
      <w:pPr>
        <w:ind w:left="710" w:hanging="600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710" w:hanging="600"/>
        <w:jc w:val="left"/>
      </w:pPr>
      <w:rPr>
        <w:rFonts w:hint="default"/>
        <w:lang w:val="ru-RU" w:eastAsia="en-US" w:bidi="ar-SA"/>
      </w:rPr>
    </w:lvl>
    <w:lvl w:ilvl="2">
      <w:start w:val="5"/>
      <w:numFmt w:val="decimal"/>
      <w:lvlText w:val="%1.%2.%3."/>
      <w:lvlJc w:val="left"/>
      <w:pPr>
        <w:ind w:left="710" w:hanging="60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93" w:hanging="60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84" w:hanging="60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76" w:hanging="60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67" w:hanging="60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58" w:hanging="60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9" w:hanging="600"/>
      </w:pPr>
      <w:rPr>
        <w:rFonts w:hint="default"/>
        <w:lang w:val="ru-RU" w:eastAsia="en-US" w:bidi="ar-SA"/>
      </w:rPr>
    </w:lvl>
  </w:abstractNum>
  <w:abstractNum w:abstractNumId="16">
    <w:multiLevelType w:val="hybridMultilevel"/>
    <w:lvl w:ilvl="0">
      <w:start w:val="6"/>
      <w:numFmt w:val="decimal"/>
      <w:lvlText w:val="%1"/>
      <w:lvlJc w:val="left"/>
      <w:pPr>
        <w:ind w:left="1778" w:hanging="360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1778" w:hanging="3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10" w:hanging="60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747" w:hanging="60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30" w:hanging="60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14" w:hanging="60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98" w:hanging="60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81" w:hanging="60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65" w:hanging="600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6"/>
      <w:numFmt w:val="decimal"/>
      <w:lvlText w:val="%1"/>
      <w:lvlJc w:val="left"/>
      <w:pPr>
        <w:ind w:left="1250" w:hanging="540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250" w:hanging="540"/>
        <w:jc w:val="left"/>
      </w:pPr>
      <w:rPr>
        <w:rFonts w:hint="default"/>
        <w:lang w:val="ru-RU" w:eastAsia="en-US" w:bidi="ar-SA"/>
      </w:rPr>
    </w:lvl>
    <w:lvl w:ilvl="2">
      <w:start w:val="3"/>
      <w:numFmt w:val="decimal"/>
      <w:lvlText w:val="%1.%2.%3"/>
      <w:lvlJc w:val="left"/>
      <w:pPr>
        <w:ind w:left="1250" w:hanging="5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0"/>
      <w:numFmt w:val="bullet"/>
      <w:lvlText w:val="-"/>
      <w:lvlJc w:val="left"/>
      <w:pPr>
        <w:ind w:left="910" w:hanging="2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84" w:hanging="20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25" w:hanging="20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66" w:hanging="20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08" w:hanging="20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49" w:hanging="200"/>
      </w:pPr>
      <w:rPr>
        <w:rFonts w:hint="default"/>
        <w:lang w:val="ru-RU" w:eastAsia="en-US" w:bidi="ar-SA"/>
      </w:rPr>
    </w:lvl>
  </w:abstractNum>
  <w:abstractNum w:abstractNumId="14">
    <w:multiLevelType w:val="hybridMultilevel"/>
    <w:lvl w:ilvl="0">
      <w:start w:val="6"/>
      <w:numFmt w:val="decimal"/>
      <w:lvlText w:val="%1"/>
      <w:lvlJc w:val="left"/>
      <w:pPr>
        <w:ind w:left="1370" w:hanging="660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370" w:hanging="66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70" w:hanging="6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155" w:hanging="6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080" w:hanging="6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006" w:hanging="6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931" w:hanging="6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56" w:hanging="6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81" w:hanging="660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6"/>
      <w:numFmt w:val="decimal"/>
      <w:lvlText w:val="%1"/>
      <w:lvlJc w:val="left"/>
      <w:pPr>
        <w:ind w:left="1838" w:hanging="4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38" w:hanging="42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3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710" w:hanging="54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793" w:hanging="54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70" w:hanging="54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747" w:hanging="54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724" w:hanging="54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01" w:hanging="54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78" w:hanging="543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5"/>
      <w:numFmt w:val="decimal"/>
      <w:lvlText w:val="%1"/>
      <w:lvlJc w:val="left"/>
      <w:pPr>
        <w:ind w:left="710" w:hanging="6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0" w:hanging="620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370" w:hanging="6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0"/>
      <w:numFmt w:val="bullet"/>
      <w:lvlText w:val="-"/>
      <w:lvlJc w:val="left"/>
      <w:pPr>
        <w:ind w:left="852" w:hanging="14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693" w:hanging="14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49" w:hanging="14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06" w:hanging="14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62" w:hanging="14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19" w:hanging="142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3"/>
      <w:numFmt w:val="decimal"/>
      <w:lvlText w:val="%1"/>
      <w:lvlJc w:val="left"/>
      <w:pPr>
        <w:ind w:left="710" w:hanging="430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710" w:hanging="43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-"/>
      <w:lvlJc w:val="left"/>
      <w:pPr>
        <w:ind w:left="710" w:hanging="310"/>
      </w:pPr>
      <w:rPr>
        <w:rFonts w:hint="default" w:ascii="Times New Roman" w:hAnsi="Times New Roman" w:eastAsia="Times New Roman" w:cs="Times New Roman"/>
        <w:spacing w:val="0"/>
        <w:w w:val="100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93" w:hanging="31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84" w:hanging="31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76" w:hanging="31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67" w:hanging="31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58" w:hanging="31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9" w:hanging="310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)"/>
      <w:lvlJc w:val="left"/>
      <w:pPr>
        <w:ind w:left="970" w:hanging="2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89"/>
        <w:sz w:val="24"/>
        <w:szCs w:val="24"/>
        <w:u w:val="single" w:color="00000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945" w:hanging="2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10" w:hanging="2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75" w:hanging="2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40" w:hanging="2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06" w:hanging="2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771" w:hanging="2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36" w:hanging="2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01" w:hanging="260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3"/>
      <w:numFmt w:val="decimal"/>
      <w:lvlText w:val="%1"/>
      <w:lvlJc w:val="left"/>
      <w:pPr>
        <w:ind w:left="710" w:hanging="47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0" w:hanging="473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-"/>
      <w:lvlJc w:val="left"/>
      <w:pPr>
        <w:ind w:left="710" w:hanging="3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93" w:hanging="31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84" w:hanging="31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76" w:hanging="31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67" w:hanging="31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58" w:hanging="31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9" w:hanging="312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1"/>
      <w:numFmt w:val="decimal"/>
      <w:lvlText w:val="%1)"/>
      <w:lvlJc w:val="left"/>
      <w:pPr>
        <w:ind w:left="970" w:hanging="2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-"/>
      <w:lvlJc w:val="left"/>
      <w:pPr>
        <w:ind w:left="427" w:hanging="2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-"/>
      <w:lvlJc w:val="left"/>
      <w:pPr>
        <w:ind w:left="1416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571" w:hanging="14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723" w:hanging="14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74" w:hanging="14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26" w:hanging="14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77" w:hanging="14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29" w:hanging="140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0"/>
      <w:numFmt w:val="bullet"/>
      <w:lvlText w:val="-"/>
      <w:lvlJc w:val="left"/>
      <w:pPr>
        <w:ind w:left="710" w:hanging="23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711" w:hanging="23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02" w:hanging="23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93" w:hanging="23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84" w:hanging="23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76" w:hanging="23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67" w:hanging="23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58" w:hanging="23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9" w:hanging="231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)"/>
      <w:lvlJc w:val="left"/>
      <w:pPr>
        <w:ind w:left="970" w:hanging="2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89"/>
        <w:sz w:val="24"/>
        <w:szCs w:val="24"/>
        <w:u w:val="single" w:color="00000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950" w:hanging="2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-"/>
      <w:lvlJc w:val="left"/>
      <w:pPr>
        <w:ind w:left="710" w:hanging="14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186" w:hanging="14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393" w:hanging="14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599" w:hanging="14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06" w:hanging="14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12" w:hanging="14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219" w:hanging="144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2"/>
      <w:numFmt w:val="decimal"/>
      <w:lvlText w:val="%1"/>
      <w:lvlJc w:val="left"/>
      <w:pPr>
        <w:ind w:left="1838" w:hanging="420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1838" w:hanging="42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598" w:hanging="4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477" w:hanging="4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356" w:hanging="4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236" w:hanging="4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115" w:hanging="4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994" w:hanging="4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873" w:hanging="420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"/>
      <w:lvlJc w:val="left"/>
      <w:pPr>
        <w:ind w:left="710" w:hanging="28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711" w:hanging="2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02" w:hanging="2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93" w:hanging="2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84" w:hanging="2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76" w:hanging="2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67" w:hanging="2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58" w:hanging="2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9" w:hanging="281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0"/>
      <w:numFmt w:val="bullet"/>
      <w:lvlText w:val="-"/>
      <w:lvlJc w:val="left"/>
      <w:pPr>
        <w:ind w:left="710" w:hanging="23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711" w:hanging="23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02" w:hanging="23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93" w:hanging="23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84" w:hanging="23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76" w:hanging="23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67" w:hanging="23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58" w:hanging="23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9" w:hanging="231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1272" w:hanging="26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215" w:hanging="26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150" w:hanging="26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085" w:hanging="26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020" w:hanging="26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956" w:hanging="26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91" w:hanging="26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26" w:hanging="26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61" w:hanging="262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697" w:hanging="42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27" w:hanging="482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-"/>
      <w:lvlJc w:val="left"/>
      <w:pPr>
        <w:ind w:left="710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700" w:hanging="14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976" w:hanging="14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252" w:hanging="14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528" w:hanging="14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04" w:hanging="14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080" w:hanging="14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710" w:hanging="2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711" w:hanging="20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02" w:hanging="20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93" w:hanging="20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84" w:hanging="20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76" w:hanging="20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67" w:hanging="20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58" w:hanging="20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9" w:hanging="200"/>
      </w:pPr>
      <w:rPr>
        <w:rFonts w:hint="default"/>
        <w:lang w:val="ru-RU" w:eastAsia="en-US" w:bidi="ar-SA"/>
      </w:rPr>
    </w:lvl>
  </w:abstract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710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710" w:right="419" w:firstLine="427"/>
      <w:jc w:val="both"/>
      <w:outlineLvl w:val="1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2" w:type="paragraph">
    <w:name w:val="Heading 2"/>
    <w:basedOn w:val="Normal"/>
    <w:uiPriority w:val="1"/>
    <w:qFormat/>
    <w:pPr>
      <w:spacing w:line="306" w:lineRule="exact"/>
      <w:ind w:left="286"/>
      <w:jc w:val="center"/>
      <w:outlineLvl w:val="2"/>
    </w:pPr>
    <w:rPr>
      <w:rFonts w:ascii="Times New Roman" w:hAnsi="Times New Roman" w:eastAsia="Times New Roman" w:cs="Times New Roman"/>
      <w:b/>
      <w:bCs/>
      <w:sz w:val="27"/>
      <w:szCs w:val="27"/>
      <w:lang w:val="ru-RU" w:eastAsia="en-US" w:bidi="ar-SA"/>
    </w:rPr>
  </w:style>
  <w:style w:styleId="Heading3" w:type="paragraph">
    <w:name w:val="Heading 3"/>
    <w:basedOn w:val="Normal"/>
    <w:uiPriority w:val="1"/>
    <w:qFormat/>
    <w:pPr>
      <w:ind w:left="427" w:hanging="420"/>
      <w:outlineLvl w:val="3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710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https://zabota153.msp.midural.ru/protivodeistvie-korrupcii-u153/forms-blanks-u153.html" TargetMode="External"/><Relationship Id="rId7" Type="http://schemas.openxmlformats.org/officeDocument/2006/relationships/hyperlink" Target="https://msp.midural.ru/download/146719/" TargetMode="External"/><Relationship Id="rId8" Type="http://schemas.openxmlformats.org/officeDocument/2006/relationships/hyperlink" Target="https://msp.midural.ru/download/146720/" TargetMode="External"/><Relationship Id="rId9" Type="http://schemas.openxmlformats.org/officeDocument/2006/relationships/hyperlink" Target="https://zabota153.msp.midural.ru/protivodeistvie-korrupcii-u153/komissiya-po-protivodeystviyu-korrupcii-u153/plany-raboty-komissii60.html" TargetMode="External"/><Relationship Id="rId10" Type="http://schemas.openxmlformats.org/officeDocument/2006/relationships/hyperlink" Target="https://msp.midural.ru/download/146858/" TargetMode="External"/><Relationship Id="rId11" Type="http://schemas.openxmlformats.org/officeDocument/2006/relationships/hyperlink" Target="https://msp.midural.ru/download/146864/" TargetMode="External"/><Relationship Id="rId12" Type="http://schemas.openxmlformats.org/officeDocument/2006/relationships/hyperlink" Target="https://msp.midural.ru/download/147563/" TargetMode="External"/><Relationship Id="rId13" Type="http://schemas.openxmlformats.org/officeDocument/2006/relationships/hyperlink" Target="https://zabota153.msp.midural.ru/deiatelnost-u153/specialnyy-proekt-vyzov-strategicheskoy-programmy-deti-v-semef9.html" TargetMode="External"/><Relationship Id="rId14" Type="http://schemas.openxmlformats.org/officeDocument/2006/relationships/hyperlink" Target="http://www.bus.gov.ru/" TargetMode="External"/><Relationship Id="rId15" Type="http://schemas.openxmlformats.org/officeDocument/2006/relationships/image" Target="media/image1.jpeg"/><Relationship Id="rId1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dcterms:created xsi:type="dcterms:W3CDTF">2025-07-07T07:03:55Z</dcterms:created>
  <dcterms:modified xsi:type="dcterms:W3CDTF">2025-07-07T07:03:55Z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2025-07-07T00:00:00Z</vt:filetime>
  </property>
  <property fmtid="{D5CDD505-2E9C-101B-9397-08002B2CF9AE}" pid="5" name="Producer">
    <vt:lpwstr>3-Heights(TM) PDF Security Shell 4.8.25.2 (http://www.pdf-tools.com)</vt:lpwstr>
  </property>
</Properties>
</file>