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5BFAF" w14:textId="633C7A10" w:rsidR="008633FC" w:rsidRDefault="008633FC" w:rsidP="008633FC">
      <w:pPr>
        <w:jc w:val="center"/>
        <w:rPr>
          <w:rFonts w:ascii="Liberation Serif" w:eastAsia="Times New Roman" w:hAnsi="Liberation Serif" w:cs="Liberation Serif"/>
          <w:b/>
          <w:bCs/>
          <w:sz w:val="24"/>
          <w:szCs w:val="24"/>
          <w:lang w:eastAsia="ar-SA"/>
        </w:rPr>
      </w:pPr>
      <w:r w:rsidRPr="008553B6">
        <w:rPr>
          <w:rFonts w:ascii="Liberation Serif" w:eastAsia="Times New Roman" w:hAnsi="Liberation Serif" w:cs="Liberation Serif"/>
          <w:b/>
          <w:bCs/>
          <w:sz w:val="24"/>
          <w:szCs w:val="24"/>
          <w:lang w:eastAsia="ar-SA"/>
        </w:rPr>
        <w:t xml:space="preserve">Предложения по улучшению качества условий оказания услуг для организации социального обслуживания государственное автономное учреждение комплексный центр социального обслуживания населения </w:t>
      </w:r>
      <w:r>
        <w:rPr>
          <w:rFonts w:ascii="Liberation Serif" w:eastAsia="Times New Roman" w:hAnsi="Liberation Serif" w:cs="Liberation Serif"/>
          <w:b/>
          <w:bCs/>
          <w:sz w:val="24"/>
          <w:szCs w:val="24"/>
          <w:lang w:eastAsia="ar-SA"/>
        </w:rPr>
        <w:t>Пышминского района</w:t>
      </w:r>
    </w:p>
    <w:p w14:paraId="59F759A4" w14:textId="77777777" w:rsidR="008633FC" w:rsidRDefault="008633FC" w:rsidP="008633FC">
      <w:pPr>
        <w:pStyle w:val="1"/>
      </w:pPr>
      <w:bookmarkStart w:id="0" w:name="_Toc115639714"/>
      <w:r>
        <w:t>Условные обозначения:</w:t>
      </w:r>
      <w:bookmarkEnd w:id="0"/>
    </w:p>
    <w:tbl>
      <w:tblPr>
        <w:tblW w:w="9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945"/>
        <w:gridCol w:w="2115"/>
        <w:gridCol w:w="2115"/>
        <w:gridCol w:w="2115"/>
        <w:gridCol w:w="236"/>
      </w:tblGrid>
      <w:tr w:rsidR="008633FC" w14:paraId="0B6B0DD0"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0136C3D8" w14:textId="77777777" w:rsidR="008633FC" w:rsidRDefault="008633FC"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К1</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2D03F216" w14:textId="77777777" w:rsidR="008633FC" w:rsidRDefault="008633FC"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Открытость и доступность информации об организации социальной сферы</w:t>
            </w:r>
          </w:p>
        </w:tc>
      </w:tr>
      <w:tr w:rsidR="008633FC" w14:paraId="025DFB82"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24FD9F0C" w14:textId="77777777" w:rsidR="008633FC" w:rsidRDefault="008633FC"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инф</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30CB4D37"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Соответствие информации о деятельности организации социального обслуживания, размещенной на общедоступных информационных ресурсах, ее содержанию и порядку (форме), установленным нормативными правовыми актами</w:t>
            </w:r>
          </w:p>
        </w:tc>
      </w:tr>
      <w:tr w:rsidR="008633FC" w14:paraId="29EE94FB"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6A864EC0" w14:textId="77777777" w:rsidR="008633FC" w:rsidRDefault="008633FC"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дист</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3D881DDE"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Наличие на официальном сайте организации социального обслуживания информации о дистанционных способах обратной связи и взаимодействия с получателями услуг, и их функционирование</w:t>
            </w:r>
          </w:p>
        </w:tc>
      </w:tr>
      <w:tr w:rsidR="008633FC" w14:paraId="5415C6F5"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40D63807" w14:textId="77777777" w:rsidR="008633FC" w:rsidRDefault="008633FC"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откр</w:t>
            </w:r>
            <w:r>
              <w:rPr>
                <w:rFonts w:ascii="Liberation Serif" w:hAnsi="Liberation Serif" w:cs="Liberation Serif"/>
                <w:color w:val="000000"/>
                <w:vertAlign w:val="subscript"/>
              </w:rPr>
              <w:t>уд</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75302C06"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Доля получателей услуг, удовлетворенных открытостью, полнотой и доступностью информации о деятельности организации социального обслуживания, размещенной на информационных стендах в помещении организации социального обслуживания, на официальном сайте организации социальной сферы в сети Интернет</w:t>
            </w:r>
          </w:p>
        </w:tc>
      </w:tr>
      <w:tr w:rsidR="008633FC" w14:paraId="7968F730"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627E8AAE" w14:textId="77777777" w:rsidR="008633FC" w:rsidRDefault="008633FC"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К2</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2B9B21B5" w14:textId="77777777" w:rsidR="008633FC" w:rsidRDefault="008633FC"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Комфортность условий предоставления услуг, в том числе время ожидания предоставления услуг</w:t>
            </w:r>
          </w:p>
        </w:tc>
      </w:tr>
      <w:tr w:rsidR="008633FC" w14:paraId="2F910DEF"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4ADFF5DB" w14:textId="77777777" w:rsidR="008633FC" w:rsidRDefault="008633FC"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комф.усл</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0CE7B17F"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Обеспечение в организации социального обслуживания комфортных условий для предоставления услуг</w:t>
            </w:r>
          </w:p>
        </w:tc>
      </w:tr>
      <w:tr w:rsidR="008633FC" w14:paraId="724E4D0F"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6AD05786" w14:textId="77777777" w:rsidR="008633FC" w:rsidRDefault="008633FC"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ожид</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55BA9761"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Время ожидания предоставления услуги</w:t>
            </w:r>
          </w:p>
        </w:tc>
      </w:tr>
      <w:tr w:rsidR="008633FC" w14:paraId="60547A49"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40EF3D13" w14:textId="77777777" w:rsidR="008633FC" w:rsidRDefault="008633FC"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комф</w:t>
            </w:r>
            <w:r>
              <w:rPr>
                <w:rFonts w:ascii="Liberation Serif" w:hAnsi="Liberation Serif" w:cs="Liberation Serif"/>
                <w:color w:val="000000"/>
                <w:vertAlign w:val="subscript"/>
              </w:rPr>
              <w:t>уд</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3506C8DC"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Удовлетворенность комфортностью предоставления услуг организацией социального обслуживания</w:t>
            </w:r>
          </w:p>
        </w:tc>
      </w:tr>
      <w:tr w:rsidR="008633FC" w14:paraId="4DC325D4"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23E41E9C" w14:textId="77777777" w:rsidR="008633FC" w:rsidRDefault="008633FC"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К3</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01770338" w14:textId="77777777" w:rsidR="008633FC" w:rsidRDefault="008633FC"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Доступность услуг для инвалидов</w:t>
            </w:r>
          </w:p>
        </w:tc>
      </w:tr>
      <w:tr w:rsidR="008633FC" w14:paraId="3C996995"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528F0F7B" w14:textId="77777777" w:rsidR="008633FC" w:rsidRDefault="008633FC"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орг</w:t>
            </w:r>
            <w:r>
              <w:rPr>
                <w:rFonts w:ascii="Liberation Serif" w:hAnsi="Liberation Serif" w:cs="Liberation Serif"/>
                <w:color w:val="000000"/>
                <w:vertAlign w:val="subscript"/>
              </w:rPr>
              <w:t>дост</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5551C257"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Оборудование помещений организации социальной сферы и прилегающей к ней территории с учетом доступности для инвалидов</w:t>
            </w:r>
          </w:p>
        </w:tc>
      </w:tr>
      <w:tr w:rsidR="008633FC" w14:paraId="496DDFAD"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64745B22" w14:textId="77777777" w:rsidR="008633FC" w:rsidRDefault="008633FC"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услуг</w:t>
            </w:r>
            <w:r>
              <w:rPr>
                <w:rFonts w:ascii="Liberation Serif" w:hAnsi="Liberation Serif" w:cs="Liberation Serif"/>
                <w:color w:val="000000"/>
                <w:vertAlign w:val="subscript"/>
              </w:rPr>
              <w:t>дост</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5ED917AB"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Обеспечение в организации социального обслуживания условий доступности, позволяющих инвалидам получать услуги наравне с другими</w:t>
            </w:r>
          </w:p>
        </w:tc>
      </w:tr>
      <w:tr w:rsidR="008633FC" w14:paraId="7A156166"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172AC08C" w14:textId="77777777" w:rsidR="008633FC" w:rsidRDefault="008633FC"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дост</w:t>
            </w:r>
            <w:r>
              <w:rPr>
                <w:rFonts w:ascii="Liberation Serif" w:hAnsi="Liberation Serif" w:cs="Liberation Serif"/>
                <w:color w:val="000000"/>
                <w:vertAlign w:val="subscript"/>
              </w:rPr>
              <w:t>уд</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5E298663"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Доля получателей услуг, удовлетворенных доступностью услуг для инвалидов</w:t>
            </w:r>
          </w:p>
        </w:tc>
      </w:tr>
      <w:tr w:rsidR="008633FC" w14:paraId="00FFCA1A"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2146734D" w14:textId="77777777" w:rsidR="008633FC" w:rsidRDefault="008633FC"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К4</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26C22485" w14:textId="77777777" w:rsidR="008633FC" w:rsidRDefault="008633FC"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Доброжелательность, вежливость работников организаций социального обслуживания</w:t>
            </w:r>
          </w:p>
        </w:tc>
      </w:tr>
      <w:tr w:rsidR="008633FC" w14:paraId="794C530D"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6FF8FB5E" w14:textId="77777777" w:rsidR="008633FC" w:rsidRDefault="008633FC"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перв.конт</w:t>
            </w:r>
            <w:proofErr w:type="spellEnd"/>
            <w:r>
              <w:rPr>
                <w:rFonts w:ascii="Liberation Serif" w:hAnsi="Liberation Serif" w:cs="Liberation Serif"/>
                <w:color w:val="000000"/>
                <w:vertAlign w:val="subscript"/>
              </w:rPr>
              <w:t xml:space="preserve"> уд</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3DD040A2"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Доля получателей услуг, удовлетворенных доброжелательностью, вежливостью работников организации социального обслуживания, обеспечивающих первичный контакт и информирование получателя услуги при непосредственном обращении в организацию социального обслуживания</w:t>
            </w:r>
          </w:p>
        </w:tc>
      </w:tr>
      <w:tr w:rsidR="008633FC" w14:paraId="05D76229"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001B0F84" w14:textId="77777777" w:rsidR="008633FC" w:rsidRDefault="008633FC"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оказ.услуг</w:t>
            </w:r>
            <w:r>
              <w:rPr>
                <w:rFonts w:ascii="Liberation Serif" w:hAnsi="Liberation Serif" w:cs="Liberation Serif"/>
                <w:color w:val="000000"/>
                <w:vertAlign w:val="subscript"/>
              </w:rPr>
              <w:t>уд</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292EDCBF"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 xml:space="preserve">Доля получателей услуг, удовлетворенных доброжелательностью, вежливостью работников организации социального обслуживания, </w:t>
            </w:r>
            <w:r>
              <w:rPr>
                <w:rFonts w:ascii="Liberation Serif" w:hAnsi="Liberation Serif" w:cs="Liberation Serif"/>
                <w:color w:val="000000"/>
              </w:rPr>
              <w:lastRenderedPageBreak/>
              <w:t>обеспечивающих непосредственное оказание услуги при обращении в организацию социального обслуживания</w:t>
            </w:r>
          </w:p>
        </w:tc>
      </w:tr>
      <w:tr w:rsidR="008633FC" w14:paraId="0EDC186E"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32DD676F" w14:textId="77777777" w:rsidR="008633FC" w:rsidRDefault="008633FC"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lastRenderedPageBreak/>
              <w:t>П</w:t>
            </w:r>
            <w:r>
              <w:rPr>
                <w:rFonts w:ascii="Liberation Serif" w:hAnsi="Liberation Serif" w:cs="Liberation Serif"/>
                <w:color w:val="000000"/>
                <w:vertAlign w:val="superscript"/>
              </w:rPr>
              <w:t>вежл.дист</w:t>
            </w:r>
            <w:r>
              <w:rPr>
                <w:rFonts w:ascii="Liberation Serif" w:hAnsi="Liberation Serif" w:cs="Liberation Serif"/>
                <w:color w:val="000000"/>
                <w:vertAlign w:val="subscript"/>
              </w:rPr>
              <w:t>уд</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72D5CB10"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Доля получателей услуг, удовлетворенных доброжелательностью, вежливостью работников организации социального обслуживания при использовании дистанционных форм взаимодействия</w:t>
            </w:r>
          </w:p>
        </w:tc>
      </w:tr>
      <w:tr w:rsidR="008633FC" w14:paraId="13E2DC82"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2CA1F1EE" w14:textId="77777777" w:rsidR="008633FC" w:rsidRDefault="008633FC"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К5</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5BCAF341" w14:textId="77777777" w:rsidR="008633FC" w:rsidRDefault="008633FC"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Удовлетворенность условиями оказания услуг</w:t>
            </w:r>
          </w:p>
        </w:tc>
      </w:tr>
      <w:tr w:rsidR="008633FC" w14:paraId="6B420E98"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01321D2E"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bscript"/>
              </w:rPr>
              <w:t>реком</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7A9618CB"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Доля получателей услуг, которые готовы рекомендовать организацию социального обслуживания родственникам и знакомым</w:t>
            </w:r>
          </w:p>
        </w:tc>
      </w:tr>
      <w:tr w:rsidR="008633FC" w14:paraId="4A401097"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6036C358" w14:textId="77777777" w:rsidR="008633FC" w:rsidRDefault="008633FC"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орг.усл</w:t>
            </w:r>
            <w:r>
              <w:rPr>
                <w:rFonts w:ascii="Liberation Serif" w:hAnsi="Liberation Serif" w:cs="Liberation Serif"/>
                <w:color w:val="000000"/>
                <w:vertAlign w:val="subscript"/>
              </w:rPr>
              <w:t>уд</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2FF0F6FD"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Доля получателей услуг, удовлетворенных организационными условиями предоставления услуг</w:t>
            </w:r>
          </w:p>
        </w:tc>
      </w:tr>
      <w:tr w:rsidR="008633FC" w14:paraId="41C825EB"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16C9520A"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bscript"/>
              </w:rPr>
              <w:t>уд</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445D13A9"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Доля получателей услуг, удовлетворенных в целом условиями оказания услуг в организации социального обслуживания</w:t>
            </w:r>
          </w:p>
        </w:tc>
      </w:tr>
      <w:tr w:rsidR="008633FC" w14:paraId="208A5A2F" w14:textId="77777777" w:rsidTr="00C25000">
        <w:tc>
          <w:tcPr>
            <w:tcW w:w="936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66374F3" w14:textId="77777777" w:rsidR="008633FC" w:rsidRDefault="008633FC"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Наличие функционирующих дистанционных способов взаимодействия:</w:t>
            </w:r>
          </w:p>
        </w:tc>
      </w:tr>
      <w:tr w:rsidR="008633FC" w14:paraId="6D806E8B"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76B2709F"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телефон</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369782C4"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наличие абонентского номера телефона</w:t>
            </w:r>
          </w:p>
        </w:tc>
      </w:tr>
      <w:tr w:rsidR="008633FC" w14:paraId="63C40677"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731DC66D" w14:textId="77777777" w:rsidR="008633FC" w:rsidRDefault="008633FC"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e-mail</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58522E38"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наличие адреса электронной почты</w:t>
            </w:r>
          </w:p>
        </w:tc>
      </w:tr>
      <w:tr w:rsidR="008633FC" w14:paraId="7B3F2A11"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7238E130"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сервисы</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0B23E61A"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наличие электронных сервисов (для подачи электронного обращения (жалобы, предложения), получения консультации по оказываемым услугам и иных)</w:t>
            </w:r>
          </w:p>
        </w:tc>
      </w:tr>
      <w:tr w:rsidR="008633FC" w14:paraId="43DA86BA"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413DB7FA"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FAQ</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77C7B793" w14:textId="77777777" w:rsidR="008633FC" w:rsidRDefault="008633FC" w:rsidP="00C25000">
            <w:pPr>
              <w:spacing w:line="276" w:lineRule="auto"/>
              <w:rPr>
                <w:rFonts w:ascii="Liberation Serif" w:hAnsi="Liberation Serif" w:cs="Liberation Serif"/>
              </w:rPr>
            </w:pPr>
            <w:r>
              <w:rPr>
                <w:rFonts w:ascii="Liberation Serif" w:hAnsi="Liberation Serif" w:cs="Liberation Serif"/>
                <w:color w:val="000000"/>
              </w:rPr>
              <w:t>наличие раздела официального сайта «Часто задаваемые вопросы»</w:t>
            </w:r>
          </w:p>
        </w:tc>
      </w:tr>
      <w:tr w:rsidR="008633FC" w14:paraId="5B2DEF8F"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316F5F05"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анкета для опроса</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189D074E" w14:textId="77777777" w:rsidR="008633FC" w:rsidRDefault="008633FC" w:rsidP="00C25000">
            <w:pPr>
              <w:spacing w:line="276" w:lineRule="auto"/>
              <w:rPr>
                <w:rFonts w:ascii="Liberation Serif" w:hAnsi="Liberation Serif" w:cs="Liberation Serif"/>
              </w:rPr>
            </w:pPr>
            <w:r>
              <w:rPr>
                <w:rFonts w:ascii="Liberation Serif" w:hAnsi="Liberation Serif" w:cs="Liberation Serif"/>
                <w:color w:val="000000"/>
              </w:rPr>
              <w:t>наличие 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tc>
      </w:tr>
      <w:tr w:rsidR="008633FC" w14:paraId="371087B1"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0C4C31F2"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иные способы</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6224C117" w14:textId="77777777" w:rsidR="008633FC" w:rsidRDefault="008633FC" w:rsidP="00C25000">
            <w:pPr>
              <w:spacing w:line="276" w:lineRule="auto"/>
              <w:rPr>
                <w:rFonts w:ascii="Liberation Serif" w:hAnsi="Liberation Serif" w:cs="Liberation Serif"/>
              </w:rPr>
            </w:pPr>
            <w:r>
              <w:rPr>
                <w:rFonts w:ascii="Liberation Serif" w:hAnsi="Liberation Serif" w:cs="Liberation Serif"/>
                <w:color w:val="000000"/>
              </w:rPr>
              <w:t>наличие иного дистанционного способа взаимодействия</w:t>
            </w:r>
          </w:p>
        </w:tc>
      </w:tr>
      <w:tr w:rsidR="008633FC" w14:paraId="62F77869"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10326034" w14:textId="77777777" w:rsidR="008633FC" w:rsidRDefault="008633FC" w:rsidP="00C25000">
            <w:pPr>
              <w:rPr>
                <w:rFonts w:ascii="Liberation Serif" w:hAnsi="Liberation Serif" w:cs="Liberation Serif"/>
              </w:rPr>
            </w:pPr>
          </w:p>
        </w:tc>
        <w:tc>
          <w:tcPr>
            <w:tcW w:w="945" w:type="dxa"/>
            <w:tcBorders>
              <w:top w:val="single" w:sz="4" w:space="0" w:color="auto"/>
              <w:left w:val="single" w:sz="4" w:space="0" w:color="auto"/>
              <w:bottom w:val="single" w:sz="4" w:space="0" w:color="auto"/>
              <w:right w:val="single" w:sz="4" w:space="0" w:color="auto"/>
            </w:tcBorders>
            <w:noWrap/>
            <w:vAlign w:val="center"/>
          </w:tcPr>
          <w:p w14:paraId="77A168A1" w14:textId="77777777" w:rsidR="008633FC" w:rsidRDefault="008633FC" w:rsidP="00C25000">
            <w:pPr>
              <w:spacing w:line="276" w:lineRule="auto"/>
              <w:rPr>
                <w:sz w:val="20"/>
                <w:szCs w:val="20"/>
              </w:rPr>
            </w:pPr>
          </w:p>
        </w:tc>
        <w:tc>
          <w:tcPr>
            <w:tcW w:w="2115" w:type="dxa"/>
            <w:tcBorders>
              <w:top w:val="single" w:sz="4" w:space="0" w:color="auto"/>
              <w:left w:val="single" w:sz="4" w:space="0" w:color="auto"/>
              <w:bottom w:val="single" w:sz="4" w:space="0" w:color="auto"/>
              <w:right w:val="single" w:sz="4" w:space="0" w:color="auto"/>
            </w:tcBorders>
            <w:noWrap/>
            <w:vAlign w:val="center"/>
          </w:tcPr>
          <w:p w14:paraId="0637DC1B" w14:textId="77777777" w:rsidR="008633FC" w:rsidRDefault="008633FC" w:rsidP="00C25000">
            <w:pPr>
              <w:spacing w:line="276" w:lineRule="auto"/>
              <w:rPr>
                <w:sz w:val="20"/>
                <w:szCs w:val="20"/>
              </w:rPr>
            </w:pPr>
          </w:p>
        </w:tc>
        <w:tc>
          <w:tcPr>
            <w:tcW w:w="2115" w:type="dxa"/>
            <w:tcBorders>
              <w:top w:val="single" w:sz="4" w:space="0" w:color="auto"/>
              <w:left w:val="single" w:sz="4" w:space="0" w:color="auto"/>
              <w:bottom w:val="single" w:sz="4" w:space="0" w:color="auto"/>
              <w:right w:val="single" w:sz="4" w:space="0" w:color="auto"/>
            </w:tcBorders>
            <w:noWrap/>
            <w:vAlign w:val="center"/>
          </w:tcPr>
          <w:p w14:paraId="2803B5C7" w14:textId="77777777" w:rsidR="008633FC" w:rsidRDefault="008633FC" w:rsidP="00C25000">
            <w:pPr>
              <w:spacing w:line="276" w:lineRule="auto"/>
              <w:rPr>
                <w:sz w:val="20"/>
                <w:szCs w:val="20"/>
              </w:rPr>
            </w:pPr>
          </w:p>
        </w:tc>
        <w:tc>
          <w:tcPr>
            <w:tcW w:w="2115" w:type="dxa"/>
            <w:tcBorders>
              <w:top w:val="single" w:sz="4" w:space="0" w:color="auto"/>
              <w:left w:val="single" w:sz="4" w:space="0" w:color="auto"/>
              <w:bottom w:val="single" w:sz="4" w:space="0" w:color="auto"/>
              <w:right w:val="single" w:sz="4" w:space="0" w:color="auto"/>
            </w:tcBorders>
            <w:noWrap/>
            <w:vAlign w:val="center"/>
          </w:tcPr>
          <w:p w14:paraId="31614F16" w14:textId="77777777" w:rsidR="008633FC" w:rsidRDefault="008633FC" w:rsidP="00C25000">
            <w:pPr>
              <w:spacing w:line="276" w:lineRule="auto"/>
              <w:rPr>
                <w:sz w:val="20"/>
                <w:szCs w:val="20"/>
              </w:rPr>
            </w:pPr>
          </w:p>
        </w:tc>
        <w:tc>
          <w:tcPr>
            <w:tcW w:w="236" w:type="dxa"/>
            <w:tcBorders>
              <w:top w:val="single" w:sz="4" w:space="0" w:color="auto"/>
              <w:left w:val="single" w:sz="4" w:space="0" w:color="auto"/>
              <w:bottom w:val="single" w:sz="4" w:space="0" w:color="auto"/>
              <w:right w:val="single" w:sz="4" w:space="0" w:color="auto"/>
            </w:tcBorders>
            <w:noWrap/>
            <w:vAlign w:val="center"/>
          </w:tcPr>
          <w:p w14:paraId="7D23D6E1" w14:textId="77777777" w:rsidR="008633FC" w:rsidRDefault="008633FC" w:rsidP="00C25000">
            <w:pPr>
              <w:spacing w:line="276" w:lineRule="auto"/>
              <w:rPr>
                <w:sz w:val="20"/>
                <w:szCs w:val="20"/>
              </w:rPr>
            </w:pPr>
          </w:p>
        </w:tc>
      </w:tr>
      <w:tr w:rsidR="008633FC" w14:paraId="142783A4"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4AD34BF4" w14:textId="77777777" w:rsidR="008633FC" w:rsidRDefault="008633FC" w:rsidP="00C25000">
            <w:pPr>
              <w:spacing w:line="276" w:lineRule="auto"/>
              <w:rPr>
                <w:sz w:val="20"/>
                <w:szCs w:val="20"/>
              </w:rPr>
            </w:pPr>
          </w:p>
        </w:tc>
        <w:tc>
          <w:tcPr>
            <w:tcW w:w="945" w:type="dxa"/>
            <w:tcBorders>
              <w:top w:val="single" w:sz="4" w:space="0" w:color="auto"/>
              <w:left w:val="single" w:sz="4" w:space="0" w:color="auto"/>
              <w:bottom w:val="single" w:sz="4" w:space="0" w:color="auto"/>
              <w:right w:val="single" w:sz="4" w:space="0" w:color="auto"/>
            </w:tcBorders>
            <w:noWrap/>
            <w:vAlign w:val="center"/>
          </w:tcPr>
          <w:p w14:paraId="2715BA7D" w14:textId="77777777" w:rsidR="008633FC" w:rsidRDefault="008633FC" w:rsidP="00C25000">
            <w:pPr>
              <w:spacing w:line="276" w:lineRule="auto"/>
              <w:rPr>
                <w:sz w:val="20"/>
                <w:szCs w:val="20"/>
              </w:rPr>
            </w:pPr>
          </w:p>
        </w:tc>
        <w:tc>
          <w:tcPr>
            <w:tcW w:w="2115" w:type="dxa"/>
            <w:tcBorders>
              <w:top w:val="single" w:sz="4" w:space="0" w:color="auto"/>
              <w:left w:val="single" w:sz="4" w:space="0" w:color="auto"/>
              <w:bottom w:val="single" w:sz="4" w:space="0" w:color="auto"/>
              <w:right w:val="single" w:sz="4" w:space="0" w:color="auto"/>
            </w:tcBorders>
            <w:noWrap/>
            <w:vAlign w:val="center"/>
          </w:tcPr>
          <w:p w14:paraId="07A02801" w14:textId="77777777" w:rsidR="008633FC" w:rsidRDefault="008633FC" w:rsidP="00C25000">
            <w:pPr>
              <w:spacing w:line="276" w:lineRule="auto"/>
              <w:rPr>
                <w:sz w:val="20"/>
                <w:szCs w:val="20"/>
              </w:rPr>
            </w:pPr>
          </w:p>
        </w:tc>
        <w:tc>
          <w:tcPr>
            <w:tcW w:w="2115" w:type="dxa"/>
            <w:tcBorders>
              <w:top w:val="single" w:sz="4" w:space="0" w:color="auto"/>
              <w:left w:val="single" w:sz="4" w:space="0" w:color="auto"/>
              <w:bottom w:val="single" w:sz="4" w:space="0" w:color="auto"/>
              <w:right w:val="single" w:sz="4" w:space="0" w:color="auto"/>
            </w:tcBorders>
            <w:noWrap/>
            <w:vAlign w:val="center"/>
          </w:tcPr>
          <w:p w14:paraId="262B52A1" w14:textId="77777777" w:rsidR="008633FC" w:rsidRDefault="008633FC" w:rsidP="00C25000">
            <w:pPr>
              <w:spacing w:line="276" w:lineRule="auto"/>
              <w:rPr>
                <w:sz w:val="20"/>
                <w:szCs w:val="20"/>
              </w:rPr>
            </w:pPr>
          </w:p>
        </w:tc>
        <w:tc>
          <w:tcPr>
            <w:tcW w:w="2115" w:type="dxa"/>
            <w:tcBorders>
              <w:top w:val="single" w:sz="4" w:space="0" w:color="auto"/>
              <w:left w:val="single" w:sz="4" w:space="0" w:color="auto"/>
              <w:bottom w:val="single" w:sz="4" w:space="0" w:color="auto"/>
              <w:right w:val="single" w:sz="4" w:space="0" w:color="auto"/>
            </w:tcBorders>
            <w:noWrap/>
            <w:vAlign w:val="center"/>
          </w:tcPr>
          <w:p w14:paraId="670DC107" w14:textId="77777777" w:rsidR="008633FC" w:rsidRDefault="008633FC" w:rsidP="00C25000">
            <w:pPr>
              <w:spacing w:line="276" w:lineRule="auto"/>
              <w:rPr>
                <w:sz w:val="20"/>
                <w:szCs w:val="20"/>
              </w:rPr>
            </w:pPr>
          </w:p>
        </w:tc>
        <w:tc>
          <w:tcPr>
            <w:tcW w:w="236" w:type="dxa"/>
            <w:tcBorders>
              <w:top w:val="single" w:sz="4" w:space="0" w:color="auto"/>
              <w:left w:val="single" w:sz="4" w:space="0" w:color="auto"/>
              <w:bottom w:val="single" w:sz="4" w:space="0" w:color="auto"/>
              <w:right w:val="single" w:sz="4" w:space="0" w:color="auto"/>
            </w:tcBorders>
            <w:noWrap/>
            <w:vAlign w:val="center"/>
          </w:tcPr>
          <w:p w14:paraId="15B321E1" w14:textId="77777777" w:rsidR="008633FC" w:rsidRDefault="008633FC" w:rsidP="00C25000">
            <w:pPr>
              <w:spacing w:line="276" w:lineRule="auto"/>
              <w:rPr>
                <w:sz w:val="20"/>
                <w:szCs w:val="20"/>
              </w:rPr>
            </w:pPr>
          </w:p>
        </w:tc>
      </w:tr>
      <w:tr w:rsidR="008633FC" w14:paraId="34CCE6E3"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4AF1E852"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ОПД</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3D6A5F0A" w14:textId="77777777" w:rsidR="008633FC" w:rsidRDefault="008633FC" w:rsidP="00C25000">
            <w:pPr>
              <w:spacing w:line="276" w:lineRule="auto"/>
              <w:rPr>
                <w:rFonts w:ascii="Liberation Serif" w:hAnsi="Liberation Serif" w:cs="Liberation Serif"/>
              </w:rPr>
            </w:pPr>
            <w:r>
              <w:rPr>
                <w:rFonts w:ascii="Liberation Serif" w:hAnsi="Liberation Serif" w:cs="Liberation Serif"/>
                <w:color w:val="000000"/>
              </w:rPr>
              <w:t>Открытость, полнота и доступность</w:t>
            </w:r>
          </w:p>
        </w:tc>
      </w:tr>
      <w:tr w:rsidR="008633FC" w14:paraId="18969E27"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33C26DA7" w14:textId="77777777" w:rsidR="008633FC" w:rsidRDefault="008633FC"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ДВРосо</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44F57BAE" w14:textId="77777777" w:rsidR="008633FC" w:rsidRDefault="008633FC" w:rsidP="00C25000">
            <w:pPr>
              <w:spacing w:line="276" w:lineRule="auto"/>
              <w:rPr>
                <w:rFonts w:ascii="Liberation Serif" w:hAnsi="Liberation Serif" w:cs="Liberation Serif"/>
              </w:rPr>
            </w:pPr>
            <w:r>
              <w:rPr>
                <w:rFonts w:ascii="Liberation Serif" w:hAnsi="Liberation Serif" w:cs="Liberation Serif"/>
                <w:color w:val="000000"/>
              </w:rPr>
              <w:t>доброжелательностью, вежливостью работников организации социального обслуживания</w:t>
            </w:r>
          </w:p>
        </w:tc>
      </w:tr>
      <w:tr w:rsidR="008633FC" w14:paraId="29A9E752"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653DECC5" w14:textId="77777777" w:rsidR="008633FC" w:rsidRDefault="008633FC" w:rsidP="00C25000">
            <w:pPr>
              <w:rPr>
                <w:rFonts w:ascii="Liberation Serif" w:hAnsi="Liberation Serif" w:cs="Liberation Serif"/>
              </w:rPr>
            </w:pPr>
          </w:p>
        </w:tc>
        <w:tc>
          <w:tcPr>
            <w:tcW w:w="945" w:type="dxa"/>
            <w:tcBorders>
              <w:top w:val="single" w:sz="4" w:space="0" w:color="auto"/>
              <w:left w:val="single" w:sz="4" w:space="0" w:color="auto"/>
              <w:bottom w:val="single" w:sz="4" w:space="0" w:color="auto"/>
              <w:right w:val="single" w:sz="4" w:space="0" w:color="auto"/>
            </w:tcBorders>
            <w:noWrap/>
            <w:vAlign w:val="center"/>
          </w:tcPr>
          <w:p w14:paraId="13B14106" w14:textId="77777777" w:rsidR="008633FC" w:rsidRDefault="008633FC" w:rsidP="00C25000">
            <w:pPr>
              <w:spacing w:line="276" w:lineRule="auto"/>
              <w:rPr>
                <w:sz w:val="20"/>
                <w:szCs w:val="20"/>
              </w:rPr>
            </w:pPr>
          </w:p>
        </w:tc>
        <w:tc>
          <w:tcPr>
            <w:tcW w:w="2115" w:type="dxa"/>
            <w:tcBorders>
              <w:top w:val="single" w:sz="4" w:space="0" w:color="auto"/>
              <w:left w:val="single" w:sz="4" w:space="0" w:color="auto"/>
              <w:bottom w:val="single" w:sz="4" w:space="0" w:color="auto"/>
              <w:right w:val="single" w:sz="4" w:space="0" w:color="auto"/>
            </w:tcBorders>
            <w:noWrap/>
            <w:vAlign w:val="center"/>
          </w:tcPr>
          <w:p w14:paraId="12183589" w14:textId="77777777" w:rsidR="008633FC" w:rsidRDefault="008633FC" w:rsidP="00C25000">
            <w:pPr>
              <w:spacing w:line="276" w:lineRule="auto"/>
              <w:rPr>
                <w:sz w:val="20"/>
                <w:szCs w:val="20"/>
              </w:rPr>
            </w:pPr>
          </w:p>
        </w:tc>
        <w:tc>
          <w:tcPr>
            <w:tcW w:w="2115" w:type="dxa"/>
            <w:tcBorders>
              <w:top w:val="single" w:sz="4" w:space="0" w:color="auto"/>
              <w:left w:val="single" w:sz="4" w:space="0" w:color="auto"/>
              <w:bottom w:val="single" w:sz="4" w:space="0" w:color="auto"/>
              <w:right w:val="single" w:sz="4" w:space="0" w:color="auto"/>
            </w:tcBorders>
            <w:noWrap/>
            <w:vAlign w:val="center"/>
          </w:tcPr>
          <w:p w14:paraId="45CA7EA5" w14:textId="77777777" w:rsidR="008633FC" w:rsidRDefault="008633FC" w:rsidP="00C25000">
            <w:pPr>
              <w:spacing w:line="276" w:lineRule="auto"/>
              <w:rPr>
                <w:sz w:val="20"/>
                <w:szCs w:val="20"/>
              </w:rPr>
            </w:pPr>
          </w:p>
        </w:tc>
        <w:tc>
          <w:tcPr>
            <w:tcW w:w="2115" w:type="dxa"/>
            <w:tcBorders>
              <w:top w:val="single" w:sz="4" w:space="0" w:color="auto"/>
              <w:left w:val="single" w:sz="4" w:space="0" w:color="auto"/>
              <w:bottom w:val="single" w:sz="4" w:space="0" w:color="auto"/>
              <w:right w:val="single" w:sz="4" w:space="0" w:color="auto"/>
            </w:tcBorders>
            <w:noWrap/>
            <w:vAlign w:val="center"/>
          </w:tcPr>
          <w:p w14:paraId="04694A6D" w14:textId="77777777" w:rsidR="008633FC" w:rsidRDefault="008633FC" w:rsidP="00C25000">
            <w:pPr>
              <w:spacing w:line="276" w:lineRule="auto"/>
              <w:rPr>
                <w:sz w:val="20"/>
                <w:szCs w:val="20"/>
              </w:rPr>
            </w:pPr>
          </w:p>
        </w:tc>
        <w:tc>
          <w:tcPr>
            <w:tcW w:w="236" w:type="dxa"/>
            <w:tcBorders>
              <w:top w:val="single" w:sz="4" w:space="0" w:color="auto"/>
              <w:left w:val="single" w:sz="4" w:space="0" w:color="auto"/>
              <w:bottom w:val="single" w:sz="4" w:space="0" w:color="auto"/>
              <w:right w:val="single" w:sz="4" w:space="0" w:color="auto"/>
            </w:tcBorders>
            <w:noWrap/>
            <w:vAlign w:val="center"/>
          </w:tcPr>
          <w:p w14:paraId="5658D9D7" w14:textId="77777777" w:rsidR="008633FC" w:rsidRDefault="008633FC" w:rsidP="00C25000">
            <w:pPr>
              <w:spacing w:line="276" w:lineRule="auto"/>
              <w:rPr>
                <w:sz w:val="20"/>
                <w:szCs w:val="20"/>
              </w:rPr>
            </w:pPr>
          </w:p>
        </w:tc>
      </w:tr>
      <w:tr w:rsidR="008633FC" w14:paraId="72B4DC9C"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761C02F0" w14:textId="77777777" w:rsidR="008633FC" w:rsidRDefault="008633FC" w:rsidP="00C25000">
            <w:pPr>
              <w:spacing w:line="276" w:lineRule="auto"/>
              <w:rPr>
                <w:sz w:val="20"/>
                <w:szCs w:val="20"/>
              </w:rPr>
            </w:pPr>
          </w:p>
        </w:tc>
        <w:tc>
          <w:tcPr>
            <w:tcW w:w="945" w:type="dxa"/>
            <w:tcBorders>
              <w:top w:val="single" w:sz="4" w:space="0" w:color="auto"/>
              <w:left w:val="single" w:sz="4" w:space="0" w:color="auto"/>
              <w:bottom w:val="single" w:sz="4" w:space="0" w:color="auto"/>
              <w:right w:val="single" w:sz="4" w:space="0" w:color="auto"/>
            </w:tcBorders>
            <w:noWrap/>
            <w:vAlign w:val="center"/>
          </w:tcPr>
          <w:p w14:paraId="2BA99C56" w14:textId="77777777" w:rsidR="008633FC" w:rsidRDefault="008633FC" w:rsidP="00C25000">
            <w:pPr>
              <w:spacing w:line="276" w:lineRule="auto"/>
              <w:rPr>
                <w:sz w:val="20"/>
                <w:szCs w:val="20"/>
              </w:rPr>
            </w:pPr>
          </w:p>
        </w:tc>
        <w:tc>
          <w:tcPr>
            <w:tcW w:w="2115" w:type="dxa"/>
            <w:tcBorders>
              <w:top w:val="single" w:sz="4" w:space="0" w:color="auto"/>
              <w:left w:val="single" w:sz="4" w:space="0" w:color="auto"/>
              <w:bottom w:val="single" w:sz="4" w:space="0" w:color="auto"/>
              <w:right w:val="single" w:sz="4" w:space="0" w:color="auto"/>
            </w:tcBorders>
            <w:noWrap/>
            <w:vAlign w:val="center"/>
          </w:tcPr>
          <w:p w14:paraId="24DF5F7E" w14:textId="77777777" w:rsidR="008633FC" w:rsidRDefault="008633FC" w:rsidP="00C25000">
            <w:pPr>
              <w:spacing w:line="276" w:lineRule="auto"/>
              <w:rPr>
                <w:sz w:val="20"/>
                <w:szCs w:val="20"/>
              </w:rPr>
            </w:pPr>
          </w:p>
        </w:tc>
        <w:tc>
          <w:tcPr>
            <w:tcW w:w="2115" w:type="dxa"/>
            <w:tcBorders>
              <w:top w:val="single" w:sz="4" w:space="0" w:color="auto"/>
              <w:left w:val="single" w:sz="4" w:space="0" w:color="auto"/>
              <w:bottom w:val="single" w:sz="4" w:space="0" w:color="auto"/>
              <w:right w:val="single" w:sz="4" w:space="0" w:color="auto"/>
            </w:tcBorders>
            <w:noWrap/>
            <w:vAlign w:val="center"/>
          </w:tcPr>
          <w:p w14:paraId="285F2CDB" w14:textId="77777777" w:rsidR="008633FC" w:rsidRDefault="008633FC" w:rsidP="00C25000">
            <w:pPr>
              <w:spacing w:line="276" w:lineRule="auto"/>
              <w:rPr>
                <w:sz w:val="20"/>
                <w:szCs w:val="20"/>
              </w:rPr>
            </w:pPr>
          </w:p>
        </w:tc>
        <w:tc>
          <w:tcPr>
            <w:tcW w:w="2115" w:type="dxa"/>
            <w:tcBorders>
              <w:top w:val="single" w:sz="4" w:space="0" w:color="auto"/>
              <w:left w:val="single" w:sz="4" w:space="0" w:color="auto"/>
              <w:bottom w:val="single" w:sz="4" w:space="0" w:color="auto"/>
              <w:right w:val="single" w:sz="4" w:space="0" w:color="auto"/>
            </w:tcBorders>
            <w:noWrap/>
            <w:vAlign w:val="center"/>
          </w:tcPr>
          <w:p w14:paraId="66489D5B" w14:textId="77777777" w:rsidR="008633FC" w:rsidRDefault="008633FC" w:rsidP="00C25000">
            <w:pPr>
              <w:spacing w:line="276" w:lineRule="auto"/>
              <w:rPr>
                <w:sz w:val="20"/>
                <w:szCs w:val="20"/>
              </w:rPr>
            </w:pPr>
          </w:p>
        </w:tc>
        <w:tc>
          <w:tcPr>
            <w:tcW w:w="236" w:type="dxa"/>
            <w:tcBorders>
              <w:top w:val="single" w:sz="4" w:space="0" w:color="auto"/>
              <w:left w:val="single" w:sz="4" w:space="0" w:color="auto"/>
              <w:bottom w:val="single" w:sz="4" w:space="0" w:color="auto"/>
              <w:right w:val="single" w:sz="4" w:space="0" w:color="auto"/>
            </w:tcBorders>
            <w:noWrap/>
            <w:vAlign w:val="center"/>
          </w:tcPr>
          <w:p w14:paraId="0AC9970F" w14:textId="77777777" w:rsidR="008633FC" w:rsidRDefault="008633FC" w:rsidP="00C25000">
            <w:pPr>
              <w:spacing w:line="276" w:lineRule="auto"/>
              <w:rPr>
                <w:sz w:val="20"/>
                <w:szCs w:val="20"/>
              </w:rPr>
            </w:pPr>
          </w:p>
        </w:tc>
      </w:tr>
      <w:tr w:rsidR="008633FC" w14:paraId="148E47AE" w14:textId="77777777" w:rsidTr="00C25000">
        <w:tc>
          <w:tcPr>
            <w:tcW w:w="936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1F80356D" w14:textId="77777777" w:rsidR="008633FC" w:rsidRDefault="008633FC"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Наличие комфортных условий для предоставления услуг:</w:t>
            </w:r>
          </w:p>
        </w:tc>
      </w:tr>
      <w:tr w:rsidR="008633FC" w14:paraId="6EF27F7B"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316090B7"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Зона отдыха</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609C804A"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наличие комфортной зоны отдыха (ожидания) оборудованной соответствующей мебелью</w:t>
            </w:r>
          </w:p>
        </w:tc>
      </w:tr>
      <w:tr w:rsidR="008633FC" w14:paraId="07318F08"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68118166"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Навигация</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029E1FAB"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наличие и понятность навигации внутри организации</w:t>
            </w:r>
          </w:p>
        </w:tc>
      </w:tr>
      <w:tr w:rsidR="008633FC" w14:paraId="3A3E2C6F"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1348EA52"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Вода</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6F521009"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наличие и доступность питьевой воды</w:t>
            </w:r>
          </w:p>
        </w:tc>
      </w:tr>
      <w:tr w:rsidR="008633FC" w14:paraId="4C3591CF"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7E3B63A1"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Санузел</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476A185D"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наличие и доступность санитарно-гигиенических помещений</w:t>
            </w:r>
          </w:p>
        </w:tc>
      </w:tr>
      <w:tr w:rsidR="008633FC" w14:paraId="3FC16F86"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3E278CDD"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lastRenderedPageBreak/>
              <w:t>Санитарное состояние</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0E53CBE3"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санитарное состояние помещений организации</w:t>
            </w:r>
          </w:p>
        </w:tc>
      </w:tr>
      <w:tr w:rsidR="008633FC" w14:paraId="4800D262"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7AE03A06"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Транспортная доступность</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071EE9ED"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транспортная доступность (возможность доехать до организации на общественном транспорте, наличие парковки)</w:t>
            </w:r>
          </w:p>
        </w:tc>
      </w:tr>
      <w:tr w:rsidR="008633FC" w14:paraId="5C9F0229" w14:textId="77777777" w:rsidTr="00C25000">
        <w:tc>
          <w:tcPr>
            <w:tcW w:w="936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293D6A9" w14:textId="77777777" w:rsidR="008633FC" w:rsidRDefault="008633FC"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Наличие в помещениях организации социального обслуживания и на прилегающей к ней территории:</w:t>
            </w:r>
          </w:p>
        </w:tc>
      </w:tr>
      <w:tr w:rsidR="008633FC" w14:paraId="70BA91D1"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5B22C6E5"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Пандус</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60351D86"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оборудованных входных групп пандусами (подъемными платформами)</w:t>
            </w:r>
          </w:p>
        </w:tc>
      </w:tr>
      <w:tr w:rsidR="008633FC" w14:paraId="7B75503C"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4078ED98"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Стоянка</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7A3FC4FE"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выделенных стоянок для автотранспортных средств инвалидов</w:t>
            </w:r>
          </w:p>
        </w:tc>
      </w:tr>
      <w:tr w:rsidR="008633FC" w14:paraId="0B54F1B1"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5E9419B0"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Лифты, поручни</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72AA5392"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адаптированных лифтов, поручней, расширенных дверных проемов</w:t>
            </w:r>
          </w:p>
        </w:tc>
      </w:tr>
      <w:tr w:rsidR="008633FC" w14:paraId="2C335B90"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54C8CB45"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Кресла-коляски</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362B0A35" w14:textId="77777777" w:rsidR="008633FC" w:rsidRDefault="008633FC" w:rsidP="00C25000">
            <w:pPr>
              <w:spacing w:line="276" w:lineRule="auto"/>
              <w:rPr>
                <w:rFonts w:ascii="Liberation Serif" w:hAnsi="Liberation Serif" w:cs="Liberation Serif"/>
              </w:rPr>
            </w:pPr>
            <w:r>
              <w:rPr>
                <w:rFonts w:ascii="Liberation Serif" w:hAnsi="Liberation Serif" w:cs="Liberation Serif"/>
                <w:color w:val="000000"/>
              </w:rPr>
              <w:t>сменных кресел-колясок</w:t>
            </w:r>
          </w:p>
        </w:tc>
      </w:tr>
      <w:tr w:rsidR="008633FC" w14:paraId="676FCD9F"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494C61A7"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Спец. санузлы</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124B224E"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специально оборудованных санитарно-гигиенических помещений в организации социальной сферы</w:t>
            </w:r>
          </w:p>
        </w:tc>
      </w:tr>
      <w:tr w:rsidR="008633FC" w14:paraId="1DEC6C1E" w14:textId="77777777" w:rsidTr="00C25000">
        <w:tc>
          <w:tcPr>
            <w:tcW w:w="936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7302AF2" w14:textId="77777777" w:rsidR="008633FC" w:rsidRDefault="008633FC"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Наличие условий доступности, позволяющих инвалидам получать услуги наравне с другими:</w:t>
            </w:r>
          </w:p>
        </w:tc>
      </w:tr>
      <w:tr w:rsidR="008633FC" w14:paraId="2EDC93D4"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11FC8B73"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Дублирование звуковой и зрительной</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207E785F"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дублирование для инвалидов по слуху и зрению звуковой и зрительной информации</w:t>
            </w:r>
          </w:p>
        </w:tc>
      </w:tr>
      <w:tr w:rsidR="008633FC" w14:paraId="055A0B95"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5F1FF226"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Дублирование шрифтом Брайля</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6799763E"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дублирование надписей, знаков и иной текстовой и графической информации знаками, выполненными рельефно-точечным шрифтом Брайля</w:t>
            </w:r>
          </w:p>
        </w:tc>
      </w:tr>
      <w:tr w:rsidR="008633FC" w14:paraId="2719785C"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6A7B0B8C"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Сурдопереводчик</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0D76F173"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возможность предоставления инвалидам по слуху (слуху и зрению) услуг сурдопереводчика (</w:t>
            </w:r>
            <w:proofErr w:type="spellStart"/>
            <w:r>
              <w:rPr>
                <w:rFonts w:ascii="Liberation Serif" w:hAnsi="Liberation Serif" w:cs="Liberation Serif"/>
                <w:color w:val="000000"/>
              </w:rPr>
              <w:t>тифлосурдопереводчика</w:t>
            </w:r>
            <w:proofErr w:type="spellEnd"/>
            <w:r>
              <w:rPr>
                <w:rFonts w:ascii="Liberation Serif" w:hAnsi="Liberation Serif" w:cs="Liberation Serif"/>
                <w:color w:val="000000"/>
              </w:rPr>
              <w:t>)</w:t>
            </w:r>
          </w:p>
        </w:tc>
      </w:tr>
      <w:tr w:rsidR="008633FC" w14:paraId="4CD22653"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172B2203"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Помощь работников</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6CC49698"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008633FC" w14:paraId="0BD2F291"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35152794" w14:textId="77777777" w:rsidR="008633FC" w:rsidRDefault="008633FC"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Дистантный</w:t>
            </w:r>
            <w:proofErr w:type="spellEnd"/>
            <w:r>
              <w:rPr>
                <w:rFonts w:ascii="Liberation Serif" w:hAnsi="Liberation Serif" w:cs="Liberation Serif"/>
                <w:color w:val="000000"/>
              </w:rPr>
              <w:t xml:space="preserve"> режим</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079C220D" w14:textId="77777777" w:rsidR="008633FC" w:rsidRDefault="008633FC" w:rsidP="00C25000">
            <w:pPr>
              <w:spacing w:line="276" w:lineRule="auto"/>
              <w:rPr>
                <w:rFonts w:ascii="Liberation Serif" w:hAnsi="Liberation Serif" w:cs="Liberation Serif"/>
                <w:color w:val="000000"/>
              </w:rPr>
            </w:pPr>
            <w:r>
              <w:rPr>
                <w:rFonts w:ascii="Liberation Serif" w:hAnsi="Liberation Serif" w:cs="Liberation Serif"/>
                <w:color w:val="000000"/>
              </w:rPr>
              <w:t>наличие возможности предоставления услуги в дистанционном режиме или на дому</w:t>
            </w:r>
          </w:p>
        </w:tc>
      </w:tr>
    </w:tbl>
    <w:p w14:paraId="36B04DBD" w14:textId="77777777" w:rsidR="008633FC" w:rsidRDefault="008633FC" w:rsidP="008633FC">
      <w:r>
        <w:br w:type="page"/>
      </w:r>
    </w:p>
    <w:tbl>
      <w:tblPr>
        <w:tblW w:w="9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64"/>
      </w:tblGrid>
      <w:tr w:rsidR="008633FC" w14:paraId="6202B44B" w14:textId="77777777" w:rsidTr="00C25000">
        <w:tc>
          <w:tcPr>
            <w:tcW w:w="9364" w:type="dxa"/>
            <w:tcBorders>
              <w:top w:val="single" w:sz="4" w:space="0" w:color="auto"/>
              <w:left w:val="single" w:sz="4" w:space="0" w:color="auto"/>
              <w:bottom w:val="single" w:sz="4" w:space="0" w:color="auto"/>
              <w:right w:val="single" w:sz="4" w:space="0" w:color="auto"/>
            </w:tcBorders>
            <w:noWrap/>
            <w:vAlign w:val="center"/>
          </w:tcPr>
          <w:p w14:paraId="24A313D1" w14:textId="77777777" w:rsidR="008633FC" w:rsidRDefault="008633FC" w:rsidP="00C25000">
            <w:pPr>
              <w:spacing w:after="200" w:line="276" w:lineRule="auto"/>
              <w:ind w:firstLine="708"/>
              <w:jc w:val="both"/>
              <w:rPr>
                <w:rFonts w:ascii="Liberation Serif" w:hAnsi="Liberation Serif" w:cs="Liberation Serif"/>
                <w:b/>
                <w:bCs/>
                <w:color w:val="000000"/>
              </w:rPr>
            </w:pPr>
          </w:p>
          <w:p w14:paraId="1F3C0FB2" w14:textId="77777777" w:rsidR="008633FC" w:rsidRDefault="008633FC" w:rsidP="00C25000">
            <w:pPr>
              <w:spacing w:after="200" w:line="276" w:lineRule="auto"/>
              <w:ind w:firstLine="708"/>
              <w:jc w:val="both"/>
              <w:rPr>
                <w:rFonts w:ascii="Liberation Serif" w:hAnsi="Liberation Serif" w:cs="Liberation Serif"/>
                <w:b/>
                <w:bCs/>
                <w:color w:val="000000"/>
              </w:rPr>
            </w:pPr>
            <w:r>
              <w:rPr>
                <w:rFonts w:ascii="Liberation Serif" w:hAnsi="Liberation Serif" w:cs="Liberation Serif"/>
                <w:b/>
                <w:bCs/>
                <w:color w:val="000000"/>
              </w:rPr>
              <w:t>При знакомстве с РЕКОМЕНДАЦИЯМИ по каждой организации следует внимательно изучить следующие обозначения:</w:t>
            </w:r>
          </w:p>
          <w:p w14:paraId="5E32E02D" w14:textId="77777777" w:rsidR="008633FC" w:rsidRDefault="008633FC" w:rsidP="00C25000">
            <w:pPr>
              <w:pStyle w:val="a3"/>
              <w:numPr>
                <w:ilvl w:val="0"/>
                <w:numId w:val="1"/>
              </w:numPr>
              <w:spacing w:after="200" w:line="276" w:lineRule="auto"/>
              <w:jc w:val="both"/>
              <w:rPr>
                <w:rFonts w:ascii="Liberation Serif" w:hAnsi="Liberation Serif" w:cs="Liberation Serif"/>
                <w:b/>
                <w:bCs/>
                <w:color w:val="000000"/>
                <w:lang w:eastAsia="en-US"/>
              </w:rPr>
            </w:pPr>
            <w:r>
              <w:rPr>
                <w:rFonts w:ascii="Liberation Serif" w:hAnsi="Liberation Serif" w:cs="Liberation Serif"/>
                <w:b/>
                <w:noProof/>
                <w:color w:val="000000"/>
                <w:lang w:eastAsia="en-US"/>
              </w:rPr>
              <w:drawing>
                <wp:inline distT="0" distB="0" distL="0" distR="0" wp14:anchorId="42CB315A" wp14:editId="083134C6">
                  <wp:extent cx="962025" cy="266700"/>
                  <wp:effectExtent l="0" t="0" r="9525" b="0"/>
                  <wp:docPr id="1"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pic:cNvPicPr>
                        </pic:nvPicPr>
                        <pic:blipFill>
                          <a:blip r:embed="rId5"/>
                          <a:srcRect l="4443" t="22150" r="4959"/>
                          <a:stretch/>
                        </pic:blipFill>
                        <pic:spPr bwMode="auto">
                          <a:xfrm>
                            <a:off x="0" y="0"/>
                            <a:ext cx="962025" cy="266700"/>
                          </a:xfrm>
                          <a:prstGeom prst="rect">
                            <a:avLst/>
                          </a:prstGeom>
                          <a:noFill/>
                          <a:ln>
                            <a:noFill/>
                          </a:ln>
                        </pic:spPr>
                      </pic:pic>
                    </a:graphicData>
                  </a:graphic>
                </wp:inline>
              </w:drawing>
            </w:r>
            <w:r>
              <w:rPr>
                <w:rFonts w:ascii="Liberation Serif" w:hAnsi="Liberation Serif" w:cs="Liberation Serif"/>
                <w:b/>
                <w:bCs/>
                <w:color w:val="000000"/>
                <w:lang w:eastAsia="en-US"/>
              </w:rPr>
              <w:t xml:space="preserve"> </w:t>
            </w:r>
            <w:r>
              <w:rPr>
                <w:rFonts w:ascii="Liberation Serif" w:hAnsi="Liberation Serif" w:cs="Liberation Serif"/>
                <w:color w:val="000000"/>
                <w:lang w:eastAsia="en-US"/>
              </w:rPr>
              <w:t>: недостатки тех или иных условий (способов связи, доступности для инвалидов, комфортности) по каждому филиалу в отдельности. Они обозначены знаком «минус» и оранжевой заливкой ячейки в отдельной рамке с экспертными оценками.</w:t>
            </w:r>
          </w:p>
          <w:p w14:paraId="60CF073F" w14:textId="77777777" w:rsidR="008633FC" w:rsidRDefault="008633FC" w:rsidP="00C25000">
            <w:pPr>
              <w:pStyle w:val="a3"/>
              <w:spacing w:after="200" w:line="276" w:lineRule="auto"/>
              <w:ind w:left="1068"/>
              <w:jc w:val="both"/>
              <w:rPr>
                <w:rFonts w:ascii="Liberation Serif" w:hAnsi="Liberation Serif" w:cs="Liberation Serif"/>
                <w:b/>
                <w:bCs/>
                <w:color w:val="000000"/>
                <w:lang w:eastAsia="en-US"/>
              </w:rPr>
            </w:pPr>
            <w:r>
              <w:rPr>
                <w:rFonts w:ascii="Symbol" w:eastAsia="Symbol" w:hAnsi="Symbol" w:cs="Symbol"/>
                <w:b/>
                <w:bCs/>
                <w:color w:val="000000"/>
                <w:lang w:eastAsia="en-US"/>
              </w:rPr>
              <w:t>Þ</w:t>
            </w:r>
            <w:r>
              <w:rPr>
                <w:rFonts w:ascii="Liberation Serif" w:hAnsi="Liberation Serif" w:cs="Liberation Serif"/>
                <w:b/>
                <w:bCs/>
                <w:color w:val="000000"/>
                <w:lang w:eastAsia="en-US"/>
              </w:rPr>
              <w:t xml:space="preserve"> Филиалу необходимо обеспечить реализацию недостающих условий.</w:t>
            </w:r>
          </w:p>
          <w:p w14:paraId="0155E11E" w14:textId="77777777" w:rsidR="008633FC" w:rsidRDefault="008633FC" w:rsidP="00C25000">
            <w:pPr>
              <w:pStyle w:val="a3"/>
              <w:spacing w:after="200" w:line="276" w:lineRule="auto"/>
              <w:ind w:left="1068"/>
              <w:jc w:val="both"/>
              <w:rPr>
                <w:rFonts w:ascii="Liberation Serif" w:hAnsi="Liberation Serif" w:cs="Liberation Serif"/>
                <w:b/>
                <w:bCs/>
                <w:color w:val="000000"/>
                <w:lang w:eastAsia="en-US"/>
              </w:rPr>
            </w:pPr>
          </w:p>
          <w:p w14:paraId="56A9FE95" w14:textId="77777777" w:rsidR="008633FC" w:rsidRDefault="008633FC" w:rsidP="00C25000">
            <w:pPr>
              <w:pStyle w:val="a3"/>
              <w:numPr>
                <w:ilvl w:val="0"/>
                <w:numId w:val="1"/>
              </w:numPr>
              <w:spacing w:after="200" w:line="276" w:lineRule="auto"/>
              <w:jc w:val="both"/>
              <w:rPr>
                <w:rFonts w:ascii="Liberation Serif" w:hAnsi="Liberation Serif" w:cs="Liberation Serif"/>
                <w:b/>
                <w:bCs/>
                <w:color w:val="000000"/>
                <w:lang w:eastAsia="en-US"/>
              </w:rPr>
            </w:pPr>
            <w:r>
              <w:rPr>
                <w:rFonts w:ascii="Liberation Serif" w:hAnsi="Liberation Serif" w:cs="Liberation Serif"/>
                <w:b/>
                <w:noProof/>
                <w:color w:val="000000"/>
                <w:lang w:eastAsia="en-US"/>
              </w:rPr>
              <w:drawing>
                <wp:inline distT="0" distB="0" distL="0" distR="0" wp14:anchorId="62C232B2" wp14:editId="4F1FBB4B">
                  <wp:extent cx="4076700" cy="161925"/>
                  <wp:effectExtent l="0" t="0" r="0" b="9525"/>
                  <wp:docPr id="2"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pic:cNvPicPr>
                        </pic:nvPicPr>
                        <pic:blipFill>
                          <a:blip r:embed="rId6"/>
                          <a:srcRect t="21939" b="30435"/>
                          <a:stretch/>
                        </pic:blipFill>
                        <pic:spPr bwMode="auto">
                          <a:xfrm>
                            <a:off x="0" y="0"/>
                            <a:ext cx="4076699" cy="161925"/>
                          </a:xfrm>
                          <a:prstGeom prst="rect">
                            <a:avLst/>
                          </a:prstGeom>
                          <a:noFill/>
                          <a:ln>
                            <a:noFill/>
                          </a:ln>
                        </pic:spPr>
                      </pic:pic>
                    </a:graphicData>
                  </a:graphic>
                </wp:inline>
              </w:drawing>
            </w:r>
            <w:r>
              <w:rPr>
                <w:rFonts w:ascii="Liberation Serif" w:hAnsi="Liberation Serif" w:cs="Liberation Serif"/>
                <w:b/>
                <w:bCs/>
                <w:color w:val="000000"/>
                <w:lang w:eastAsia="en-US"/>
              </w:rPr>
              <w:t xml:space="preserve"> </w:t>
            </w:r>
            <w:r>
              <w:rPr>
                <w:rFonts w:ascii="Liberation Serif" w:hAnsi="Liberation Serif" w:cs="Liberation Serif"/>
                <w:color w:val="000000"/>
                <w:lang w:eastAsia="en-US"/>
              </w:rPr>
              <w:t>недостающие материалы на сайте организации. Они перечислены в отдельной рамке под красной заливкой.</w:t>
            </w:r>
          </w:p>
          <w:p w14:paraId="52988D4B" w14:textId="77777777" w:rsidR="008633FC" w:rsidRDefault="008633FC" w:rsidP="00C25000">
            <w:pPr>
              <w:pStyle w:val="a3"/>
              <w:spacing w:after="200" w:line="276" w:lineRule="auto"/>
              <w:ind w:left="1068"/>
              <w:jc w:val="both"/>
              <w:rPr>
                <w:rFonts w:ascii="Liberation Serif" w:hAnsi="Liberation Serif" w:cs="Liberation Serif"/>
                <w:b/>
                <w:bCs/>
                <w:color w:val="000000"/>
                <w:lang w:eastAsia="en-US"/>
              </w:rPr>
            </w:pPr>
            <w:r>
              <w:rPr>
                <w:rFonts w:ascii="Symbol" w:eastAsia="Symbol" w:hAnsi="Symbol" w:cs="Symbol"/>
                <w:b/>
                <w:bCs/>
                <w:color w:val="000000"/>
                <w:lang w:eastAsia="en-US"/>
              </w:rPr>
              <w:t>Þ</w:t>
            </w:r>
            <w:r>
              <w:rPr>
                <w:rFonts w:ascii="Liberation Serif" w:hAnsi="Liberation Serif" w:cs="Liberation Serif"/>
                <w:b/>
                <w:bCs/>
                <w:color w:val="000000"/>
                <w:lang w:eastAsia="en-US"/>
              </w:rPr>
              <w:t xml:space="preserve"> Организации необходимо обеспечить предоставление недостающих материалов и информации на сайте.</w:t>
            </w:r>
          </w:p>
          <w:p w14:paraId="41716285" w14:textId="77777777" w:rsidR="008633FC" w:rsidRDefault="008633FC" w:rsidP="00C25000">
            <w:pPr>
              <w:pStyle w:val="a3"/>
              <w:spacing w:after="200" w:line="276" w:lineRule="auto"/>
              <w:ind w:left="1068"/>
              <w:jc w:val="both"/>
              <w:rPr>
                <w:rFonts w:ascii="Liberation Serif" w:hAnsi="Liberation Serif" w:cs="Liberation Serif"/>
                <w:b/>
                <w:bCs/>
                <w:color w:val="000000"/>
                <w:lang w:eastAsia="en-US"/>
              </w:rPr>
            </w:pPr>
          </w:p>
          <w:p w14:paraId="35DD4DDA" w14:textId="77777777" w:rsidR="008633FC" w:rsidRDefault="008633FC" w:rsidP="00C25000">
            <w:pPr>
              <w:pStyle w:val="a3"/>
              <w:numPr>
                <w:ilvl w:val="0"/>
                <w:numId w:val="1"/>
              </w:numPr>
              <w:spacing w:after="200" w:line="276" w:lineRule="auto"/>
              <w:jc w:val="both"/>
              <w:rPr>
                <w:rFonts w:ascii="Liberation Serif" w:hAnsi="Liberation Serif" w:cs="Liberation Serif"/>
                <w:b/>
                <w:bCs/>
                <w:color w:val="000000"/>
                <w:lang w:eastAsia="en-US"/>
              </w:rPr>
            </w:pPr>
            <w:r>
              <w:rPr>
                <w:rFonts w:ascii="Liberation Serif" w:hAnsi="Liberation Serif" w:cs="Liberation Serif"/>
                <w:b/>
                <w:noProof/>
                <w:color w:val="000000"/>
                <w:lang w:eastAsia="en-US"/>
              </w:rPr>
              <w:drawing>
                <wp:inline distT="0" distB="0" distL="0" distR="0" wp14:anchorId="0F6103EA" wp14:editId="17DFEF6B">
                  <wp:extent cx="4086225" cy="142875"/>
                  <wp:effectExtent l="0" t="0" r="9525" b="9525"/>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pic:cNvPicPr>
                        </pic:nvPicPr>
                        <pic:blipFill>
                          <a:blip r:embed="rId7"/>
                          <a:srcRect t="30917" b="26566"/>
                          <a:stretch/>
                        </pic:blipFill>
                        <pic:spPr bwMode="auto">
                          <a:xfrm>
                            <a:off x="0" y="0"/>
                            <a:ext cx="4086225" cy="142875"/>
                          </a:xfrm>
                          <a:prstGeom prst="rect">
                            <a:avLst/>
                          </a:prstGeom>
                          <a:noFill/>
                          <a:ln>
                            <a:noFill/>
                          </a:ln>
                        </pic:spPr>
                      </pic:pic>
                    </a:graphicData>
                  </a:graphic>
                </wp:inline>
              </w:drawing>
            </w:r>
            <w:r>
              <w:rPr>
                <w:rFonts w:ascii="Liberation Serif" w:hAnsi="Liberation Serif" w:cs="Liberation Serif"/>
                <w:b/>
                <w:bCs/>
                <w:color w:val="000000"/>
                <w:lang w:eastAsia="en-US"/>
              </w:rPr>
              <w:t xml:space="preserve"> </w:t>
            </w:r>
            <w:r>
              <w:rPr>
                <w:rFonts w:ascii="Liberation Serif" w:hAnsi="Liberation Serif" w:cs="Liberation Serif"/>
                <w:color w:val="000000"/>
                <w:lang w:eastAsia="en-US"/>
              </w:rPr>
              <w:t>недостающие материалы на стендах филиала организации. Они перечислены в отдельной рамке с экспертными оценками по каждому филиалу в отдельности, под строкой с красной заливкой.</w:t>
            </w:r>
          </w:p>
          <w:p w14:paraId="06006D41" w14:textId="77777777" w:rsidR="008633FC" w:rsidRDefault="008633FC" w:rsidP="00C25000">
            <w:pPr>
              <w:pStyle w:val="a3"/>
              <w:spacing w:after="200" w:line="276" w:lineRule="auto"/>
              <w:ind w:left="1068"/>
              <w:jc w:val="both"/>
              <w:rPr>
                <w:rFonts w:ascii="Liberation Serif" w:hAnsi="Liberation Serif" w:cs="Liberation Serif"/>
                <w:b/>
                <w:bCs/>
                <w:color w:val="000000"/>
                <w:lang w:eastAsia="en-US"/>
              </w:rPr>
            </w:pPr>
            <w:r>
              <w:rPr>
                <w:rFonts w:ascii="Liberation Serif" w:hAnsi="Liberation Serif" w:cs="Liberation Serif"/>
                <w:b/>
                <w:bCs/>
                <w:color w:val="000000"/>
                <w:lang w:eastAsia="en-US"/>
              </w:rPr>
              <w:t xml:space="preserve"> </w:t>
            </w:r>
            <w:r>
              <w:rPr>
                <w:rFonts w:ascii="Symbol" w:eastAsia="Symbol" w:hAnsi="Symbol" w:cs="Symbol"/>
                <w:b/>
                <w:bCs/>
                <w:color w:val="000000"/>
                <w:lang w:eastAsia="en-US"/>
              </w:rPr>
              <w:t>Þ</w:t>
            </w:r>
            <w:r>
              <w:rPr>
                <w:rFonts w:ascii="Liberation Serif" w:hAnsi="Liberation Serif" w:cs="Liberation Serif"/>
                <w:b/>
                <w:bCs/>
                <w:color w:val="000000"/>
                <w:lang w:eastAsia="en-US"/>
              </w:rPr>
              <w:t xml:space="preserve"> Филиалу необходимо обеспечить предоставление недостающих материалов и информации на стендах.</w:t>
            </w:r>
          </w:p>
          <w:p w14:paraId="596C0DE9" w14:textId="77777777" w:rsidR="008633FC" w:rsidRDefault="008633FC" w:rsidP="00C25000">
            <w:pPr>
              <w:pStyle w:val="a3"/>
              <w:spacing w:after="200" w:line="276" w:lineRule="auto"/>
              <w:ind w:left="1068"/>
              <w:jc w:val="both"/>
              <w:rPr>
                <w:rFonts w:ascii="Liberation Serif" w:hAnsi="Liberation Serif" w:cs="Liberation Serif"/>
                <w:b/>
                <w:bCs/>
                <w:color w:val="000000"/>
                <w:lang w:eastAsia="en-US"/>
              </w:rPr>
            </w:pPr>
          </w:p>
          <w:p w14:paraId="215E7F6F" w14:textId="77777777" w:rsidR="008633FC" w:rsidRDefault="008633FC" w:rsidP="00C25000">
            <w:pPr>
              <w:pStyle w:val="a3"/>
              <w:numPr>
                <w:ilvl w:val="0"/>
                <w:numId w:val="1"/>
              </w:numPr>
              <w:spacing w:after="200" w:line="276" w:lineRule="auto"/>
              <w:jc w:val="both"/>
              <w:rPr>
                <w:rFonts w:ascii="Liberation Serif" w:hAnsi="Liberation Serif" w:cs="Liberation Serif"/>
                <w:b/>
                <w:bCs/>
                <w:color w:val="000000"/>
                <w:lang w:eastAsia="en-US"/>
              </w:rPr>
            </w:pPr>
            <w:r>
              <w:rPr>
                <w:rFonts w:ascii="Liberation Serif" w:hAnsi="Liberation Serif" w:cs="Liberation Serif"/>
                <w:b/>
                <w:noProof/>
                <w:color w:val="000000"/>
                <w:lang w:eastAsia="en-US"/>
              </w:rPr>
              <w:drawing>
                <wp:inline distT="0" distB="0" distL="0" distR="0" wp14:anchorId="04F09352" wp14:editId="1C507427">
                  <wp:extent cx="5705475" cy="342900"/>
                  <wp:effectExtent l="0" t="0" r="9525" b="0"/>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pic:cNvPicPr>
                        </pic:nvPicPr>
                        <pic:blipFill>
                          <a:blip r:embed="rId8"/>
                          <a:stretch/>
                        </pic:blipFill>
                        <pic:spPr bwMode="auto">
                          <a:xfrm>
                            <a:off x="0" y="0"/>
                            <a:ext cx="5705475" cy="342900"/>
                          </a:xfrm>
                          <a:prstGeom prst="rect">
                            <a:avLst/>
                          </a:prstGeom>
                          <a:noFill/>
                          <a:ln>
                            <a:noFill/>
                          </a:ln>
                        </pic:spPr>
                      </pic:pic>
                    </a:graphicData>
                  </a:graphic>
                </wp:inline>
              </w:drawing>
            </w:r>
            <w:r>
              <w:rPr>
                <w:rFonts w:ascii="Liberation Serif" w:hAnsi="Liberation Serif" w:cs="Liberation Serif"/>
                <w:b/>
                <w:bCs/>
                <w:color w:val="000000"/>
                <w:lang w:eastAsia="en-US"/>
              </w:rPr>
              <w:t xml:space="preserve"> </w:t>
            </w:r>
            <w:r>
              <w:rPr>
                <w:rFonts w:ascii="Symbol" w:eastAsia="Symbol" w:hAnsi="Symbol" w:cs="Symbol"/>
                <w:b/>
                <w:bCs/>
                <w:color w:val="000000"/>
                <w:lang w:eastAsia="en-US"/>
              </w:rPr>
              <w:t>Þ</w:t>
            </w:r>
            <w:r>
              <w:rPr>
                <w:rFonts w:ascii="Liberation Serif" w:hAnsi="Liberation Serif" w:cs="Liberation Serif"/>
                <w:b/>
                <w:bCs/>
                <w:color w:val="000000"/>
                <w:lang w:eastAsia="en-US"/>
              </w:rPr>
              <w:t xml:space="preserve"> Организации рекомендуется учесть и реализовать предложения получателей услуг по улучшению условий оказания услуг в данной организации.</w:t>
            </w:r>
          </w:p>
          <w:p w14:paraId="414B8C5B" w14:textId="77777777" w:rsidR="008633FC" w:rsidRDefault="008633FC" w:rsidP="00C25000">
            <w:pPr>
              <w:pBdr>
                <w:top w:val="single" w:sz="4" w:space="1" w:color="auto"/>
                <w:left w:val="single" w:sz="4" w:space="0" w:color="auto"/>
                <w:bottom w:val="single" w:sz="4" w:space="1" w:color="auto"/>
                <w:right w:val="single" w:sz="4" w:space="4" w:color="auto"/>
              </w:pBdr>
              <w:shd w:val="clear" w:color="auto" w:fill="F9696C"/>
              <w:spacing w:after="200" w:line="276" w:lineRule="auto"/>
              <w:jc w:val="both"/>
              <w:rPr>
                <w:rFonts w:ascii="Liberation Serif" w:hAnsi="Liberation Serif" w:cs="Liberation Serif"/>
                <w:b/>
                <w:bCs/>
                <w:color w:val="000000"/>
              </w:rPr>
            </w:pPr>
            <w:r>
              <w:rPr>
                <w:rFonts w:ascii="Liberation Serif" w:hAnsi="Liberation Serif" w:cs="Liberation Serif"/>
                <w:b/>
                <w:bCs/>
                <w:color w:val="000000"/>
              </w:rPr>
              <w:t>Не хватает следующих материалов на сайте организации/ стендах филиала:</w:t>
            </w:r>
          </w:p>
          <w:p w14:paraId="0A546065" w14:textId="77777777" w:rsidR="008633FC" w:rsidRDefault="008633FC" w:rsidP="00C25000">
            <w:pPr>
              <w:spacing w:after="200" w:line="276" w:lineRule="auto"/>
              <w:jc w:val="both"/>
              <w:rPr>
                <w:rFonts w:ascii="Liberation Serif" w:hAnsi="Liberation Serif" w:cs="Liberation Serif"/>
                <w:b/>
                <w:bCs/>
                <w:color w:val="000000"/>
              </w:rPr>
            </w:pPr>
            <w:r>
              <w:rPr>
                <w:rFonts w:ascii="Liberation Serif" w:hAnsi="Liberation Serif" w:cs="Liberation Serif"/>
                <w:color w:val="000000"/>
              </w:rPr>
              <w:t>Если строка пустая, следовательно, все необходимые материалы присутствуют.</w:t>
            </w:r>
          </w:p>
        </w:tc>
      </w:tr>
    </w:tbl>
    <w:p w14:paraId="1CCB8487" w14:textId="77777777" w:rsidR="008633FC" w:rsidRDefault="008633FC" w:rsidP="008633FC">
      <w:pPr>
        <w:spacing w:after="200"/>
        <w:jc w:val="both"/>
        <w:rPr>
          <w:rFonts w:ascii="Liberation Serif" w:hAnsi="Liberation Serif" w:cs="Liberation Serif"/>
          <w:color w:val="000000"/>
        </w:rPr>
      </w:pPr>
    </w:p>
    <w:p w14:paraId="46A7FC5E" w14:textId="77777777" w:rsidR="008633FC" w:rsidRDefault="008633FC" w:rsidP="008633FC">
      <w:pPr>
        <w:rPr>
          <w:rFonts w:ascii="Liberation Serif" w:hAnsi="Liberation Serif" w:cs="Liberation Serif"/>
          <w:b/>
          <w:bCs/>
          <w:color w:val="000000"/>
        </w:rPr>
      </w:pPr>
      <w:r>
        <w:br w:type="page"/>
      </w:r>
    </w:p>
    <w:p w14:paraId="35898D5F" w14:textId="77777777" w:rsidR="008633FC" w:rsidRDefault="008633FC" w:rsidP="008633FC">
      <w:pPr>
        <w:pStyle w:val="1"/>
      </w:pPr>
      <w:bookmarkStart w:id="1" w:name="_Toc115639715"/>
      <w:r>
        <w:lastRenderedPageBreak/>
        <w:t>Цветовые шкалы:</w:t>
      </w:r>
      <w:bookmarkEnd w:id="1"/>
    </w:p>
    <w:tbl>
      <w:tblPr>
        <w:tblStyle w:val="2"/>
        <w:tblW w:w="0" w:type="auto"/>
        <w:tblInd w:w="108" w:type="dxa"/>
        <w:tblLook w:val="0600" w:firstRow="0" w:lastRow="0" w:firstColumn="0" w:lastColumn="0" w:noHBand="1" w:noVBand="1"/>
      </w:tblPr>
      <w:tblGrid>
        <w:gridCol w:w="525"/>
        <w:gridCol w:w="8712"/>
      </w:tblGrid>
      <w:tr w:rsidR="008633FC" w14:paraId="41E3A627" w14:textId="77777777" w:rsidTr="00C25000">
        <w:tc>
          <w:tcPr>
            <w:tcW w:w="103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014C93" w14:textId="77777777" w:rsidR="008633FC" w:rsidRDefault="008633FC" w:rsidP="00C25000">
            <w:pPr>
              <w:spacing w:after="200"/>
              <w:jc w:val="left"/>
              <w:rPr>
                <w:rFonts w:ascii="Liberation Serif" w:hAnsi="Liberation Serif" w:cs="Liberation Serif"/>
                <w:color w:val="000000"/>
              </w:rPr>
            </w:pPr>
            <w:r>
              <w:rPr>
                <w:rFonts w:ascii="Liberation Serif" w:hAnsi="Liberation Serif" w:cs="Liberation Serif"/>
                <w:b/>
                <w:bCs/>
                <w:color w:val="000000"/>
              </w:rPr>
              <w:t xml:space="preserve">Ранг учреждения по критерию </w:t>
            </w:r>
            <w:r>
              <w:rPr>
                <w:rFonts w:ascii="Liberation Serif" w:hAnsi="Liberation Serif" w:cs="Liberation Serif"/>
                <w:color w:val="000000"/>
              </w:rPr>
              <w:t>- среди обследуемых в 2022 году (от 1 до 73):</w:t>
            </w:r>
          </w:p>
        </w:tc>
      </w:tr>
      <w:tr w:rsidR="008633FC" w14:paraId="729A9669" w14:textId="77777777" w:rsidTr="00C25000">
        <w:tc>
          <w:tcPr>
            <w:tcW w:w="567" w:type="dxa"/>
            <w:tcBorders>
              <w:top w:val="single" w:sz="4" w:space="0" w:color="auto"/>
              <w:left w:val="single" w:sz="4" w:space="0" w:color="auto"/>
              <w:bottom w:val="single" w:sz="4" w:space="0" w:color="auto"/>
              <w:right w:val="single" w:sz="4" w:space="0" w:color="auto"/>
            </w:tcBorders>
            <w:shd w:val="clear" w:color="auto" w:fill="00B050"/>
          </w:tcPr>
          <w:p w14:paraId="5569FEA8" w14:textId="77777777" w:rsidR="008633FC" w:rsidRDefault="008633FC"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5E5B60BA" w14:textId="77777777" w:rsidR="008633FC" w:rsidRDefault="008633FC" w:rsidP="00C25000">
            <w:pPr>
              <w:spacing w:after="200"/>
              <w:jc w:val="left"/>
              <w:rPr>
                <w:rFonts w:ascii="Liberation Serif" w:hAnsi="Liberation Serif" w:cs="Liberation Serif"/>
                <w:color w:val="000000"/>
              </w:rPr>
            </w:pPr>
            <w:r>
              <w:rPr>
                <w:rFonts w:ascii="Liberation Serif" w:hAnsi="Liberation Serif" w:cs="Liberation Serif"/>
                <w:color w:val="000000"/>
              </w:rPr>
              <w:t xml:space="preserve">входит в 10% </w:t>
            </w:r>
            <w:proofErr w:type="gramStart"/>
            <w:r>
              <w:rPr>
                <w:rFonts w:ascii="Liberation Serif" w:hAnsi="Liberation Serif" w:cs="Liberation Serif"/>
                <w:color w:val="000000"/>
              </w:rPr>
              <w:t>самых лучших</w:t>
            </w:r>
            <w:proofErr w:type="gramEnd"/>
            <w:r>
              <w:rPr>
                <w:rFonts w:ascii="Liberation Serif" w:hAnsi="Liberation Serif" w:cs="Liberation Serif"/>
                <w:color w:val="000000"/>
              </w:rPr>
              <w:t>, лидирующих по независимой оценке</w:t>
            </w:r>
          </w:p>
        </w:tc>
      </w:tr>
      <w:tr w:rsidR="008633FC" w14:paraId="34B07A48" w14:textId="77777777" w:rsidTr="00C25000">
        <w:tc>
          <w:tcPr>
            <w:tcW w:w="567" w:type="dxa"/>
            <w:tcBorders>
              <w:top w:val="single" w:sz="4" w:space="0" w:color="auto"/>
              <w:left w:val="single" w:sz="4" w:space="0" w:color="auto"/>
              <w:bottom w:val="single" w:sz="4" w:space="0" w:color="auto"/>
              <w:right w:val="single" w:sz="4" w:space="0" w:color="auto"/>
            </w:tcBorders>
            <w:shd w:val="clear" w:color="auto" w:fill="92D050"/>
          </w:tcPr>
          <w:p w14:paraId="2F8927FE" w14:textId="77777777" w:rsidR="008633FC" w:rsidRDefault="008633FC"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3BCFF9D7" w14:textId="77777777" w:rsidR="008633FC" w:rsidRDefault="008633FC" w:rsidP="00C25000">
            <w:pPr>
              <w:spacing w:after="200"/>
              <w:jc w:val="left"/>
              <w:rPr>
                <w:rFonts w:ascii="Liberation Serif" w:hAnsi="Liberation Serif" w:cs="Liberation Serif"/>
                <w:color w:val="000000"/>
              </w:rPr>
            </w:pPr>
            <w:r>
              <w:rPr>
                <w:rFonts w:ascii="Liberation Serif" w:hAnsi="Liberation Serif" w:cs="Liberation Serif"/>
                <w:color w:val="000000" w:themeColor="text1"/>
              </w:rPr>
              <w:t>входит в 30% лучших</w:t>
            </w:r>
          </w:p>
        </w:tc>
      </w:tr>
      <w:tr w:rsidR="008633FC" w14:paraId="2B21FC10" w14:textId="77777777" w:rsidTr="00C25000">
        <w:tc>
          <w:tcPr>
            <w:tcW w:w="567" w:type="dxa"/>
            <w:tcBorders>
              <w:top w:val="single" w:sz="4" w:space="0" w:color="auto"/>
              <w:left w:val="single" w:sz="4" w:space="0" w:color="auto"/>
              <w:bottom w:val="single" w:sz="4" w:space="0" w:color="auto"/>
              <w:right w:val="single" w:sz="4" w:space="0" w:color="auto"/>
            </w:tcBorders>
            <w:shd w:val="clear" w:color="auto" w:fill="FFFF00"/>
          </w:tcPr>
          <w:p w14:paraId="714FF970" w14:textId="77777777" w:rsidR="008633FC" w:rsidRDefault="008633FC"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2421435D" w14:textId="77777777" w:rsidR="008633FC" w:rsidRDefault="008633FC" w:rsidP="00C25000">
            <w:pPr>
              <w:spacing w:after="200"/>
              <w:jc w:val="left"/>
              <w:rPr>
                <w:rFonts w:ascii="Liberation Serif" w:hAnsi="Liberation Serif" w:cs="Liberation Serif"/>
                <w:color w:val="000000"/>
              </w:rPr>
            </w:pPr>
            <w:r>
              <w:rPr>
                <w:rFonts w:ascii="Liberation Serif" w:hAnsi="Liberation Serif" w:cs="Liberation Serif"/>
                <w:color w:val="000000"/>
              </w:rPr>
              <w:t>входит в 40% самых «средних»</w:t>
            </w:r>
          </w:p>
        </w:tc>
      </w:tr>
      <w:tr w:rsidR="008633FC" w14:paraId="71BBFBC6" w14:textId="77777777" w:rsidTr="00C25000">
        <w:tc>
          <w:tcPr>
            <w:tcW w:w="567" w:type="dxa"/>
            <w:tcBorders>
              <w:top w:val="single" w:sz="4" w:space="0" w:color="auto"/>
              <w:left w:val="single" w:sz="4" w:space="0" w:color="auto"/>
              <w:bottom w:val="single" w:sz="4" w:space="0" w:color="auto"/>
              <w:right w:val="single" w:sz="4" w:space="0" w:color="auto"/>
            </w:tcBorders>
            <w:shd w:val="clear" w:color="auto" w:fill="FFC000"/>
          </w:tcPr>
          <w:p w14:paraId="51CFAAE8" w14:textId="77777777" w:rsidR="008633FC" w:rsidRDefault="008633FC"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26DC6FDB" w14:textId="77777777" w:rsidR="008633FC" w:rsidRDefault="008633FC" w:rsidP="00C25000">
            <w:pPr>
              <w:spacing w:after="200"/>
              <w:jc w:val="left"/>
              <w:rPr>
                <w:rFonts w:ascii="Liberation Serif" w:hAnsi="Liberation Serif" w:cs="Liberation Serif"/>
                <w:color w:val="000000"/>
              </w:rPr>
            </w:pPr>
            <w:r>
              <w:rPr>
                <w:rFonts w:ascii="Liberation Serif" w:hAnsi="Liberation Serif" w:cs="Liberation Serif"/>
                <w:color w:val="000000"/>
              </w:rPr>
              <w:t>входит в 30% отстающих по результатам независимой оценки</w:t>
            </w:r>
          </w:p>
        </w:tc>
      </w:tr>
      <w:tr w:rsidR="008633FC" w14:paraId="703ECC5D" w14:textId="77777777" w:rsidTr="00C25000">
        <w:trPr>
          <w:trHeight w:val="84"/>
        </w:trPr>
        <w:tc>
          <w:tcPr>
            <w:tcW w:w="567" w:type="dxa"/>
            <w:tcBorders>
              <w:top w:val="single" w:sz="4" w:space="0" w:color="auto"/>
              <w:left w:val="single" w:sz="4" w:space="0" w:color="auto"/>
              <w:bottom w:val="single" w:sz="4" w:space="0" w:color="auto"/>
              <w:right w:val="single" w:sz="4" w:space="0" w:color="auto"/>
            </w:tcBorders>
            <w:shd w:val="clear" w:color="auto" w:fill="FF0000"/>
          </w:tcPr>
          <w:p w14:paraId="53B6C541" w14:textId="77777777" w:rsidR="008633FC" w:rsidRDefault="008633FC"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25BA1EDD" w14:textId="77777777" w:rsidR="008633FC" w:rsidRDefault="008633FC" w:rsidP="00C25000">
            <w:pPr>
              <w:spacing w:after="200"/>
              <w:jc w:val="left"/>
              <w:rPr>
                <w:rFonts w:ascii="Liberation Serif" w:hAnsi="Liberation Serif" w:cs="Liberation Serif"/>
                <w:color w:val="000000"/>
              </w:rPr>
            </w:pPr>
            <w:r>
              <w:rPr>
                <w:rFonts w:ascii="Liberation Serif" w:hAnsi="Liberation Serif" w:cs="Liberation Serif"/>
                <w:color w:val="000000" w:themeColor="text1"/>
              </w:rPr>
              <w:t>входит в 10% самых отстающих</w:t>
            </w:r>
          </w:p>
        </w:tc>
      </w:tr>
      <w:tr w:rsidR="008633FC" w14:paraId="23DE8BFD" w14:textId="77777777" w:rsidTr="00C25000">
        <w:tc>
          <w:tcPr>
            <w:tcW w:w="103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3301F3" w14:textId="77777777" w:rsidR="008633FC" w:rsidRDefault="008633FC" w:rsidP="00C25000">
            <w:pPr>
              <w:spacing w:after="200"/>
              <w:jc w:val="left"/>
              <w:rPr>
                <w:rFonts w:ascii="Liberation Serif" w:hAnsi="Liberation Serif" w:cs="Liberation Serif"/>
                <w:color w:val="000000"/>
              </w:rPr>
            </w:pPr>
            <w:r>
              <w:rPr>
                <w:rFonts w:ascii="Liberation Serif" w:hAnsi="Liberation Serif" w:cs="Liberation Serif"/>
                <w:b/>
                <w:bCs/>
                <w:color w:val="000000"/>
              </w:rPr>
              <w:t xml:space="preserve">Показатель оценки качества по организации социального обслуживания, а также набранный балл по критерию / по </w:t>
            </w:r>
            <w:proofErr w:type="spellStart"/>
            <w:r>
              <w:rPr>
                <w:rFonts w:ascii="Liberation Serif" w:hAnsi="Liberation Serif" w:cs="Liberation Serif"/>
                <w:b/>
                <w:bCs/>
                <w:color w:val="000000"/>
              </w:rPr>
              <w:t>субкритерию</w:t>
            </w:r>
            <w:proofErr w:type="spellEnd"/>
            <w:r>
              <w:rPr>
                <w:rFonts w:ascii="Liberation Serif" w:hAnsi="Liberation Serif" w:cs="Liberation Serif"/>
                <w:b/>
                <w:bCs/>
                <w:color w:val="000000"/>
              </w:rPr>
              <w:t>:</w:t>
            </w:r>
          </w:p>
        </w:tc>
      </w:tr>
      <w:tr w:rsidR="008633FC" w14:paraId="090F7802" w14:textId="77777777" w:rsidTr="00C25000">
        <w:tc>
          <w:tcPr>
            <w:tcW w:w="567" w:type="dxa"/>
            <w:tcBorders>
              <w:top w:val="single" w:sz="4" w:space="0" w:color="auto"/>
              <w:left w:val="single" w:sz="4" w:space="0" w:color="auto"/>
              <w:bottom w:val="single" w:sz="4" w:space="0" w:color="auto"/>
              <w:right w:val="single" w:sz="4" w:space="0" w:color="auto"/>
            </w:tcBorders>
            <w:shd w:val="clear" w:color="auto" w:fill="00B050"/>
          </w:tcPr>
          <w:p w14:paraId="2BAD320B" w14:textId="77777777" w:rsidR="008633FC" w:rsidRDefault="008633FC"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2E658E43" w14:textId="77777777" w:rsidR="008633FC" w:rsidRDefault="008633FC" w:rsidP="00C25000">
            <w:pPr>
              <w:spacing w:after="200"/>
              <w:jc w:val="left"/>
              <w:rPr>
                <w:rFonts w:ascii="Liberation Serif" w:hAnsi="Liberation Serif" w:cs="Liberation Serif"/>
                <w:color w:val="000000"/>
              </w:rPr>
            </w:pPr>
            <w:r>
              <w:rPr>
                <w:rFonts w:ascii="Liberation Serif" w:hAnsi="Liberation Serif" w:cs="Liberation Serif"/>
                <w:color w:val="000000"/>
              </w:rPr>
              <w:t>от 95 до 100 баллов</w:t>
            </w:r>
          </w:p>
        </w:tc>
      </w:tr>
      <w:tr w:rsidR="008633FC" w14:paraId="1733789F" w14:textId="77777777" w:rsidTr="00C25000">
        <w:tc>
          <w:tcPr>
            <w:tcW w:w="567" w:type="dxa"/>
            <w:tcBorders>
              <w:top w:val="single" w:sz="4" w:space="0" w:color="auto"/>
              <w:left w:val="single" w:sz="4" w:space="0" w:color="auto"/>
              <w:bottom w:val="single" w:sz="4" w:space="0" w:color="auto"/>
              <w:right w:val="single" w:sz="4" w:space="0" w:color="auto"/>
            </w:tcBorders>
            <w:shd w:val="clear" w:color="auto" w:fill="92D050"/>
          </w:tcPr>
          <w:p w14:paraId="317BAC22" w14:textId="77777777" w:rsidR="008633FC" w:rsidRDefault="008633FC"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70877229" w14:textId="77777777" w:rsidR="008633FC" w:rsidRDefault="008633FC" w:rsidP="00C25000">
            <w:pPr>
              <w:spacing w:after="200"/>
              <w:jc w:val="left"/>
              <w:rPr>
                <w:rFonts w:ascii="Liberation Serif" w:hAnsi="Liberation Serif" w:cs="Liberation Serif"/>
                <w:color w:val="000000"/>
              </w:rPr>
            </w:pPr>
            <w:r>
              <w:rPr>
                <w:rFonts w:ascii="Liberation Serif" w:hAnsi="Liberation Serif" w:cs="Liberation Serif"/>
                <w:color w:val="000000"/>
              </w:rPr>
              <w:t>от 90 до 95 баллов</w:t>
            </w:r>
          </w:p>
        </w:tc>
      </w:tr>
      <w:tr w:rsidR="008633FC" w14:paraId="406DFC26" w14:textId="77777777" w:rsidTr="00C25000">
        <w:tc>
          <w:tcPr>
            <w:tcW w:w="567" w:type="dxa"/>
            <w:tcBorders>
              <w:top w:val="single" w:sz="4" w:space="0" w:color="auto"/>
              <w:left w:val="single" w:sz="4" w:space="0" w:color="auto"/>
              <w:bottom w:val="single" w:sz="4" w:space="0" w:color="auto"/>
              <w:right w:val="single" w:sz="4" w:space="0" w:color="auto"/>
            </w:tcBorders>
            <w:shd w:val="clear" w:color="auto" w:fill="FFFF00"/>
          </w:tcPr>
          <w:p w14:paraId="2CA72AA1" w14:textId="77777777" w:rsidR="008633FC" w:rsidRDefault="008633FC"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241B252D" w14:textId="77777777" w:rsidR="008633FC" w:rsidRDefault="008633FC" w:rsidP="00C25000">
            <w:pPr>
              <w:spacing w:after="200"/>
              <w:jc w:val="left"/>
              <w:rPr>
                <w:rFonts w:ascii="Liberation Serif" w:hAnsi="Liberation Serif" w:cs="Liberation Serif"/>
                <w:color w:val="000000"/>
              </w:rPr>
            </w:pPr>
            <w:r>
              <w:rPr>
                <w:rFonts w:ascii="Liberation Serif" w:hAnsi="Liberation Serif" w:cs="Liberation Serif"/>
                <w:color w:val="000000"/>
              </w:rPr>
              <w:t>от 85 до 90 баллов</w:t>
            </w:r>
          </w:p>
        </w:tc>
      </w:tr>
      <w:tr w:rsidR="008633FC" w14:paraId="24326642" w14:textId="77777777" w:rsidTr="00C25000">
        <w:tc>
          <w:tcPr>
            <w:tcW w:w="567" w:type="dxa"/>
            <w:tcBorders>
              <w:top w:val="single" w:sz="4" w:space="0" w:color="auto"/>
              <w:left w:val="single" w:sz="4" w:space="0" w:color="auto"/>
              <w:bottom w:val="single" w:sz="4" w:space="0" w:color="auto"/>
              <w:right w:val="single" w:sz="4" w:space="0" w:color="auto"/>
            </w:tcBorders>
            <w:shd w:val="clear" w:color="auto" w:fill="FFC000"/>
          </w:tcPr>
          <w:p w14:paraId="566F1E9C" w14:textId="77777777" w:rsidR="008633FC" w:rsidRDefault="008633FC"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7FF63A95" w14:textId="77777777" w:rsidR="008633FC" w:rsidRDefault="008633FC" w:rsidP="00C25000">
            <w:pPr>
              <w:spacing w:after="200"/>
              <w:jc w:val="left"/>
              <w:rPr>
                <w:rFonts w:ascii="Liberation Serif" w:hAnsi="Liberation Serif" w:cs="Liberation Serif"/>
                <w:color w:val="000000"/>
              </w:rPr>
            </w:pPr>
            <w:r>
              <w:rPr>
                <w:rFonts w:ascii="Liberation Serif" w:hAnsi="Liberation Serif" w:cs="Liberation Serif"/>
                <w:color w:val="000000"/>
              </w:rPr>
              <w:t>от 80 до 85 баллов</w:t>
            </w:r>
          </w:p>
        </w:tc>
      </w:tr>
      <w:tr w:rsidR="008633FC" w14:paraId="186B26D7" w14:textId="77777777" w:rsidTr="00C25000">
        <w:trPr>
          <w:trHeight w:val="84"/>
        </w:trPr>
        <w:tc>
          <w:tcPr>
            <w:tcW w:w="567" w:type="dxa"/>
            <w:tcBorders>
              <w:top w:val="single" w:sz="4" w:space="0" w:color="auto"/>
              <w:left w:val="single" w:sz="4" w:space="0" w:color="auto"/>
              <w:bottom w:val="single" w:sz="4" w:space="0" w:color="auto"/>
              <w:right w:val="single" w:sz="4" w:space="0" w:color="auto"/>
            </w:tcBorders>
            <w:shd w:val="clear" w:color="auto" w:fill="FF0000"/>
          </w:tcPr>
          <w:p w14:paraId="3C89BCD5" w14:textId="77777777" w:rsidR="008633FC" w:rsidRDefault="008633FC"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0B1DFC77" w14:textId="77777777" w:rsidR="008633FC" w:rsidRDefault="008633FC" w:rsidP="00C25000">
            <w:pPr>
              <w:spacing w:after="200"/>
              <w:jc w:val="left"/>
              <w:rPr>
                <w:rFonts w:ascii="Liberation Serif" w:hAnsi="Liberation Serif" w:cs="Liberation Serif"/>
                <w:color w:val="000000"/>
              </w:rPr>
            </w:pPr>
            <w:r>
              <w:rPr>
                <w:rFonts w:ascii="Liberation Serif" w:hAnsi="Liberation Serif" w:cs="Liberation Serif"/>
                <w:color w:val="000000"/>
              </w:rPr>
              <w:t>менее 80 баллов</w:t>
            </w:r>
          </w:p>
        </w:tc>
      </w:tr>
      <w:tr w:rsidR="008633FC" w14:paraId="4ACC8987" w14:textId="77777777" w:rsidTr="00C25000">
        <w:tc>
          <w:tcPr>
            <w:tcW w:w="103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BDD621" w14:textId="77777777" w:rsidR="008633FC" w:rsidRDefault="008633FC" w:rsidP="00C25000">
            <w:pPr>
              <w:spacing w:after="200"/>
              <w:jc w:val="left"/>
              <w:rPr>
                <w:rFonts w:ascii="Liberation Serif" w:hAnsi="Liberation Serif" w:cs="Liberation Serif"/>
                <w:color w:val="000000"/>
              </w:rPr>
            </w:pPr>
            <w:r>
              <w:rPr>
                <w:rFonts w:ascii="Liberation Serif" w:hAnsi="Liberation Serif" w:cs="Liberation Serif"/>
                <w:b/>
                <w:bCs/>
                <w:color w:val="000000"/>
              </w:rPr>
              <w:t xml:space="preserve">Динамика показателей учреждения </w:t>
            </w:r>
            <w:r>
              <w:rPr>
                <w:rFonts w:ascii="Liberation Serif" w:hAnsi="Liberation Serif" w:cs="Liberation Serif"/>
                <w:color w:val="000000"/>
              </w:rPr>
              <w:t>приведена в сравнении с 2019 годом (для государственных организаций) и в сравнении с 2020 годом (для негосударственных организаций, при наличии оценки):</w:t>
            </w:r>
          </w:p>
        </w:tc>
      </w:tr>
      <w:tr w:rsidR="008633FC" w14:paraId="14644BEF" w14:textId="77777777" w:rsidTr="00C25000">
        <w:tc>
          <w:tcPr>
            <w:tcW w:w="567" w:type="dxa"/>
            <w:tcBorders>
              <w:top w:val="single" w:sz="4" w:space="0" w:color="auto"/>
              <w:left w:val="single" w:sz="4" w:space="0" w:color="auto"/>
              <w:bottom w:val="single" w:sz="4" w:space="0" w:color="auto"/>
              <w:right w:val="single" w:sz="4" w:space="0" w:color="auto"/>
            </w:tcBorders>
            <w:shd w:val="clear" w:color="auto" w:fill="00B050"/>
          </w:tcPr>
          <w:p w14:paraId="23C4DC35" w14:textId="77777777" w:rsidR="008633FC" w:rsidRDefault="008633FC"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5240A0C3" w14:textId="77777777" w:rsidR="008633FC" w:rsidRDefault="008633FC" w:rsidP="00C25000">
            <w:pPr>
              <w:spacing w:after="200"/>
              <w:jc w:val="left"/>
              <w:rPr>
                <w:rFonts w:ascii="Liberation Serif" w:hAnsi="Liberation Serif" w:cs="Liberation Serif"/>
                <w:color w:val="000000"/>
              </w:rPr>
            </w:pPr>
            <w:r>
              <w:rPr>
                <w:rFonts w:ascii="Liberation Serif" w:hAnsi="Liberation Serif" w:cs="Liberation Serif"/>
                <w:color w:val="000000" w:themeColor="text1"/>
              </w:rPr>
              <w:t>в 2022 ситуация существенно улучшилась (показатель вырос более чем на 10 пунктов)</w:t>
            </w:r>
          </w:p>
        </w:tc>
      </w:tr>
      <w:tr w:rsidR="008633FC" w14:paraId="4899BD55" w14:textId="77777777" w:rsidTr="00C25000">
        <w:tc>
          <w:tcPr>
            <w:tcW w:w="567" w:type="dxa"/>
            <w:tcBorders>
              <w:top w:val="single" w:sz="4" w:space="0" w:color="auto"/>
              <w:left w:val="single" w:sz="4" w:space="0" w:color="auto"/>
              <w:bottom w:val="single" w:sz="4" w:space="0" w:color="auto"/>
              <w:right w:val="single" w:sz="4" w:space="0" w:color="auto"/>
            </w:tcBorders>
            <w:shd w:val="clear" w:color="auto" w:fill="92D050"/>
          </w:tcPr>
          <w:p w14:paraId="66C1C34C" w14:textId="77777777" w:rsidR="008633FC" w:rsidRDefault="008633FC"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326E32A5" w14:textId="77777777" w:rsidR="008633FC" w:rsidRDefault="008633FC" w:rsidP="00C25000">
            <w:pPr>
              <w:spacing w:after="200"/>
              <w:jc w:val="left"/>
              <w:rPr>
                <w:rFonts w:ascii="Liberation Serif" w:hAnsi="Liberation Serif" w:cs="Liberation Serif"/>
                <w:color w:val="000000"/>
              </w:rPr>
            </w:pPr>
            <w:r>
              <w:rPr>
                <w:rFonts w:ascii="Liberation Serif" w:hAnsi="Liberation Serif" w:cs="Liberation Serif"/>
                <w:color w:val="000000" w:themeColor="text1"/>
              </w:rPr>
              <w:t xml:space="preserve">в 2022 ситуация улучшилась (показатель вырос на </w:t>
            </w:r>
            <w:proofErr w:type="gramStart"/>
            <w:r>
              <w:rPr>
                <w:rFonts w:ascii="Liberation Serif" w:hAnsi="Liberation Serif" w:cs="Liberation Serif"/>
                <w:color w:val="000000" w:themeColor="text1"/>
              </w:rPr>
              <w:t>6-10</w:t>
            </w:r>
            <w:proofErr w:type="gramEnd"/>
            <w:r>
              <w:rPr>
                <w:rFonts w:ascii="Liberation Serif" w:hAnsi="Liberation Serif" w:cs="Liberation Serif"/>
                <w:color w:val="000000" w:themeColor="text1"/>
              </w:rPr>
              <w:t xml:space="preserve"> пунктов)</w:t>
            </w:r>
          </w:p>
        </w:tc>
      </w:tr>
      <w:tr w:rsidR="008633FC" w14:paraId="15804F4B" w14:textId="77777777" w:rsidTr="00C25000">
        <w:tc>
          <w:tcPr>
            <w:tcW w:w="567" w:type="dxa"/>
            <w:tcBorders>
              <w:top w:val="single" w:sz="4" w:space="0" w:color="auto"/>
              <w:left w:val="single" w:sz="4" w:space="0" w:color="auto"/>
              <w:bottom w:val="single" w:sz="4" w:space="0" w:color="auto"/>
              <w:right w:val="single" w:sz="4" w:space="0" w:color="auto"/>
            </w:tcBorders>
            <w:shd w:val="clear" w:color="auto" w:fill="FFFF00"/>
          </w:tcPr>
          <w:p w14:paraId="4D01341B" w14:textId="77777777" w:rsidR="008633FC" w:rsidRDefault="008633FC"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4238BB90" w14:textId="77777777" w:rsidR="008633FC" w:rsidRDefault="008633FC" w:rsidP="00C25000">
            <w:pPr>
              <w:spacing w:after="200"/>
              <w:jc w:val="left"/>
              <w:rPr>
                <w:rFonts w:ascii="Liberation Serif" w:hAnsi="Liberation Serif" w:cs="Liberation Serif"/>
                <w:color w:val="000000"/>
              </w:rPr>
            </w:pPr>
            <w:r>
              <w:rPr>
                <w:rFonts w:ascii="Liberation Serif" w:hAnsi="Liberation Serif" w:cs="Liberation Serif"/>
                <w:color w:val="000000"/>
              </w:rPr>
              <w:t>в 2022 ситуация почти не изменилась (+- 5 пунктов)</w:t>
            </w:r>
          </w:p>
        </w:tc>
      </w:tr>
      <w:tr w:rsidR="008633FC" w14:paraId="43748FDA" w14:textId="77777777" w:rsidTr="00C25000">
        <w:tc>
          <w:tcPr>
            <w:tcW w:w="567" w:type="dxa"/>
            <w:tcBorders>
              <w:top w:val="single" w:sz="4" w:space="0" w:color="auto"/>
              <w:left w:val="single" w:sz="4" w:space="0" w:color="auto"/>
              <w:bottom w:val="single" w:sz="4" w:space="0" w:color="auto"/>
              <w:right w:val="single" w:sz="4" w:space="0" w:color="auto"/>
            </w:tcBorders>
            <w:shd w:val="clear" w:color="auto" w:fill="FFC000"/>
          </w:tcPr>
          <w:p w14:paraId="766EAAC3" w14:textId="77777777" w:rsidR="008633FC" w:rsidRDefault="008633FC"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0E99F5BA" w14:textId="77777777" w:rsidR="008633FC" w:rsidRDefault="008633FC" w:rsidP="00C25000">
            <w:pPr>
              <w:spacing w:after="200"/>
              <w:jc w:val="left"/>
              <w:rPr>
                <w:rFonts w:ascii="Liberation Serif" w:hAnsi="Liberation Serif" w:cs="Liberation Serif"/>
                <w:color w:val="000000"/>
              </w:rPr>
            </w:pPr>
            <w:r>
              <w:rPr>
                <w:rFonts w:ascii="Liberation Serif" w:hAnsi="Liberation Serif" w:cs="Liberation Serif"/>
                <w:color w:val="000000" w:themeColor="text1"/>
              </w:rPr>
              <w:t xml:space="preserve">в 2022 ситуация ухудшилась (показатель упал на </w:t>
            </w:r>
            <w:proofErr w:type="gramStart"/>
            <w:r>
              <w:rPr>
                <w:rFonts w:ascii="Liberation Serif" w:hAnsi="Liberation Serif" w:cs="Liberation Serif"/>
                <w:color w:val="000000" w:themeColor="text1"/>
              </w:rPr>
              <w:t>6-10</w:t>
            </w:r>
            <w:proofErr w:type="gramEnd"/>
            <w:r>
              <w:rPr>
                <w:rFonts w:ascii="Liberation Serif" w:hAnsi="Liberation Serif" w:cs="Liberation Serif"/>
                <w:color w:val="000000" w:themeColor="text1"/>
              </w:rPr>
              <w:t xml:space="preserve"> пунктов)</w:t>
            </w:r>
          </w:p>
        </w:tc>
      </w:tr>
      <w:tr w:rsidR="008633FC" w14:paraId="184FF47B" w14:textId="77777777" w:rsidTr="00C25000">
        <w:trPr>
          <w:trHeight w:val="84"/>
        </w:trPr>
        <w:tc>
          <w:tcPr>
            <w:tcW w:w="567" w:type="dxa"/>
            <w:tcBorders>
              <w:top w:val="single" w:sz="4" w:space="0" w:color="auto"/>
              <w:left w:val="single" w:sz="4" w:space="0" w:color="auto"/>
              <w:bottom w:val="single" w:sz="4" w:space="0" w:color="auto"/>
              <w:right w:val="single" w:sz="4" w:space="0" w:color="auto"/>
            </w:tcBorders>
            <w:shd w:val="clear" w:color="auto" w:fill="FF0000"/>
          </w:tcPr>
          <w:p w14:paraId="69BF6945" w14:textId="77777777" w:rsidR="008633FC" w:rsidRDefault="008633FC"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6F367C6A" w14:textId="77777777" w:rsidR="008633FC" w:rsidRDefault="008633FC" w:rsidP="00C25000">
            <w:pPr>
              <w:spacing w:after="200"/>
              <w:jc w:val="left"/>
              <w:rPr>
                <w:rFonts w:ascii="Liberation Serif" w:hAnsi="Liberation Serif" w:cs="Liberation Serif"/>
                <w:color w:val="000000"/>
              </w:rPr>
            </w:pPr>
            <w:r>
              <w:rPr>
                <w:rFonts w:ascii="Liberation Serif" w:hAnsi="Liberation Serif" w:cs="Liberation Serif"/>
                <w:color w:val="000000"/>
              </w:rPr>
              <w:t>в 2022 ситуация существенно ухудшилась (показатель упал более чем на 10 пунктов)</w:t>
            </w:r>
          </w:p>
        </w:tc>
      </w:tr>
    </w:tbl>
    <w:p w14:paraId="4E62E3D5" w14:textId="77777777" w:rsidR="008633FC" w:rsidRDefault="008633FC" w:rsidP="008633FC">
      <w:pPr>
        <w:jc w:val="center"/>
      </w:pPr>
    </w:p>
    <w:p w14:paraId="23F89CD0" w14:textId="2223A0A4" w:rsidR="008C0C59" w:rsidRDefault="008C0C59"/>
    <w:p w14:paraId="4BD66B79" w14:textId="7BE5EE20" w:rsidR="008633FC" w:rsidRDefault="008633FC"/>
    <w:p w14:paraId="3EED346A" w14:textId="2D00AAD7" w:rsidR="008633FC" w:rsidRDefault="008633FC"/>
    <w:p w14:paraId="0DA6B5E7" w14:textId="4F9D1072" w:rsidR="008633FC" w:rsidRDefault="008633FC"/>
    <w:p w14:paraId="578CC1B9" w14:textId="4DF0CE04" w:rsidR="008633FC" w:rsidRDefault="008633FC"/>
    <w:p w14:paraId="2A1C5A4D" w14:textId="1CC11690" w:rsidR="008633FC" w:rsidRDefault="008633FC"/>
    <w:p w14:paraId="368B5CF1" w14:textId="1B796018" w:rsidR="008633FC" w:rsidRDefault="008633FC"/>
    <w:p w14:paraId="1A684AB1" w14:textId="2E063734" w:rsidR="008633FC" w:rsidRDefault="008633FC"/>
    <w:tbl>
      <w:tblPr>
        <w:tblW w:w="0" w:type="auto"/>
        <w:tblLook w:val="04A0" w:firstRow="1" w:lastRow="0" w:firstColumn="1" w:lastColumn="0" w:noHBand="0" w:noVBand="1"/>
      </w:tblPr>
      <w:tblGrid>
        <w:gridCol w:w="2296"/>
        <w:gridCol w:w="924"/>
        <w:gridCol w:w="991"/>
        <w:gridCol w:w="1185"/>
        <w:gridCol w:w="1001"/>
        <w:gridCol w:w="1539"/>
        <w:gridCol w:w="1419"/>
      </w:tblGrid>
      <w:tr w:rsidR="008633FC" w14:paraId="40E34974" w14:textId="77777777" w:rsidTr="00C25000">
        <w:trPr>
          <w:trHeight w:val="375"/>
        </w:trPr>
        <w:tc>
          <w:tcPr>
            <w:tcW w:w="9355" w:type="dxa"/>
            <w:gridSpan w:val="7"/>
            <w:tcBorders>
              <w:top w:val="none" w:sz="4" w:space="0" w:color="000000"/>
              <w:left w:val="none" w:sz="4" w:space="0" w:color="000000"/>
              <w:bottom w:val="none" w:sz="4" w:space="0" w:color="000000"/>
              <w:right w:val="none" w:sz="4" w:space="0" w:color="000000"/>
            </w:tcBorders>
            <w:shd w:val="clear" w:color="auto" w:fill="auto"/>
            <w:vAlign w:val="center"/>
          </w:tcPr>
          <w:p w14:paraId="6264677E" w14:textId="77777777" w:rsidR="008633FC" w:rsidRPr="008633FC" w:rsidRDefault="008633FC" w:rsidP="008633FC">
            <w:pPr>
              <w:pStyle w:val="1"/>
              <w:jc w:val="center"/>
              <w:rPr>
                <w:sz w:val="24"/>
                <w:szCs w:val="24"/>
              </w:rPr>
            </w:pPr>
            <w:bookmarkStart w:id="2" w:name="_Toc115639767"/>
            <w:r w:rsidRPr="008633FC">
              <w:rPr>
                <w:sz w:val="24"/>
                <w:szCs w:val="24"/>
              </w:rPr>
              <w:lastRenderedPageBreak/>
              <w:t>Государственное автономное учреждение комплексный центр социального обслуживания населения Пышминского района»</w:t>
            </w:r>
            <w:bookmarkEnd w:id="2"/>
          </w:p>
        </w:tc>
      </w:tr>
      <w:tr w:rsidR="008633FC" w14:paraId="15CCED28" w14:textId="77777777" w:rsidTr="00C25000">
        <w:tc>
          <w:tcPr>
            <w:tcW w:w="2540" w:type="dxa"/>
            <w:tcBorders>
              <w:top w:val="single" w:sz="8" w:space="0" w:color="auto"/>
              <w:left w:val="single" w:sz="8" w:space="0" w:color="auto"/>
              <w:bottom w:val="none" w:sz="4" w:space="0" w:color="000000"/>
              <w:right w:val="none" w:sz="4" w:space="0" w:color="000000"/>
            </w:tcBorders>
            <w:shd w:val="clear" w:color="auto" w:fill="auto"/>
            <w:noWrap/>
            <w:vAlign w:val="center"/>
          </w:tcPr>
          <w:p w14:paraId="6A85CA91"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Количество адресов:</w:t>
            </w:r>
          </w:p>
        </w:tc>
        <w:tc>
          <w:tcPr>
            <w:tcW w:w="1006" w:type="dxa"/>
            <w:tcBorders>
              <w:top w:val="single" w:sz="8" w:space="0" w:color="auto"/>
              <w:left w:val="none" w:sz="4" w:space="0" w:color="000000"/>
              <w:bottom w:val="none" w:sz="4" w:space="0" w:color="000000"/>
              <w:right w:val="none" w:sz="4" w:space="0" w:color="000000"/>
            </w:tcBorders>
            <w:shd w:val="clear" w:color="auto" w:fill="auto"/>
            <w:noWrap/>
            <w:vAlign w:val="bottom"/>
          </w:tcPr>
          <w:p w14:paraId="29B91E4E"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2</w:t>
            </w:r>
          </w:p>
        </w:tc>
        <w:tc>
          <w:tcPr>
            <w:tcW w:w="1006" w:type="dxa"/>
            <w:tcBorders>
              <w:top w:val="single" w:sz="8" w:space="0" w:color="auto"/>
              <w:left w:val="none" w:sz="4" w:space="0" w:color="000000"/>
              <w:bottom w:val="none" w:sz="4" w:space="0" w:color="000000"/>
              <w:right w:val="none" w:sz="4" w:space="0" w:color="000000"/>
            </w:tcBorders>
            <w:shd w:val="clear" w:color="auto" w:fill="auto"/>
            <w:noWrap/>
            <w:vAlign w:val="center"/>
          </w:tcPr>
          <w:p w14:paraId="3DCC52F4"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c>
          <w:tcPr>
            <w:tcW w:w="1192" w:type="dxa"/>
            <w:tcBorders>
              <w:top w:val="single" w:sz="8" w:space="0" w:color="auto"/>
              <w:left w:val="none" w:sz="4" w:space="0" w:color="000000"/>
              <w:bottom w:val="none" w:sz="4" w:space="0" w:color="000000"/>
              <w:right w:val="none" w:sz="4" w:space="0" w:color="000000"/>
            </w:tcBorders>
            <w:shd w:val="clear" w:color="auto" w:fill="auto"/>
            <w:noWrap/>
            <w:vAlign w:val="bottom"/>
          </w:tcPr>
          <w:p w14:paraId="62973274"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c>
          <w:tcPr>
            <w:tcW w:w="918" w:type="dxa"/>
            <w:tcBorders>
              <w:top w:val="single" w:sz="8" w:space="0" w:color="auto"/>
              <w:left w:val="none" w:sz="4" w:space="0" w:color="000000"/>
              <w:bottom w:val="none" w:sz="4" w:space="0" w:color="000000"/>
              <w:right w:val="none" w:sz="4" w:space="0" w:color="000000"/>
            </w:tcBorders>
            <w:shd w:val="clear" w:color="auto" w:fill="auto"/>
            <w:noWrap/>
            <w:vAlign w:val="bottom"/>
          </w:tcPr>
          <w:p w14:paraId="5D7787D9"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c>
          <w:tcPr>
            <w:tcW w:w="1400" w:type="dxa"/>
            <w:tcBorders>
              <w:top w:val="single" w:sz="8" w:space="0" w:color="auto"/>
              <w:left w:val="none" w:sz="4" w:space="0" w:color="000000"/>
              <w:bottom w:val="none" w:sz="4" w:space="0" w:color="000000"/>
              <w:right w:val="none" w:sz="4" w:space="0" w:color="000000"/>
            </w:tcBorders>
            <w:shd w:val="clear" w:color="auto" w:fill="auto"/>
            <w:noWrap/>
            <w:vAlign w:val="bottom"/>
          </w:tcPr>
          <w:p w14:paraId="4DA36566"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c>
          <w:tcPr>
            <w:tcW w:w="1293" w:type="dxa"/>
            <w:tcBorders>
              <w:top w:val="single" w:sz="8" w:space="0" w:color="auto"/>
              <w:left w:val="none" w:sz="4" w:space="0" w:color="000000"/>
              <w:bottom w:val="none" w:sz="4" w:space="0" w:color="000000"/>
              <w:right w:val="single" w:sz="8" w:space="0" w:color="auto"/>
            </w:tcBorders>
            <w:shd w:val="clear" w:color="auto" w:fill="auto"/>
            <w:noWrap/>
            <w:vAlign w:val="bottom"/>
          </w:tcPr>
          <w:p w14:paraId="1075E488"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r>
      <w:tr w:rsidR="008633FC" w14:paraId="1F6233B9" w14:textId="77777777" w:rsidTr="00C25000">
        <w:trPr>
          <w:trHeight w:val="319"/>
        </w:trPr>
        <w:tc>
          <w:tcPr>
            <w:tcW w:w="2540" w:type="dxa"/>
            <w:tcBorders>
              <w:top w:val="none" w:sz="4" w:space="0" w:color="000000"/>
              <w:left w:val="single" w:sz="8" w:space="0" w:color="auto"/>
              <w:bottom w:val="none" w:sz="4" w:space="0" w:color="000000"/>
              <w:right w:val="none" w:sz="4" w:space="0" w:color="000000"/>
            </w:tcBorders>
            <w:shd w:val="clear" w:color="auto" w:fill="auto"/>
            <w:noWrap/>
            <w:vAlign w:val="center"/>
          </w:tcPr>
          <w:p w14:paraId="71B2D066"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ФИО руководителя:</w:t>
            </w:r>
          </w:p>
        </w:tc>
        <w:tc>
          <w:tcPr>
            <w:tcW w:w="6815" w:type="dxa"/>
            <w:gridSpan w:val="6"/>
            <w:tcBorders>
              <w:top w:val="none" w:sz="4" w:space="0" w:color="000000"/>
              <w:left w:val="none" w:sz="4" w:space="0" w:color="000000"/>
              <w:bottom w:val="none" w:sz="4" w:space="0" w:color="000000"/>
              <w:right w:val="single" w:sz="8" w:space="0" w:color="000000"/>
            </w:tcBorders>
            <w:shd w:val="clear" w:color="auto" w:fill="auto"/>
            <w:noWrap/>
            <w:vAlign w:val="bottom"/>
          </w:tcPr>
          <w:p w14:paraId="73F1D416"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Клещев Валерий Сергеевич</w:t>
            </w:r>
          </w:p>
        </w:tc>
      </w:tr>
      <w:tr w:rsidR="008633FC" w14:paraId="3BF5396B" w14:textId="77777777" w:rsidTr="00C25000">
        <w:trPr>
          <w:trHeight w:val="319"/>
        </w:trPr>
        <w:tc>
          <w:tcPr>
            <w:tcW w:w="2540" w:type="dxa"/>
            <w:tcBorders>
              <w:top w:val="none" w:sz="4" w:space="0" w:color="000000"/>
              <w:left w:val="single" w:sz="8" w:space="0" w:color="auto"/>
              <w:bottom w:val="none" w:sz="4" w:space="0" w:color="000000"/>
              <w:right w:val="none" w:sz="4" w:space="0" w:color="000000"/>
            </w:tcBorders>
            <w:shd w:val="clear" w:color="auto" w:fill="auto"/>
            <w:noWrap/>
            <w:vAlign w:val="center"/>
          </w:tcPr>
          <w:p w14:paraId="1567110F"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Адреса и телефоны:</w:t>
            </w:r>
          </w:p>
        </w:tc>
        <w:tc>
          <w:tcPr>
            <w:tcW w:w="6815" w:type="dxa"/>
            <w:gridSpan w:val="6"/>
            <w:tcBorders>
              <w:top w:val="none" w:sz="4" w:space="0" w:color="000000"/>
              <w:left w:val="none" w:sz="4" w:space="0" w:color="000000"/>
              <w:bottom w:val="none" w:sz="4" w:space="0" w:color="000000"/>
              <w:right w:val="single" w:sz="8" w:space="0" w:color="000000"/>
            </w:tcBorders>
            <w:shd w:val="clear" w:color="auto" w:fill="auto"/>
          </w:tcPr>
          <w:p w14:paraId="2E061F8D" w14:textId="77777777" w:rsidR="008633FC" w:rsidRDefault="008633FC" w:rsidP="00C25000">
            <w:pPr>
              <w:rPr>
                <w:rFonts w:ascii="Liberation Serif" w:hAnsi="Liberation Serif" w:cs="Liberation Serif"/>
                <w:color w:val="000000"/>
              </w:rPr>
            </w:pPr>
            <w:proofErr w:type="spellStart"/>
            <w:r>
              <w:rPr>
                <w:rFonts w:ascii="Liberation Serif" w:hAnsi="Liberation Serif" w:cs="Liberation Serif"/>
                <w:color w:val="000000"/>
              </w:rPr>
              <w:t>пгт</w:t>
            </w:r>
            <w:proofErr w:type="spellEnd"/>
            <w:r>
              <w:rPr>
                <w:rFonts w:ascii="Liberation Serif" w:hAnsi="Liberation Serif" w:cs="Liberation Serif"/>
                <w:color w:val="000000"/>
              </w:rPr>
              <w:t xml:space="preserve">. Пышма, ул. Пионерская, д. </w:t>
            </w:r>
            <w:proofErr w:type="gramStart"/>
            <w:r>
              <w:rPr>
                <w:rFonts w:ascii="Liberation Serif" w:hAnsi="Liberation Serif" w:cs="Liberation Serif"/>
                <w:color w:val="000000"/>
              </w:rPr>
              <w:t>12;тел.</w:t>
            </w:r>
            <w:proofErr w:type="gramEnd"/>
            <w:r>
              <w:rPr>
                <w:rFonts w:ascii="Liberation Serif" w:hAnsi="Liberation Serif" w:cs="Liberation Serif"/>
                <w:color w:val="000000"/>
              </w:rPr>
              <w:t>: 8(34372)2-56-47;</w:t>
            </w:r>
            <w:r>
              <w:rPr>
                <w:rFonts w:ascii="Liberation Serif" w:hAnsi="Liberation Serif" w:cs="Liberation Serif"/>
                <w:color w:val="000000"/>
              </w:rPr>
              <w:br/>
              <w:t>Пышминский район, д. Комарова, ул. Советская, д. 4;тел.: 8-952-735-39-54</w:t>
            </w:r>
          </w:p>
        </w:tc>
      </w:tr>
      <w:tr w:rsidR="008633FC" w14:paraId="35288558" w14:textId="77777777" w:rsidTr="00C25000">
        <w:trPr>
          <w:trHeight w:val="319"/>
        </w:trPr>
        <w:tc>
          <w:tcPr>
            <w:tcW w:w="8062" w:type="dxa"/>
            <w:gridSpan w:val="6"/>
            <w:tcBorders>
              <w:top w:val="none" w:sz="4" w:space="0" w:color="000000"/>
              <w:left w:val="single" w:sz="8" w:space="0" w:color="auto"/>
              <w:bottom w:val="none" w:sz="4" w:space="0" w:color="000000"/>
              <w:right w:val="none" w:sz="4" w:space="0" w:color="000000"/>
            </w:tcBorders>
            <w:shd w:val="clear" w:color="auto" w:fill="auto"/>
            <w:noWrap/>
            <w:vAlign w:val="center"/>
          </w:tcPr>
          <w:p w14:paraId="49A88581"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Опрошенных получателей услуг (чел.):</w:t>
            </w:r>
          </w:p>
        </w:tc>
        <w:tc>
          <w:tcPr>
            <w:tcW w:w="1293" w:type="dxa"/>
            <w:tcBorders>
              <w:top w:val="none" w:sz="4" w:space="0" w:color="000000"/>
              <w:left w:val="none" w:sz="4" w:space="0" w:color="000000"/>
              <w:bottom w:val="none" w:sz="4" w:space="0" w:color="000000"/>
              <w:right w:val="single" w:sz="8" w:space="0" w:color="auto"/>
            </w:tcBorders>
            <w:shd w:val="clear" w:color="auto" w:fill="auto"/>
            <w:noWrap/>
            <w:vAlign w:val="center"/>
          </w:tcPr>
          <w:p w14:paraId="61167237" w14:textId="77777777" w:rsidR="008633FC" w:rsidRDefault="008633FC" w:rsidP="00C25000">
            <w:pPr>
              <w:jc w:val="right"/>
              <w:rPr>
                <w:rFonts w:ascii="Liberation Serif" w:hAnsi="Liberation Serif" w:cs="Liberation Serif"/>
                <w:b/>
                <w:bCs/>
                <w:color w:val="000000"/>
              </w:rPr>
            </w:pPr>
            <w:r>
              <w:rPr>
                <w:rFonts w:ascii="Liberation Serif" w:hAnsi="Liberation Serif" w:cs="Liberation Serif"/>
                <w:b/>
                <w:bCs/>
                <w:color w:val="000000"/>
              </w:rPr>
              <w:t>669</w:t>
            </w:r>
          </w:p>
        </w:tc>
      </w:tr>
      <w:tr w:rsidR="008633FC" w14:paraId="787C8E3B" w14:textId="77777777" w:rsidTr="00C25000">
        <w:trPr>
          <w:trHeight w:val="319"/>
        </w:trPr>
        <w:tc>
          <w:tcPr>
            <w:tcW w:w="8062" w:type="dxa"/>
            <w:gridSpan w:val="6"/>
            <w:tcBorders>
              <w:top w:val="none" w:sz="4" w:space="0" w:color="000000"/>
              <w:left w:val="single" w:sz="8" w:space="0" w:color="auto"/>
              <w:bottom w:val="none" w:sz="4" w:space="0" w:color="000000"/>
              <w:right w:val="none" w:sz="4" w:space="0" w:color="000000"/>
            </w:tcBorders>
            <w:shd w:val="clear" w:color="auto" w:fill="auto"/>
            <w:noWrap/>
            <w:vAlign w:val="center"/>
          </w:tcPr>
          <w:p w14:paraId="6E9040E1"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Показатель оценки качества по организации социального обслуживания:</w:t>
            </w:r>
          </w:p>
        </w:tc>
        <w:tc>
          <w:tcPr>
            <w:tcW w:w="129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2F15F59F" w14:textId="77777777" w:rsidR="008633FC" w:rsidRDefault="008633FC" w:rsidP="00C25000">
            <w:pPr>
              <w:jc w:val="right"/>
              <w:rPr>
                <w:rFonts w:ascii="Liberation Serif" w:hAnsi="Liberation Serif" w:cs="Liberation Serif"/>
                <w:b/>
                <w:bCs/>
                <w:color w:val="000000"/>
              </w:rPr>
            </w:pPr>
            <w:r>
              <w:rPr>
                <w:rFonts w:ascii="Liberation Serif" w:hAnsi="Liberation Serif" w:cs="Liberation Serif"/>
                <w:b/>
                <w:bCs/>
                <w:color w:val="000000"/>
              </w:rPr>
              <w:t>97,64</w:t>
            </w:r>
          </w:p>
        </w:tc>
      </w:tr>
      <w:tr w:rsidR="008633FC" w14:paraId="29315CC2" w14:textId="77777777" w:rsidTr="00C25000">
        <w:trPr>
          <w:trHeight w:val="319"/>
        </w:trPr>
        <w:tc>
          <w:tcPr>
            <w:tcW w:w="8062" w:type="dxa"/>
            <w:gridSpan w:val="6"/>
            <w:tcBorders>
              <w:top w:val="none" w:sz="4" w:space="0" w:color="000000"/>
              <w:left w:val="single" w:sz="8" w:space="0" w:color="auto"/>
              <w:bottom w:val="none" w:sz="4" w:space="0" w:color="000000"/>
              <w:right w:val="none" w:sz="4" w:space="0" w:color="000000"/>
            </w:tcBorders>
            <w:shd w:val="clear" w:color="auto" w:fill="auto"/>
            <w:noWrap/>
            <w:vAlign w:val="center"/>
          </w:tcPr>
          <w:p w14:paraId="5D69537C"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Ранг учреждения среди обследуемых в 2022 году (от 1 до 73):</w:t>
            </w:r>
          </w:p>
        </w:tc>
        <w:tc>
          <w:tcPr>
            <w:tcW w:w="1293" w:type="dxa"/>
            <w:tcBorders>
              <w:top w:val="none" w:sz="4" w:space="0" w:color="000000"/>
              <w:left w:val="none" w:sz="4" w:space="0" w:color="000000"/>
              <w:bottom w:val="none" w:sz="4" w:space="0" w:color="000000"/>
              <w:right w:val="single" w:sz="8" w:space="0" w:color="auto"/>
            </w:tcBorders>
            <w:shd w:val="clear" w:color="000000" w:fill="92D050"/>
            <w:noWrap/>
            <w:vAlign w:val="center"/>
          </w:tcPr>
          <w:p w14:paraId="2CB4A52C" w14:textId="77777777" w:rsidR="008633FC" w:rsidRDefault="008633FC" w:rsidP="00C25000">
            <w:pPr>
              <w:jc w:val="right"/>
              <w:rPr>
                <w:rFonts w:ascii="Liberation Serif" w:hAnsi="Liberation Serif" w:cs="Liberation Serif"/>
                <w:b/>
                <w:bCs/>
                <w:color w:val="000000"/>
              </w:rPr>
            </w:pPr>
            <w:r>
              <w:rPr>
                <w:rFonts w:ascii="Liberation Serif" w:hAnsi="Liberation Serif" w:cs="Liberation Serif"/>
                <w:b/>
                <w:bCs/>
                <w:color w:val="000000"/>
              </w:rPr>
              <w:t>12</w:t>
            </w:r>
          </w:p>
        </w:tc>
      </w:tr>
      <w:tr w:rsidR="008633FC" w14:paraId="061CA14D" w14:textId="77777777" w:rsidTr="00C25000">
        <w:trPr>
          <w:trHeight w:val="319"/>
        </w:trPr>
        <w:tc>
          <w:tcPr>
            <w:tcW w:w="8062" w:type="dxa"/>
            <w:gridSpan w:val="6"/>
            <w:tcBorders>
              <w:top w:val="none" w:sz="4" w:space="0" w:color="000000"/>
              <w:left w:val="single" w:sz="8" w:space="0" w:color="auto"/>
              <w:bottom w:val="none" w:sz="4" w:space="0" w:color="000000"/>
              <w:right w:val="none" w:sz="4" w:space="0" w:color="000000"/>
            </w:tcBorders>
            <w:shd w:val="clear" w:color="auto" w:fill="auto"/>
            <w:noWrap/>
            <w:vAlign w:val="bottom"/>
          </w:tcPr>
          <w:p w14:paraId="65C034CC"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По результатам НОК попадает в группу (1-лидеров, 2-средних, 3 отстающих)</w:t>
            </w:r>
          </w:p>
        </w:tc>
        <w:tc>
          <w:tcPr>
            <w:tcW w:w="129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19B66A67"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1</w:t>
            </w:r>
          </w:p>
        </w:tc>
      </w:tr>
      <w:tr w:rsidR="008633FC" w14:paraId="5BFF5257" w14:textId="77777777" w:rsidTr="00C25000">
        <w:trPr>
          <w:trHeight w:val="319"/>
        </w:trPr>
        <w:tc>
          <w:tcPr>
            <w:tcW w:w="8062" w:type="dxa"/>
            <w:gridSpan w:val="6"/>
            <w:tcBorders>
              <w:top w:val="none" w:sz="4" w:space="0" w:color="000000"/>
              <w:left w:val="single" w:sz="8" w:space="0" w:color="auto"/>
              <w:bottom w:val="none" w:sz="4" w:space="0" w:color="000000"/>
              <w:right w:val="none" w:sz="4" w:space="0" w:color="000000"/>
            </w:tcBorders>
            <w:shd w:val="clear" w:color="auto" w:fill="auto"/>
            <w:noWrap/>
            <w:vAlign w:val="center"/>
          </w:tcPr>
          <w:p w14:paraId="1364BD13"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В 2019/2020г.</w:t>
            </w:r>
          </w:p>
        </w:tc>
        <w:tc>
          <w:tcPr>
            <w:tcW w:w="129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1AB63AED" w14:textId="77777777" w:rsidR="008633FC" w:rsidRDefault="008633FC" w:rsidP="00C25000">
            <w:pPr>
              <w:jc w:val="right"/>
              <w:rPr>
                <w:rFonts w:ascii="Liberation Serif" w:hAnsi="Liberation Serif" w:cs="Liberation Serif"/>
                <w:b/>
                <w:bCs/>
                <w:color w:val="000000"/>
              </w:rPr>
            </w:pPr>
            <w:r>
              <w:rPr>
                <w:rFonts w:ascii="Liberation Serif" w:hAnsi="Liberation Serif" w:cs="Liberation Serif"/>
                <w:b/>
                <w:bCs/>
                <w:color w:val="000000"/>
              </w:rPr>
              <w:t>86,22</w:t>
            </w:r>
          </w:p>
        </w:tc>
      </w:tr>
      <w:tr w:rsidR="008633FC" w14:paraId="5D814A34" w14:textId="77777777" w:rsidTr="00C25000">
        <w:trPr>
          <w:trHeight w:val="319"/>
        </w:trPr>
        <w:tc>
          <w:tcPr>
            <w:tcW w:w="3546"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6D06AEF1"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 </w:t>
            </w:r>
          </w:p>
        </w:tc>
        <w:tc>
          <w:tcPr>
            <w:tcW w:w="1006" w:type="dxa"/>
            <w:tcBorders>
              <w:top w:val="none" w:sz="4" w:space="0" w:color="000000"/>
              <w:left w:val="none" w:sz="4" w:space="0" w:color="000000"/>
              <w:bottom w:val="none" w:sz="4" w:space="0" w:color="000000"/>
              <w:right w:val="none" w:sz="4" w:space="0" w:color="000000"/>
            </w:tcBorders>
            <w:shd w:val="clear" w:color="auto" w:fill="auto"/>
            <w:vAlign w:val="center"/>
          </w:tcPr>
          <w:p w14:paraId="34723D80"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Открытость и доступность информации об организации</w:t>
            </w:r>
          </w:p>
        </w:tc>
        <w:tc>
          <w:tcPr>
            <w:tcW w:w="1192" w:type="dxa"/>
            <w:tcBorders>
              <w:top w:val="none" w:sz="4" w:space="0" w:color="000000"/>
              <w:left w:val="none" w:sz="4" w:space="0" w:color="000000"/>
              <w:bottom w:val="none" w:sz="4" w:space="0" w:color="000000"/>
              <w:right w:val="none" w:sz="4" w:space="0" w:color="000000"/>
            </w:tcBorders>
            <w:shd w:val="clear" w:color="auto" w:fill="auto"/>
            <w:vAlign w:val="center"/>
          </w:tcPr>
          <w:p w14:paraId="1DAE2B59"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Комфортность условий предоставления услуг</w:t>
            </w:r>
          </w:p>
        </w:tc>
        <w:tc>
          <w:tcPr>
            <w:tcW w:w="918" w:type="dxa"/>
            <w:tcBorders>
              <w:top w:val="none" w:sz="4" w:space="0" w:color="000000"/>
              <w:left w:val="none" w:sz="4" w:space="0" w:color="000000"/>
              <w:bottom w:val="none" w:sz="4" w:space="0" w:color="000000"/>
              <w:right w:val="none" w:sz="4" w:space="0" w:color="000000"/>
            </w:tcBorders>
            <w:shd w:val="clear" w:color="auto" w:fill="auto"/>
            <w:vAlign w:val="center"/>
          </w:tcPr>
          <w:p w14:paraId="3DC1B2A0"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Доступность услуг для инвалидов</w:t>
            </w:r>
          </w:p>
        </w:tc>
        <w:tc>
          <w:tcPr>
            <w:tcW w:w="1400" w:type="dxa"/>
            <w:tcBorders>
              <w:top w:val="none" w:sz="4" w:space="0" w:color="000000"/>
              <w:left w:val="none" w:sz="4" w:space="0" w:color="000000"/>
              <w:bottom w:val="none" w:sz="4" w:space="0" w:color="000000"/>
              <w:right w:val="none" w:sz="4" w:space="0" w:color="000000"/>
            </w:tcBorders>
            <w:shd w:val="clear" w:color="auto" w:fill="auto"/>
            <w:vAlign w:val="center"/>
          </w:tcPr>
          <w:p w14:paraId="4AEE6DEE"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Доброжелательность, вежливость работников организации</w:t>
            </w:r>
          </w:p>
        </w:tc>
        <w:tc>
          <w:tcPr>
            <w:tcW w:w="1293" w:type="dxa"/>
            <w:tcBorders>
              <w:top w:val="none" w:sz="4" w:space="0" w:color="000000"/>
              <w:left w:val="none" w:sz="4" w:space="0" w:color="000000"/>
              <w:bottom w:val="none" w:sz="4" w:space="0" w:color="000000"/>
              <w:right w:val="single" w:sz="8" w:space="0" w:color="auto"/>
            </w:tcBorders>
            <w:shd w:val="clear" w:color="auto" w:fill="auto"/>
            <w:vAlign w:val="center"/>
          </w:tcPr>
          <w:p w14:paraId="37FC1A14"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Удовлетворенность условиями оказания услуг</w:t>
            </w:r>
          </w:p>
        </w:tc>
      </w:tr>
      <w:tr w:rsidR="008633FC" w14:paraId="477C908B" w14:textId="77777777" w:rsidTr="00C25000">
        <w:trPr>
          <w:trHeight w:val="319"/>
        </w:trPr>
        <w:tc>
          <w:tcPr>
            <w:tcW w:w="3546"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44089E08"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Критерий:</w:t>
            </w:r>
          </w:p>
        </w:tc>
        <w:tc>
          <w:tcPr>
            <w:tcW w:w="10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9A37D63"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К1</w:t>
            </w:r>
          </w:p>
        </w:tc>
        <w:tc>
          <w:tcPr>
            <w:tcW w:w="119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00E08B2"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К2</w:t>
            </w:r>
          </w:p>
        </w:tc>
        <w:tc>
          <w:tcPr>
            <w:tcW w:w="91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5706451"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К3</w:t>
            </w:r>
          </w:p>
        </w:tc>
        <w:tc>
          <w:tcPr>
            <w:tcW w:w="14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3C52E1F"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К4</w:t>
            </w:r>
          </w:p>
        </w:tc>
        <w:tc>
          <w:tcPr>
            <w:tcW w:w="1293" w:type="dxa"/>
            <w:tcBorders>
              <w:top w:val="none" w:sz="4" w:space="0" w:color="000000"/>
              <w:left w:val="none" w:sz="4" w:space="0" w:color="000000"/>
              <w:bottom w:val="none" w:sz="4" w:space="0" w:color="000000"/>
              <w:right w:val="single" w:sz="8" w:space="0" w:color="auto"/>
            </w:tcBorders>
            <w:shd w:val="clear" w:color="auto" w:fill="auto"/>
            <w:noWrap/>
            <w:vAlign w:val="center"/>
          </w:tcPr>
          <w:p w14:paraId="1E874C08"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К5</w:t>
            </w:r>
          </w:p>
        </w:tc>
      </w:tr>
      <w:tr w:rsidR="008633FC" w14:paraId="62888201" w14:textId="77777777" w:rsidTr="00C25000">
        <w:trPr>
          <w:trHeight w:val="319"/>
        </w:trPr>
        <w:tc>
          <w:tcPr>
            <w:tcW w:w="3546"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10C202D6" w14:textId="77777777" w:rsidR="008633FC" w:rsidRDefault="008633FC" w:rsidP="00C25000">
            <w:pPr>
              <w:jc w:val="right"/>
              <w:rPr>
                <w:rFonts w:ascii="Liberation Serif" w:hAnsi="Liberation Serif" w:cs="Liberation Serif"/>
                <w:b/>
                <w:bCs/>
                <w:color w:val="000000"/>
              </w:rPr>
            </w:pPr>
            <w:r>
              <w:rPr>
                <w:rFonts w:ascii="Liberation Serif" w:hAnsi="Liberation Serif" w:cs="Liberation Serif"/>
                <w:b/>
                <w:bCs/>
                <w:color w:val="000000"/>
              </w:rPr>
              <w:t>Набранный балл по критерию:</w:t>
            </w:r>
          </w:p>
        </w:tc>
        <w:tc>
          <w:tcPr>
            <w:tcW w:w="1006"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7DF37327" w14:textId="77777777" w:rsidR="008633FC" w:rsidRDefault="008633FC" w:rsidP="00C25000">
            <w:pPr>
              <w:jc w:val="center"/>
              <w:rPr>
                <w:rFonts w:ascii="Liberation Serif" w:hAnsi="Liberation Serif" w:cs="Liberation Serif"/>
                <w:b/>
                <w:bCs/>
                <w:color w:val="000000"/>
              </w:rPr>
            </w:pPr>
            <w:r>
              <w:rPr>
                <w:rFonts w:ascii="Liberation Serif" w:hAnsi="Liberation Serif" w:cs="Liberation Serif"/>
                <w:b/>
                <w:bCs/>
                <w:color w:val="000000"/>
              </w:rPr>
              <w:t>99,6</w:t>
            </w:r>
          </w:p>
        </w:tc>
        <w:tc>
          <w:tcPr>
            <w:tcW w:w="1192"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7F958DD5" w14:textId="77777777" w:rsidR="008633FC" w:rsidRDefault="008633FC" w:rsidP="00C25000">
            <w:pPr>
              <w:jc w:val="center"/>
              <w:rPr>
                <w:rFonts w:ascii="Liberation Serif" w:hAnsi="Liberation Serif" w:cs="Liberation Serif"/>
                <w:b/>
                <w:bCs/>
                <w:color w:val="000000"/>
              </w:rPr>
            </w:pPr>
            <w:r>
              <w:rPr>
                <w:rFonts w:ascii="Liberation Serif" w:hAnsi="Liberation Serif" w:cs="Liberation Serif"/>
                <w:b/>
                <w:bCs/>
                <w:color w:val="000000"/>
              </w:rPr>
              <w:t>98,3</w:t>
            </w:r>
          </w:p>
        </w:tc>
        <w:tc>
          <w:tcPr>
            <w:tcW w:w="918"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276F2F86" w14:textId="77777777" w:rsidR="008633FC" w:rsidRDefault="008633FC" w:rsidP="00C25000">
            <w:pPr>
              <w:jc w:val="center"/>
              <w:rPr>
                <w:rFonts w:ascii="Liberation Serif" w:hAnsi="Liberation Serif" w:cs="Liberation Serif"/>
                <w:b/>
                <w:bCs/>
                <w:color w:val="000000"/>
              </w:rPr>
            </w:pPr>
            <w:r>
              <w:rPr>
                <w:rFonts w:ascii="Liberation Serif" w:hAnsi="Liberation Serif" w:cs="Liberation Serif"/>
                <w:b/>
                <w:bCs/>
                <w:color w:val="000000"/>
              </w:rPr>
              <w:t>93,7</w:t>
            </w:r>
          </w:p>
        </w:tc>
        <w:tc>
          <w:tcPr>
            <w:tcW w:w="1400"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6F7EE6FE" w14:textId="77777777" w:rsidR="008633FC" w:rsidRDefault="008633FC" w:rsidP="00C25000">
            <w:pPr>
              <w:jc w:val="center"/>
              <w:rPr>
                <w:rFonts w:ascii="Liberation Serif" w:hAnsi="Liberation Serif" w:cs="Liberation Serif"/>
                <w:b/>
                <w:bCs/>
                <w:color w:val="000000"/>
              </w:rPr>
            </w:pPr>
            <w:r>
              <w:rPr>
                <w:rFonts w:ascii="Liberation Serif" w:hAnsi="Liberation Serif" w:cs="Liberation Serif"/>
                <w:b/>
                <w:bCs/>
                <w:color w:val="000000"/>
              </w:rPr>
              <w:t>98,8</w:t>
            </w:r>
          </w:p>
        </w:tc>
        <w:tc>
          <w:tcPr>
            <w:tcW w:w="129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72708AC4" w14:textId="77777777" w:rsidR="008633FC" w:rsidRDefault="008633FC" w:rsidP="00C25000">
            <w:pPr>
              <w:jc w:val="center"/>
              <w:rPr>
                <w:rFonts w:ascii="Liberation Serif" w:hAnsi="Liberation Serif" w:cs="Liberation Serif"/>
                <w:b/>
                <w:bCs/>
                <w:color w:val="000000"/>
              </w:rPr>
            </w:pPr>
            <w:r>
              <w:rPr>
                <w:rFonts w:ascii="Liberation Serif" w:hAnsi="Liberation Serif" w:cs="Liberation Serif"/>
                <w:b/>
                <w:bCs/>
                <w:color w:val="000000"/>
              </w:rPr>
              <w:t>97,8</w:t>
            </w:r>
          </w:p>
        </w:tc>
      </w:tr>
      <w:tr w:rsidR="008633FC" w14:paraId="14FFBDA4" w14:textId="77777777" w:rsidTr="00C25000">
        <w:trPr>
          <w:trHeight w:val="319"/>
        </w:trPr>
        <w:tc>
          <w:tcPr>
            <w:tcW w:w="3546"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29F0437F" w14:textId="77777777" w:rsidR="008633FC" w:rsidRDefault="008633FC" w:rsidP="00C25000">
            <w:pPr>
              <w:jc w:val="right"/>
              <w:rPr>
                <w:rFonts w:ascii="Liberation Serif" w:hAnsi="Liberation Serif" w:cs="Liberation Serif"/>
                <w:i/>
                <w:iCs/>
                <w:color w:val="000000"/>
              </w:rPr>
            </w:pPr>
            <w:r>
              <w:rPr>
                <w:rFonts w:ascii="Liberation Serif" w:hAnsi="Liberation Serif" w:cs="Liberation Serif"/>
                <w:i/>
                <w:iCs/>
                <w:color w:val="000000"/>
              </w:rPr>
              <w:t>Ранг учреждения по критерию:</w:t>
            </w:r>
          </w:p>
        </w:tc>
        <w:tc>
          <w:tcPr>
            <w:tcW w:w="1006"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015A1E88" w14:textId="77777777" w:rsidR="008633FC" w:rsidRDefault="008633FC" w:rsidP="00C25000">
            <w:pPr>
              <w:jc w:val="center"/>
              <w:rPr>
                <w:rFonts w:ascii="Liberation Serif" w:hAnsi="Liberation Serif" w:cs="Liberation Serif"/>
                <w:i/>
                <w:iCs/>
                <w:color w:val="000000"/>
              </w:rPr>
            </w:pPr>
            <w:r>
              <w:rPr>
                <w:rFonts w:ascii="Liberation Serif" w:hAnsi="Liberation Serif" w:cs="Liberation Serif"/>
                <w:i/>
                <w:iCs/>
                <w:color w:val="000000"/>
              </w:rPr>
              <w:t>4</w:t>
            </w:r>
          </w:p>
        </w:tc>
        <w:tc>
          <w:tcPr>
            <w:tcW w:w="1192" w:type="dxa"/>
            <w:tcBorders>
              <w:top w:val="none" w:sz="4" w:space="0" w:color="000000"/>
              <w:left w:val="none" w:sz="4" w:space="0" w:color="000000"/>
              <w:bottom w:val="none" w:sz="4" w:space="0" w:color="000000"/>
              <w:right w:val="none" w:sz="4" w:space="0" w:color="000000"/>
            </w:tcBorders>
            <w:shd w:val="clear" w:color="000000" w:fill="FFC000"/>
            <w:noWrap/>
            <w:vAlign w:val="center"/>
          </w:tcPr>
          <w:p w14:paraId="7951EE24" w14:textId="77777777" w:rsidR="008633FC" w:rsidRDefault="008633FC" w:rsidP="00C25000">
            <w:pPr>
              <w:jc w:val="center"/>
              <w:rPr>
                <w:rFonts w:ascii="Liberation Serif" w:hAnsi="Liberation Serif" w:cs="Liberation Serif"/>
                <w:i/>
                <w:iCs/>
                <w:color w:val="000000"/>
              </w:rPr>
            </w:pPr>
            <w:r>
              <w:rPr>
                <w:rFonts w:ascii="Liberation Serif" w:hAnsi="Liberation Serif" w:cs="Liberation Serif"/>
                <w:i/>
                <w:iCs/>
                <w:color w:val="000000"/>
              </w:rPr>
              <w:t>62</w:t>
            </w:r>
          </w:p>
        </w:tc>
        <w:tc>
          <w:tcPr>
            <w:tcW w:w="918"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5729D7C2" w14:textId="77777777" w:rsidR="008633FC" w:rsidRDefault="008633FC" w:rsidP="00C25000">
            <w:pPr>
              <w:jc w:val="center"/>
              <w:rPr>
                <w:rFonts w:ascii="Liberation Serif" w:hAnsi="Liberation Serif" w:cs="Liberation Serif"/>
                <w:i/>
                <w:iCs/>
                <w:color w:val="000000"/>
              </w:rPr>
            </w:pPr>
            <w:r>
              <w:rPr>
                <w:rFonts w:ascii="Liberation Serif" w:hAnsi="Liberation Serif" w:cs="Liberation Serif"/>
                <w:i/>
                <w:iCs/>
                <w:color w:val="000000"/>
              </w:rPr>
              <w:t>8</w:t>
            </w:r>
          </w:p>
        </w:tc>
        <w:tc>
          <w:tcPr>
            <w:tcW w:w="1400" w:type="dxa"/>
            <w:tcBorders>
              <w:top w:val="none" w:sz="4" w:space="0" w:color="000000"/>
              <w:left w:val="none" w:sz="4" w:space="0" w:color="000000"/>
              <w:bottom w:val="none" w:sz="4" w:space="0" w:color="000000"/>
              <w:right w:val="none" w:sz="4" w:space="0" w:color="000000"/>
            </w:tcBorders>
            <w:shd w:val="clear" w:color="000000" w:fill="FF0000"/>
            <w:noWrap/>
            <w:vAlign w:val="center"/>
          </w:tcPr>
          <w:p w14:paraId="7B471C71" w14:textId="77777777" w:rsidR="008633FC" w:rsidRDefault="008633FC" w:rsidP="00C25000">
            <w:pPr>
              <w:jc w:val="center"/>
              <w:rPr>
                <w:rFonts w:ascii="Liberation Serif" w:hAnsi="Liberation Serif" w:cs="Liberation Serif"/>
                <w:i/>
                <w:iCs/>
                <w:color w:val="000000"/>
              </w:rPr>
            </w:pPr>
            <w:r>
              <w:rPr>
                <w:rFonts w:ascii="Liberation Serif" w:hAnsi="Liberation Serif" w:cs="Liberation Serif"/>
                <w:i/>
                <w:iCs/>
                <w:color w:val="000000"/>
              </w:rPr>
              <w:t>68</w:t>
            </w:r>
          </w:p>
        </w:tc>
        <w:tc>
          <w:tcPr>
            <w:tcW w:w="1293" w:type="dxa"/>
            <w:tcBorders>
              <w:top w:val="none" w:sz="4" w:space="0" w:color="000000"/>
              <w:left w:val="none" w:sz="4" w:space="0" w:color="000000"/>
              <w:bottom w:val="none" w:sz="4" w:space="0" w:color="000000"/>
              <w:right w:val="single" w:sz="8" w:space="0" w:color="auto"/>
            </w:tcBorders>
            <w:shd w:val="clear" w:color="000000" w:fill="FF0000"/>
            <w:noWrap/>
            <w:vAlign w:val="center"/>
          </w:tcPr>
          <w:p w14:paraId="721B1BA0" w14:textId="77777777" w:rsidR="008633FC" w:rsidRDefault="008633FC" w:rsidP="00C25000">
            <w:pPr>
              <w:jc w:val="center"/>
              <w:rPr>
                <w:rFonts w:ascii="Liberation Serif" w:hAnsi="Liberation Serif" w:cs="Liberation Serif"/>
                <w:i/>
                <w:iCs/>
                <w:color w:val="000000"/>
              </w:rPr>
            </w:pPr>
            <w:r>
              <w:rPr>
                <w:rFonts w:ascii="Liberation Serif" w:hAnsi="Liberation Serif" w:cs="Liberation Serif"/>
                <w:i/>
                <w:iCs/>
                <w:color w:val="000000"/>
              </w:rPr>
              <w:t>70</w:t>
            </w:r>
          </w:p>
        </w:tc>
      </w:tr>
      <w:tr w:rsidR="008633FC" w14:paraId="5D93FD72" w14:textId="77777777" w:rsidTr="00C25000">
        <w:trPr>
          <w:trHeight w:val="319"/>
        </w:trPr>
        <w:tc>
          <w:tcPr>
            <w:tcW w:w="3546"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321B0170"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Результаты оценки в 2019/2020 годах</w:t>
            </w:r>
          </w:p>
        </w:tc>
        <w:tc>
          <w:tcPr>
            <w:tcW w:w="1006" w:type="dxa"/>
            <w:tcBorders>
              <w:top w:val="none" w:sz="4" w:space="0" w:color="000000"/>
              <w:left w:val="none" w:sz="4" w:space="0" w:color="000000"/>
              <w:bottom w:val="none" w:sz="4" w:space="0" w:color="000000"/>
              <w:right w:val="none" w:sz="4" w:space="0" w:color="000000"/>
            </w:tcBorders>
            <w:shd w:val="clear" w:color="000000" w:fill="FFFF00"/>
            <w:noWrap/>
            <w:vAlign w:val="center"/>
          </w:tcPr>
          <w:p w14:paraId="5112FCC1"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95,4</w:t>
            </w:r>
          </w:p>
        </w:tc>
        <w:tc>
          <w:tcPr>
            <w:tcW w:w="1192"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60775480"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79,3</w:t>
            </w:r>
          </w:p>
        </w:tc>
        <w:tc>
          <w:tcPr>
            <w:tcW w:w="918"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5CF18AEA"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58,0</w:t>
            </w:r>
          </w:p>
        </w:tc>
        <w:tc>
          <w:tcPr>
            <w:tcW w:w="1400" w:type="dxa"/>
            <w:tcBorders>
              <w:top w:val="none" w:sz="4" w:space="0" w:color="000000"/>
              <w:left w:val="none" w:sz="4" w:space="0" w:color="000000"/>
              <w:bottom w:val="none" w:sz="4" w:space="0" w:color="000000"/>
              <w:right w:val="none" w:sz="4" w:space="0" w:color="000000"/>
            </w:tcBorders>
            <w:shd w:val="clear" w:color="000000" w:fill="FFFF00"/>
            <w:noWrap/>
            <w:vAlign w:val="center"/>
          </w:tcPr>
          <w:p w14:paraId="396B19BC"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99,2</w:t>
            </w:r>
          </w:p>
        </w:tc>
        <w:tc>
          <w:tcPr>
            <w:tcW w:w="1293" w:type="dxa"/>
            <w:tcBorders>
              <w:top w:val="none" w:sz="4" w:space="0" w:color="000000"/>
              <w:left w:val="none" w:sz="4" w:space="0" w:color="000000"/>
              <w:bottom w:val="none" w:sz="4" w:space="0" w:color="000000"/>
              <w:right w:val="single" w:sz="8" w:space="0" w:color="auto"/>
            </w:tcBorders>
            <w:shd w:val="clear" w:color="000000" w:fill="FFFF00"/>
            <w:noWrap/>
            <w:vAlign w:val="center"/>
          </w:tcPr>
          <w:p w14:paraId="5CC71C42"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99,2</w:t>
            </w:r>
          </w:p>
        </w:tc>
      </w:tr>
      <w:tr w:rsidR="008633FC" w14:paraId="5FC4D467" w14:textId="77777777" w:rsidTr="00C25000">
        <w:trPr>
          <w:trHeight w:val="319"/>
        </w:trPr>
        <w:tc>
          <w:tcPr>
            <w:tcW w:w="3546"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116EE6B8"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 </w:t>
            </w:r>
          </w:p>
        </w:tc>
        <w:tc>
          <w:tcPr>
            <w:tcW w:w="1006" w:type="dxa"/>
            <w:tcBorders>
              <w:top w:val="none" w:sz="4" w:space="0" w:color="000000"/>
              <w:left w:val="none" w:sz="4" w:space="0" w:color="000000"/>
              <w:bottom w:val="none" w:sz="4" w:space="0" w:color="000000"/>
              <w:right w:val="none" w:sz="4" w:space="0" w:color="000000"/>
            </w:tcBorders>
            <w:shd w:val="clear" w:color="auto" w:fill="auto"/>
            <w:vAlign w:val="center"/>
          </w:tcPr>
          <w:p w14:paraId="6695CE53" w14:textId="77777777" w:rsidR="008633FC" w:rsidRDefault="008633FC"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инф</w:t>
            </w:r>
            <w:proofErr w:type="spellEnd"/>
          </w:p>
        </w:tc>
        <w:tc>
          <w:tcPr>
            <w:tcW w:w="1192" w:type="dxa"/>
            <w:tcBorders>
              <w:top w:val="none" w:sz="4" w:space="0" w:color="000000"/>
              <w:left w:val="none" w:sz="4" w:space="0" w:color="000000"/>
              <w:bottom w:val="none" w:sz="4" w:space="0" w:color="000000"/>
              <w:right w:val="none" w:sz="4" w:space="0" w:color="000000"/>
            </w:tcBorders>
            <w:shd w:val="clear" w:color="auto" w:fill="auto"/>
            <w:vAlign w:val="center"/>
          </w:tcPr>
          <w:p w14:paraId="1C1929CF" w14:textId="77777777" w:rsidR="008633FC" w:rsidRDefault="008633FC"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комф.усл</w:t>
            </w:r>
            <w:proofErr w:type="spellEnd"/>
          </w:p>
        </w:tc>
        <w:tc>
          <w:tcPr>
            <w:tcW w:w="91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C65B402" w14:textId="77777777" w:rsidR="008633FC" w:rsidRDefault="008633FC"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орг</w:t>
            </w:r>
            <w:r>
              <w:rPr>
                <w:rFonts w:ascii="Liberation Serif" w:hAnsi="Liberation Serif" w:cs="Liberation Serif"/>
                <w:color w:val="000000"/>
                <w:vertAlign w:val="subscript"/>
              </w:rPr>
              <w:t>дост</w:t>
            </w:r>
            <w:proofErr w:type="spellEnd"/>
          </w:p>
        </w:tc>
        <w:tc>
          <w:tcPr>
            <w:tcW w:w="14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4B760FB" w14:textId="77777777" w:rsidR="008633FC" w:rsidRDefault="008633FC"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перв.конт</w:t>
            </w:r>
            <w:proofErr w:type="spellEnd"/>
            <w:r>
              <w:rPr>
                <w:rFonts w:ascii="Liberation Serif" w:hAnsi="Liberation Serif" w:cs="Liberation Serif"/>
                <w:color w:val="000000"/>
                <w:vertAlign w:val="subscript"/>
              </w:rPr>
              <w:t xml:space="preserve"> уд</w:t>
            </w:r>
            <w:r>
              <w:rPr>
                <w:rFonts w:ascii="Liberation Serif" w:hAnsi="Liberation Serif" w:cs="Liberation Serif"/>
                <w:color w:val="000000"/>
              </w:rPr>
              <w:t xml:space="preserve"> </w:t>
            </w:r>
          </w:p>
        </w:tc>
        <w:tc>
          <w:tcPr>
            <w:tcW w:w="1293" w:type="dxa"/>
            <w:tcBorders>
              <w:top w:val="none" w:sz="4" w:space="0" w:color="000000"/>
              <w:left w:val="none" w:sz="4" w:space="0" w:color="000000"/>
              <w:bottom w:val="none" w:sz="4" w:space="0" w:color="000000"/>
              <w:right w:val="single" w:sz="8" w:space="0" w:color="auto"/>
            </w:tcBorders>
            <w:shd w:val="clear" w:color="auto" w:fill="auto"/>
            <w:noWrap/>
            <w:vAlign w:val="center"/>
          </w:tcPr>
          <w:p w14:paraId="7A10561F"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bscript"/>
              </w:rPr>
              <w:t>реком</w:t>
            </w:r>
          </w:p>
        </w:tc>
      </w:tr>
      <w:tr w:rsidR="008633FC" w14:paraId="48A349EF" w14:textId="77777777" w:rsidTr="00C25000">
        <w:trPr>
          <w:trHeight w:val="319"/>
        </w:trPr>
        <w:tc>
          <w:tcPr>
            <w:tcW w:w="3546"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1D15580D"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 xml:space="preserve">Набранный балл по </w:t>
            </w:r>
            <w:proofErr w:type="spellStart"/>
            <w:r>
              <w:rPr>
                <w:rFonts w:ascii="Liberation Serif" w:hAnsi="Liberation Serif" w:cs="Liberation Serif"/>
                <w:color w:val="000000"/>
              </w:rPr>
              <w:t>субкритерию</w:t>
            </w:r>
            <w:proofErr w:type="spellEnd"/>
            <w:r>
              <w:rPr>
                <w:rFonts w:ascii="Liberation Serif" w:hAnsi="Liberation Serif" w:cs="Liberation Serif"/>
                <w:color w:val="000000"/>
              </w:rPr>
              <w:t>:</w:t>
            </w:r>
          </w:p>
        </w:tc>
        <w:tc>
          <w:tcPr>
            <w:tcW w:w="1006"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56DF9C06"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192"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5B717FF3"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918" w:type="dxa"/>
            <w:tcBorders>
              <w:top w:val="none" w:sz="4" w:space="0" w:color="000000"/>
              <w:left w:val="none" w:sz="4" w:space="0" w:color="000000"/>
              <w:bottom w:val="none" w:sz="4" w:space="0" w:color="000000"/>
              <w:right w:val="none" w:sz="4" w:space="0" w:color="000000"/>
            </w:tcBorders>
            <w:shd w:val="clear" w:color="000000" w:fill="FFC000"/>
            <w:noWrap/>
            <w:vAlign w:val="center"/>
          </w:tcPr>
          <w:p w14:paraId="2C466B17"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80,0</w:t>
            </w:r>
          </w:p>
        </w:tc>
        <w:tc>
          <w:tcPr>
            <w:tcW w:w="1400"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248714B8"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99,0</w:t>
            </w:r>
          </w:p>
        </w:tc>
        <w:tc>
          <w:tcPr>
            <w:tcW w:w="129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6D3295A2"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98,0</w:t>
            </w:r>
          </w:p>
        </w:tc>
      </w:tr>
      <w:tr w:rsidR="008633FC" w14:paraId="1DEB3DA0" w14:textId="77777777" w:rsidTr="00C25000">
        <w:trPr>
          <w:trHeight w:val="319"/>
        </w:trPr>
        <w:tc>
          <w:tcPr>
            <w:tcW w:w="3546"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3B5826D3"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 </w:t>
            </w:r>
          </w:p>
        </w:tc>
        <w:tc>
          <w:tcPr>
            <w:tcW w:w="1006" w:type="dxa"/>
            <w:tcBorders>
              <w:top w:val="none" w:sz="4" w:space="0" w:color="000000"/>
              <w:left w:val="none" w:sz="4" w:space="0" w:color="000000"/>
              <w:bottom w:val="none" w:sz="4" w:space="0" w:color="000000"/>
              <w:right w:val="none" w:sz="4" w:space="0" w:color="000000"/>
            </w:tcBorders>
            <w:shd w:val="clear" w:color="auto" w:fill="auto"/>
            <w:vAlign w:val="center"/>
          </w:tcPr>
          <w:p w14:paraId="3FD62DB1" w14:textId="77777777" w:rsidR="008633FC" w:rsidRDefault="008633FC"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дист</w:t>
            </w:r>
            <w:proofErr w:type="spellEnd"/>
          </w:p>
        </w:tc>
        <w:tc>
          <w:tcPr>
            <w:tcW w:w="1192" w:type="dxa"/>
            <w:tcBorders>
              <w:top w:val="none" w:sz="4" w:space="0" w:color="000000"/>
              <w:left w:val="none" w:sz="4" w:space="0" w:color="000000"/>
              <w:bottom w:val="none" w:sz="4" w:space="0" w:color="000000"/>
              <w:right w:val="none" w:sz="4" w:space="0" w:color="000000"/>
            </w:tcBorders>
            <w:shd w:val="clear" w:color="auto" w:fill="auto"/>
            <w:vAlign w:val="center"/>
          </w:tcPr>
          <w:p w14:paraId="16A3AC41" w14:textId="77777777" w:rsidR="008633FC" w:rsidRDefault="008633FC"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ожид</w:t>
            </w:r>
            <w:proofErr w:type="spellEnd"/>
          </w:p>
        </w:tc>
        <w:tc>
          <w:tcPr>
            <w:tcW w:w="91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01401FF" w14:textId="77777777" w:rsidR="008633FC" w:rsidRDefault="008633FC"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услуг</w:t>
            </w:r>
            <w:r>
              <w:rPr>
                <w:rFonts w:ascii="Liberation Serif" w:hAnsi="Liberation Serif" w:cs="Liberation Serif"/>
                <w:color w:val="000000"/>
                <w:vertAlign w:val="subscript"/>
              </w:rPr>
              <w:t>дост</w:t>
            </w:r>
            <w:proofErr w:type="spellEnd"/>
          </w:p>
        </w:tc>
        <w:tc>
          <w:tcPr>
            <w:tcW w:w="14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A9D58F2" w14:textId="77777777" w:rsidR="008633FC" w:rsidRDefault="008633FC"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оказ.услуг</w:t>
            </w:r>
            <w:r>
              <w:rPr>
                <w:rFonts w:ascii="Liberation Serif" w:hAnsi="Liberation Serif" w:cs="Liberation Serif"/>
                <w:color w:val="000000"/>
                <w:vertAlign w:val="subscript"/>
              </w:rPr>
              <w:t>уд</w:t>
            </w:r>
            <w:proofErr w:type="spellEnd"/>
            <w:r>
              <w:rPr>
                <w:rFonts w:ascii="Liberation Serif" w:hAnsi="Liberation Serif" w:cs="Liberation Serif"/>
                <w:color w:val="000000"/>
              </w:rPr>
              <w:t xml:space="preserve"> </w:t>
            </w:r>
          </w:p>
        </w:tc>
        <w:tc>
          <w:tcPr>
            <w:tcW w:w="1293" w:type="dxa"/>
            <w:tcBorders>
              <w:top w:val="none" w:sz="4" w:space="0" w:color="000000"/>
              <w:left w:val="none" w:sz="4" w:space="0" w:color="000000"/>
              <w:bottom w:val="none" w:sz="4" w:space="0" w:color="000000"/>
              <w:right w:val="single" w:sz="8" w:space="0" w:color="auto"/>
            </w:tcBorders>
            <w:shd w:val="clear" w:color="auto" w:fill="auto"/>
            <w:noWrap/>
            <w:vAlign w:val="center"/>
          </w:tcPr>
          <w:p w14:paraId="416A166D" w14:textId="77777777" w:rsidR="008633FC" w:rsidRDefault="008633FC"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орг.усл</w:t>
            </w:r>
            <w:r>
              <w:rPr>
                <w:rFonts w:ascii="Liberation Serif" w:hAnsi="Liberation Serif" w:cs="Liberation Serif"/>
                <w:color w:val="000000"/>
                <w:vertAlign w:val="subscript"/>
              </w:rPr>
              <w:t>уд</w:t>
            </w:r>
            <w:proofErr w:type="spellEnd"/>
            <w:r>
              <w:rPr>
                <w:rFonts w:ascii="Liberation Serif" w:hAnsi="Liberation Serif" w:cs="Liberation Serif"/>
                <w:color w:val="000000"/>
              </w:rPr>
              <w:t xml:space="preserve"> </w:t>
            </w:r>
          </w:p>
        </w:tc>
      </w:tr>
      <w:tr w:rsidR="008633FC" w14:paraId="5E7A5EFB" w14:textId="77777777" w:rsidTr="00C25000">
        <w:trPr>
          <w:trHeight w:val="319"/>
        </w:trPr>
        <w:tc>
          <w:tcPr>
            <w:tcW w:w="3546"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64A7D76C"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 xml:space="preserve">Набранный балл по </w:t>
            </w:r>
            <w:proofErr w:type="spellStart"/>
            <w:r>
              <w:rPr>
                <w:rFonts w:ascii="Liberation Serif" w:hAnsi="Liberation Serif" w:cs="Liberation Serif"/>
                <w:color w:val="000000"/>
              </w:rPr>
              <w:t>субкритерию</w:t>
            </w:r>
            <w:proofErr w:type="spellEnd"/>
            <w:r>
              <w:rPr>
                <w:rFonts w:ascii="Liberation Serif" w:hAnsi="Liberation Serif" w:cs="Liberation Serif"/>
                <w:color w:val="000000"/>
              </w:rPr>
              <w:t>:</w:t>
            </w:r>
          </w:p>
        </w:tc>
        <w:tc>
          <w:tcPr>
            <w:tcW w:w="1006"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16004233"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192"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22F84A96"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98,0</w:t>
            </w:r>
          </w:p>
        </w:tc>
        <w:tc>
          <w:tcPr>
            <w:tcW w:w="918"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2A522ED7"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400"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2DDBB97C"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98,0</w:t>
            </w:r>
          </w:p>
        </w:tc>
        <w:tc>
          <w:tcPr>
            <w:tcW w:w="129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6167998B"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97,0</w:t>
            </w:r>
          </w:p>
        </w:tc>
      </w:tr>
      <w:tr w:rsidR="008633FC" w14:paraId="77577E15" w14:textId="77777777" w:rsidTr="00C25000">
        <w:trPr>
          <w:trHeight w:val="319"/>
        </w:trPr>
        <w:tc>
          <w:tcPr>
            <w:tcW w:w="3546"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179ABC32"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 </w:t>
            </w:r>
          </w:p>
        </w:tc>
        <w:tc>
          <w:tcPr>
            <w:tcW w:w="10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6328B0E" w14:textId="77777777" w:rsidR="008633FC" w:rsidRDefault="008633FC"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откр</w:t>
            </w:r>
            <w:r>
              <w:rPr>
                <w:rFonts w:ascii="Liberation Serif" w:hAnsi="Liberation Serif" w:cs="Liberation Serif"/>
                <w:color w:val="000000"/>
                <w:vertAlign w:val="subscript"/>
              </w:rPr>
              <w:t>уд</w:t>
            </w:r>
            <w:proofErr w:type="spellEnd"/>
          </w:p>
        </w:tc>
        <w:tc>
          <w:tcPr>
            <w:tcW w:w="119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C0D5719" w14:textId="77777777" w:rsidR="008633FC" w:rsidRDefault="008633FC"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комф</w:t>
            </w:r>
            <w:r>
              <w:rPr>
                <w:rFonts w:ascii="Liberation Serif" w:hAnsi="Liberation Serif" w:cs="Liberation Serif"/>
                <w:color w:val="000000"/>
                <w:vertAlign w:val="subscript"/>
              </w:rPr>
              <w:t>уд</w:t>
            </w:r>
            <w:proofErr w:type="spellEnd"/>
          </w:p>
        </w:tc>
        <w:tc>
          <w:tcPr>
            <w:tcW w:w="91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6D35112" w14:textId="77777777" w:rsidR="008633FC" w:rsidRDefault="008633FC"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дост</w:t>
            </w:r>
            <w:r>
              <w:rPr>
                <w:rFonts w:ascii="Liberation Serif" w:hAnsi="Liberation Serif" w:cs="Liberation Serif"/>
                <w:color w:val="000000"/>
                <w:vertAlign w:val="subscript"/>
              </w:rPr>
              <w:t>уд</w:t>
            </w:r>
            <w:proofErr w:type="spellEnd"/>
          </w:p>
        </w:tc>
        <w:tc>
          <w:tcPr>
            <w:tcW w:w="14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3D9E41A" w14:textId="77777777" w:rsidR="008633FC" w:rsidRDefault="008633FC"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вежл.дист</w:t>
            </w:r>
            <w:r>
              <w:rPr>
                <w:rFonts w:ascii="Liberation Serif" w:hAnsi="Liberation Serif" w:cs="Liberation Serif"/>
                <w:color w:val="000000"/>
                <w:vertAlign w:val="subscript"/>
              </w:rPr>
              <w:t>уд</w:t>
            </w:r>
            <w:proofErr w:type="spellEnd"/>
            <w:r>
              <w:rPr>
                <w:rFonts w:ascii="Liberation Serif" w:hAnsi="Liberation Serif" w:cs="Liberation Serif"/>
                <w:color w:val="000000"/>
              </w:rPr>
              <w:t xml:space="preserve"> </w:t>
            </w:r>
          </w:p>
        </w:tc>
        <w:tc>
          <w:tcPr>
            <w:tcW w:w="1293" w:type="dxa"/>
            <w:tcBorders>
              <w:top w:val="none" w:sz="4" w:space="0" w:color="000000"/>
              <w:left w:val="none" w:sz="4" w:space="0" w:color="000000"/>
              <w:bottom w:val="none" w:sz="4" w:space="0" w:color="000000"/>
              <w:right w:val="single" w:sz="8" w:space="0" w:color="auto"/>
            </w:tcBorders>
            <w:shd w:val="clear" w:color="auto" w:fill="auto"/>
            <w:noWrap/>
            <w:vAlign w:val="center"/>
          </w:tcPr>
          <w:p w14:paraId="291074A4"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bscript"/>
              </w:rPr>
              <w:t>уд</w:t>
            </w:r>
            <w:r>
              <w:rPr>
                <w:rFonts w:ascii="Liberation Serif" w:hAnsi="Liberation Serif" w:cs="Liberation Serif"/>
                <w:color w:val="000000"/>
              </w:rPr>
              <w:t xml:space="preserve"> </w:t>
            </w:r>
          </w:p>
        </w:tc>
      </w:tr>
      <w:tr w:rsidR="008633FC" w14:paraId="6353B164" w14:textId="77777777" w:rsidTr="00C25000">
        <w:trPr>
          <w:trHeight w:val="319"/>
        </w:trPr>
        <w:tc>
          <w:tcPr>
            <w:tcW w:w="3546" w:type="dxa"/>
            <w:gridSpan w:val="2"/>
            <w:tcBorders>
              <w:top w:val="none" w:sz="4" w:space="0" w:color="000000"/>
              <w:left w:val="single" w:sz="8" w:space="0" w:color="auto"/>
              <w:bottom w:val="single" w:sz="8" w:space="0" w:color="auto"/>
              <w:right w:val="none" w:sz="4" w:space="0" w:color="000000"/>
            </w:tcBorders>
            <w:shd w:val="clear" w:color="auto" w:fill="auto"/>
            <w:noWrap/>
            <w:vAlign w:val="center"/>
          </w:tcPr>
          <w:p w14:paraId="728CE8E8"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 xml:space="preserve">Набранный балл по </w:t>
            </w:r>
            <w:proofErr w:type="spellStart"/>
            <w:r>
              <w:rPr>
                <w:rFonts w:ascii="Liberation Serif" w:hAnsi="Liberation Serif" w:cs="Liberation Serif"/>
                <w:color w:val="000000"/>
              </w:rPr>
              <w:t>субкритерию</w:t>
            </w:r>
            <w:proofErr w:type="spellEnd"/>
            <w:r>
              <w:rPr>
                <w:rFonts w:ascii="Liberation Serif" w:hAnsi="Liberation Serif" w:cs="Liberation Serif"/>
                <w:color w:val="000000"/>
              </w:rPr>
              <w:t>:</w:t>
            </w:r>
          </w:p>
        </w:tc>
        <w:tc>
          <w:tcPr>
            <w:tcW w:w="1006" w:type="dxa"/>
            <w:tcBorders>
              <w:top w:val="none" w:sz="4" w:space="0" w:color="000000"/>
              <w:left w:val="none" w:sz="4" w:space="0" w:color="000000"/>
              <w:bottom w:val="single" w:sz="8" w:space="0" w:color="auto"/>
              <w:right w:val="none" w:sz="4" w:space="0" w:color="000000"/>
            </w:tcBorders>
            <w:shd w:val="clear" w:color="000000" w:fill="00B050"/>
            <w:noWrap/>
            <w:vAlign w:val="center"/>
          </w:tcPr>
          <w:p w14:paraId="22D00119"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99,0</w:t>
            </w:r>
          </w:p>
        </w:tc>
        <w:tc>
          <w:tcPr>
            <w:tcW w:w="1192" w:type="dxa"/>
            <w:tcBorders>
              <w:top w:val="none" w:sz="4" w:space="0" w:color="000000"/>
              <w:left w:val="none" w:sz="4" w:space="0" w:color="000000"/>
              <w:bottom w:val="single" w:sz="8" w:space="0" w:color="auto"/>
              <w:right w:val="none" w:sz="4" w:space="0" w:color="000000"/>
            </w:tcBorders>
            <w:shd w:val="clear" w:color="000000" w:fill="00B050"/>
            <w:noWrap/>
            <w:vAlign w:val="center"/>
          </w:tcPr>
          <w:p w14:paraId="20C6D674"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97,0</w:t>
            </w:r>
          </w:p>
        </w:tc>
        <w:tc>
          <w:tcPr>
            <w:tcW w:w="918" w:type="dxa"/>
            <w:tcBorders>
              <w:top w:val="none" w:sz="4" w:space="0" w:color="000000"/>
              <w:left w:val="none" w:sz="4" w:space="0" w:color="000000"/>
              <w:bottom w:val="single" w:sz="8" w:space="0" w:color="auto"/>
              <w:right w:val="none" w:sz="4" w:space="0" w:color="000000"/>
            </w:tcBorders>
            <w:shd w:val="clear" w:color="000000" w:fill="00B050"/>
            <w:noWrap/>
            <w:vAlign w:val="center"/>
          </w:tcPr>
          <w:p w14:paraId="071DE6BA"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99,0</w:t>
            </w:r>
          </w:p>
        </w:tc>
        <w:tc>
          <w:tcPr>
            <w:tcW w:w="1400" w:type="dxa"/>
            <w:tcBorders>
              <w:top w:val="none" w:sz="4" w:space="0" w:color="000000"/>
              <w:left w:val="none" w:sz="4" w:space="0" w:color="000000"/>
              <w:bottom w:val="single" w:sz="8" w:space="0" w:color="auto"/>
              <w:right w:val="none" w:sz="4" w:space="0" w:color="000000"/>
            </w:tcBorders>
            <w:shd w:val="clear" w:color="000000" w:fill="00B050"/>
            <w:noWrap/>
            <w:vAlign w:val="center"/>
          </w:tcPr>
          <w:p w14:paraId="21292518"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293" w:type="dxa"/>
            <w:tcBorders>
              <w:top w:val="none" w:sz="4" w:space="0" w:color="000000"/>
              <w:left w:val="none" w:sz="4" w:space="0" w:color="000000"/>
              <w:bottom w:val="single" w:sz="8" w:space="0" w:color="auto"/>
              <w:right w:val="single" w:sz="8" w:space="0" w:color="auto"/>
            </w:tcBorders>
            <w:shd w:val="clear" w:color="000000" w:fill="00B050"/>
            <w:noWrap/>
            <w:vAlign w:val="center"/>
          </w:tcPr>
          <w:p w14:paraId="4280D40C"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98,0</w:t>
            </w:r>
          </w:p>
        </w:tc>
      </w:tr>
    </w:tbl>
    <w:p w14:paraId="1CC92BC9" w14:textId="77777777" w:rsidR="008633FC" w:rsidRDefault="008633FC" w:rsidP="008633FC">
      <w:r>
        <w:br w:type="page"/>
      </w:r>
    </w:p>
    <w:tbl>
      <w:tblPr>
        <w:tblW w:w="0" w:type="auto"/>
        <w:tblLook w:val="04A0" w:firstRow="1" w:lastRow="0" w:firstColumn="1" w:lastColumn="0" w:noHBand="0" w:noVBand="1"/>
      </w:tblPr>
      <w:tblGrid>
        <w:gridCol w:w="2345"/>
        <w:gridCol w:w="1119"/>
        <w:gridCol w:w="1119"/>
        <w:gridCol w:w="1331"/>
        <w:gridCol w:w="937"/>
        <w:gridCol w:w="1301"/>
        <w:gridCol w:w="1203"/>
      </w:tblGrid>
      <w:tr w:rsidR="008633FC" w14:paraId="0C6E7A11" w14:textId="77777777" w:rsidTr="00C25000">
        <w:trPr>
          <w:trHeight w:val="319"/>
        </w:trPr>
        <w:tc>
          <w:tcPr>
            <w:tcW w:w="9355" w:type="dxa"/>
            <w:gridSpan w:val="7"/>
            <w:tcBorders>
              <w:top w:val="none" w:sz="4" w:space="0" w:color="000000"/>
              <w:left w:val="none" w:sz="4" w:space="0" w:color="000000"/>
              <w:bottom w:val="single" w:sz="8" w:space="0" w:color="404040"/>
              <w:right w:val="none" w:sz="4" w:space="0" w:color="000000"/>
            </w:tcBorders>
            <w:shd w:val="clear" w:color="auto" w:fill="auto"/>
            <w:noWrap/>
            <w:vAlign w:val="center"/>
          </w:tcPr>
          <w:p w14:paraId="6CA18B6B" w14:textId="77777777" w:rsidR="008633FC" w:rsidRDefault="008633FC" w:rsidP="00C25000">
            <w:pPr>
              <w:jc w:val="center"/>
              <w:rPr>
                <w:rFonts w:ascii="Liberation Serif" w:hAnsi="Liberation Serif" w:cs="Liberation Serif"/>
                <w:color w:val="FFFFFF"/>
              </w:rPr>
            </w:pPr>
            <w:r>
              <w:rPr>
                <w:rFonts w:ascii="Liberation Serif" w:hAnsi="Liberation Serif" w:cs="Liberation Serif"/>
                <w:color w:val="FFFFFF"/>
              </w:rPr>
              <w:lastRenderedPageBreak/>
              <w:t>пробел</w:t>
            </w:r>
          </w:p>
        </w:tc>
      </w:tr>
      <w:tr w:rsidR="008633FC" w14:paraId="0AD1113E" w14:textId="77777777" w:rsidTr="00C25000">
        <w:trPr>
          <w:trHeight w:val="319"/>
        </w:trPr>
        <w:tc>
          <w:tcPr>
            <w:tcW w:w="9355" w:type="dxa"/>
            <w:gridSpan w:val="7"/>
            <w:tcBorders>
              <w:top w:val="single" w:sz="8" w:space="0" w:color="404040"/>
              <w:left w:val="single" w:sz="8" w:space="0" w:color="404040"/>
              <w:bottom w:val="single" w:sz="8" w:space="0" w:color="404040"/>
              <w:right w:val="single" w:sz="8" w:space="0" w:color="404040"/>
            </w:tcBorders>
            <w:shd w:val="clear" w:color="auto" w:fill="auto"/>
            <w:noWrap/>
            <w:vAlign w:val="center"/>
          </w:tcPr>
          <w:p w14:paraId="054D8AC3"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Экспертная оценка материалов, размещенных на официальном сайте организации:</w:t>
            </w:r>
          </w:p>
        </w:tc>
      </w:tr>
      <w:tr w:rsidR="008633FC" w14:paraId="3BB3B935" w14:textId="77777777" w:rsidTr="00C25000">
        <w:trPr>
          <w:trHeight w:val="319"/>
        </w:trPr>
        <w:tc>
          <w:tcPr>
            <w:tcW w:w="9355" w:type="dxa"/>
            <w:gridSpan w:val="7"/>
            <w:tcBorders>
              <w:top w:val="single" w:sz="8" w:space="0" w:color="404040"/>
              <w:left w:val="single" w:sz="8" w:space="0" w:color="404040"/>
              <w:bottom w:val="none" w:sz="4" w:space="0" w:color="000000"/>
              <w:right w:val="single" w:sz="8" w:space="0" w:color="404040"/>
            </w:tcBorders>
            <w:shd w:val="clear" w:color="000000" w:fill="FF7E79"/>
            <w:noWrap/>
            <w:vAlign w:val="bottom"/>
          </w:tcPr>
          <w:p w14:paraId="118F260F"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Все необходимые материалы присутствуют</w:t>
            </w:r>
          </w:p>
        </w:tc>
      </w:tr>
      <w:tr w:rsidR="008633FC" w14:paraId="1EE46538" w14:textId="77777777" w:rsidTr="00C25000">
        <w:trPr>
          <w:trHeight w:val="319"/>
        </w:trPr>
        <w:tc>
          <w:tcPr>
            <w:tcW w:w="9355" w:type="dxa"/>
            <w:gridSpan w:val="7"/>
            <w:tcBorders>
              <w:top w:val="none" w:sz="4" w:space="0" w:color="000000"/>
              <w:left w:val="single" w:sz="8" w:space="0" w:color="404040"/>
              <w:bottom w:val="single" w:sz="8" w:space="0" w:color="404040"/>
              <w:right w:val="single" w:sz="8" w:space="0" w:color="404040"/>
            </w:tcBorders>
            <w:shd w:val="clear" w:color="auto" w:fill="auto"/>
          </w:tcPr>
          <w:p w14:paraId="78D50316"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r>
      <w:tr w:rsidR="008633FC" w14:paraId="522343EC"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bottom"/>
          </w:tcPr>
          <w:p w14:paraId="3B0BE37F"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Наличие альтернативной версии официального сайта организации для инвалидов по зрению:</w:t>
            </w:r>
          </w:p>
        </w:tc>
      </w:tr>
      <w:tr w:rsidR="008633FC" w14:paraId="66E30CDD" w14:textId="77777777" w:rsidTr="00C25000">
        <w:trPr>
          <w:trHeight w:val="319"/>
        </w:trPr>
        <w:tc>
          <w:tcPr>
            <w:tcW w:w="2345" w:type="dxa"/>
            <w:tcBorders>
              <w:top w:val="none" w:sz="4" w:space="0" w:color="000000"/>
              <w:left w:val="single" w:sz="8" w:space="0" w:color="auto"/>
              <w:bottom w:val="none" w:sz="4" w:space="0" w:color="000000"/>
              <w:right w:val="none" w:sz="4" w:space="0" w:color="000000"/>
            </w:tcBorders>
            <w:shd w:val="clear" w:color="000000" w:fill="FFC000"/>
            <w:noWrap/>
          </w:tcPr>
          <w:p w14:paraId="2DF184D6"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отсутствует</w:t>
            </w:r>
          </w:p>
        </w:tc>
        <w:tc>
          <w:tcPr>
            <w:tcW w:w="1119" w:type="dxa"/>
            <w:tcBorders>
              <w:top w:val="none" w:sz="4" w:space="0" w:color="000000"/>
              <w:left w:val="none" w:sz="4" w:space="0" w:color="000000"/>
              <w:bottom w:val="none" w:sz="4" w:space="0" w:color="000000"/>
              <w:right w:val="none" w:sz="4" w:space="0" w:color="000000"/>
            </w:tcBorders>
            <w:shd w:val="clear" w:color="auto" w:fill="auto"/>
          </w:tcPr>
          <w:p w14:paraId="2581BFE3" w14:textId="77777777" w:rsidR="008633FC" w:rsidRDefault="008633FC" w:rsidP="00C25000">
            <w:pPr>
              <w:rPr>
                <w:rFonts w:ascii="Liberation Serif" w:hAnsi="Liberation Serif" w:cs="Liberation Serif"/>
                <w:color w:val="000000"/>
              </w:rPr>
            </w:pPr>
          </w:p>
        </w:tc>
        <w:tc>
          <w:tcPr>
            <w:tcW w:w="1119" w:type="dxa"/>
            <w:tcBorders>
              <w:top w:val="none" w:sz="4" w:space="0" w:color="000000"/>
              <w:left w:val="none" w:sz="4" w:space="0" w:color="000000"/>
              <w:bottom w:val="none" w:sz="4" w:space="0" w:color="000000"/>
              <w:right w:val="none" w:sz="4" w:space="0" w:color="000000"/>
            </w:tcBorders>
            <w:shd w:val="clear" w:color="auto" w:fill="auto"/>
          </w:tcPr>
          <w:p w14:paraId="7DAB3F81" w14:textId="77777777" w:rsidR="008633FC" w:rsidRDefault="008633FC" w:rsidP="00C25000">
            <w:pPr>
              <w:rPr>
                <w:sz w:val="20"/>
                <w:szCs w:val="20"/>
              </w:rPr>
            </w:pPr>
          </w:p>
        </w:tc>
        <w:tc>
          <w:tcPr>
            <w:tcW w:w="1331" w:type="dxa"/>
            <w:tcBorders>
              <w:top w:val="none" w:sz="4" w:space="0" w:color="000000"/>
              <w:left w:val="none" w:sz="4" w:space="0" w:color="000000"/>
              <w:bottom w:val="none" w:sz="4" w:space="0" w:color="000000"/>
              <w:right w:val="none" w:sz="4" w:space="0" w:color="000000"/>
            </w:tcBorders>
            <w:shd w:val="clear" w:color="auto" w:fill="auto"/>
          </w:tcPr>
          <w:p w14:paraId="2DB0221D" w14:textId="77777777" w:rsidR="008633FC" w:rsidRDefault="008633FC" w:rsidP="00C25000">
            <w:pPr>
              <w:rPr>
                <w:sz w:val="20"/>
                <w:szCs w:val="20"/>
              </w:rPr>
            </w:pPr>
          </w:p>
        </w:tc>
        <w:tc>
          <w:tcPr>
            <w:tcW w:w="937" w:type="dxa"/>
            <w:tcBorders>
              <w:top w:val="none" w:sz="4" w:space="0" w:color="000000"/>
              <w:left w:val="none" w:sz="4" w:space="0" w:color="000000"/>
              <w:bottom w:val="none" w:sz="4" w:space="0" w:color="000000"/>
              <w:right w:val="none" w:sz="4" w:space="0" w:color="000000"/>
            </w:tcBorders>
            <w:shd w:val="clear" w:color="auto" w:fill="auto"/>
          </w:tcPr>
          <w:p w14:paraId="59197BE4" w14:textId="77777777" w:rsidR="008633FC" w:rsidRDefault="008633FC" w:rsidP="00C25000">
            <w:pPr>
              <w:rPr>
                <w:sz w:val="20"/>
                <w:szCs w:val="20"/>
              </w:rPr>
            </w:pPr>
          </w:p>
        </w:tc>
        <w:tc>
          <w:tcPr>
            <w:tcW w:w="1301" w:type="dxa"/>
            <w:tcBorders>
              <w:top w:val="none" w:sz="4" w:space="0" w:color="000000"/>
              <w:left w:val="none" w:sz="4" w:space="0" w:color="000000"/>
              <w:bottom w:val="none" w:sz="4" w:space="0" w:color="000000"/>
              <w:right w:val="none" w:sz="4" w:space="0" w:color="000000"/>
            </w:tcBorders>
            <w:shd w:val="clear" w:color="auto" w:fill="auto"/>
          </w:tcPr>
          <w:p w14:paraId="41B2AD00" w14:textId="77777777" w:rsidR="008633FC" w:rsidRDefault="008633FC" w:rsidP="00C25000">
            <w:pPr>
              <w:rPr>
                <w:sz w:val="20"/>
                <w:szCs w:val="20"/>
              </w:rPr>
            </w:pPr>
          </w:p>
        </w:tc>
        <w:tc>
          <w:tcPr>
            <w:tcW w:w="1203" w:type="dxa"/>
            <w:tcBorders>
              <w:top w:val="none" w:sz="4" w:space="0" w:color="000000"/>
              <w:left w:val="none" w:sz="4" w:space="0" w:color="000000"/>
              <w:bottom w:val="none" w:sz="4" w:space="0" w:color="000000"/>
              <w:right w:val="single" w:sz="8" w:space="0" w:color="auto"/>
            </w:tcBorders>
            <w:shd w:val="clear" w:color="auto" w:fill="auto"/>
          </w:tcPr>
          <w:p w14:paraId="7EA3A44D"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r>
      <w:tr w:rsidR="008633FC" w14:paraId="2E77EA77"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bottom"/>
          </w:tcPr>
          <w:p w14:paraId="2F7173E5"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Наличие функционирующих дистанционных способов взаимодействия:</w:t>
            </w:r>
          </w:p>
        </w:tc>
      </w:tr>
      <w:tr w:rsidR="008633FC" w14:paraId="1A45EE2F" w14:textId="77777777" w:rsidTr="00C25000">
        <w:trPr>
          <w:trHeight w:val="319"/>
        </w:trPr>
        <w:tc>
          <w:tcPr>
            <w:tcW w:w="2345" w:type="dxa"/>
            <w:tcBorders>
              <w:top w:val="none" w:sz="4" w:space="0" w:color="000000"/>
              <w:left w:val="single" w:sz="8" w:space="0" w:color="auto"/>
              <w:bottom w:val="none" w:sz="4" w:space="0" w:color="000000"/>
              <w:right w:val="none" w:sz="4" w:space="0" w:color="000000"/>
            </w:tcBorders>
            <w:shd w:val="clear" w:color="auto" w:fill="auto"/>
          </w:tcPr>
          <w:p w14:paraId="496A9BA4"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c>
          <w:tcPr>
            <w:tcW w:w="1119" w:type="dxa"/>
            <w:tcBorders>
              <w:top w:val="none" w:sz="4" w:space="0" w:color="000000"/>
              <w:left w:val="none" w:sz="4" w:space="0" w:color="000000"/>
              <w:bottom w:val="none" w:sz="4" w:space="0" w:color="000000"/>
              <w:right w:val="none" w:sz="4" w:space="0" w:color="000000"/>
            </w:tcBorders>
            <w:shd w:val="clear" w:color="auto" w:fill="auto"/>
            <w:vAlign w:val="center"/>
          </w:tcPr>
          <w:p w14:paraId="19E1B633"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телефон</w:t>
            </w:r>
          </w:p>
        </w:tc>
        <w:tc>
          <w:tcPr>
            <w:tcW w:w="1119" w:type="dxa"/>
            <w:tcBorders>
              <w:top w:val="none" w:sz="4" w:space="0" w:color="000000"/>
              <w:left w:val="none" w:sz="4" w:space="0" w:color="000000"/>
              <w:bottom w:val="none" w:sz="4" w:space="0" w:color="000000"/>
              <w:right w:val="none" w:sz="4" w:space="0" w:color="000000"/>
            </w:tcBorders>
            <w:shd w:val="clear" w:color="auto" w:fill="auto"/>
            <w:vAlign w:val="center"/>
          </w:tcPr>
          <w:p w14:paraId="03179148" w14:textId="77777777" w:rsidR="008633FC" w:rsidRDefault="008633FC" w:rsidP="00C25000">
            <w:pPr>
              <w:jc w:val="center"/>
              <w:rPr>
                <w:rFonts w:ascii="Liberation Serif" w:hAnsi="Liberation Serif" w:cs="Liberation Serif"/>
                <w:color w:val="000000"/>
                <w:sz w:val="16"/>
                <w:szCs w:val="16"/>
              </w:rPr>
            </w:pPr>
            <w:proofErr w:type="spellStart"/>
            <w:r>
              <w:rPr>
                <w:rFonts w:ascii="Liberation Serif" w:hAnsi="Liberation Serif" w:cs="Liberation Serif"/>
                <w:color w:val="000000"/>
                <w:sz w:val="16"/>
                <w:szCs w:val="16"/>
              </w:rPr>
              <w:t>e-mail</w:t>
            </w:r>
            <w:proofErr w:type="spellEnd"/>
          </w:p>
        </w:tc>
        <w:tc>
          <w:tcPr>
            <w:tcW w:w="1331" w:type="dxa"/>
            <w:tcBorders>
              <w:top w:val="none" w:sz="4" w:space="0" w:color="000000"/>
              <w:left w:val="none" w:sz="4" w:space="0" w:color="000000"/>
              <w:bottom w:val="none" w:sz="4" w:space="0" w:color="000000"/>
              <w:right w:val="none" w:sz="4" w:space="0" w:color="000000"/>
            </w:tcBorders>
            <w:shd w:val="clear" w:color="auto" w:fill="auto"/>
            <w:vAlign w:val="center"/>
          </w:tcPr>
          <w:p w14:paraId="3A2D26F6"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 xml:space="preserve">сервисы </w:t>
            </w:r>
          </w:p>
        </w:tc>
        <w:tc>
          <w:tcPr>
            <w:tcW w:w="937" w:type="dxa"/>
            <w:tcBorders>
              <w:top w:val="none" w:sz="4" w:space="0" w:color="000000"/>
              <w:left w:val="none" w:sz="4" w:space="0" w:color="000000"/>
              <w:bottom w:val="none" w:sz="4" w:space="0" w:color="000000"/>
              <w:right w:val="none" w:sz="4" w:space="0" w:color="000000"/>
            </w:tcBorders>
            <w:shd w:val="clear" w:color="auto" w:fill="auto"/>
            <w:vAlign w:val="center"/>
          </w:tcPr>
          <w:p w14:paraId="713C80DC"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FAQ</w:t>
            </w:r>
          </w:p>
        </w:tc>
        <w:tc>
          <w:tcPr>
            <w:tcW w:w="1301" w:type="dxa"/>
            <w:tcBorders>
              <w:top w:val="none" w:sz="4" w:space="0" w:color="000000"/>
              <w:left w:val="none" w:sz="4" w:space="0" w:color="000000"/>
              <w:bottom w:val="none" w:sz="4" w:space="0" w:color="000000"/>
              <w:right w:val="none" w:sz="4" w:space="0" w:color="000000"/>
            </w:tcBorders>
            <w:shd w:val="clear" w:color="auto" w:fill="auto"/>
            <w:vAlign w:val="center"/>
          </w:tcPr>
          <w:p w14:paraId="3928726E"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анкета для опроса</w:t>
            </w:r>
          </w:p>
        </w:tc>
        <w:tc>
          <w:tcPr>
            <w:tcW w:w="1203" w:type="dxa"/>
            <w:tcBorders>
              <w:top w:val="none" w:sz="4" w:space="0" w:color="000000"/>
              <w:left w:val="none" w:sz="4" w:space="0" w:color="000000"/>
              <w:bottom w:val="none" w:sz="4" w:space="0" w:color="000000"/>
              <w:right w:val="single" w:sz="8" w:space="0" w:color="auto"/>
            </w:tcBorders>
            <w:shd w:val="clear" w:color="auto" w:fill="auto"/>
            <w:vAlign w:val="center"/>
          </w:tcPr>
          <w:p w14:paraId="5FBABF33"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иные способы</w:t>
            </w:r>
          </w:p>
        </w:tc>
      </w:tr>
      <w:tr w:rsidR="008633FC" w14:paraId="6BE04FF8" w14:textId="77777777" w:rsidTr="00C25000">
        <w:trPr>
          <w:trHeight w:val="319"/>
        </w:trPr>
        <w:tc>
          <w:tcPr>
            <w:tcW w:w="2345" w:type="dxa"/>
            <w:tcBorders>
              <w:top w:val="none" w:sz="4" w:space="0" w:color="000000"/>
              <w:left w:val="single" w:sz="8" w:space="0" w:color="auto"/>
              <w:bottom w:val="none" w:sz="4" w:space="0" w:color="000000"/>
              <w:right w:val="none" w:sz="4" w:space="0" w:color="000000"/>
            </w:tcBorders>
            <w:shd w:val="clear" w:color="auto" w:fill="auto"/>
          </w:tcPr>
          <w:p w14:paraId="07CF2EB6"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c>
          <w:tcPr>
            <w:tcW w:w="1119"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323FA0FC"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19"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4E0FA51C"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33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493DFA8A"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937"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69C15207"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30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3874C4D7"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03" w:type="dxa"/>
            <w:tcBorders>
              <w:top w:val="none" w:sz="4" w:space="0" w:color="000000"/>
              <w:left w:val="none" w:sz="4" w:space="0" w:color="000000"/>
              <w:bottom w:val="none" w:sz="4" w:space="0" w:color="000000"/>
              <w:right w:val="single" w:sz="8" w:space="0" w:color="auto"/>
            </w:tcBorders>
            <w:shd w:val="clear" w:color="000000" w:fill="92D050"/>
            <w:noWrap/>
            <w:vAlign w:val="center"/>
          </w:tcPr>
          <w:p w14:paraId="72B02DF7"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8633FC" w14:paraId="292444D8" w14:textId="77777777" w:rsidTr="00C25000">
        <w:trPr>
          <w:trHeight w:val="319"/>
        </w:trPr>
        <w:tc>
          <w:tcPr>
            <w:tcW w:w="3464"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1768C506"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 xml:space="preserve">Доступность записи на получение услуги </w:t>
            </w:r>
          </w:p>
        </w:tc>
        <w:tc>
          <w:tcPr>
            <w:tcW w:w="5891" w:type="dxa"/>
            <w:gridSpan w:val="5"/>
            <w:tcBorders>
              <w:top w:val="none" w:sz="4" w:space="0" w:color="000000"/>
              <w:left w:val="none" w:sz="4" w:space="0" w:color="000000"/>
              <w:bottom w:val="none" w:sz="4" w:space="0" w:color="000000"/>
              <w:right w:val="single" w:sz="8" w:space="0" w:color="000000"/>
            </w:tcBorders>
            <w:shd w:val="clear" w:color="auto" w:fill="auto"/>
            <w:vAlign w:val="bottom"/>
          </w:tcPr>
          <w:p w14:paraId="295B2842" w14:textId="77777777" w:rsidR="008633FC" w:rsidRDefault="008633FC" w:rsidP="00C25000">
            <w:pPr>
              <w:jc w:val="center"/>
              <w:rPr>
                <w:rFonts w:ascii="Liberation Serif" w:hAnsi="Liberation Serif" w:cs="Liberation Serif"/>
                <w:color w:val="000000"/>
              </w:rPr>
            </w:pPr>
            <w:r>
              <w:rPr>
                <w:rFonts w:ascii="Liberation Serif" w:hAnsi="Liberation Serif" w:cs="Liberation Serif"/>
                <w:color w:val="000000"/>
              </w:rPr>
              <w:t>(по телефону, на официальном сайте, посредством единого портала ГМУ, при личном посещении):</w:t>
            </w:r>
          </w:p>
        </w:tc>
      </w:tr>
      <w:tr w:rsidR="008633FC" w14:paraId="475810BC" w14:textId="77777777" w:rsidTr="00C25000">
        <w:trPr>
          <w:trHeight w:val="319"/>
        </w:trPr>
        <w:tc>
          <w:tcPr>
            <w:tcW w:w="2345" w:type="dxa"/>
            <w:tcBorders>
              <w:top w:val="none" w:sz="4" w:space="0" w:color="000000"/>
              <w:left w:val="single" w:sz="8" w:space="0" w:color="auto"/>
              <w:bottom w:val="single" w:sz="8" w:space="0" w:color="auto"/>
              <w:right w:val="none" w:sz="4" w:space="0" w:color="000000"/>
            </w:tcBorders>
            <w:shd w:val="clear" w:color="000000" w:fill="92D050"/>
            <w:noWrap/>
          </w:tcPr>
          <w:p w14:paraId="6F71D647"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присутствует</w:t>
            </w:r>
          </w:p>
        </w:tc>
        <w:tc>
          <w:tcPr>
            <w:tcW w:w="1119" w:type="dxa"/>
            <w:tcBorders>
              <w:top w:val="none" w:sz="4" w:space="0" w:color="000000"/>
              <w:left w:val="none" w:sz="4" w:space="0" w:color="000000"/>
              <w:bottom w:val="single" w:sz="8" w:space="0" w:color="auto"/>
              <w:right w:val="none" w:sz="4" w:space="0" w:color="000000"/>
            </w:tcBorders>
            <w:shd w:val="clear" w:color="auto" w:fill="auto"/>
            <w:noWrap/>
            <w:vAlign w:val="bottom"/>
          </w:tcPr>
          <w:p w14:paraId="7D364A64"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c>
          <w:tcPr>
            <w:tcW w:w="1119" w:type="dxa"/>
            <w:tcBorders>
              <w:top w:val="none" w:sz="4" w:space="0" w:color="000000"/>
              <w:left w:val="none" w:sz="4" w:space="0" w:color="000000"/>
              <w:bottom w:val="single" w:sz="8" w:space="0" w:color="auto"/>
              <w:right w:val="none" w:sz="4" w:space="0" w:color="000000"/>
            </w:tcBorders>
            <w:shd w:val="clear" w:color="auto" w:fill="auto"/>
            <w:noWrap/>
            <w:vAlign w:val="bottom"/>
          </w:tcPr>
          <w:p w14:paraId="26D0CE0C"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c>
          <w:tcPr>
            <w:tcW w:w="1331" w:type="dxa"/>
            <w:tcBorders>
              <w:top w:val="none" w:sz="4" w:space="0" w:color="000000"/>
              <w:left w:val="none" w:sz="4" w:space="0" w:color="000000"/>
              <w:bottom w:val="single" w:sz="8" w:space="0" w:color="auto"/>
              <w:right w:val="none" w:sz="4" w:space="0" w:color="000000"/>
            </w:tcBorders>
            <w:shd w:val="clear" w:color="auto" w:fill="auto"/>
            <w:noWrap/>
            <w:vAlign w:val="bottom"/>
          </w:tcPr>
          <w:p w14:paraId="337D759B"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c>
          <w:tcPr>
            <w:tcW w:w="937" w:type="dxa"/>
            <w:tcBorders>
              <w:top w:val="none" w:sz="4" w:space="0" w:color="000000"/>
              <w:left w:val="none" w:sz="4" w:space="0" w:color="000000"/>
              <w:bottom w:val="single" w:sz="8" w:space="0" w:color="auto"/>
              <w:right w:val="none" w:sz="4" w:space="0" w:color="000000"/>
            </w:tcBorders>
            <w:shd w:val="clear" w:color="auto" w:fill="auto"/>
            <w:noWrap/>
            <w:vAlign w:val="bottom"/>
          </w:tcPr>
          <w:p w14:paraId="6F158D94"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c>
          <w:tcPr>
            <w:tcW w:w="1301" w:type="dxa"/>
            <w:tcBorders>
              <w:top w:val="none" w:sz="4" w:space="0" w:color="000000"/>
              <w:left w:val="none" w:sz="4" w:space="0" w:color="000000"/>
              <w:bottom w:val="single" w:sz="8" w:space="0" w:color="auto"/>
              <w:right w:val="none" w:sz="4" w:space="0" w:color="000000"/>
            </w:tcBorders>
            <w:shd w:val="clear" w:color="auto" w:fill="auto"/>
            <w:noWrap/>
            <w:vAlign w:val="bottom"/>
          </w:tcPr>
          <w:p w14:paraId="28E5518A"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c>
          <w:tcPr>
            <w:tcW w:w="1203" w:type="dxa"/>
            <w:tcBorders>
              <w:top w:val="none" w:sz="4" w:space="0" w:color="000000"/>
              <w:left w:val="none" w:sz="4" w:space="0" w:color="000000"/>
              <w:bottom w:val="single" w:sz="8" w:space="0" w:color="auto"/>
              <w:right w:val="single" w:sz="8" w:space="0" w:color="auto"/>
            </w:tcBorders>
            <w:shd w:val="clear" w:color="auto" w:fill="auto"/>
            <w:noWrap/>
            <w:vAlign w:val="bottom"/>
          </w:tcPr>
          <w:p w14:paraId="0075EED5"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r>
      <w:tr w:rsidR="008633FC" w14:paraId="06A6E74E" w14:textId="77777777" w:rsidTr="00C25000">
        <w:trPr>
          <w:trHeight w:val="319"/>
        </w:trPr>
        <w:tc>
          <w:tcPr>
            <w:tcW w:w="9355" w:type="dxa"/>
            <w:gridSpan w:val="7"/>
            <w:tcBorders>
              <w:top w:val="single" w:sz="8" w:space="0" w:color="auto"/>
              <w:left w:val="none" w:sz="4" w:space="0" w:color="000000"/>
              <w:bottom w:val="single" w:sz="8" w:space="0" w:color="404040"/>
              <w:right w:val="none" w:sz="4" w:space="0" w:color="000000"/>
            </w:tcBorders>
            <w:shd w:val="clear" w:color="auto" w:fill="auto"/>
            <w:noWrap/>
            <w:vAlign w:val="center"/>
          </w:tcPr>
          <w:p w14:paraId="1886CE59" w14:textId="77777777" w:rsidR="008633FC" w:rsidRDefault="008633FC" w:rsidP="00C25000">
            <w:pPr>
              <w:jc w:val="center"/>
              <w:rPr>
                <w:rFonts w:ascii="Liberation Serif" w:hAnsi="Liberation Serif" w:cs="Liberation Serif"/>
                <w:color w:val="FFFFFF"/>
              </w:rPr>
            </w:pPr>
            <w:r>
              <w:rPr>
                <w:rFonts w:ascii="Liberation Serif" w:hAnsi="Liberation Serif" w:cs="Liberation Serif"/>
                <w:color w:val="FFFFFF"/>
              </w:rPr>
              <w:t>пробел</w:t>
            </w:r>
          </w:p>
        </w:tc>
      </w:tr>
      <w:tr w:rsidR="008633FC" w14:paraId="5C087677" w14:textId="77777777" w:rsidTr="00C25000">
        <w:trPr>
          <w:trHeight w:val="319"/>
        </w:trPr>
        <w:tc>
          <w:tcPr>
            <w:tcW w:w="9355" w:type="dxa"/>
            <w:gridSpan w:val="7"/>
            <w:tcBorders>
              <w:top w:val="single" w:sz="8" w:space="0" w:color="auto"/>
              <w:left w:val="single" w:sz="8" w:space="0" w:color="auto"/>
              <w:bottom w:val="none" w:sz="4" w:space="0" w:color="000000"/>
              <w:right w:val="single" w:sz="8" w:space="0" w:color="000000"/>
            </w:tcBorders>
            <w:shd w:val="clear" w:color="auto" w:fill="auto"/>
            <w:noWrap/>
            <w:vAlign w:val="center"/>
          </w:tcPr>
          <w:p w14:paraId="4C044CF0"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Результаты опроса получателей услуг - % удовлетворенных</w:t>
            </w:r>
          </w:p>
        </w:tc>
      </w:tr>
      <w:tr w:rsidR="008633FC" w14:paraId="07D94E4A" w14:textId="77777777" w:rsidTr="00C25000">
        <w:trPr>
          <w:trHeight w:val="319"/>
        </w:trPr>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4BB5A6EB"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ОПД информации на информационных стендах в помещении организации</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12D17099"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99,0</w:t>
            </w:r>
          </w:p>
        </w:tc>
      </w:tr>
      <w:tr w:rsidR="008633FC" w14:paraId="4E14F164" w14:textId="77777777" w:rsidTr="00C25000">
        <w:trPr>
          <w:trHeight w:val="319"/>
        </w:trPr>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369D22E8"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ОПД информации на официальном сайте организации</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4550F6B2"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98,9</w:t>
            </w:r>
          </w:p>
        </w:tc>
      </w:tr>
      <w:tr w:rsidR="008633FC" w14:paraId="48B35CFF" w14:textId="77777777" w:rsidTr="00C25000">
        <w:trPr>
          <w:trHeight w:val="319"/>
        </w:trPr>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147D644B"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Своевременность предоставления услуги</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297D585B"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98,0</w:t>
            </w:r>
          </w:p>
        </w:tc>
      </w:tr>
      <w:tr w:rsidR="008633FC" w14:paraId="7A7C4368" w14:textId="77777777" w:rsidTr="00C25000">
        <w:trPr>
          <w:trHeight w:val="319"/>
        </w:trPr>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2403767C"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Комфортностью предоставления услуг организацией</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33E53057"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97,0</w:t>
            </w:r>
          </w:p>
        </w:tc>
      </w:tr>
      <w:tr w:rsidR="008633FC" w14:paraId="38F6E16F" w14:textId="77777777" w:rsidTr="00C25000">
        <w:trPr>
          <w:trHeight w:val="319"/>
        </w:trPr>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0C32E9C4"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Доступностью услуг для инвалидов</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183EB6C8"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99,0</w:t>
            </w:r>
          </w:p>
        </w:tc>
      </w:tr>
      <w:tr w:rsidR="008633FC" w14:paraId="74A52D52" w14:textId="77777777" w:rsidTr="00C25000">
        <w:trPr>
          <w:trHeight w:val="319"/>
        </w:trPr>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723343CD" w14:textId="77777777" w:rsidR="008633FC" w:rsidRDefault="008633FC" w:rsidP="00C25000">
            <w:pPr>
              <w:jc w:val="right"/>
              <w:rPr>
                <w:rFonts w:ascii="Liberation Serif" w:hAnsi="Liberation Serif" w:cs="Liberation Serif"/>
                <w:color w:val="000000"/>
              </w:rPr>
            </w:pPr>
            <w:proofErr w:type="spellStart"/>
            <w:r>
              <w:rPr>
                <w:rFonts w:ascii="Liberation Serif" w:hAnsi="Liberation Serif" w:cs="Liberation Serif"/>
                <w:color w:val="000000"/>
              </w:rPr>
              <w:t>ДВРосо</w:t>
            </w:r>
            <w:proofErr w:type="spellEnd"/>
            <w:r>
              <w:rPr>
                <w:rFonts w:ascii="Liberation Serif" w:hAnsi="Liberation Serif" w:cs="Liberation Serif"/>
                <w:color w:val="000000"/>
              </w:rPr>
              <w:t>, обеспечивающих первичный контакт и информирование получателя услуги</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33BCFF91"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99,0</w:t>
            </w:r>
          </w:p>
        </w:tc>
      </w:tr>
      <w:tr w:rsidR="008633FC" w14:paraId="620D956B" w14:textId="77777777" w:rsidTr="00C25000">
        <w:trPr>
          <w:trHeight w:val="319"/>
        </w:trPr>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7FC8A636" w14:textId="77777777" w:rsidR="008633FC" w:rsidRDefault="008633FC" w:rsidP="00C25000">
            <w:pPr>
              <w:jc w:val="right"/>
              <w:rPr>
                <w:rFonts w:ascii="Liberation Serif" w:hAnsi="Liberation Serif" w:cs="Liberation Serif"/>
                <w:color w:val="000000"/>
              </w:rPr>
            </w:pPr>
            <w:proofErr w:type="spellStart"/>
            <w:r>
              <w:rPr>
                <w:rFonts w:ascii="Liberation Serif" w:hAnsi="Liberation Serif" w:cs="Liberation Serif"/>
                <w:color w:val="000000"/>
              </w:rPr>
              <w:t>ДВРосо</w:t>
            </w:r>
            <w:proofErr w:type="spellEnd"/>
            <w:r>
              <w:rPr>
                <w:rFonts w:ascii="Liberation Serif" w:hAnsi="Liberation Serif" w:cs="Liberation Serif"/>
                <w:color w:val="000000"/>
              </w:rPr>
              <w:t xml:space="preserve">, обеспечивающих непосредственное оказание услуги при обращении </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4F9D5689"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98,0</w:t>
            </w:r>
          </w:p>
        </w:tc>
      </w:tr>
      <w:tr w:rsidR="008633FC" w14:paraId="022C9E13" w14:textId="77777777" w:rsidTr="00C25000">
        <w:trPr>
          <w:trHeight w:val="319"/>
        </w:trPr>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3E2A06EF" w14:textId="77777777" w:rsidR="008633FC" w:rsidRDefault="008633FC" w:rsidP="00C25000">
            <w:pPr>
              <w:jc w:val="right"/>
              <w:rPr>
                <w:rFonts w:ascii="Liberation Serif" w:hAnsi="Liberation Serif" w:cs="Liberation Serif"/>
                <w:color w:val="000000"/>
              </w:rPr>
            </w:pPr>
            <w:proofErr w:type="spellStart"/>
            <w:r>
              <w:rPr>
                <w:rFonts w:ascii="Liberation Serif" w:hAnsi="Liberation Serif" w:cs="Liberation Serif"/>
                <w:color w:val="000000"/>
              </w:rPr>
              <w:t>ДВРосо</w:t>
            </w:r>
            <w:proofErr w:type="spellEnd"/>
            <w:r>
              <w:rPr>
                <w:rFonts w:ascii="Liberation Serif" w:hAnsi="Liberation Serif" w:cs="Liberation Serif"/>
                <w:color w:val="000000"/>
              </w:rPr>
              <w:t xml:space="preserve">, при использовании дистанционных форм взаимодействия </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6D58C93A"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100,0</w:t>
            </w:r>
          </w:p>
        </w:tc>
      </w:tr>
      <w:tr w:rsidR="008633FC" w14:paraId="29DC6078" w14:textId="77777777" w:rsidTr="00C25000">
        <w:trPr>
          <w:trHeight w:val="319"/>
        </w:trPr>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04B8F6E1"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 xml:space="preserve">Организационными условиями предоставления услуг </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46E3BD27"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97,0</w:t>
            </w:r>
          </w:p>
        </w:tc>
      </w:tr>
      <w:tr w:rsidR="008633FC" w14:paraId="60397FB5" w14:textId="77777777" w:rsidTr="00C25000">
        <w:trPr>
          <w:trHeight w:val="319"/>
        </w:trPr>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066DA7F3"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В целом условиями оказания услуг в организации</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37D0CC47"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98,0</w:t>
            </w:r>
          </w:p>
        </w:tc>
      </w:tr>
      <w:tr w:rsidR="008633FC" w14:paraId="7AB5659B" w14:textId="77777777" w:rsidTr="00C25000">
        <w:trPr>
          <w:trHeight w:val="319"/>
        </w:trPr>
        <w:tc>
          <w:tcPr>
            <w:tcW w:w="8152" w:type="dxa"/>
            <w:gridSpan w:val="6"/>
            <w:tcBorders>
              <w:top w:val="none" w:sz="4" w:space="0" w:color="000000"/>
              <w:left w:val="single" w:sz="8" w:space="0" w:color="auto"/>
              <w:bottom w:val="single" w:sz="8" w:space="0" w:color="auto"/>
              <w:right w:val="none" w:sz="4" w:space="0" w:color="000000"/>
            </w:tcBorders>
            <w:shd w:val="clear" w:color="000000" w:fill="FFFFFF"/>
            <w:noWrap/>
            <w:vAlign w:val="bottom"/>
          </w:tcPr>
          <w:p w14:paraId="18E51A46"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 xml:space="preserve">Готовы рекомендовать организацию родственникам и знакомым </w:t>
            </w:r>
          </w:p>
        </w:tc>
        <w:tc>
          <w:tcPr>
            <w:tcW w:w="1203" w:type="dxa"/>
            <w:tcBorders>
              <w:top w:val="none" w:sz="4" w:space="0" w:color="000000"/>
              <w:left w:val="none" w:sz="4" w:space="0" w:color="000000"/>
              <w:bottom w:val="single" w:sz="8" w:space="0" w:color="auto"/>
              <w:right w:val="single" w:sz="8" w:space="0" w:color="auto"/>
            </w:tcBorders>
            <w:shd w:val="clear" w:color="000000" w:fill="00B050"/>
            <w:noWrap/>
            <w:vAlign w:val="center"/>
          </w:tcPr>
          <w:p w14:paraId="282DA8E7" w14:textId="77777777" w:rsidR="008633FC" w:rsidRDefault="008633FC" w:rsidP="00C25000">
            <w:pPr>
              <w:jc w:val="right"/>
              <w:rPr>
                <w:rFonts w:ascii="Liberation Serif" w:hAnsi="Liberation Serif" w:cs="Liberation Serif"/>
                <w:color w:val="000000"/>
              </w:rPr>
            </w:pPr>
            <w:r>
              <w:rPr>
                <w:rFonts w:ascii="Liberation Serif" w:hAnsi="Liberation Serif" w:cs="Liberation Serif"/>
                <w:color w:val="000000"/>
              </w:rPr>
              <w:t>98,0</w:t>
            </w:r>
          </w:p>
        </w:tc>
      </w:tr>
      <w:tr w:rsidR="008633FC" w14:paraId="7367BA6D" w14:textId="77777777" w:rsidTr="00C25000">
        <w:trPr>
          <w:trHeight w:val="319"/>
        </w:trPr>
        <w:tc>
          <w:tcPr>
            <w:tcW w:w="9355" w:type="dxa"/>
            <w:gridSpan w:val="7"/>
            <w:tcBorders>
              <w:top w:val="single" w:sz="8" w:space="0" w:color="auto"/>
              <w:left w:val="none" w:sz="4" w:space="0" w:color="000000"/>
              <w:bottom w:val="single" w:sz="8" w:space="0" w:color="404040"/>
              <w:right w:val="none" w:sz="4" w:space="0" w:color="000000"/>
            </w:tcBorders>
            <w:shd w:val="clear" w:color="auto" w:fill="auto"/>
            <w:noWrap/>
            <w:vAlign w:val="center"/>
          </w:tcPr>
          <w:p w14:paraId="1C07D449" w14:textId="77777777" w:rsidR="008633FC" w:rsidRDefault="008633FC" w:rsidP="00C25000">
            <w:pPr>
              <w:jc w:val="center"/>
              <w:rPr>
                <w:rFonts w:ascii="Liberation Serif" w:hAnsi="Liberation Serif" w:cs="Liberation Serif"/>
                <w:color w:val="FFFFFF"/>
              </w:rPr>
            </w:pPr>
            <w:r>
              <w:rPr>
                <w:rFonts w:ascii="Liberation Serif" w:hAnsi="Liberation Serif" w:cs="Liberation Serif"/>
                <w:color w:val="FFFFFF"/>
              </w:rPr>
              <w:t>пробел</w:t>
            </w:r>
          </w:p>
        </w:tc>
      </w:tr>
      <w:tr w:rsidR="008633FC" w14:paraId="43297831" w14:textId="77777777" w:rsidTr="00C25000">
        <w:trPr>
          <w:trHeight w:val="319"/>
        </w:trPr>
        <w:tc>
          <w:tcPr>
            <w:tcW w:w="9355" w:type="dxa"/>
            <w:gridSpan w:val="7"/>
            <w:tcBorders>
              <w:top w:val="single" w:sz="8" w:space="0" w:color="auto"/>
              <w:left w:val="single" w:sz="8" w:space="0" w:color="auto"/>
              <w:bottom w:val="none" w:sz="4" w:space="0" w:color="000000"/>
              <w:right w:val="single" w:sz="8" w:space="0" w:color="000000"/>
            </w:tcBorders>
            <w:shd w:val="clear" w:color="000000" w:fill="FF7E79"/>
            <w:vAlign w:val="center"/>
          </w:tcPr>
          <w:p w14:paraId="6D67D37E"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Предложения получателей услуг по улучшению условий оказания услуг в данной организации, высказанные в ходе опроса:</w:t>
            </w:r>
          </w:p>
        </w:tc>
      </w:tr>
      <w:tr w:rsidR="008633FC" w14:paraId="527DE386" w14:textId="77777777" w:rsidTr="00C25000">
        <w:trPr>
          <w:trHeight w:val="319"/>
        </w:trPr>
        <w:tc>
          <w:tcPr>
            <w:tcW w:w="9355" w:type="dxa"/>
            <w:gridSpan w:val="7"/>
            <w:tcBorders>
              <w:top w:val="none" w:sz="4" w:space="0" w:color="000000"/>
              <w:left w:val="single" w:sz="8" w:space="0" w:color="auto"/>
              <w:bottom w:val="single" w:sz="8" w:space="0" w:color="auto"/>
              <w:right w:val="single" w:sz="8" w:space="0" w:color="000000"/>
            </w:tcBorders>
            <w:shd w:val="clear" w:color="auto" w:fill="auto"/>
          </w:tcPr>
          <w:p w14:paraId="28F4CD8A"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Организация поездок-экскурсий</w:t>
            </w:r>
            <w:r>
              <w:rPr>
                <w:rFonts w:ascii="Liberation Serif" w:hAnsi="Liberation Serif" w:cs="Liberation Serif"/>
                <w:color w:val="000000"/>
              </w:rPr>
              <w:br/>
              <w:t>Помощь летом в огороде</w:t>
            </w:r>
            <w:r>
              <w:rPr>
                <w:rFonts w:ascii="Liberation Serif" w:hAnsi="Liberation Serif" w:cs="Liberation Serif"/>
                <w:color w:val="000000"/>
              </w:rPr>
              <w:br/>
              <w:t>Предоставить доступный транспорт</w:t>
            </w:r>
            <w:r>
              <w:rPr>
                <w:rFonts w:ascii="Liberation Serif" w:hAnsi="Liberation Serif" w:cs="Liberation Serif"/>
                <w:color w:val="000000"/>
              </w:rPr>
              <w:br/>
              <w:t xml:space="preserve">Перенести процедурный кабинет на </w:t>
            </w:r>
            <w:proofErr w:type="gramStart"/>
            <w:r>
              <w:rPr>
                <w:rFonts w:ascii="Liberation Serif" w:hAnsi="Liberation Serif" w:cs="Liberation Serif"/>
                <w:color w:val="000000"/>
              </w:rPr>
              <w:t>1й</w:t>
            </w:r>
            <w:proofErr w:type="gramEnd"/>
            <w:r>
              <w:rPr>
                <w:rFonts w:ascii="Liberation Serif" w:hAnsi="Liberation Serif" w:cs="Liberation Serif"/>
                <w:color w:val="000000"/>
              </w:rPr>
              <w:t xml:space="preserve"> этаж</w:t>
            </w:r>
            <w:r>
              <w:rPr>
                <w:rFonts w:ascii="Liberation Serif" w:hAnsi="Liberation Serif" w:cs="Liberation Serif"/>
                <w:color w:val="000000"/>
              </w:rPr>
              <w:br/>
              <w:t>Поднять зарплату персоналу (чтоб были ещё улыбчивее)</w:t>
            </w:r>
            <w:r>
              <w:rPr>
                <w:rFonts w:ascii="Liberation Serif" w:hAnsi="Liberation Serif" w:cs="Liberation Serif"/>
                <w:color w:val="000000"/>
              </w:rPr>
              <w:br/>
              <w:t>Расширить список платных и бесплатных услуг</w:t>
            </w:r>
          </w:p>
        </w:tc>
      </w:tr>
    </w:tbl>
    <w:p w14:paraId="428E74F4" w14:textId="23166CBF" w:rsidR="008633FC" w:rsidRDefault="008633FC" w:rsidP="008633FC"/>
    <w:tbl>
      <w:tblPr>
        <w:tblW w:w="0" w:type="auto"/>
        <w:tblLook w:val="04A0" w:firstRow="1" w:lastRow="0" w:firstColumn="1" w:lastColumn="0" w:noHBand="0" w:noVBand="1"/>
      </w:tblPr>
      <w:tblGrid>
        <w:gridCol w:w="6935"/>
        <w:gridCol w:w="1257"/>
        <w:gridCol w:w="1163"/>
      </w:tblGrid>
      <w:tr w:rsidR="008633FC" w14:paraId="01FDE12B" w14:textId="77777777" w:rsidTr="00C25000">
        <w:trPr>
          <w:trHeight w:val="319"/>
        </w:trPr>
        <w:tc>
          <w:tcPr>
            <w:tcW w:w="9355"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724CA90A" w14:textId="77777777" w:rsidR="008633FC" w:rsidRDefault="008633FC" w:rsidP="00C25000">
            <w:pPr>
              <w:spacing w:after="240"/>
              <w:jc w:val="center"/>
              <w:rPr>
                <w:rFonts w:ascii="Liberation Serif" w:hAnsi="Liberation Serif" w:cs="Liberation Serif"/>
                <w:b/>
                <w:bCs/>
                <w:color w:val="000000"/>
              </w:rPr>
            </w:pPr>
            <w:r>
              <w:rPr>
                <w:rFonts w:ascii="Liberation Serif" w:hAnsi="Liberation Serif" w:cs="Liberation Serif"/>
                <w:b/>
                <w:bCs/>
                <w:color w:val="000000"/>
              </w:rPr>
              <w:t>Общие итоги деятельности учреждения Государственное автономное учреждение комплексный центр социального обслуживания населения Пышминского района»</w:t>
            </w:r>
          </w:p>
        </w:tc>
      </w:tr>
      <w:tr w:rsidR="008633FC" w14:paraId="2654B200" w14:textId="77777777" w:rsidTr="00C25000">
        <w:trPr>
          <w:trHeight w:val="319"/>
        </w:trPr>
        <w:tc>
          <w:tcPr>
            <w:tcW w:w="9355"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03B3DDE8" w14:textId="77777777" w:rsidR="008633FC" w:rsidRDefault="008633FC" w:rsidP="00C25000">
            <w:pPr>
              <w:spacing w:after="240"/>
              <w:rPr>
                <w:rFonts w:ascii="Liberation Serif" w:hAnsi="Liberation Serif" w:cs="Liberation Serif"/>
                <w:color w:val="000000"/>
              </w:rPr>
            </w:pPr>
            <w:r>
              <w:rPr>
                <w:rFonts w:ascii="Liberation Serif" w:hAnsi="Liberation Serif" w:cs="Liberation Serif"/>
                <w:color w:val="000000"/>
              </w:rPr>
              <w:t xml:space="preserve">По итогам 2022 года Государственное автономное учреждение комплексный центр социального обслуживания населения Пышминского района» занимает 12 место среди 73 организаций социального обслуживания Свердловской области по качеству условий оказания услуг (НОК). Таким образом, оно входит в 1 группу учреждений, набравших в среднем </w:t>
            </w:r>
            <w:proofErr w:type="gramStart"/>
            <w:r>
              <w:rPr>
                <w:rFonts w:ascii="Liberation Serif" w:hAnsi="Liberation Serif" w:cs="Liberation Serif"/>
                <w:color w:val="000000"/>
              </w:rPr>
              <w:t>96,18-100</w:t>
            </w:r>
            <w:proofErr w:type="gramEnd"/>
            <w:r>
              <w:rPr>
                <w:rFonts w:ascii="Liberation Serif" w:hAnsi="Liberation Serif" w:cs="Liberation Serif"/>
                <w:color w:val="000000"/>
              </w:rPr>
              <w:t xml:space="preserve"> баллов, чей уровень ВЫШЕ СРЕДНЕГО по Свердловской области.</w:t>
            </w:r>
          </w:p>
        </w:tc>
      </w:tr>
      <w:tr w:rsidR="008633FC" w14:paraId="42AFBF0E" w14:textId="77777777" w:rsidTr="00C25000">
        <w:trPr>
          <w:trHeight w:val="319"/>
        </w:trPr>
        <w:tc>
          <w:tcPr>
            <w:tcW w:w="9355"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1A3D749F" w14:textId="77777777" w:rsidR="008633FC" w:rsidRDefault="008633FC" w:rsidP="00C25000">
            <w:pPr>
              <w:spacing w:after="240"/>
              <w:rPr>
                <w:rFonts w:ascii="Liberation Serif" w:hAnsi="Liberation Serif" w:cs="Liberation Serif"/>
                <w:color w:val="000000"/>
              </w:rPr>
            </w:pPr>
            <w:r>
              <w:rPr>
                <w:rFonts w:ascii="Liberation Serif" w:hAnsi="Liberation Serif" w:cs="Liberation Serif"/>
                <w:color w:val="000000"/>
              </w:rPr>
              <w:t>В 2022 году общий показатель оценки качества по организации социального обслуживания составил 97,64 Для сравнения, аналогичный показатель 2019/2020 года составил 86,22 что свидетельствует о СУЩЕСТВЕННОМ РОСТЕ оценки качества оказания услуг в целом по учреждению.</w:t>
            </w:r>
          </w:p>
        </w:tc>
      </w:tr>
      <w:tr w:rsidR="008633FC" w14:paraId="467170E3" w14:textId="77777777" w:rsidTr="00C25000">
        <w:trPr>
          <w:trHeight w:val="319"/>
        </w:trPr>
        <w:tc>
          <w:tcPr>
            <w:tcW w:w="9355"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6B41629F" w14:textId="77777777" w:rsidR="008633FC" w:rsidRDefault="008633FC" w:rsidP="00C25000">
            <w:pPr>
              <w:spacing w:after="240"/>
              <w:rPr>
                <w:rFonts w:ascii="Liberation Serif" w:hAnsi="Liberation Serif" w:cs="Liberation Serif"/>
                <w:color w:val="000000"/>
              </w:rPr>
            </w:pPr>
            <w:r>
              <w:rPr>
                <w:rFonts w:ascii="Liberation Serif" w:hAnsi="Liberation Serif" w:cs="Liberation Serif"/>
                <w:color w:val="000000"/>
              </w:rPr>
              <w:t>Существенных отрицательных изменений по каждому из 5 критериев по сравнению с 2019/2020 годом не наблюдается.</w:t>
            </w:r>
          </w:p>
        </w:tc>
      </w:tr>
      <w:tr w:rsidR="008633FC" w14:paraId="0E1C204A" w14:textId="77777777" w:rsidTr="00C25000">
        <w:trPr>
          <w:trHeight w:val="319"/>
        </w:trPr>
        <w:tc>
          <w:tcPr>
            <w:tcW w:w="9355"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09048983" w14:textId="77777777" w:rsidR="008633FC" w:rsidRDefault="008633FC" w:rsidP="00C25000">
            <w:pPr>
              <w:spacing w:after="240"/>
              <w:rPr>
                <w:rFonts w:ascii="Liberation Serif" w:hAnsi="Liberation Serif" w:cs="Liberation Serif"/>
                <w:color w:val="000000"/>
              </w:rPr>
            </w:pPr>
          </w:p>
        </w:tc>
      </w:tr>
      <w:tr w:rsidR="008633FC" w14:paraId="7C884133" w14:textId="77777777" w:rsidTr="00C25000">
        <w:trPr>
          <w:trHeight w:val="319"/>
        </w:trPr>
        <w:tc>
          <w:tcPr>
            <w:tcW w:w="6935"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80F651D"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Минимально необходимые условия созданы по всем 5 критериям.</w:t>
            </w:r>
          </w:p>
        </w:tc>
        <w:tc>
          <w:tcPr>
            <w:tcW w:w="1257"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1A6E626" w14:textId="77777777" w:rsidR="008633FC" w:rsidRDefault="008633FC" w:rsidP="00C25000">
            <w:pPr>
              <w:rPr>
                <w:rFonts w:ascii="Liberation Serif" w:hAnsi="Liberation Serif" w:cs="Liberation Serif"/>
                <w:color w:val="000000"/>
              </w:rPr>
            </w:pPr>
          </w:p>
        </w:tc>
        <w:tc>
          <w:tcPr>
            <w:tcW w:w="1163"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AD806C2" w14:textId="77777777" w:rsidR="008633FC" w:rsidRDefault="008633FC" w:rsidP="00C25000">
            <w:pPr>
              <w:rPr>
                <w:sz w:val="20"/>
                <w:szCs w:val="20"/>
              </w:rPr>
            </w:pPr>
          </w:p>
        </w:tc>
      </w:tr>
      <w:tr w:rsidR="008633FC" w14:paraId="6054708A" w14:textId="77777777" w:rsidTr="00C25000">
        <w:trPr>
          <w:trHeight w:val="319"/>
        </w:trPr>
        <w:tc>
          <w:tcPr>
            <w:tcW w:w="9355" w:type="dxa"/>
            <w:gridSpan w:val="3"/>
            <w:tcBorders>
              <w:top w:val="none" w:sz="4" w:space="0" w:color="000000"/>
              <w:left w:val="none" w:sz="4" w:space="0" w:color="000000"/>
              <w:bottom w:val="none" w:sz="4" w:space="0" w:color="000000"/>
              <w:right w:val="none" w:sz="4" w:space="0" w:color="000000"/>
            </w:tcBorders>
            <w:shd w:val="clear" w:color="auto" w:fill="auto"/>
            <w:noWrap/>
            <w:vAlign w:val="center"/>
          </w:tcPr>
          <w:p w14:paraId="123A4421" w14:textId="77777777" w:rsidR="008633FC" w:rsidRDefault="008633FC" w:rsidP="00C25000">
            <w:pPr>
              <w:spacing w:after="240"/>
              <w:rPr>
                <w:rFonts w:ascii="Liberation Serif" w:hAnsi="Liberation Serif" w:cs="Liberation Serif"/>
                <w:color w:val="000000"/>
              </w:rPr>
            </w:pPr>
          </w:p>
        </w:tc>
      </w:tr>
      <w:tr w:rsidR="008633FC" w14:paraId="7D9C0CA1" w14:textId="77777777" w:rsidTr="00C25000">
        <w:trPr>
          <w:trHeight w:val="319"/>
        </w:trPr>
        <w:tc>
          <w:tcPr>
            <w:tcW w:w="9355" w:type="dxa"/>
            <w:gridSpan w:val="3"/>
            <w:tcBorders>
              <w:top w:val="none" w:sz="4" w:space="0" w:color="000000"/>
              <w:left w:val="none" w:sz="4" w:space="0" w:color="000000"/>
              <w:bottom w:val="none" w:sz="4" w:space="0" w:color="000000"/>
              <w:right w:val="none" w:sz="4" w:space="0" w:color="000000"/>
            </w:tcBorders>
            <w:shd w:val="clear" w:color="auto" w:fill="auto"/>
            <w:noWrap/>
            <w:vAlign w:val="center"/>
          </w:tcPr>
          <w:p w14:paraId="226E5412"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xml:space="preserve">Недостаточное выполнение условий (менее 85 баллов) фиксируется по 1 </w:t>
            </w:r>
            <w:proofErr w:type="spellStart"/>
            <w:r>
              <w:rPr>
                <w:rFonts w:ascii="Liberation Serif" w:hAnsi="Liberation Serif" w:cs="Liberation Serif"/>
                <w:color w:val="000000"/>
              </w:rPr>
              <w:t>субкритерию</w:t>
            </w:r>
            <w:proofErr w:type="spellEnd"/>
            <w:r>
              <w:rPr>
                <w:rFonts w:ascii="Liberation Serif" w:hAnsi="Liberation Serif" w:cs="Liberation Serif"/>
                <w:color w:val="000000"/>
              </w:rPr>
              <w:t>/ям:</w:t>
            </w:r>
          </w:p>
        </w:tc>
      </w:tr>
      <w:tr w:rsidR="008633FC" w14:paraId="41135780" w14:textId="77777777" w:rsidTr="00C25000">
        <w:trPr>
          <w:trHeight w:val="319"/>
        </w:trPr>
        <w:tc>
          <w:tcPr>
            <w:tcW w:w="9355" w:type="dxa"/>
            <w:gridSpan w:val="3"/>
            <w:tcBorders>
              <w:top w:val="none" w:sz="4" w:space="0" w:color="000000"/>
              <w:left w:val="none" w:sz="4" w:space="0" w:color="000000"/>
              <w:bottom w:val="none" w:sz="4" w:space="0" w:color="000000"/>
              <w:right w:val="none" w:sz="4" w:space="0" w:color="000000"/>
            </w:tcBorders>
            <w:shd w:val="clear" w:color="auto" w:fill="auto"/>
          </w:tcPr>
          <w:p w14:paraId="669D7160"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xml:space="preserve"> - 3.1. Оборудование помещений организации и прилегающей к ней территории с учетом доступности для инвалидов (80 баллов)</w:t>
            </w:r>
          </w:p>
        </w:tc>
      </w:tr>
    </w:tbl>
    <w:p w14:paraId="1E10AB5C" w14:textId="77777777" w:rsidR="008633FC" w:rsidRDefault="008633FC" w:rsidP="008633FC">
      <w:r>
        <w:br w:type="page"/>
      </w:r>
    </w:p>
    <w:tbl>
      <w:tblPr>
        <w:tblW w:w="0" w:type="auto"/>
        <w:tblLook w:val="04A0" w:firstRow="1" w:lastRow="0" w:firstColumn="1" w:lastColumn="0" w:noHBand="0" w:noVBand="1"/>
      </w:tblPr>
      <w:tblGrid>
        <w:gridCol w:w="2217"/>
        <w:gridCol w:w="1181"/>
        <w:gridCol w:w="1181"/>
        <w:gridCol w:w="1409"/>
        <w:gridCol w:w="987"/>
        <w:gridCol w:w="1236"/>
        <w:gridCol w:w="1144"/>
      </w:tblGrid>
      <w:tr w:rsidR="008633FC" w14:paraId="15F7A666" w14:textId="77777777" w:rsidTr="00C25000">
        <w:trPr>
          <w:trHeight w:val="319"/>
        </w:trPr>
        <w:tc>
          <w:tcPr>
            <w:tcW w:w="225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08AA472" w14:textId="77777777" w:rsidR="008633FC" w:rsidRDefault="008633FC" w:rsidP="00C25000">
            <w:pPr>
              <w:rPr>
                <w:rFonts w:ascii="Liberation Serif" w:hAnsi="Liberation Serif" w:cs="Liberation Serif"/>
                <w:color w:val="000000"/>
              </w:rPr>
            </w:pPr>
          </w:p>
        </w:tc>
        <w:tc>
          <w:tcPr>
            <w:tcW w:w="1161"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1D3497B" w14:textId="77777777" w:rsidR="008633FC" w:rsidRDefault="008633FC" w:rsidP="00C25000">
            <w:pPr>
              <w:rPr>
                <w:sz w:val="20"/>
                <w:szCs w:val="20"/>
              </w:rPr>
            </w:pPr>
          </w:p>
        </w:tc>
        <w:tc>
          <w:tcPr>
            <w:tcW w:w="1161"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1B6EA00" w14:textId="77777777" w:rsidR="008633FC" w:rsidRDefault="008633FC" w:rsidP="00C25000">
            <w:pPr>
              <w:rPr>
                <w:sz w:val="20"/>
                <w:szCs w:val="20"/>
              </w:rPr>
            </w:pPr>
          </w:p>
        </w:tc>
        <w:tc>
          <w:tcPr>
            <w:tcW w:w="138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13BB9AC" w14:textId="77777777" w:rsidR="008633FC" w:rsidRDefault="008633FC" w:rsidP="00C25000">
            <w:pPr>
              <w:rPr>
                <w:sz w:val="20"/>
                <w:szCs w:val="20"/>
              </w:rPr>
            </w:pPr>
          </w:p>
        </w:tc>
        <w:tc>
          <w:tcPr>
            <w:tcW w:w="971"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B4ED3C0" w14:textId="77777777" w:rsidR="008633FC" w:rsidRDefault="008633FC" w:rsidP="00C25000">
            <w:pPr>
              <w:rPr>
                <w:sz w:val="20"/>
                <w:szCs w:val="20"/>
              </w:rPr>
            </w:pPr>
          </w:p>
        </w:tc>
        <w:tc>
          <w:tcPr>
            <w:tcW w:w="1257"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A1E5C8B" w14:textId="77777777" w:rsidR="008633FC" w:rsidRDefault="008633FC" w:rsidP="00C25000">
            <w:pPr>
              <w:rPr>
                <w:sz w:val="20"/>
                <w:szCs w:val="20"/>
              </w:rPr>
            </w:pPr>
          </w:p>
        </w:tc>
        <w:tc>
          <w:tcPr>
            <w:tcW w:w="11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9D11AA2" w14:textId="77777777" w:rsidR="008633FC" w:rsidRDefault="008633FC" w:rsidP="00C25000">
            <w:pPr>
              <w:rPr>
                <w:sz w:val="20"/>
                <w:szCs w:val="20"/>
              </w:rPr>
            </w:pPr>
          </w:p>
        </w:tc>
      </w:tr>
      <w:tr w:rsidR="008633FC" w14:paraId="0DE93018" w14:textId="77777777" w:rsidTr="00C25000">
        <w:trPr>
          <w:trHeight w:val="319"/>
        </w:trPr>
        <w:tc>
          <w:tcPr>
            <w:tcW w:w="9355" w:type="dxa"/>
            <w:gridSpan w:val="7"/>
            <w:tcBorders>
              <w:top w:val="single" w:sz="8" w:space="0" w:color="auto"/>
              <w:left w:val="single" w:sz="8" w:space="0" w:color="auto"/>
              <w:bottom w:val="none" w:sz="4" w:space="0" w:color="000000"/>
              <w:right w:val="single" w:sz="8" w:space="0" w:color="000000"/>
            </w:tcBorders>
            <w:shd w:val="clear" w:color="000000" w:fill="D9D9D9"/>
          </w:tcPr>
          <w:p w14:paraId="58B75FF5" w14:textId="77777777" w:rsidR="008633FC" w:rsidRDefault="008633FC" w:rsidP="00C25000">
            <w:pPr>
              <w:jc w:val="center"/>
              <w:rPr>
                <w:rFonts w:ascii="Liberation Serif" w:hAnsi="Liberation Serif" w:cs="Liberation Serif"/>
                <w:b/>
                <w:bCs/>
                <w:color w:val="000000"/>
              </w:rPr>
            </w:pPr>
            <w:r>
              <w:rPr>
                <w:rFonts w:ascii="Liberation Serif" w:hAnsi="Liberation Serif" w:cs="Liberation Serif"/>
                <w:b/>
                <w:bCs/>
                <w:color w:val="000000"/>
              </w:rPr>
              <w:t>Основные рекомендации по Государственное автономное учреждение комплексный центр социального обслуживания населения Пышминского района»:</w:t>
            </w:r>
          </w:p>
        </w:tc>
      </w:tr>
      <w:tr w:rsidR="008633FC" w14:paraId="41558A3F"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bottom"/>
          </w:tcPr>
          <w:p w14:paraId="45E6C662"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В целом, поддерживать на достигнутом высоком уровне успешно реализованные показатели и условия</w:t>
            </w:r>
          </w:p>
        </w:tc>
      </w:tr>
      <w:tr w:rsidR="008633FC" w14:paraId="2C769428"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09A57B44"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открытость и доступность информации об организации</w:t>
            </w:r>
          </w:p>
        </w:tc>
      </w:tr>
      <w:tr w:rsidR="008633FC" w14:paraId="187C7293"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5C1E7BB3"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комфортность условий предоставления услуг</w:t>
            </w:r>
          </w:p>
        </w:tc>
      </w:tr>
      <w:tr w:rsidR="008633FC" w14:paraId="4544E90D"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79441E22"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Повышать уровень доступности услуг для инвалидов</w:t>
            </w:r>
          </w:p>
        </w:tc>
      </w:tr>
      <w:tr w:rsidR="008633FC" w14:paraId="39F089BF"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7FAD645F"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доброжелательность, вежливость работников организации</w:t>
            </w:r>
          </w:p>
        </w:tc>
      </w:tr>
      <w:tr w:rsidR="008633FC" w14:paraId="6A878F77"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5BE13A54"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удовлетворенность условиями оказания услуг</w:t>
            </w:r>
          </w:p>
        </w:tc>
      </w:tr>
      <w:tr w:rsidR="008633FC" w14:paraId="707E7830"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000000" w:fill="D9D9D9"/>
            <w:noWrap/>
            <w:vAlign w:val="center"/>
          </w:tcPr>
          <w:p w14:paraId="6D97B819"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По результатам оценки критерия «Открытость и доступность информации об организации»:</w:t>
            </w:r>
          </w:p>
        </w:tc>
      </w:tr>
      <w:tr w:rsidR="008633FC" w14:paraId="273B91A4"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3ED5B2DD"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открытость и доступность информации об организациях</w:t>
            </w:r>
          </w:p>
        </w:tc>
      </w:tr>
      <w:tr w:rsidR="008633FC" w14:paraId="7BB5780D"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334F13C0"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8633FC" w14:paraId="480575A5"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7BCB799D"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8633FC" w14:paraId="692D9B42"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147F0D4A"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8633FC" w14:paraId="3BED8F3B"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000000" w:fill="D9D9D9"/>
            <w:noWrap/>
            <w:vAlign w:val="center"/>
          </w:tcPr>
          <w:p w14:paraId="15AA28D7"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По результатам оценки критерия «Комфортность условий предоставления услуг»:</w:t>
            </w:r>
          </w:p>
        </w:tc>
      </w:tr>
      <w:tr w:rsidR="008633FC" w14:paraId="4A42EF84"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239C9D15"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комфортность условий предоставления услуг</w:t>
            </w:r>
          </w:p>
        </w:tc>
      </w:tr>
      <w:tr w:rsidR="008633FC" w14:paraId="59A70D80"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04EB8056"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8633FC" w14:paraId="253E5ACB"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78BDD26B"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8633FC" w14:paraId="4FA02845"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642DE467"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8633FC" w14:paraId="00D20DA0"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000000" w:fill="D9D9D9"/>
            <w:noWrap/>
            <w:vAlign w:val="center"/>
          </w:tcPr>
          <w:p w14:paraId="4E35CBA3"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 xml:space="preserve">По результатам оценки критерия «Доступность услуг для инвалидов»: </w:t>
            </w:r>
          </w:p>
        </w:tc>
      </w:tr>
      <w:tr w:rsidR="008633FC" w14:paraId="556D6AD3"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15616BB3"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8633FC" w14:paraId="04291696"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61A7F9DA"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Полностью оборудовать помещения организаций и прилегающих территорий с учетом доступности для инвалидов</w:t>
            </w:r>
          </w:p>
        </w:tc>
      </w:tr>
      <w:tr w:rsidR="008633FC" w14:paraId="331C1B49"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37542BAB"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8633FC" w14:paraId="7D6296A1"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584F8307"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8633FC" w14:paraId="1F89BE0D"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000000" w:fill="D9D9D9"/>
            <w:noWrap/>
            <w:vAlign w:val="center"/>
          </w:tcPr>
          <w:p w14:paraId="4A399EB1"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 xml:space="preserve">По результатам оценки критерия «Доброжелательность, вежливость работников организаций культуры»: </w:t>
            </w:r>
          </w:p>
        </w:tc>
      </w:tr>
      <w:tr w:rsidR="008633FC" w14:paraId="537106F2"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024CB2B9"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доброжелательность, вежливость работников организаций</w:t>
            </w:r>
          </w:p>
        </w:tc>
      </w:tr>
      <w:tr w:rsidR="008633FC" w14:paraId="392CC93E"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32246468"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8633FC" w14:paraId="23A88D84"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063112BD"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8633FC" w14:paraId="6D14152E"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1449C4EB"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lastRenderedPageBreak/>
              <w:t xml:space="preserve"> </w:t>
            </w:r>
          </w:p>
        </w:tc>
      </w:tr>
      <w:tr w:rsidR="008633FC" w14:paraId="04D29E70"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000000" w:fill="D9D9D9"/>
            <w:noWrap/>
            <w:vAlign w:val="center"/>
          </w:tcPr>
          <w:p w14:paraId="367D6D30"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 xml:space="preserve">По результатам оценки критерия «Удовлетворенность условиями оказания услуг»: </w:t>
            </w:r>
          </w:p>
        </w:tc>
      </w:tr>
      <w:tr w:rsidR="008633FC" w14:paraId="7D04B025"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1F14D38E"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удовлетворенность условиями оказания услуг</w:t>
            </w:r>
          </w:p>
        </w:tc>
      </w:tr>
      <w:tr w:rsidR="008633FC" w14:paraId="1FC35F08"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37E6792C"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8633FC" w14:paraId="12FC0AEA"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25218BC7"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8633FC" w14:paraId="07C2A796" w14:textId="77777777" w:rsidTr="00C25000">
        <w:trPr>
          <w:trHeight w:val="319"/>
        </w:trPr>
        <w:tc>
          <w:tcPr>
            <w:tcW w:w="9355" w:type="dxa"/>
            <w:gridSpan w:val="7"/>
            <w:tcBorders>
              <w:top w:val="none" w:sz="4" w:space="0" w:color="000000"/>
              <w:left w:val="single" w:sz="8" w:space="0" w:color="auto"/>
              <w:bottom w:val="single" w:sz="8" w:space="0" w:color="auto"/>
              <w:right w:val="single" w:sz="8" w:space="0" w:color="000000"/>
            </w:tcBorders>
            <w:shd w:val="clear" w:color="auto" w:fill="auto"/>
            <w:noWrap/>
            <w:vAlign w:val="center"/>
          </w:tcPr>
          <w:p w14:paraId="6A3B80A2"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8633FC" w14:paraId="183F1159" w14:textId="77777777" w:rsidTr="00C25000">
        <w:trPr>
          <w:trHeight w:val="319"/>
        </w:trPr>
        <w:tc>
          <w:tcPr>
            <w:tcW w:w="225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1A3EC13" w14:textId="77777777" w:rsidR="008633FC" w:rsidRDefault="008633FC" w:rsidP="00C25000">
            <w:pPr>
              <w:rPr>
                <w:rFonts w:ascii="Liberation Serif" w:hAnsi="Liberation Serif" w:cs="Liberation Serif"/>
                <w:color w:val="000000"/>
              </w:rPr>
            </w:pPr>
          </w:p>
        </w:tc>
        <w:tc>
          <w:tcPr>
            <w:tcW w:w="1161"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8A472CA" w14:textId="77777777" w:rsidR="008633FC" w:rsidRDefault="008633FC" w:rsidP="00C25000">
            <w:pPr>
              <w:rPr>
                <w:sz w:val="20"/>
                <w:szCs w:val="20"/>
              </w:rPr>
            </w:pPr>
          </w:p>
        </w:tc>
        <w:tc>
          <w:tcPr>
            <w:tcW w:w="1161"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7D479B5" w14:textId="77777777" w:rsidR="008633FC" w:rsidRDefault="008633FC" w:rsidP="00C25000">
            <w:pPr>
              <w:rPr>
                <w:sz w:val="20"/>
                <w:szCs w:val="20"/>
              </w:rPr>
            </w:pPr>
          </w:p>
        </w:tc>
        <w:tc>
          <w:tcPr>
            <w:tcW w:w="138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D4E1C27" w14:textId="77777777" w:rsidR="008633FC" w:rsidRDefault="008633FC" w:rsidP="00C25000">
            <w:pPr>
              <w:rPr>
                <w:sz w:val="20"/>
                <w:szCs w:val="20"/>
              </w:rPr>
            </w:pPr>
          </w:p>
        </w:tc>
        <w:tc>
          <w:tcPr>
            <w:tcW w:w="971"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89AC056" w14:textId="77777777" w:rsidR="008633FC" w:rsidRDefault="008633FC" w:rsidP="00C25000">
            <w:pPr>
              <w:rPr>
                <w:sz w:val="20"/>
                <w:szCs w:val="20"/>
              </w:rPr>
            </w:pPr>
          </w:p>
        </w:tc>
        <w:tc>
          <w:tcPr>
            <w:tcW w:w="1257"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3D1779C" w14:textId="77777777" w:rsidR="008633FC" w:rsidRDefault="008633FC" w:rsidP="00C25000">
            <w:pPr>
              <w:rPr>
                <w:sz w:val="20"/>
                <w:szCs w:val="20"/>
              </w:rPr>
            </w:pPr>
          </w:p>
        </w:tc>
        <w:tc>
          <w:tcPr>
            <w:tcW w:w="11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5E689BE" w14:textId="77777777" w:rsidR="008633FC" w:rsidRDefault="008633FC" w:rsidP="00C25000">
            <w:pPr>
              <w:rPr>
                <w:sz w:val="20"/>
                <w:szCs w:val="20"/>
              </w:rPr>
            </w:pPr>
          </w:p>
        </w:tc>
      </w:tr>
      <w:tr w:rsidR="008633FC" w14:paraId="18F175E9" w14:textId="77777777" w:rsidTr="00C25000">
        <w:trPr>
          <w:trHeight w:val="319"/>
        </w:trPr>
        <w:tc>
          <w:tcPr>
            <w:tcW w:w="9355" w:type="dxa"/>
            <w:gridSpan w:val="7"/>
            <w:tcBorders>
              <w:top w:val="single" w:sz="8" w:space="0" w:color="404040"/>
              <w:left w:val="single" w:sz="8" w:space="0" w:color="404040"/>
              <w:bottom w:val="single" w:sz="8" w:space="0" w:color="404040"/>
              <w:right w:val="single" w:sz="8" w:space="0" w:color="404040"/>
            </w:tcBorders>
            <w:shd w:val="clear" w:color="000000" w:fill="D9D9D9"/>
            <w:noWrap/>
            <w:vAlign w:val="center"/>
          </w:tcPr>
          <w:p w14:paraId="46893635" w14:textId="77777777" w:rsidR="008633FC" w:rsidRDefault="008633FC" w:rsidP="00C25000">
            <w:pPr>
              <w:jc w:val="center"/>
              <w:rPr>
                <w:rFonts w:ascii="Liberation Serif" w:hAnsi="Liberation Serif" w:cs="Liberation Serif"/>
                <w:b/>
                <w:bCs/>
                <w:color w:val="000000"/>
              </w:rPr>
            </w:pPr>
            <w:r>
              <w:rPr>
                <w:rFonts w:ascii="Liberation Serif" w:hAnsi="Liberation Serif" w:cs="Liberation Serif"/>
                <w:b/>
                <w:bCs/>
                <w:color w:val="000000"/>
              </w:rPr>
              <w:t>Экспертная оценка стендов, помещений, прилегающей территории</w:t>
            </w:r>
          </w:p>
        </w:tc>
      </w:tr>
      <w:tr w:rsidR="008633FC" w14:paraId="6128E479" w14:textId="77777777" w:rsidTr="00C25000">
        <w:trPr>
          <w:trHeight w:val="319"/>
        </w:trPr>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02451948"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Адрес №</w:t>
            </w:r>
          </w:p>
        </w:tc>
        <w:tc>
          <w:tcPr>
            <w:tcW w:w="116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FE78406"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1</w:t>
            </w:r>
          </w:p>
        </w:tc>
        <w:tc>
          <w:tcPr>
            <w:tcW w:w="1161"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FC09BBE" w14:textId="77777777" w:rsidR="008633FC" w:rsidRDefault="008633FC" w:rsidP="00C25000">
            <w:pPr>
              <w:rPr>
                <w:rFonts w:ascii="Liberation Serif" w:hAnsi="Liberation Serif" w:cs="Liberation Serif"/>
                <w:b/>
                <w:bCs/>
                <w:color w:val="000000"/>
              </w:rPr>
            </w:pPr>
          </w:p>
        </w:tc>
        <w:tc>
          <w:tcPr>
            <w:tcW w:w="1384" w:type="dxa"/>
            <w:tcBorders>
              <w:top w:val="none" w:sz="4" w:space="0" w:color="000000"/>
              <w:left w:val="none" w:sz="4" w:space="0" w:color="000000"/>
              <w:bottom w:val="none" w:sz="4" w:space="0" w:color="000000"/>
              <w:right w:val="none" w:sz="4" w:space="0" w:color="000000"/>
            </w:tcBorders>
            <w:shd w:val="clear" w:color="auto" w:fill="auto"/>
          </w:tcPr>
          <w:p w14:paraId="7B23B664" w14:textId="77777777" w:rsidR="008633FC" w:rsidRDefault="008633FC" w:rsidP="00C25000">
            <w:pPr>
              <w:rPr>
                <w:sz w:val="20"/>
                <w:szCs w:val="20"/>
              </w:rPr>
            </w:pPr>
          </w:p>
        </w:tc>
        <w:tc>
          <w:tcPr>
            <w:tcW w:w="2228" w:type="dxa"/>
            <w:gridSpan w:val="2"/>
            <w:tcBorders>
              <w:top w:val="none" w:sz="4" w:space="0" w:color="000000"/>
              <w:left w:val="none" w:sz="4" w:space="0" w:color="000000"/>
              <w:bottom w:val="none" w:sz="4" w:space="0" w:color="000000"/>
              <w:right w:val="none" w:sz="4" w:space="0" w:color="000000"/>
            </w:tcBorders>
            <w:shd w:val="clear" w:color="auto" w:fill="auto"/>
            <w:noWrap/>
            <w:vAlign w:val="bottom"/>
          </w:tcPr>
          <w:p w14:paraId="24190986"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Код филиала:</w:t>
            </w:r>
          </w:p>
        </w:tc>
        <w:tc>
          <w:tcPr>
            <w:tcW w:w="1163" w:type="dxa"/>
            <w:tcBorders>
              <w:top w:val="none" w:sz="4" w:space="0" w:color="000000"/>
              <w:left w:val="none" w:sz="4" w:space="0" w:color="000000"/>
              <w:bottom w:val="none" w:sz="4" w:space="0" w:color="000000"/>
              <w:right w:val="single" w:sz="8" w:space="0" w:color="auto"/>
            </w:tcBorders>
            <w:shd w:val="clear" w:color="auto" w:fill="auto"/>
            <w:noWrap/>
            <w:vAlign w:val="center"/>
          </w:tcPr>
          <w:p w14:paraId="6F8F226F"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52.1</w:t>
            </w:r>
          </w:p>
        </w:tc>
      </w:tr>
      <w:tr w:rsidR="008633FC" w14:paraId="7264E514" w14:textId="77777777" w:rsidTr="00C25000">
        <w:trPr>
          <w:trHeight w:val="319"/>
        </w:trPr>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78D1E260"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Адрес филиала:</w:t>
            </w:r>
          </w:p>
        </w:tc>
        <w:tc>
          <w:tcPr>
            <w:tcW w:w="7097" w:type="dxa"/>
            <w:gridSpan w:val="6"/>
            <w:tcBorders>
              <w:top w:val="none" w:sz="4" w:space="0" w:color="000000"/>
              <w:left w:val="none" w:sz="4" w:space="0" w:color="000000"/>
              <w:bottom w:val="none" w:sz="4" w:space="0" w:color="000000"/>
              <w:right w:val="single" w:sz="8" w:space="0" w:color="000000"/>
            </w:tcBorders>
            <w:shd w:val="clear" w:color="auto" w:fill="auto"/>
            <w:noWrap/>
            <w:vAlign w:val="center"/>
          </w:tcPr>
          <w:p w14:paraId="26E676B6" w14:textId="77777777" w:rsidR="008633FC" w:rsidRDefault="008633FC" w:rsidP="00C25000">
            <w:pPr>
              <w:rPr>
                <w:rFonts w:ascii="Liberation Serif" w:hAnsi="Liberation Serif" w:cs="Liberation Serif"/>
                <w:b/>
                <w:bCs/>
                <w:color w:val="000000"/>
              </w:rPr>
            </w:pPr>
            <w:proofErr w:type="spellStart"/>
            <w:r>
              <w:rPr>
                <w:rFonts w:ascii="Liberation Serif" w:hAnsi="Liberation Serif" w:cs="Liberation Serif"/>
                <w:b/>
                <w:bCs/>
                <w:color w:val="000000"/>
              </w:rPr>
              <w:t>пгт</w:t>
            </w:r>
            <w:proofErr w:type="spellEnd"/>
            <w:r>
              <w:rPr>
                <w:rFonts w:ascii="Liberation Serif" w:hAnsi="Liberation Serif" w:cs="Liberation Serif"/>
                <w:b/>
                <w:bCs/>
                <w:color w:val="000000"/>
              </w:rPr>
              <w:t xml:space="preserve">. Пышма, ул. Пионерская, д. </w:t>
            </w:r>
            <w:proofErr w:type="gramStart"/>
            <w:r>
              <w:rPr>
                <w:rFonts w:ascii="Liberation Serif" w:hAnsi="Liberation Serif" w:cs="Liberation Serif"/>
                <w:b/>
                <w:bCs/>
                <w:color w:val="000000"/>
              </w:rPr>
              <w:t>12;тел.</w:t>
            </w:r>
            <w:proofErr w:type="gramEnd"/>
            <w:r>
              <w:rPr>
                <w:rFonts w:ascii="Liberation Serif" w:hAnsi="Liberation Serif" w:cs="Liberation Serif"/>
                <w:b/>
                <w:bCs/>
                <w:color w:val="000000"/>
              </w:rPr>
              <w:t>: 8(34372)2-56-47</w:t>
            </w:r>
          </w:p>
        </w:tc>
      </w:tr>
      <w:tr w:rsidR="008633FC" w14:paraId="76177FAF"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000000" w:fill="FF7E79"/>
            <w:noWrap/>
            <w:vAlign w:val="center"/>
          </w:tcPr>
          <w:p w14:paraId="23B51C9D"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 xml:space="preserve">Не хватает следующих материалов на стендах филиала: </w:t>
            </w:r>
          </w:p>
        </w:tc>
      </w:tr>
      <w:tr w:rsidR="008633FC" w14:paraId="1C0ABC25"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tcPr>
          <w:p w14:paraId="7E8A55CE"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r>
      <w:tr w:rsidR="008633FC" w14:paraId="5D381448"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tcPr>
          <w:p w14:paraId="62E0981A" w14:textId="77777777" w:rsidR="008633FC" w:rsidRDefault="008633FC" w:rsidP="00C25000">
            <w:pPr>
              <w:jc w:val="center"/>
              <w:rPr>
                <w:rFonts w:ascii="Liberation Serif" w:hAnsi="Liberation Serif" w:cs="Liberation Serif"/>
                <w:color w:val="FFFFFF"/>
              </w:rPr>
            </w:pPr>
            <w:r>
              <w:rPr>
                <w:rFonts w:ascii="Liberation Serif" w:hAnsi="Liberation Serif" w:cs="Liberation Serif"/>
                <w:color w:val="FFFFFF"/>
              </w:rPr>
              <w:t>пробел</w:t>
            </w:r>
          </w:p>
        </w:tc>
      </w:tr>
      <w:tr w:rsidR="008633FC" w14:paraId="793FADE0"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4B6EEB24"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Наличие комфортных условий для предоставления услуг:</w:t>
            </w:r>
          </w:p>
        </w:tc>
      </w:tr>
      <w:tr w:rsidR="008633FC" w14:paraId="785E5075" w14:textId="77777777" w:rsidTr="00C25000">
        <w:trPr>
          <w:trHeight w:val="319"/>
        </w:trPr>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1AFE5680"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c>
          <w:tcPr>
            <w:tcW w:w="1161" w:type="dxa"/>
            <w:tcBorders>
              <w:top w:val="none" w:sz="4" w:space="0" w:color="000000"/>
              <w:left w:val="none" w:sz="4" w:space="0" w:color="000000"/>
              <w:bottom w:val="none" w:sz="4" w:space="0" w:color="000000"/>
              <w:right w:val="none" w:sz="4" w:space="0" w:color="000000"/>
            </w:tcBorders>
            <w:shd w:val="clear" w:color="auto" w:fill="auto"/>
            <w:vAlign w:val="center"/>
          </w:tcPr>
          <w:p w14:paraId="2A49242C"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Зона отдыха</w:t>
            </w:r>
          </w:p>
        </w:tc>
        <w:tc>
          <w:tcPr>
            <w:tcW w:w="1161" w:type="dxa"/>
            <w:tcBorders>
              <w:top w:val="none" w:sz="4" w:space="0" w:color="000000"/>
              <w:left w:val="none" w:sz="4" w:space="0" w:color="000000"/>
              <w:bottom w:val="none" w:sz="4" w:space="0" w:color="000000"/>
              <w:right w:val="none" w:sz="4" w:space="0" w:color="000000"/>
            </w:tcBorders>
            <w:shd w:val="clear" w:color="auto" w:fill="auto"/>
            <w:vAlign w:val="center"/>
          </w:tcPr>
          <w:p w14:paraId="52FD8440"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Навигация</w:t>
            </w:r>
          </w:p>
        </w:tc>
        <w:tc>
          <w:tcPr>
            <w:tcW w:w="1384" w:type="dxa"/>
            <w:tcBorders>
              <w:top w:val="none" w:sz="4" w:space="0" w:color="000000"/>
              <w:left w:val="none" w:sz="4" w:space="0" w:color="000000"/>
              <w:bottom w:val="none" w:sz="4" w:space="0" w:color="000000"/>
              <w:right w:val="none" w:sz="4" w:space="0" w:color="000000"/>
            </w:tcBorders>
            <w:shd w:val="clear" w:color="auto" w:fill="auto"/>
            <w:vAlign w:val="center"/>
          </w:tcPr>
          <w:p w14:paraId="62C7640A"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Вода</w:t>
            </w:r>
          </w:p>
        </w:tc>
        <w:tc>
          <w:tcPr>
            <w:tcW w:w="971" w:type="dxa"/>
            <w:tcBorders>
              <w:top w:val="none" w:sz="4" w:space="0" w:color="000000"/>
              <w:left w:val="none" w:sz="4" w:space="0" w:color="000000"/>
              <w:bottom w:val="none" w:sz="4" w:space="0" w:color="000000"/>
              <w:right w:val="none" w:sz="4" w:space="0" w:color="000000"/>
            </w:tcBorders>
            <w:shd w:val="clear" w:color="auto" w:fill="auto"/>
            <w:vAlign w:val="center"/>
          </w:tcPr>
          <w:p w14:paraId="1655B6D7"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Санузел</w:t>
            </w:r>
          </w:p>
        </w:tc>
        <w:tc>
          <w:tcPr>
            <w:tcW w:w="1257" w:type="dxa"/>
            <w:tcBorders>
              <w:top w:val="none" w:sz="4" w:space="0" w:color="000000"/>
              <w:left w:val="none" w:sz="4" w:space="0" w:color="000000"/>
              <w:bottom w:val="none" w:sz="4" w:space="0" w:color="000000"/>
              <w:right w:val="none" w:sz="4" w:space="0" w:color="000000"/>
            </w:tcBorders>
            <w:shd w:val="clear" w:color="auto" w:fill="auto"/>
            <w:vAlign w:val="center"/>
          </w:tcPr>
          <w:p w14:paraId="71541C76"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Санитарное состояние</w:t>
            </w:r>
          </w:p>
        </w:tc>
        <w:tc>
          <w:tcPr>
            <w:tcW w:w="1163" w:type="dxa"/>
            <w:tcBorders>
              <w:top w:val="none" w:sz="4" w:space="0" w:color="000000"/>
              <w:left w:val="none" w:sz="4" w:space="0" w:color="000000"/>
              <w:bottom w:val="none" w:sz="4" w:space="0" w:color="000000"/>
              <w:right w:val="single" w:sz="8" w:space="0" w:color="auto"/>
            </w:tcBorders>
            <w:shd w:val="clear" w:color="auto" w:fill="auto"/>
            <w:vAlign w:val="center"/>
          </w:tcPr>
          <w:p w14:paraId="42D4CA36"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Транспорт. доступность</w:t>
            </w:r>
          </w:p>
        </w:tc>
      </w:tr>
      <w:tr w:rsidR="008633FC" w14:paraId="0E1A918E" w14:textId="77777777" w:rsidTr="00C25000">
        <w:trPr>
          <w:trHeight w:val="319"/>
        </w:trPr>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55418659"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c>
          <w:tcPr>
            <w:tcW w:w="116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4DCBE943"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22C07C85"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384"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4D75B13D"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97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371D5078"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7AA4E73A"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2347A1E5"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8633FC" w14:paraId="62444BF4"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2C4EB361"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Среднее время ожидания предоставления услуги:</w:t>
            </w:r>
          </w:p>
        </w:tc>
      </w:tr>
      <w:tr w:rsidR="008633FC" w14:paraId="5E365287" w14:textId="77777777" w:rsidTr="00C25000">
        <w:trPr>
          <w:trHeight w:val="319"/>
        </w:trPr>
        <w:tc>
          <w:tcPr>
            <w:tcW w:w="9355" w:type="dxa"/>
            <w:gridSpan w:val="7"/>
            <w:tcBorders>
              <w:top w:val="none" w:sz="4" w:space="0" w:color="000000"/>
              <w:left w:val="single" w:sz="8" w:space="0" w:color="auto"/>
              <w:bottom w:val="none" w:sz="4" w:space="0" w:color="000000"/>
              <w:right w:val="none" w:sz="4" w:space="0" w:color="000000"/>
            </w:tcBorders>
            <w:shd w:val="clear" w:color="000000" w:fill="548235"/>
            <w:noWrap/>
            <w:vAlign w:val="center"/>
          </w:tcPr>
          <w:p w14:paraId="7122C6EC"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меньше установленного срока ожидания не менее, чем на ½ срока – 100 баллов</w:t>
            </w:r>
          </w:p>
        </w:tc>
      </w:tr>
      <w:tr w:rsidR="008633FC" w14:paraId="24CDA290"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6508FC8D"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Доступность услуг для инвалидов - наличие в помещениях или на прилегающей территории:</w:t>
            </w:r>
          </w:p>
        </w:tc>
      </w:tr>
      <w:tr w:rsidR="008633FC" w14:paraId="559845B2" w14:textId="77777777" w:rsidTr="00C25000">
        <w:trPr>
          <w:trHeight w:val="319"/>
        </w:trPr>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7FE23305"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c>
          <w:tcPr>
            <w:tcW w:w="1161" w:type="dxa"/>
            <w:tcBorders>
              <w:top w:val="none" w:sz="4" w:space="0" w:color="000000"/>
              <w:left w:val="none" w:sz="4" w:space="0" w:color="000000"/>
              <w:bottom w:val="none" w:sz="4" w:space="0" w:color="000000"/>
              <w:right w:val="none" w:sz="4" w:space="0" w:color="000000"/>
            </w:tcBorders>
            <w:shd w:val="clear" w:color="auto" w:fill="auto"/>
            <w:vAlign w:val="center"/>
          </w:tcPr>
          <w:p w14:paraId="23CC3650"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Пандус</w:t>
            </w:r>
          </w:p>
        </w:tc>
        <w:tc>
          <w:tcPr>
            <w:tcW w:w="1161" w:type="dxa"/>
            <w:tcBorders>
              <w:top w:val="none" w:sz="4" w:space="0" w:color="000000"/>
              <w:left w:val="none" w:sz="4" w:space="0" w:color="000000"/>
              <w:bottom w:val="none" w:sz="4" w:space="0" w:color="000000"/>
              <w:right w:val="none" w:sz="4" w:space="0" w:color="000000"/>
            </w:tcBorders>
            <w:shd w:val="clear" w:color="auto" w:fill="auto"/>
            <w:vAlign w:val="center"/>
          </w:tcPr>
          <w:p w14:paraId="6C4C5953"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Стоянка</w:t>
            </w:r>
          </w:p>
        </w:tc>
        <w:tc>
          <w:tcPr>
            <w:tcW w:w="1384" w:type="dxa"/>
            <w:tcBorders>
              <w:top w:val="none" w:sz="4" w:space="0" w:color="000000"/>
              <w:left w:val="none" w:sz="4" w:space="0" w:color="000000"/>
              <w:bottom w:val="none" w:sz="4" w:space="0" w:color="000000"/>
              <w:right w:val="none" w:sz="4" w:space="0" w:color="000000"/>
            </w:tcBorders>
            <w:shd w:val="clear" w:color="auto" w:fill="auto"/>
            <w:vAlign w:val="center"/>
          </w:tcPr>
          <w:p w14:paraId="480BC32E"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Лифты, поручни</w:t>
            </w:r>
          </w:p>
        </w:tc>
        <w:tc>
          <w:tcPr>
            <w:tcW w:w="971" w:type="dxa"/>
            <w:tcBorders>
              <w:top w:val="none" w:sz="4" w:space="0" w:color="000000"/>
              <w:left w:val="none" w:sz="4" w:space="0" w:color="000000"/>
              <w:bottom w:val="none" w:sz="4" w:space="0" w:color="000000"/>
              <w:right w:val="none" w:sz="4" w:space="0" w:color="000000"/>
            </w:tcBorders>
            <w:shd w:val="clear" w:color="auto" w:fill="auto"/>
            <w:vAlign w:val="center"/>
          </w:tcPr>
          <w:p w14:paraId="064BA9A2"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Кресла-коляски</w:t>
            </w:r>
          </w:p>
        </w:tc>
        <w:tc>
          <w:tcPr>
            <w:tcW w:w="1257" w:type="dxa"/>
            <w:tcBorders>
              <w:top w:val="none" w:sz="4" w:space="0" w:color="000000"/>
              <w:left w:val="none" w:sz="4" w:space="0" w:color="000000"/>
              <w:bottom w:val="none" w:sz="4" w:space="0" w:color="000000"/>
              <w:right w:val="none" w:sz="4" w:space="0" w:color="000000"/>
            </w:tcBorders>
            <w:shd w:val="clear" w:color="auto" w:fill="auto"/>
            <w:vAlign w:val="center"/>
          </w:tcPr>
          <w:p w14:paraId="1FB7713D"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Спец. санузлы</w:t>
            </w:r>
          </w:p>
        </w:tc>
        <w:tc>
          <w:tcPr>
            <w:tcW w:w="1163" w:type="dxa"/>
            <w:tcBorders>
              <w:top w:val="none" w:sz="4" w:space="0" w:color="000000"/>
              <w:left w:val="none" w:sz="4" w:space="0" w:color="000000"/>
              <w:bottom w:val="none" w:sz="4" w:space="0" w:color="000000"/>
              <w:right w:val="single" w:sz="8" w:space="0" w:color="auto"/>
            </w:tcBorders>
            <w:shd w:val="clear" w:color="auto" w:fill="auto"/>
            <w:noWrap/>
            <w:vAlign w:val="bottom"/>
          </w:tcPr>
          <w:p w14:paraId="5B7FEC47"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r>
      <w:tr w:rsidR="008633FC" w14:paraId="33C71021" w14:textId="77777777" w:rsidTr="00C25000">
        <w:trPr>
          <w:trHeight w:val="319"/>
        </w:trPr>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4DB698B4"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c>
          <w:tcPr>
            <w:tcW w:w="116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710CFF77"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1AB15C6A"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384" w:type="dxa"/>
            <w:tcBorders>
              <w:top w:val="none" w:sz="4" w:space="0" w:color="000000"/>
              <w:left w:val="none" w:sz="4" w:space="0" w:color="000000"/>
              <w:bottom w:val="none" w:sz="4" w:space="0" w:color="000000"/>
              <w:right w:val="none" w:sz="4" w:space="0" w:color="000000"/>
            </w:tcBorders>
            <w:shd w:val="clear" w:color="000000" w:fill="FFC000"/>
            <w:noWrap/>
            <w:vAlign w:val="center"/>
          </w:tcPr>
          <w:p w14:paraId="2132FC71"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97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3C0B3BCA"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tcBorders>
              <w:top w:val="none" w:sz="4" w:space="0" w:color="000000"/>
              <w:left w:val="none" w:sz="4" w:space="0" w:color="000000"/>
              <w:bottom w:val="none" w:sz="4" w:space="0" w:color="000000"/>
              <w:right w:val="none" w:sz="4" w:space="0" w:color="000000"/>
            </w:tcBorders>
            <w:shd w:val="clear" w:color="000000" w:fill="FFC000"/>
            <w:noWrap/>
            <w:vAlign w:val="center"/>
          </w:tcPr>
          <w:p w14:paraId="16018BD4"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tcBorders>
              <w:top w:val="none" w:sz="4" w:space="0" w:color="000000"/>
              <w:left w:val="none" w:sz="4" w:space="0" w:color="000000"/>
              <w:bottom w:val="none" w:sz="4" w:space="0" w:color="000000"/>
              <w:right w:val="single" w:sz="8" w:space="0" w:color="auto"/>
            </w:tcBorders>
            <w:shd w:val="clear" w:color="auto" w:fill="auto"/>
            <w:noWrap/>
            <w:vAlign w:val="bottom"/>
          </w:tcPr>
          <w:p w14:paraId="545DF684"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r>
      <w:tr w:rsidR="008633FC" w14:paraId="1F576E6D"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76C28439"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Наличие условий доступности, позволяющих инвалидам получать услуги наравне с другими:</w:t>
            </w:r>
          </w:p>
        </w:tc>
      </w:tr>
      <w:tr w:rsidR="008633FC" w14:paraId="30FE62B4" w14:textId="77777777" w:rsidTr="00C25000">
        <w:trPr>
          <w:trHeight w:val="319"/>
        </w:trPr>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78341ED7"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c>
          <w:tcPr>
            <w:tcW w:w="1161" w:type="dxa"/>
            <w:tcBorders>
              <w:top w:val="none" w:sz="4" w:space="0" w:color="000000"/>
              <w:left w:val="none" w:sz="4" w:space="0" w:color="000000"/>
              <w:bottom w:val="none" w:sz="4" w:space="0" w:color="000000"/>
              <w:right w:val="none" w:sz="4" w:space="0" w:color="000000"/>
            </w:tcBorders>
            <w:shd w:val="clear" w:color="auto" w:fill="auto"/>
            <w:vAlign w:val="center"/>
          </w:tcPr>
          <w:p w14:paraId="029016BE"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звуковой и зрительной</w:t>
            </w:r>
          </w:p>
        </w:tc>
        <w:tc>
          <w:tcPr>
            <w:tcW w:w="1161" w:type="dxa"/>
            <w:tcBorders>
              <w:top w:val="none" w:sz="4" w:space="0" w:color="000000"/>
              <w:left w:val="none" w:sz="4" w:space="0" w:color="000000"/>
              <w:bottom w:val="none" w:sz="4" w:space="0" w:color="000000"/>
              <w:right w:val="none" w:sz="4" w:space="0" w:color="000000"/>
            </w:tcBorders>
            <w:shd w:val="clear" w:color="auto" w:fill="auto"/>
            <w:vAlign w:val="center"/>
          </w:tcPr>
          <w:p w14:paraId="6CC53B95"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шрифтом Брайля</w:t>
            </w:r>
          </w:p>
        </w:tc>
        <w:tc>
          <w:tcPr>
            <w:tcW w:w="1384" w:type="dxa"/>
            <w:tcBorders>
              <w:top w:val="none" w:sz="4" w:space="0" w:color="000000"/>
              <w:left w:val="none" w:sz="4" w:space="0" w:color="000000"/>
              <w:bottom w:val="none" w:sz="4" w:space="0" w:color="000000"/>
              <w:right w:val="none" w:sz="4" w:space="0" w:color="000000"/>
            </w:tcBorders>
            <w:shd w:val="clear" w:color="auto" w:fill="auto"/>
            <w:vAlign w:val="center"/>
          </w:tcPr>
          <w:p w14:paraId="658BA4B0"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Сурдопереводчик</w:t>
            </w:r>
          </w:p>
        </w:tc>
        <w:tc>
          <w:tcPr>
            <w:tcW w:w="971" w:type="dxa"/>
            <w:tcBorders>
              <w:top w:val="none" w:sz="4" w:space="0" w:color="000000"/>
              <w:left w:val="none" w:sz="4" w:space="0" w:color="000000"/>
              <w:bottom w:val="none" w:sz="4" w:space="0" w:color="000000"/>
              <w:right w:val="none" w:sz="4" w:space="0" w:color="000000"/>
            </w:tcBorders>
            <w:shd w:val="clear" w:color="auto" w:fill="auto"/>
            <w:vAlign w:val="center"/>
          </w:tcPr>
          <w:p w14:paraId="3939D186"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Помощь работников</w:t>
            </w:r>
          </w:p>
        </w:tc>
        <w:tc>
          <w:tcPr>
            <w:tcW w:w="1257" w:type="dxa"/>
            <w:tcBorders>
              <w:top w:val="none" w:sz="4" w:space="0" w:color="000000"/>
              <w:left w:val="none" w:sz="4" w:space="0" w:color="000000"/>
              <w:bottom w:val="none" w:sz="4" w:space="0" w:color="000000"/>
              <w:right w:val="none" w:sz="4" w:space="0" w:color="000000"/>
            </w:tcBorders>
            <w:shd w:val="clear" w:color="auto" w:fill="auto"/>
            <w:vAlign w:val="center"/>
          </w:tcPr>
          <w:p w14:paraId="7A27D67F" w14:textId="77777777" w:rsidR="008633FC" w:rsidRDefault="008633FC" w:rsidP="00C25000">
            <w:pPr>
              <w:jc w:val="center"/>
              <w:rPr>
                <w:rFonts w:ascii="Liberation Serif" w:hAnsi="Liberation Serif" w:cs="Liberation Serif"/>
                <w:color w:val="000000"/>
                <w:sz w:val="16"/>
                <w:szCs w:val="16"/>
              </w:rPr>
            </w:pPr>
            <w:proofErr w:type="spellStart"/>
            <w:r>
              <w:rPr>
                <w:rFonts w:ascii="Liberation Serif" w:hAnsi="Liberation Serif" w:cs="Liberation Serif"/>
                <w:color w:val="000000"/>
                <w:sz w:val="16"/>
                <w:szCs w:val="16"/>
              </w:rPr>
              <w:t>Дистантный</w:t>
            </w:r>
            <w:proofErr w:type="spellEnd"/>
            <w:r>
              <w:rPr>
                <w:rFonts w:ascii="Liberation Serif" w:hAnsi="Liberation Serif" w:cs="Liberation Serif"/>
                <w:color w:val="000000"/>
                <w:sz w:val="16"/>
                <w:szCs w:val="16"/>
              </w:rPr>
              <w:t xml:space="preserve"> режим</w:t>
            </w:r>
          </w:p>
        </w:tc>
        <w:tc>
          <w:tcPr>
            <w:tcW w:w="1163" w:type="dxa"/>
            <w:tcBorders>
              <w:top w:val="none" w:sz="4" w:space="0" w:color="000000"/>
              <w:left w:val="none" w:sz="4" w:space="0" w:color="000000"/>
              <w:bottom w:val="none" w:sz="4" w:space="0" w:color="000000"/>
              <w:right w:val="single" w:sz="8" w:space="0" w:color="auto"/>
            </w:tcBorders>
            <w:shd w:val="clear" w:color="auto" w:fill="auto"/>
            <w:noWrap/>
            <w:vAlign w:val="bottom"/>
          </w:tcPr>
          <w:p w14:paraId="655CB7A7"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r>
      <w:tr w:rsidR="008633FC" w14:paraId="0C402DC7" w14:textId="77777777" w:rsidTr="00C25000">
        <w:trPr>
          <w:trHeight w:val="319"/>
        </w:trPr>
        <w:tc>
          <w:tcPr>
            <w:tcW w:w="2258" w:type="dxa"/>
            <w:tcBorders>
              <w:top w:val="none" w:sz="4" w:space="0" w:color="000000"/>
              <w:left w:val="single" w:sz="8" w:space="0" w:color="auto"/>
              <w:bottom w:val="single" w:sz="8" w:space="0" w:color="auto"/>
              <w:right w:val="none" w:sz="4" w:space="0" w:color="000000"/>
            </w:tcBorders>
            <w:shd w:val="clear" w:color="auto" w:fill="auto"/>
            <w:noWrap/>
            <w:vAlign w:val="center"/>
          </w:tcPr>
          <w:p w14:paraId="2A1D4F7C"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c>
          <w:tcPr>
            <w:tcW w:w="1161"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417F1573"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1"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4366A89B"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384"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545F1541"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971"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5EBF3B5F"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6955A6C4"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tcBorders>
              <w:top w:val="none" w:sz="4" w:space="0" w:color="000000"/>
              <w:left w:val="none" w:sz="4" w:space="0" w:color="000000"/>
              <w:bottom w:val="single" w:sz="8" w:space="0" w:color="auto"/>
              <w:right w:val="single" w:sz="8" w:space="0" w:color="auto"/>
            </w:tcBorders>
            <w:shd w:val="clear" w:color="auto" w:fill="auto"/>
            <w:noWrap/>
            <w:vAlign w:val="bottom"/>
          </w:tcPr>
          <w:p w14:paraId="15EBA5B1"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r>
      <w:tr w:rsidR="008633FC" w14:paraId="5C4499BF" w14:textId="77777777" w:rsidTr="00C25000">
        <w:trPr>
          <w:trHeight w:val="319"/>
        </w:trPr>
        <w:tc>
          <w:tcPr>
            <w:tcW w:w="9355" w:type="dxa"/>
            <w:gridSpan w:val="7"/>
            <w:tcBorders>
              <w:top w:val="single" w:sz="8" w:space="0" w:color="auto"/>
              <w:left w:val="none" w:sz="4" w:space="0" w:color="000000"/>
              <w:bottom w:val="single" w:sz="8" w:space="0" w:color="404040"/>
              <w:right w:val="none" w:sz="4" w:space="0" w:color="000000"/>
            </w:tcBorders>
            <w:shd w:val="clear" w:color="auto" w:fill="auto"/>
            <w:noWrap/>
            <w:vAlign w:val="center"/>
          </w:tcPr>
          <w:p w14:paraId="1528E0CB" w14:textId="77777777" w:rsidR="008633FC" w:rsidRDefault="008633FC" w:rsidP="00C25000">
            <w:pPr>
              <w:jc w:val="center"/>
              <w:rPr>
                <w:rFonts w:ascii="Liberation Serif" w:hAnsi="Liberation Serif" w:cs="Liberation Serif"/>
                <w:color w:val="FFFFFF"/>
              </w:rPr>
            </w:pPr>
            <w:r>
              <w:rPr>
                <w:rFonts w:ascii="Liberation Serif" w:hAnsi="Liberation Serif" w:cs="Liberation Serif"/>
                <w:color w:val="FFFFFF"/>
              </w:rPr>
              <w:t>пробел</w:t>
            </w:r>
          </w:p>
        </w:tc>
      </w:tr>
      <w:tr w:rsidR="008633FC" w14:paraId="17FE52DD" w14:textId="77777777" w:rsidTr="00C25000">
        <w:trPr>
          <w:trHeight w:val="319"/>
        </w:trPr>
        <w:tc>
          <w:tcPr>
            <w:tcW w:w="2258" w:type="dxa"/>
            <w:tcBorders>
              <w:top w:val="single" w:sz="8" w:space="0" w:color="auto"/>
              <w:left w:val="single" w:sz="8" w:space="0" w:color="auto"/>
              <w:bottom w:val="none" w:sz="4" w:space="0" w:color="000000"/>
              <w:right w:val="none" w:sz="4" w:space="0" w:color="000000"/>
            </w:tcBorders>
            <w:shd w:val="clear" w:color="auto" w:fill="auto"/>
            <w:noWrap/>
            <w:vAlign w:val="center"/>
          </w:tcPr>
          <w:p w14:paraId="4ECB1199"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Адрес №</w:t>
            </w:r>
          </w:p>
        </w:tc>
        <w:tc>
          <w:tcPr>
            <w:tcW w:w="1161" w:type="dxa"/>
            <w:tcBorders>
              <w:top w:val="single" w:sz="8" w:space="0" w:color="auto"/>
              <w:left w:val="none" w:sz="4" w:space="0" w:color="000000"/>
              <w:bottom w:val="none" w:sz="4" w:space="0" w:color="000000"/>
              <w:right w:val="none" w:sz="4" w:space="0" w:color="000000"/>
            </w:tcBorders>
            <w:shd w:val="clear" w:color="auto" w:fill="auto"/>
            <w:noWrap/>
            <w:vAlign w:val="center"/>
          </w:tcPr>
          <w:p w14:paraId="5F6EF2EC"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2</w:t>
            </w:r>
          </w:p>
        </w:tc>
        <w:tc>
          <w:tcPr>
            <w:tcW w:w="1161" w:type="dxa"/>
            <w:tcBorders>
              <w:top w:val="single" w:sz="8" w:space="0" w:color="auto"/>
              <w:left w:val="none" w:sz="4" w:space="0" w:color="000000"/>
              <w:bottom w:val="none" w:sz="4" w:space="0" w:color="000000"/>
              <w:right w:val="none" w:sz="4" w:space="0" w:color="000000"/>
            </w:tcBorders>
            <w:shd w:val="clear" w:color="auto" w:fill="auto"/>
            <w:noWrap/>
            <w:vAlign w:val="bottom"/>
          </w:tcPr>
          <w:p w14:paraId="3E6A277E"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c>
          <w:tcPr>
            <w:tcW w:w="1384" w:type="dxa"/>
            <w:tcBorders>
              <w:top w:val="single" w:sz="8" w:space="0" w:color="auto"/>
              <w:left w:val="none" w:sz="4" w:space="0" w:color="000000"/>
              <w:bottom w:val="none" w:sz="4" w:space="0" w:color="000000"/>
              <w:right w:val="none" w:sz="4" w:space="0" w:color="000000"/>
            </w:tcBorders>
            <w:shd w:val="clear" w:color="auto" w:fill="auto"/>
          </w:tcPr>
          <w:p w14:paraId="0979EBDC"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c>
          <w:tcPr>
            <w:tcW w:w="2228" w:type="dxa"/>
            <w:gridSpan w:val="2"/>
            <w:tcBorders>
              <w:top w:val="single" w:sz="8" w:space="0" w:color="auto"/>
              <w:left w:val="none" w:sz="4" w:space="0" w:color="000000"/>
              <w:bottom w:val="none" w:sz="4" w:space="0" w:color="000000"/>
              <w:right w:val="none" w:sz="4" w:space="0" w:color="000000"/>
            </w:tcBorders>
            <w:shd w:val="clear" w:color="auto" w:fill="auto"/>
            <w:noWrap/>
            <w:vAlign w:val="center"/>
          </w:tcPr>
          <w:p w14:paraId="255A1DA8"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Код филиала:</w:t>
            </w:r>
          </w:p>
        </w:tc>
        <w:tc>
          <w:tcPr>
            <w:tcW w:w="1163" w:type="dxa"/>
            <w:tcBorders>
              <w:top w:val="single" w:sz="8" w:space="0" w:color="auto"/>
              <w:left w:val="none" w:sz="4" w:space="0" w:color="000000"/>
              <w:bottom w:val="none" w:sz="4" w:space="0" w:color="000000"/>
              <w:right w:val="single" w:sz="8" w:space="0" w:color="auto"/>
            </w:tcBorders>
            <w:shd w:val="clear" w:color="auto" w:fill="auto"/>
            <w:noWrap/>
            <w:vAlign w:val="center"/>
          </w:tcPr>
          <w:p w14:paraId="0D307B7E"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52.2</w:t>
            </w:r>
          </w:p>
        </w:tc>
      </w:tr>
      <w:tr w:rsidR="008633FC" w14:paraId="3757A864" w14:textId="77777777" w:rsidTr="00C25000">
        <w:trPr>
          <w:trHeight w:val="319"/>
        </w:trPr>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12BDA3B5"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Адрес филиала:</w:t>
            </w:r>
          </w:p>
        </w:tc>
        <w:tc>
          <w:tcPr>
            <w:tcW w:w="7097" w:type="dxa"/>
            <w:gridSpan w:val="6"/>
            <w:tcBorders>
              <w:top w:val="none" w:sz="4" w:space="0" w:color="000000"/>
              <w:left w:val="none" w:sz="4" w:space="0" w:color="000000"/>
              <w:bottom w:val="none" w:sz="4" w:space="0" w:color="000000"/>
              <w:right w:val="single" w:sz="8" w:space="0" w:color="000000"/>
            </w:tcBorders>
            <w:shd w:val="clear" w:color="auto" w:fill="auto"/>
            <w:noWrap/>
            <w:vAlign w:val="center"/>
          </w:tcPr>
          <w:p w14:paraId="103E0BCE"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 xml:space="preserve">Пышминский район, д. Комарова, ул. Советская, д. </w:t>
            </w:r>
            <w:proofErr w:type="gramStart"/>
            <w:r>
              <w:rPr>
                <w:rFonts w:ascii="Liberation Serif" w:hAnsi="Liberation Serif" w:cs="Liberation Serif"/>
                <w:b/>
                <w:bCs/>
                <w:color w:val="000000"/>
              </w:rPr>
              <w:t>4;тел.</w:t>
            </w:r>
            <w:proofErr w:type="gramEnd"/>
            <w:r>
              <w:rPr>
                <w:rFonts w:ascii="Liberation Serif" w:hAnsi="Liberation Serif" w:cs="Liberation Serif"/>
                <w:b/>
                <w:bCs/>
                <w:color w:val="000000"/>
              </w:rPr>
              <w:t>: 8-952-735-39-54</w:t>
            </w:r>
          </w:p>
        </w:tc>
      </w:tr>
      <w:tr w:rsidR="008633FC" w14:paraId="17451B03"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000000" w:fill="FF7E79"/>
            <w:noWrap/>
            <w:vAlign w:val="center"/>
          </w:tcPr>
          <w:p w14:paraId="38E3D3E7"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 xml:space="preserve">Не хватает следующих материалов на стендах филиала: </w:t>
            </w:r>
          </w:p>
        </w:tc>
      </w:tr>
      <w:tr w:rsidR="008633FC" w14:paraId="55CC3EA9"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tcPr>
          <w:p w14:paraId="512A109D"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r>
      <w:tr w:rsidR="008633FC" w14:paraId="0CF868A2"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tcPr>
          <w:p w14:paraId="178CBB41" w14:textId="77777777" w:rsidR="008633FC" w:rsidRDefault="008633FC" w:rsidP="00C25000">
            <w:pPr>
              <w:jc w:val="center"/>
              <w:rPr>
                <w:rFonts w:ascii="Liberation Serif" w:hAnsi="Liberation Serif" w:cs="Liberation Serif"/>
                <w:color w:val="FFFFFF"/>
              </w:rPr>
            </w:pPr>
            <w:r>
              <w:rPr>
                <w:rFonts w:ascii="Liberation Serif" w:hAnsi="Liberation Serif" w:cs="Liberation Serif"/>
                <w:color w:val="FFFFFF"/>
              </w:rPr>
              <w:lastRenderedPageBreak/>
              <w:t>пробел</w:t>
            </w:r>
          </w:p>
        </w:tc>
      </w:tr>
      <w:tr w:rsidR="008633FC" w14:paraId="234D2178"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30D2D549"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Наличие комфортных условий для предоставления услуг:</w:t>
            </w:r>
          </w:p>
        </w:tc>
      </w:tr>
      <w:tr w:rsidR="008633FC" w14:paraId="653E2BF8" w14:textId="77777777" w:rsidTr="00C25000">
        <w:trPr>
          <w:trHeight w:val="319"/>
        </w:trPr>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6109CB2A"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c>
          <w:tcPr>
            <w:tcW w:w="1161" w:type="dxa"/>
            <w:tcBorders>
              <w:top w:val="none" w:sz="4" w:space="0" w:color="000000"/>
              <w:left w:val="none" w:sz="4" w:space="0" w:color="000000"/>
              <w:bottom w:val="none" w:sz="4" w:space="0" w:color="000000"/>
              <w:right w:val="none" w:sz="4" w:space="0" w:color="000000"/>
            </w:tcBorders>
            <w:shd w:val="clear" w:color="auto" w:fill="auto"/>
            <w:vAlign w:val="center"/>
          </w:tcPr>
          <w:p w14:paraId="4FC3EA8A"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Зона отдыха</w:t>
            </w:r>
          </w:p>
        </w:tc>
        <w:tc>
          <w:tcPr>
            <w:tcW w:w="1161" w:type="dxa"/>
            <w:tcBorders>
              <w:top w:val="none" w:sz="4" w:space="0" w:color="000000"/>
              <w:left w:val="none" w:sz="4" w:space="0" w:color="000000"/>
              <w:bottom w:val="none" w:sz="4" w:space="0" w:color="000000"/>
              <w:right w:val="none" w:sz="4" w:space="0" w:color="000000"/>
            </w:tcBorders>
            <w:shd w:val="clear" w:color="auto" w:fill="auto"/>
            <w:vAlign w:val="center"/>
          </w:tcPr>
          <w:p w14:paraId="2A0999A2"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Навигация</w:t>
            </w:r>
          </w:p>
        </w:tc>
        <w:tc>
          <w:tcPr>
            <w:tcW w:w="1384" w:type="dxa"/>
            <w:tcBorders>
              <w:top w:val="none" w:sz="4" w:space="0" w:color="000000"/>
              <w:left w:val="none" w:sz="4" w:space="0" w:color="000000"/>
              <w:bottom w:val="none" w:sz="4" w:space="0" w:color="000000"/>
              <w:right w:val="none" w:sz="4" w:space="0" w:color="000000"/>
            </w:tcBorders>
            <w:shd w:val="clear" w:color="auto" w:fill="auto"/>
            <w:vAlign w:val="center"/>
          </w:tcPr>
          <w:p w14:paraId="4D57AC19"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Вода</w:t>
            </w:r>
          </w:p>
        </w:tc>
        <w:tc>
          <w:tcPr>
            <w:tcW w:w="971" w:type="dxa"/>
            <w:tcBorders>
              <w:top w:val="none" w:sz="4" w:space="0" w:color="000000"/>
              <w:left w:val="none" w:sz="4" w:space="0" w:color="000000"/>
              <w:bottom w:val="none" w:sz="4" w:space="0" w:color="000000"/>
              <w:right w:val="none" w:sz="4" w:space="0" w:color="000000"/>
            </w:tcBorders>
            <w:shd w:val="clear" w:color="auto" w:fill="auto"/>
            <w:vAlign w:val="center"/>
          </w:tcPr>
          <w:p w14:paraId="37722987"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Санузел</w:t>
            </w:r>
          </w:p>
        </w:tc>
        <w:tc>
          <w:tcPr>
            <w:tcW w:w="1257" w:type="dxa"/>
            <w:tcBorders>
              <w:top w:val="none" w:sz="4" w:space="0" w:color="000000"/>
              <w:left w:val="none" w:sz="4" w:space="0" w:color="000000"/>
              <w:bottom w:val="none" w:sz="4" w:space="0" w:color="000000"/>
              <w:right w:val="none" w:sz="4" w:space="0" w:color="000000"/>
            </w:tcBorders>
            <w:shd w:val="clear" w:color="auto" w:fill="auto"/>
            <w:vAlign w:val="center"/>
          </w:tcPr>
          <w:p w14:paraId="31AFEFD8"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Санитарное состояние</w:t>
            </w:r>
          </w:p>
        </w:tc>
        <w:tc>
          <w:tcPr>
            <w:tcW w:w="1163" w:type="dxa"/>
            <w:tcBorders>
              <w:top w:val="none" w:sz="4" w:space="0" w:color="000000"/>
              <w:left w:val="none" w:sz="4" w:space="0" w:color="000000"/>
              <w:bottom w:val="none" w:sz="4" w:space="0" w:color="000000"/>
              <w:right w:val="single" w:sz="8" w:space="0" w:color="auto"/>
            </w:tcBorders>
            <w:shd w:val="clear" w:color="auto" w:fill="auto"/>
            <w:vAlign w:val="center"/>
          </w:tcPr>
          <w:p w14:paraId="4590F61A"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Транспорт. доступность</w:t>
            </w:r>
          </w:p>
        </w:tc>
      </w:tr>
      <w:tr w:rsidR="008633FC" w14:paraId="20E471CE" w14:textId="77777777" w:rsidTr="00C25000">
        <w:trPr>
          <w:trHeight w:val="319"/>
        </w:trPr>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1D29B1D9"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c>
          <w:tcPr>
            <w:tcW w:w="116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639882C2"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6CDD3DC4"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384"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7E977A9D"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97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1447E754"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25823298"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0EDBCA16"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8633FC" w14:paraId="3D98D842"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76EEAE12"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Среднее время ожидания предоставления услуги:</w:t>
            </w:r>
          </w:p>
        </w:tc>
      </w:tr>
      <w:tr w:rsidR="008633FC" w14:paraId="2DF96FFB" w14:textId="77777777" w:rsidTr="00C25000">
        <w:trPr>
          <w:trHeight w:val="319"/>
        </w:trPr>
        <w:tc>
          <w:tcPr>
            <w:tcW w:w="9355" w:type="dxa"/>
            <w:gridSpan w:val="7"/>
            <w:tcBorders>
              <w:top w:val="none" w:sz="4" w:space="0" w:color="000000"/>
              <w:left w:val="single" w:sz="8" w:space="0" w:color="auto"/>
              <w:bottom w:val="none" w:sz="4" w:space="0" w:color="000000"/>
              <w:right w:val="none" w:sz="4" w:space="0" w:color="000000"/>
            </w:tcBorders>
            <w:shd w:val="clear" w:color="000000" w:fill="548235"/>
            <w:noWrap/>
            <w:vAlign w:val="center"/>
          </w:tcPr>
          <w:p w14:paraId="2BAD2F39"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меньше установленного срока ожидания не менее, чем на ½ срока – 100 баллов</w:t>
            </w:r>
          </w:p>
        </w:tc>
      </w:tr>
      <w:tr w:rsidR="008633FC" w14:paraId="07A1FED8"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5549B498"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Доступность услуг для инвалидов - наличие в помещениях или на прилегающей территории:</w:t>
            </w:r>
          </w:p>
        </w:tc>
      </w:tr>
      <w:tr w:rsidR="008633FC" w14:paraId="1B600958" w14:textId="77777777" w:rsidTr="00C25000">
        <w:trPr>
          <w:trHeight w:val="319"/>
        </w:trPr>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6CBA4CDA"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c>
          <w:tcPr>
            <w:tcW w:w="1161" w:type="dxa"/>
            <w:tcBorders>
              <w:top w:val="none" w:sz="4" w:space="0" w:color="000000"/>
              <w:left w:val="none" w:sz="4" w:space="0" w:color="000000"/>
              <w:bottom w:val="none" w:sz="4" w:space="0" w:color="000000"/>
              <w:right w:val="none" w:sz="4" w:space="0" w:color="000000"/>
            </w:tcBorders>
            <w:shd w:val="clear" w:color="auto" w:fill="auto"/>
            <w:vAlign w:val="center"/>
          </w:tcPr>
          <w:p w14:paraId="422343BA"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Пандус</w:t>
            </w:r>
          </w:p>
        </w:tc>
        <w:tc>
          <w:tcPr>
            <w:tcW w:w="1161" w:type="dxa"/>
            <w:tcBorders>
              <w:top w:val="none" w:sz="4" w:space="0" w:color="000000"/>
              <w:left w:val="none" w:sz="4" w:space="0" w:color="000000"/>
              <w:bottom w:val="none" w:sz="4" w:space="0" w:color="000000"/>
              <w:right w:val="none" w:sz="4" w:space="0" w:color="000000"/>
            </w:tcBorders>
            <w:shd w:val="clear" w:color="auto" w:fill="auto"/>
            <w:vAlign w:val="center"/>
          </w:tcPr>
          <w:p w14:paraId="5DEA0C36"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Стоянка</w:t>
            </w:r>
          </w:p>
        </w:tc>
        <w:tc>
          <w:tcPr>
            <w:tcW w:w="1384" w:type="dxa"/>
            <w:tcBorders>
              <w:top w:val="none" w:sz="4" w:space="0" w:color="000000"/>
              <w:left w:val="none" w:sz="4" w:space="0" w:color="000000"/>
              <w:bottom w:val="none" w:sz="4" w:space="0" w:color="000000"/>
              <w:right w:val="none" w:sz="4" w:space="0" w:color="000000"/>
            </w:tcBorders>
            <w:shd w:val="clear" w:color="auto" w:fill="auto"/>
            <w:vAlign w:val="center"/>
          </w:tcPr>
          <w:p w14:paraId="76E3650E"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Лифты, поручни</w:t>
            </w:r>
          </w:p>
        </w:tc>
        <w:tc>
          <w:tcPr>
            <w:tcW w:w="971" w:type="dxa"/>
            <w:tcBorders>
              <w:top w:val="none" w:sz="4" w:space="0" w:color="000000"/>
              <w:left w:val="none" w:sz="4" w:space="0" w:color="000000"/>
              <w:bottom w:val="none" w:sz="4" w:space="0" w:color="000000"/>
              <w:right w:val="none" w:sz="4" w:space="0" w:color="000000"/>
            </w:tcBorders>
            <w:shd w:val="clear" w:color="auto" w:fill="auto"/>
            <w:vAlign w:val="center"/>
          </w:tcPr>
          <w:p w14:paraId="0CA8CA71"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Кресла-коляски</w:t>
            </w:r>
          </w:p>
        </w:tc>
        <w:tc>
          <w:tcPr>
            <w:tcW w:w="1257" w:type="dxa"/>
            <w:tcBorders>
              <w:top w:val="none" w:sz="4" w:space="0" w:color="000000"/>
              <w:left w:val="none" w:sz="4" w:space="0" w:color="000000"/>
              <w:bottom w:val="none" w:sz="4" w:space="0" w:color="000000"/>
              <w:right w:val="none" w:sz="4" w:space="0" w:color="000000"/>
            </w:tcBorders>
            <w:shd w:val="clear" w:color="auto" w:fill="auto"/>
            <w:vAlign w:val="center"/>
          </w:tcPr>
          <w:p w14:paraId="426B0A5F"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Спец. санузлы</w:t>
            </w:r>
          </w:p>
        </w:tc>
        <w:tc>
          <w:tcPr>
            <w:tcW w:w="1163" w:type="dxa"/>
            <w:tcBorders>
              <w:top w:val="none" w:sz="4" w:space="0" w:color="000000"/>
              <w:left w:val="none" w:sz="4" w:space="0" w:color="000000"/>
              <w:bottom w:val="none" w:sz="4" w:space="0" w:color="000000"/>
              <w:right w:val="single" w:sz="8" w:space="0" w:color="auto"/>
            </w:tcBorders>
            <w:shd w:val="clear" w:color="auto" w:fill="auto"/>
            <w:noWrap/>
            <w:vAlign w:val="bottom"/>
          </w:tcPr>
          <w:p w14:paraId="1F79B6A1"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r>
      <w:tr w:rsidR="008633FC" w14:paraId="52A169B0" w14:textId="77777777" w:rsidTr="00C25000">
        <w:trPr>
          <w:trHeight w:val="319"/>
        </w:trPr>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4E533A0D"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c>
          <w:tcPr>
            <w:tcW w:w="116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69E6F0B1"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5BACACB0"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384"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0A69B57B"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97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1463E57C"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5767898E"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tcBorders>
              <w:top w:val="none" w:sz="4" w:space="0" w:color="000000"/>
              <w:left w:val="none" w:sz="4" w:space="0" w:color="000000"/>
              <w:bottom w:val="none" w:sz="4" w:space="0" w:color="000000"/>
              <w:right w:val="single" w:sz="8" w:space="0" w:color="auto"/>
            </w:tcBorders>
            <w:shd w:val="clear" w:color="auto" w:fill="auto"/>
            <w:noWrap/>
            <w:vAlign w:val="bottom"/>
          </w:tcPr>
          <w:p w14:paraId="3A14FFAD"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r>
      <w:tr w:rsidR="008633FC" w14:paraId="2BE77810"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1560569D" w14:textId="77777777" w:rsidR="008633FC" w:rsidRDefault="008633FC" w:rsidP="00C25000">
            <w:pPr>
              <w:rPr>
                <w:rFonts w:ascii="Liberation Serif" w:hAnsi="Liberation Serif" w:cs="Liberation Serif"/>
                <w:b/>
                <w:bCs/>
                <w:color w:val="000000"/>
              </w:rPr>
            </w:pPr>
            <w:r>
              <w:rPr>
                <w:rFonts w:ascii="Liberation Serif" w:hAnsi="Liberation Serif" w:cs="Liberation Serif"/>
                <w:b/>
                <w:bCs/>
                <w:color w:val="000000"/>
              </w:rPr>
              <w:t>Наличие условий доступности, позволяющих инвалидам получать услуги наравне с другими:</w:t>
            </w:r>
          </w:p>
        </w:tc>
      </w:tr>
      <w:tr w:rsidR="008633FC" w14:paraId="0BF6043B" w14:textId="77777777" w:rsidTr="00C25000">
        <w:trPr>
          <w:trHeight w:val="319"/>
        </w:trPr>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69F5CC09"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c>
          <w:tcPr>
            <w:tcW w:w="1161" w:type="dxa"/>
            <w:tcBorders>
              <w:top w:val="none" w:sz="4" w:space="0" w:color="000000"/>
              <w:left w:val="none" w:sz="4" w:space="0" w:color="000000"/>
              <w:bottom w:val="none" w:sz="4" w:space="0" w:color="000000"/>
              <w:right w:val="none" w:sz="4" w:space="0" w:color="000000"/>
            </w:tcBorders>
            <w:shd w:val="clear" w:color="auto" w:fill="auto"/>
            <w:vAlign w:val="center"/>
          </w:tcPr>
          <w:p w14:paraId="15A16763"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звуковой и зрительной</w:t>
            </w:r>
          </w:p>
        </w:tc>
        <w:tc>
          <w:tcPr>
            <w:tcW w:w="1161" w:type="dxa"/>
            <w:tcBorders>
              <w:top w:val="none" w:sz="4" w:space="0" w:color="000000"/>
              <w:left w:val="none" w:sz="4" w:space="0" w:color="000000"/>
              <w:bottom w:val="none" w:sz="4" w:space="0" w:color="000000"/>
              <w:right w:val="none" w:sz="4" w:space="0" w:color="000000"/>
            </w:tcBorders>
            <w:shd w:val="clear" w:color="auto" w:fill="auto"/>
            <w:vAlign w:val="center"/>
          </w:tcPr>
          <w:p w14:paraId="6C080CF1"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шрифтом Брайля</w:t>
            </w:r>
          </w:p>
        </w:tc>
        <w:tc>
          <w:tcPr>
            <w:tcW w:w="1384" w:type="dxa"/>
            <w:tcBorders>
              <w:top w:val="none" w:sz="4" w:space="0" w:color="000000"/>
              <w:left w:val="none" w:sz="4" w:space="0" w:color="000000"/>
              <w:bottom w:val="none" w:sz="4" w:space="0" w:color="000000"/>
              <w:right w:val="none" w:sz="4" w:space="0" w:color="000000"/>
            </w:tcBorders>
            <w:shd w:val="clear" w:color="auto" w:fill="auto"/>
            <w:vAlign w:val="center"/>
          </w:tcPr>
          <w:p w14:paraId="0BE55A70"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Сурдопереводчик</w:t>
            </w:r>
          </w:p>
        </w:tc>
        <w:tc>
          <w:tcPr>
            <w:tcW w:w="971" w:type="dxa"/>
            <w:tcBorders>
              <w:top w:val="none" w:sz="4" w:space="0" w:color="000000"/>
              <w:left w:val="none" w:sz="4" w:space="0" w:color="000000"/>
              <w:bottom w:val="none" w:sz="4" w:space="0" w:color="000000"/>
              <w:right w:val="none" w:sz="4" w:space="0" w:color="000000"/>
            </w:tcBorders>
            <w:shd w:val="clear" w:color="auto" w:fill="auto"/>
            <w:vAlign w:val="center"/>
          </w:tcPr>
          <w:p w14:paraId="78CB28EA" w14:textId="77777777" w:rsidR="008633FC" w:rsidRDefault="008633FC"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Помощь работников</w:t>
            </w:r>
          </w:p>
        </w:tc>
        <w:tc>
          <w:tcPr>
            <w:tcW w:w="1257" w:type="dxa"/>
            <w:tcBorders>
              <w:top w:val="none" w:sz="4" w:space="0" w:color="000000"/>
              <w:left w:val="none" w:sz="4" w:space="0" w:color="000000"/>
              <w:bottom w:val="none" w:sz="4" w:space="0" w:color="000000"/>
              <w:right w:val="none" w:sz="4" w:space="0" w:color="000000"/>
            </w:tcBorders>
            <w:shd w:val="clear" w:color="auto" w:fill="auto"/>
            <w:vAlign w:val="center"/>
          </w:tcPr>
          <w:p w14:paraId="24ED9BFC" w14:textId="77777777" w:rsidR="008633FC" w:rsidRDefault="008633FC" w:rsidP="00C25000">
            <w:pPr>
              <w:jc w:val="center"/>
              <w:rPr>
                <w:rFonts w:ascii="Liberation Serif" w:hAnsi="Liberation Serif" w:cs="Liberation Serif"/>
                <w:color w:val="000000"/>
                <w:sz w:val="16"/>
                <w:szCs w:val="16"/>
              </w:rPr>
            </w:pPr>
            <w:proofErr w:type="spellStart"/>
            <w:r>
              <w:rPr>
                <w:rFonts w:ascii="Liberation Serif" w:hAnsi="Liberation Serif" w:cs="Liberation Serif"/>
                <w:color w:val="000000"/>
                <w:sz w:val="16"/>
                <w:szCs w:val="16"/>
              </w:rPr>
              <w:t>Дистантный</w:t>
            </w:r>
            <w:proofErr w:type="spellEnd"/>
            <w:r>
              <w:rPr>
                <w:rFonts w:ascii="Liberation Serif" w:hAnsi="Liberation Serif" w:cs="Liberation Serif"/>
                <w:color w:val="000000"/>
                <w:sz w:val="16"/>
                <w:szCs w:val="16"/>
              </w:rPr>
              <w:t xml:space="preserve"> режим</w:t>
            </w:r>
          </w:p>
        </w:tc>
        <w:tc>
          <w:tcPr>
            <w:tcW w:w="1163" w:type="dxa"/>
            <w:tcBorders>
              <w:top w:val="none" w:sz="4" w:space="0" w:color="000000"/>
              <w:left w:val="none" w:sz="4" w:space="0" w:color="000000"/>
              <w:bottom w:val="none" w:sz="4" w:space="0" w:color="000000"/>
              <w:right w:val="single" w:sz="8" w:space="0" w:color="auto"/>
            </w:tcBorders>
            <w:shd w:val="clear" w:color="auto" w:fill="auto"/>
            <w:noWrap/>
            <w:vAlign w:val="bottom"/>
          </w:tcPr>
          <w:p w14:paraId="4A85D981"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r>
      <w:tr w:rsidR="008633FC" w14:paraId="47014149" w14:textId="77777777" w:rsidTr="00C25000">
        <w:trPr>
          <w:trHeight w:val="319"/>
        </w:trPr>
        <w:tc>
          <w:tcPr>
            <w:tcW w:w="2258" w:type="dxa"/>
            <w:tcBorders>
              <w:top w:val="none" w:sz="4" w:space="0" w:color="000000"/>
              <w:left w:val="single" w:sz="8" w:space="0" w:color="auto"/>
              <w:bottom w:val="single" w:sz="8" w:space="0" w:color="auto"/>
              <w:right w:val="none" w:sz="4" w:space="0" w:color="000000"/>
            </w:tcBorders>
            <w:shd w:val="clear" w:color="auto" w:fill="auto"/>
            <w:noWrap/>
            <w:vAlign w:val="center"/>
          </w:tcPr>
          <w:p w14:paraId="780D0127"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c>
          <w:tcPr>
            <w:tcW w:w="1161"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25F23E70"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1"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59521F89"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384"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3E90A43C"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971"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4DF966FD"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73F0E5E7" w14:textId="77777777" w:rsidR="008633FC" w:rsidRDefault="008633FC"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tcBorders>
              <w:top w:val="none" w:sz="4" w:space="0" w:color="000000"/>
              <w:left w:val="none" w:sz="4" w:space="0" w:color="000000"/>
              <w:bottom w:val="single" w:sz="8" w:space="0" w:color="auto"/>
              <w:right w:val="single" w:sz="8" w:space="0" w:color="auto"/>
            </w:tcBorders>
            <w:shd w:val="clear" w:color="auto" w:fill="auto"/>
            <w:noWrap/>
            <w:vAlign w:val="bottom"/>
          </w:tcPr>
          <w:p w14:paraId="7BB0C1A1" w14:textId="77777777" w:rsidR="008633FC" w:rsidRDefault="008633FC" w:rsidP="00C25000">
            <w:pPr>
              <w:rPr>
                <w:rFonts w:ascii="Liberation Serif" w:hAnsi="Liberation Serif" w:cs="Liberation Serif"/>
                <w:color w:val="000000"/>
              </w:rPr>
            </w:pPr>
            <w:r>
              <w:rPr>
                <w:rFonts w:ascii="Liberation Serif" w:hAnsi="Liberation Serif" w:cs="Liberation Serif"/>
                <w:color w:val="000000"/>
              </w:rPr>
              <w:t> </w:t>
            </w:r>
          </w:p>
        </w:tc>
      </w:tr>
    </w:tbl>
    <w:p w14:paraId="16327AD8" w14:textId="77777777" w:rsidR="008633FC" w:rsidRDefault="008633FC" w:rsidP="008633FC">
      <w:pPr>
        <w:jc w:val="both"/>
        <w:rPr>
          <w:rFonts w:ascii="Liberation Serif" w:hAnsi="Liberation Serif" w:cs="Liberation Serif"/>
          <w:color w:val="000000"/>
        </w:rPr>
      </w:pPr>
    </w:p>
    <w:p w14:paraId="3F8083A2" w14:textId="1C9BE114" w:rsidR="008633FC" w:rsidRPr="008633FC" w:rsidRDefault="008633FC">
      <w:pPr>
        <w:rPr>
          <w:rFonts w:ascii="Liberation Serif" w:hAnsi="Liberation Serif" w:cs="Liberation Serif"/>
          <w:color w:val="000000"/>
        </w:rPr>
      </w:pPr>
    </w:p>
    <w:sectPr w:rsidR="008633FC" w:rsidRPr="008633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academy engraved let plain:1.0">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1063B"/>
    <w:multiLevelType w:val="hybridMultilevel"/>
    <w:tmpl w:val="4FD6572A"/>
    <w:lvl w:ilvl="0" w:tplc="50AADBE0">
      <w:start w:val="1"/>
      <w:numFmt w:val="decimal"/>
      <w:lvlText w:val="%1."/>
      <w:lvlJc w:val="left"/>
      <w:pPr>
        <w:ind w:left="720" w:hanging="360"/>
      </w:pPr>
      <w:rPr>
        <w:rFonts w:hint="default"/>
      </w:rPr>
    </w:lvl>
    <w:lvl w:ilvl="1" w:tplc="9A180C64">
      <w:start w:val="1"/>
      <w:numFmt w:val="lowerLetter"/>
      <w:lvlText w:val="%2."/>
      <w:lvlJc w:val="left"/>
      <w:pPr>
        <w:ind w:left="1440" w:hanging="360"/>
      </w:pPr>
    </w:lvl>
    <w:lvl w:ilvl="2" w:tplc="96F23AA6">
      <w:start w:val="1"/>
      <w:numFmt w:val="lowerRoman"/>
      <w:lvlText w:val="%3."/>
      <w:lvlJc w:val="right"/>
      <w:pPr>
        <w:ind w:left="2160" w:hanging="180"/>
      </w:pPr>
    </w:lvl>
    <w:lvl w:ilvl="3" w:tplc="47667C24">
      <w:start w:val="1"/>
      <w:numFmt w:val="decimal"/>
      <w:lvlText w:val="%4."/>
      <w:lvlJc w:val="left"/>
      <w:pPr>
        <w:ind w:left="2880" w:hanging="360"/>
      </w:pPr>
    </w:lvl>
    <w:lvl w:ilvl="4" w:tplc="E79C07AC">
      <w:start w:val="1"/>
      <w:numFmt w:val="lowerLetter"/>
      <w:lvlText w:val="%5."/>
      <w:lvlJc w:val="left"/>
      <w:pPr>
        <w:ind w:left="3600" w:hanging="360"/>
      </w:pPr>
    </w:lvl>
    <w:lvl w:ilvl="5" w:tplc="A984C42E">
      <w:start w:val="1"/>
      <w:numFmt w:val="lowerRoman"/>
      <w:lvlText w:val="%6."/>
      <w:lvlJc w:val="right"/>
      <w:pPr>
        <w:ind w:left="4320" w:hanging="180"/>
      </w:pPr>
    </w:lvl>
    <w:lvl w:ilvl="6" w:tplc="A95A8174">
      <w:start w:val="1"/>
      <w:numFmt w:val="decimal"/>
      <w:lvlText w:val="%7."/>
      <w:lvlJc w:val="left"/>
      <w:pPr>
        <w:ind w:left="5040" w:hanging="360"/>
      </w:pPr>
    </w:lvl>
    <w:lvl w:ilvl="7" w:tplc="CF7A18C8">
      <w:start w:val="1"/>
      <w:numFmt w:val="lowerLetter"/>
      <w:lvlText w:val="%8."/>
      <w:lvlJc w:val="left"/>
      <w:pPr>
        <w:ind w:left="5760" w:hanging="360"/>
      </w:pPr>
    </w:lvl>
    <w:lvl w:ilvl="8" w:tplc="FD24D5F8">
      <w:start w:val="1"/>
      <w:numFmt w:val="lowerRoman"/>
      <w:lvlText w:val="%9."/>
      <w:lvlJc w:val="right"/>
      <w:pPr>
        <w:ind w:left="6480" w:hanging="180"/>
      </w:pPr>
    </w:lvl>
  </w:abstractNum>
  <w:abstractNum w:abstractNumId="1" w15:restartNumberingAfterBreak="0">
    <w:nsid w:val="25805526"/>
    <w:multiLevelType w:val="hybridMultilevel"/>
    <w:tmpl w:val="AEF21E5A"/>
    <w:lvl w:ilvl="0" w:tplc="E5A2198C">
      <w:start w:val="1"/>
      <w:numFmt w:val="bullet"/>
      <w:lvlText w:val="−"/>
      <w:lvlJc w:val="left"/>
      <w:pPr>
        <w:ind w:left="1068" w:hanging="360"/>
      </w:pPr>
      <w:rPr>
        <w:rFonts w:ascii="Times New Roman" w:hAnsi="Times New Roman" w:cs="Times New Roman" w:hint="default"/>
      </w:rPr>
    </w:lvl>
    <w:lvl w:ilvl="1" w:tplc="64EAE888">
      <w:start w:val="1"/>
      <w:numFmt w:val="bullet"/>
      <w:lvlText w:val="o"/>
      <w:lvlJc w:val="left"/>
      <w:pPr>
        <w:ind w:left="1788" w:hanging="360"/>
      </w:pPr>
      <w:rPr>
        <w:rFonts w:ascii="Courier New" w:hAnsi="Courier New" w:cs="Courier New" w:hint="default"/>
      </w:rPr>
    </w:lvl>
    <w:lvl w:ilvl="2" w:tplc="50DEDD26">
      <w:start w:val="1"/>
      <w:numFmt w:val="bullet"/>
      <w:lvlText w:val=""/>
      <w:lvlJc w:val="left"/>
      <w:pPr>
        <w:ind w:left="2508" w:hanging="360"/>
      </w:pPr>
      <w:rPr>
        <w:rFonts w:ascii="Wingdings" w:hAnsi="Wingdings" w:hint="default"/>
      </w:rPr>
    </w:lvl>
    <w:lvl w:ilvl="3" w:tplc="95F8F58C">
      <w:start w:val="1"/>
      <w:numFmt w:val="bullet"/>
      <w:lvlText w:val=""/>
      <w:lvlJc w:val="left"/>
      <w:pPr>
        <w:ind w:left="3228" w:hanging="360"/>
      </w:pPr>
      <w:rPr>
        <w:rFonts w:ascii="Symbol" w:hAnsi="Symbol" w:hint="default"/>
      </w:rPr>
    </w:lvl>
    <w:lvl w:ilvl="4" w:tplc="9CFAA25A">
      <w:start w:val="1"/>
      <w:numFmt w:val="bullet"/>
      <w:lvlText w:val="o"/>
      <w:lvlJc w:val="left"/>
      <w:pPr>
        <w:ind w:left="3948" w:hanging="360"/>
      </w:pPr>
      <w:rPr>
        <w:rFonts w:ascii="Courier New" w:hAnsi="Courier New" w:cs="Courier New" w:hint="default"/>
      </w:rPr>
    </w:lvl>
    <w:lvl w:ilvl="5" w:tplc="D20C936C">
      <w:start w:val="1"/>
      <w:numFmt w:val="bullet"/>
      <w:lvlText w:val=""/>
      <w:lvlJc w:val="left"/>
      <w:pPr>
        <w:ind w:left="4668" w:hanging="360"/>
      </w:pPr>
      <w:rPr>
        <w:rFonts w:ascii="Wingdings" w:hAnsi="Wingdings" w:hint="default"/>
      </w:rPr>
    </w:lvl>
    <w:lvl w:ilvl="6" w:tplc="12D62346">
      <w:start w:val="1"/>
      <w:numFmt w:val="bullet"/>
      <w:lvlText w:val=""/>
      <w:lvlJc w:val="left"/>
      <w:pPr>
        <w:ind w:left="5388" w:hanging="360"/>
      </w:pPr>
      <w:rPr>
        <w:rFonts w:ascii="Symbol" w:hAnsi="Symbol" w:hint="default"/>
      </w:rPr>
    </w:lvl>
    <w:lvl w:ilvl="7" w:tplc="7F928DC8">
      <w:start w:val="1"/>
      <w:numFmt w:val="bullet"/>
      <w:lvlText w:val="o"/>
      <w:lvlJc w:val="left"/>
      <w:pPr>
        <w:ind w:left="6108" w:hanging="360"/>
      </w:pPr>
      <w:rPr>
        <w:rFonts w:ascii="Courier New" w:hAnsi="Courier New" w:cs="Courier New" w:hint="default"/>
      </w:rPr>
    </w:lvl>
    <w:lvl w:ilvl="8" w:tplc="C7B64984">
      <w:start w:val="1"/>
      <w:numFmt w:val="bullet"/>
      <w:lvlText w:val=""/>
      <w:lvlJc w:val="left"/>
      <w:pPr>
        <w:ind w:left="682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3FC"/>
    <w:rsid w:val="008633FC"/>
    <w:rsid w:val="008C0C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969B6"/>
  <w15:chartTrackingRefBased/>
  <w15:docId w15:val="{019A761D-0837-419E-8719-26B6590D3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33FC"/>
  </w:style>
  <w:style w:type="paragraph" w:styleId="1">
    <w:name w:val="heading 1"/>
    <w:basedOn w:val="a"/>
    <w:next w:val="a"/>
    <w:link w:val="10"/>
    <w:uiPriority w:val="9"/>
    <w:qFormat/>
    <w:rsid w:val="008633FC"/>
    <w:pPr>
      <w:spacing w:after="0" w:line="240" w:lineRule="auto"/>
      <w:outlineLvl w:val="0"/>
    </w:pPr>
    <w:rPr>
      <w:rFonts w:ascii="Liberation Serif" w:eastAsia="Times New Roman" w:hAnsi="Liberation Serif" w:cs="Liberation Serif"/>
      <w:b/>
      <w:bCs/>
      <w:color w:val="000000"/>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633FC"/>
    <w:rPr>
      <w:rFonts w:ascii="Liberation Serif" w:eastAsia="Times New Roman" w:hAnsi="Liberation Serif" w:cs="Liberation Serif"/>
      <w:b/>
      <w:bCs/>
      <w:color w:val="000000"/>
      <w:sz w:val="28"/>
      <w:szCs w:val="28"/>
      <w:lang w:eastAsia="ru-RU"/>
    </w:rPr>
  </w:style>
  <w:style w:type="table" w:customStyle="1" w:styleId="2">
    <w:name w:val="Т2"/>
    <w:basedOn w:val="a1"/>
    <w:uiPriority w:val="99"/>
    <w:rsid w:val="008633FC"/>
    <w:pPr>
      <w:spacing w:after="0" w:line="240" w:lineRule="auto"/>
      <w:jc w:val="center"/>
    </w:pPr>
    <w:rPr>
      <w:rFonts w:ascii="Times New Roman" w:hAnsi="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vAlign w:val="center"/>
    </w:tcPr>
    <w:tblStylePr w:type="firstRow">
      <w:pPr>
        <w:spacing w:before="40" w:beforeAutospacing="0" w:after="40" w:afterAutospacing="0" w:line="240" w:lineRule="auto"/>
        <w:ind w:left="0" w:right="0" w:firstLine="0"/>
        <w:contextualSpacing w:val="0"/>
      </w:pPr>
      <w:rPr>
        <w:rFonts w:ascii="academy engraved let plain:1.0" w:hAnsi="academy engraved let plain:1.0"/>
        <w:b/>
        <w:sz w:val="20"/>
      </w:rPr>
      <w:tblPr/>
      <w:tcPr>
        <w:shd w:val="clear" w:color="auto" w:fill="C9C9C9" w:themeFill="accent3" w:themeFillTint="99"/>
      </w:tcPr>
    </w:tblStylePr>
  </w:style>
  <w:style w:type="paragraph" w:styleId="a3">
    <w:name w:val="List Paragraph"/>
    <w:basedOn w:val="a"/>
    <w:link w:val="a4"/>
    <w:uiPriority w:val="34"/>
    <w:qFormat/>
    <w:rsid w:val="008633FC"/>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4">
    <w:name w:val="Абзац списка Знак"/>
    <w:link w:val="a3"/>
    <w:uiPriority w:val="34"/>
    <w:qFormat/>
    <w:rsid w:val="008633F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2273</Words>
  <Characters>12958</Characters>
  <Application>Microsoft Office Word</Application>
  <DocSecurity>0</DocSecurity>
  <Lines>107</Lines>
  <Paragraphs>30</Paragraphs>
  <ScaleCrop>false</ScaleCrop>
  <Company/>
  <LinksUpToDate>false</LinksUpToDate>
  <CharactersWithSpaces>15201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Лебедкина Екатерина Георгиевна</dc:creator>
  <cp:keywords/>
  <dc:description/>
  <cp:lastModifiedBy>Лебедкина Екатерина Георгиевна</cp:lastModifiedBy>
  <cp:revision>1</cp:revision>
  <dcterms:created xsi:type="dcterms:W3CDTF">2022-10-12T14:25:00Z</dcterms:created>
  <dcterms:modified xsi:type="dcterms:W3CDTF">2022-10-12T14:27:00Z</dcterms:modified>
</cp:coreProperties>
</file>