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1A8" w:rsidRPr="003A0318" w:rsidRDefault="009366DE" w:rsidP="00FB51A8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A0318">
        <w:rPr>
          <w:rFonts w:ascii="Liberation Serif" w:hAnsi="Liberation Serif" w:cs="Liberation Serif"/>
          <w:b/>
          <w:sz w:val="24"/>
          <w:szCs w:val="24"/>
        </w:rPr>
        <w:t xml:space="preserve">Информация о наличии в </w:t>
      </w:r>
      <w:r w:rsidR="00FB51A8" w:rsidRPr="003A0318">
        <w:rPr>
          <w:rFonts w:ascii="Liberation Serif" w:hAnsi="Liberation Serif" w:cs="Liberation Serif"/>
          <w:b/>
          <w:sz w:val="24"/>
          <w:szCs w:val="24"/>
        </w:rPr>
        <w:t>субъектах Российской Федерации</w:t>
      </w:r>
      <w:r w:rsidRPr="003A0318">
        <w:rPr>
          <w:rFonts w:ascii="Liberation Serif" w:hAnsi="Liberation Serif" w:cs="Liberation Serif"/>
          <w:b/>
          <w:sz w:val="24"/>
          <w:szCs w:val="24"/>
        </w:rPr>
        <w:t xml:space="preserve"> нормативных правовых актов,</w:t>
      </w:r>
    </w:p>
    <w:p w:rsidR="009366DE" w:rsidRPr="003A0318" w:rsidRDefault="009366DE" w:rsidP="00FB51A8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A0318">
        <w:rPr>
          <w:rFonts w:ascii="Liberation Serif" w:hAnsi="Liberation Serif" w:cs="Liberation Serif"/>
          <w:b/>
          <w:sz w:val="24"/>
          <w:szCs w:val="24"/>
        </w:rPr>
        <w:t>регламентирующих предоставление льгот и мер социальной поддержки военнослужащим и членам их семей</w:t>
      </w:r>
    </w:p>
    <w:p w:rsidR="00472FCF" w:rsidRPr="00E37D49" w:rsidRDefault="00472FCF" w:rsidP="00FB51A8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9366DE" w:rsidRPr="00E37D49" w:rsidTr="009366DE">
        <w:tc>
          <w:tcPr>
            <w:tcW w:w="4928" w:type="dxa"/>
            <w:vAlign w:val="center"/>
          </w:tcPr>
          <w:p w:rsidR="00FB51A8" w:rsidRPr="00E37D49" w:rsidRDefault="009366DE" w:rsidP="00FB51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Наименование </w:t>
            </w:r>
            <w:r w:rsidR="00FB51A8" w:rsidRPr="00E37D49">
              <w:rPr>
                <w:rFonts w:ascii="Liberation Serif" w:hAnsi="Liberation Serif" w:cs="Liberation Serif"/>
                <w:sz w:val="24"/>
                <w:szCs w:val="24"/>
              </w:rPr>
              <w:t>субъекта</w:t>
            </w:r>
          </w:p>
          <w:p w:rsidR="009366DE" w:rsidRPr="00E37D49" w:rsidRDefault="00FB51A8" w:rsidP="00FB51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Российской Федерации</w:t>
            </w:r>
          </w:p>
        </w:tc>
        <w:tc>
          <w:tcPr>
            <w:tcW w:w="4929" w:type="dxa"/>
            <w:vAlign w:val="center"/>
          </w:tcPr>
          <w:p w:rsidR="009366DE" w:rsidRPr="00E37D49" w:rsidRDefault="00FB51A8" w:rsidP="00FB51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Л</w:t>
            </w:r>
            <w:r w:rsidR="009366DE" w:rsidRPr="00E37D49">
              <w:rPr>
                <w:rFonts w:ascii="Liberation Serif" w:hAnsi="Liberation Serif" w:cs="Liberation Serif"/>
                <w:sz w:val="24"/>
                <w:szCs w:val="24"/>
              </w:rPr>
              <w:t>ьготы и меры социа</w:t>
            </w:r>
            <w:r w:rsidR="00B52325" w:rsidRPr="00E37D49">
              <w:rPr>
                <w:rFonts w:ascii="Liberation Serif" w:hAnsi="Liberation Serif" w:cs="Liberation Serif"/>
                <w:sz w:val="24"/>
                <w:szCs w:val="24"/>
              </w:rPr>
              <w:t>льной поддержки, предоставляемые</w:t>
            </w:r>
            <w:r w:rsidR="009366DE"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 в настоящее время военнослужащим и членам их семей</w:t>
            </w:r>
          </w:p>
        </w:tc>
        <w:tc>
          <w:tcPr>
            <w:tcW w:w="4929" w:type="dxa"/>
            <w:vAlign w:val="center"/>
          </w:tcPr>
          <w:p w:rsidR="009366DE" w:rsidRPr="00E37D49" w:rsidRDefault="009366DE" w:rsidP="00FB51A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Нормативные правовые акты, регламентирующие предоставление льгот и мер социальной поддержки военнослужащим и членам их семей</w:t>
            </w:r>
          </w:p>
        </w:tc>
      </w:tr>
      <w:tr w:rsidR="009366DE" w:rsidRPr="00E37D49" w:rsidTr="009366DE">
        <w:tc>
          <w:tcPr>
            <w:tcW w:w="4928" w:type="dxa"/>
          </w:tcPr>
          <w:p w:rsidR="009366DE" w:rsidRPr="00E37D49" w:rsidRDefault="007D4372" w:rsidP="00AC525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область</w:t>
            </w:r>
          </w:p>
        </w:tc>
        <w:tc>
          <w:tcPr>
            <w:tcW w:w="4929" w:type="dxa"/>
          </w:tcPr>
          <w:p w:rsidR="009366DE" w:rsidRPr="00E37D49" w:rsidRDefault="00607A96" w:rsidP="006305E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Единовременные денежные выплаты </w:t>
            </w:r>
            <w:r w:rsidR="000D3226" w:rsidRPr="00E37D49">
              <w:rPr>
                <w:rFonts w:ascii="Liberation Serif" w:hAnsi="Liberation Serif" w:cs="Liberation Serif"/>
                <w:color w:val="22272F"/>
                <w:sz w:val="24"/>
                <w:szCs w:val="24"/>
                <w:shd w:val="clear" w:color="auto" w:fill="FFFFFF"/>
              </w:rPr>
              <w:t>военнослужащим, лицам, проходившим службу в войсках национальной гвардии Российской Федерации и имеющим специальное звание полиции, принимавшим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гражданам, зак</w:t>
            </w:r>
            <w:bookmarkStart w:id="0" w:name="_GoBack"/>
            <w:bookmarkEnd w:id="0"/>
            <w:r w:rsidR="000D3226" w:rsidRPr="00E37D49">
              <w:rPr>
                <w:rFonts w:ascii="Liberation Serif" w:hAnsi="Liberation Serif" w:cs="Liberation Serif"/>
                <w:color w:val="22272F"/>
                <w:sz w:val="24"/>
                <w:szCs w:val="24"/>
                <w:shd w:val="clear" w:color="auto" w:fill="FFFFFF"/>
              </w:rPr>
              <w:t xml:space="preserve">лючившим контракт о прохождении военной службы с Министерством обороны Российской Федерации, зачисленным в списки воинских частей и проходящим военную службу по контракту, лицам, поступившим в созданные по решению органов государственной власти Российской Федерации добровольческие формирования, содействующие выполнению задач, возложенных на Вооруженные Силы Российской Федерации (войска национальной гвардии Российской Федерации), в ходе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и лицам, </w:t>
            </w:r>
            <w:r w:rsidR="000D3226" w:rsidRPr="00E37D49">
              <w:rPr>
                <w:rFonts w:ascii="Liberation Serif" w:hAnsi="Liberation Serif" w:cs="Liberation Serif"/>
                <w:color w:val="22272F"/>
                <w:sz w:val="24"/>
                <w:szCs w:val="24"/>
                <w:shd w:val="clear" w:color="auto" w:fill="FFFFFF"/>
              </w:rPr>
              <w:lastRenderedPageBreak/>
              <w:t>заключившим контракт (имевшим иные правоотношения) с организациями, содействующими выполнению задач, возложенных на Вооруженные Силы Российской Федерации, в ходе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и членам их семей</w:t>
            </w:r>
          </w:p>
        </w:tc>
        <w:tc>
          <w:tcPr>
            <w:tcW w:w="4929" w:type="dxa"/>
          </w:tcPr>
          <w:p w:rsidR="009366DE" w:rsidRPr="00E37D49" w:rsidRDefault="00EA0426" w:rsidP="00EA0426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Постановление Правительства Свердловской области от 08.06.2023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  <w:t>№ 407-ПП «О предоставлении единовременных денежных выплат отдельным категориям лиц, принимавших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и членам их семей»</w:t>
            </w:r>
          </w:p>
        </w:tc>
      </w:tr>
      <w:tr w:rsidR="00193CD7" w:rsidRPr="00E37D49" w:rsidTr="009366DE">
        <w:tc>
          <w:tcPr>
            <w:tcW w:w="4928" w:type="dxa"/>
          </w:tcPr>
          <w:p w:rsidR="00193CD7" w:rsidRPr="00E37D49" w:rsidRDefault="00193CD7" w:rsidP="00AC525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область</w:t>
            </w:r>
          </w:p>
        </w:tc>
        <w:tc>
          <w:tcPr>
            <w:tcW w:w="4929" w:type="dxa"/>
          </w:tcPr>
          <w:p w:rsidR="00193CD7" w:rsidRPr="00E37D49" w:rsidRDefault="00193CD7" w:rsidP="00AC525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Единовременные денежные выплаты:</w:t>
            </w:r>
          </w:p>
          <w:p w:rsidR="00ED7C13" w:rsidRPr="00E37D49" w:rsidRDefault="00ED7C13" w:rsidP="00ED7C1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1) гражданину, заключившему в период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  <w:t>с 1 января 2025 года по 31 декабря 2025 года контракт о прохождении военной службы с Министерством обороны Российской Федерации, из числа:</w:t>
            </w:r>
          </w:p>
          <w:p w:rsidR="00ED7C13" w:rsidRPr="00E37D49" w:rsidRDefault="00ED7C13" w:rsidP="00ED7C1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- граждан, пребывавших в запасе, заключивших контракт о прохождении военной службы в пункте отбора на военную службу по контракту (1 разряда) города Екатеринбурга Министерства обороны Российской Федерации и зачисленных в списки воинской части Министерства обороны Российской Федерации по своему служебному предназначению;</w:t>
            </w:r>
          </w:p>
          <w:p w:rsidR="00ED7C13" w:rsidRPr="00E37D49" w:rsidRDefault="00ED7C13" w:rsidP="00ED7C1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- военнослужащих, призванных на военную службу в Вооруженные Силы Российской Федерации военными комиссариатами Свердловской области, заключивших контракт о прохождении военной службы в период прохождения военной службы по призыву, избравших Свердловскую область для получения единовременных денежных выплат;</w:t>
            </w:r>
          </w:p>
          <w:p w:rsidR="00ED7C13" w:rsidRPr="00E37D49" w:rsidRDefault="00ED7C13" w:rsidP="00ED7C1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- военнослужащих, призванных на военную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службу по мобилизации военными комиссариатами Свердловской области в соответствии с Указом Президента Российской Федерации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  <w:t>от 21</w:t>
            </w:r>
            <w:r w:rsidR="00D73017"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 сентября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2022 </w:t>
            </w:r>
            <w:r w:rsidR="00D73017"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года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№ 647 </w:t>
            </w:r>
            <w:r w:rsidR="00D73017"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«Об объявлении частичной мобилизации в Российской Федерации», заключивших первый контракт о прохождении военной службы, избравших Свердловскую область для получения единовременных денежных выплат;</w:t>
            </w:r>
          </w:p>
          <w:p w:rsidR="00ED7C13" w:rsidRPr="00E37D49" w:rsidRDefault="00ED7C13" w:rsidP="00ED7C1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- военнослужащих, призванных на военную службу в Вооруженные Силы Российской Федерации с территорий других субъектов Российской Федерации, проходящих военную службу в воинских частях, дислоцированных на территории Свердловский области, заключивших контракт о прохождении военной службы, избравших Свердловскую область для получения единовременных денежных выплат;</w:t>
            </w:r>
          </w:p>
          <w:p w:rsidR="00ED7C13" w:rsidRPr="00E37D49" w:rsidRDefault="00ED7C13" w:rsidP="00ED7C1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- военнослужащих, призванных на военную службу по мобилизации с территорий других субъектов Российской Федерации в соответствии с Указом Президента Российской Федерации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D73017"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от 21 сентября 2022 года № 647 </w:t>
            </w:r>
            <w:r w:rsidR="00D73017"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«Об объявлении частичной мобилизации в Российской Федерации», заключивших первый контракт о прохождении военной службы, избравших Свердловскую область для получения единовременных денежных выплат;</w:t>
            </w:r>
          </w:p>
          <w:p w:rsidR="00ED7C13" w:rsidRPr="00E37D49" w:rsidRDefault="00ED7C13" w:rsidP="00AC525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2) гражданину, убывшему для прохождения военной службы через Военный комиссариат Свердловской области или пункт отбора на военную службу по контракту (1 разряда) города Екатеринбурга Министерства обороны Российской Федерации, заключившему в период с 1 января 2024 года по 14 июня 2024 года контракт о прохождении военной службы с Министерством обороны Российской Федерации, зачисленному в списки воинских частей и проходящему военную службу по контракту;</w:t>
            </w:r>
          </w:p>
          <w:p w:rsidR="00ED7C13" w:rsidRPr="00E37D49" w:rsidRDefault="00ED7C13" w:rsidP="00AC525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3) гражданину, убывшему для прохождения военной службы через Военный комиссариат Свердловской области или пункт отбора на военную службу по контракту (1 разряда) города Екатеринбурга Министерства обороны Российской Федерации, заключившему в период с 15 июня 2024 года по 31 августа 2024 года контракт о прохождении военной службы с Министерством обороны Российской Федерации, зачисленному в списки воинских частей и проходящему военную службу по контракту;</w:t>
            </w:r>
          </w:p>
          <w:p w:rsidR="00ED7C13" w:rsidRPr="00E37D49" w:rsidRDefault="00ED7C13" w:rsidP="00AC525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4) гражданину, убывшему для прохождения военной службы через Военный комиссариат Свердловской области или пункт отбора на военную службу по контракту (1 разряда) города Екатеринбурга Министерства обороны Российской Федерации, заключившему в период с 1 сентября 2024 года по 19 сентября 2024 года контракт о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прохождении военной службы с Министерством обороны Российской Федерации, зачисленному в списки воинских частей и проходящему военную службу по контракту;</w:t>
            </w:r>
          </w:p>
          <w:p w:rsidR="00ED7C13" w:rsidRPr="00E37D49" w:rsidRDefault="00ED7C13" w:rsidP="00ED7C1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5) гражданину, заключившему в период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  <w:t>с 20 сентября 2024 года по 31 декабря 2024 года контракт о прохождении военной службы с Министерством обороны Российской Федерации, из числа:</w:t>
            </w:r>
          </w:p>
          <w:p w:rsidR="00ED7C13" w:rsidRPr="00E37D49" w:rsidRDefault="002539E8" w:rsidP="00ED7C1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- </w:t>
            </w:r>
            <w:r w:rsidR="00ED7C13" w:rsidRPr="00E37D49">
              <w:rPr>
                <w:rFonts w:ascii="Liberation Serif" w:hAnsi="Liberation Serif" w:cs="Liberation Serif"/>
                <w:sz w:val="24"/>
                <w:szCs w:val="24"/>
              </w:rPr>
              <w:t>граждан, убывших для прохождения военной службы через Военный комиссариат Свердловской области, зачисленных в списки воинских частей и проходящих военную службу по контракту, избравших Свердловскую область для получения единовременных денежных выплат;</w:t>
            </w:r>
          </w:p>
          <w:p w:rsidR="00ED7C13" w:rsidRPr="00E37D49" w:rsidRDefault="002539E8" w:rsidP="00ED7C1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- </w:t>
            </w:r>
            <w:r w:rsidR="00ED7C13" w:rsidRPr="00E37D49">
              <w:rPr>
                <w:rFonts w:ascii="Liberation Serif" w:hAnsi="Liberation Serif" w:cs="Liberation Serif"/>
                <w:sz w:val="24"/>
                <w:szCs w:val="24"/>
              </w:rPr>
              <w:t>граждан, убывших для прохождения военной службы через пункт отбора на военную службу по контракту (1 разряда) города Екатеринбурга Министерства обороны Российской Федерации, зачисленных в списки воинских частей и проходящих военную службу по контракту;</w:t>
            </w:r>
          </w:p>
          <w:p w:rsidR="00ED7C13" w:rsidRPr="00E37D49" w:rsidRDefault="002539E8" w:rsidP="00ED7C1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- </w:t>
            </w:r>
            <w:r w:rsidR="00ED7C13" w:rsidRPr="00E37D49">
              <w:rPr>
                <w:rFonts w:ascii="Liberation Serif" w:hAnsi="Liberation Serif" w:cs="Liberation Serif"/>
                <w:sz w:val="24"/>
                <w:szCs w:val="24"/>
              </w:rPr>
              <w:t>военнослужащих, призванных на военную службу в Вооруженные Силы Российской Федерации призывной комиссией муниципального образования иного субъекта Российской Федерации, проходящих военную службу по призыву в воинской части, дислоцированной на территории Свердловской области, избравших Свердловскую область для получения единовременных денежных выплат;</w:t>
            </w:r>
          </w:p>
          <w:p w:rsidR="00C4199F" w:rsidRPr="00E37D49" w:rsidRDefault="00ED7C13" w:rsidP="002539E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6) ребенку гражданина, принимающего (принимавшего)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либо заключившего в период с 1 января 2024 года по 31 декабря 2025 года контракт о прохождении военной службы с Министерством обороны Российской Федерации, зачисленного в списки воинских частей и проходящего военную службу по контракту</w:t>
            </w:r>
          </w:p>
        </w:tc>
        <w:tc>
          <w:tcPr>
            <w:tcW w:w="4929" w:type="dxa"/>
          </w:tcPr>
          <w:p w:rsidR="00193CD7" w:rsidRPr="00E37D49" w:rsidRDefault="00D44A80" w:rsidP="00D44A8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Постановление Правительства Свердловской области от 14.01.2025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  <w:t>№ 1-ПП «О предоставлении единовременных денежных выплат отдельным категориям граждан в связи с проведением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</w:t>
            </w:r>
          </w:p>
        </w:tc>
      </w:tr>
      <w:tr w:rsidR="009F5B0C" w:rsidRPr="00E37D49" w:rsidTr="009366DE">
        <w:tc>
          <w:tcPr>
            <w:tcW w:w="4928" w:type="dxa"/>
          </w:tcPr>
          <w:p w:rsidR="009F5B0C" w:rsidRPr="00E37D49" w:rsidRDefault="009F5B0C" w:rsidP="00AC525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Свердловская область</w:t>
            </w:r>
          </w:p>
        </w:tc>
        <w:tc>
          <w:tcPr>
            <w:tcW w:w="4929" w:type="dxa"/>
          </w:tcPr>
          <w:p w:rsidR="009F5B0C" w:rsidRPr="00E37D49" w:rsidRDefault="009F5B0C" w:rsidP="00DF3BB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Предоставление иного межбюджетного трансферта из областного бюджета бюджетам муниципальных образований, расположенных на территории Свердловской области, на обеспечение отдыха отдельных категорий детей, проживающих на территории Свердловской области, в организациях отдыха детей и их оздоровления, расположенных на побережье Черного моря, в случае если они являются </w:t>
            </w:r>
            <w:r w:rsidR="00DF3BB2"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детьми в возрасте от 6 лет 6 месяцев до 18 лет граждан Российской Федерации, призванных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</w:t>
            </w:r>
            <w:r w:rsidR="00DF3BB2"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№ 647 «Об объявлении частичной мобилизации в Российской Федерации», а также лиц, принимающих (принимавших) участие (включая получивших ранение и погибших) в специальной военной операции </w:t>
            </w:r>
            <w:r w:rsidR="00DF3BB2"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на территориях Украины, Донецкой Народной Республики, Луганской Народной Республики, Запорожской области и Херсонской области (обеспечение отдыха данной категории детей осуществляется во внеочередном порядке)</w:t>
            </w:r>
          </w:p>
        </w:tc>
        <w:tc>
          <w:tcPr>
            <w:tcW w:w="4929" w:type="dxa"/>
          </w:tcPr>
          <w:p w:rsidR="009F5B0C" w:rsidRPr="00E37D49" w:rsidRDefault="00001BE4" w:rsidP="00001BE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Постановление Правительства Свердловской области от 01.02.2024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  <w:t>№ 57-ПП «О предоставлении иного межбюджетного трансферта из областного бюджета бюджетам муниципальных образований, расположенных на территории Свердловской области, на обеспечение отдыха отдельных категорий детей, проживающих на территории Свердловской области, в организациях отдыха детей и их оздоровления, расположенных на побережье Черного моря»</w:t>
            </w:r>
          </w:p>
        </w:tc>
      </w:tr>
      <w:tr w:rsidR="00474C80" w:rsidRPr="00E37D49" w:rsidTr="009366DE">
        <w:tc>
          <w:tcPr>
            <w:tcW w:w="4928" w:type="dxa"/>
          </w:tcPr>
          <w:p w:rsidR="00474C80" w:rsidRPr="00E37D49" w:rsidRDefault="00474C80" w:rsidP="00AC525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область</w:t>
            </w:r>
          </w:p>
        </w:tc>
        <w:tc>
          <w:tcPr>
            <w:tcW w:w="4929" w:type="dxa"/>
          </w:tcPr>
          <w:p w:rsidR="00A75D9B" w:rsidRPr="00E37D49" w:rsidRDefault="00474C80" w:rsidP="00DD4BB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Обеспечение бесплатным питанием (завтрак или обед) обучающихся, если они являются</w:t>
            </w:r>
            <w:r w:rsidR="0079529C"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: </w:t>
            </w:r>
          </w:p>
          <w:p w:rsidR="00A75D9B" w:rsidRPr="00E37D49" w:rsidRDefault="00A75D9B" w:rsidP="00DD4BB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- </w:t>
            </w:r>
            <w:r w:rsidR="0079529C" w:rsidRPr="00E37D49">
              <w:rPr>
                <w:rFonts w:ascii="Liberation Serif" w:hAnsi="Liberation Serif" w:cs="Liberation Serif"/>
                <w:sz w:val="24"/>
                <w:szCs w:val="24"/>
              </w:rPr>
              <w:t>детьми лиц, принимающих (принимавших) участие в специальной военной операции на территориях Украины, Донецкой Народной Республики</w:t>
            </w:r>
            <w:r w:rsidR="00215858" w:rsidRPr="00E37D49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="0079529C"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215858" w:rsidRPr="00E37D49">
              <w:rPr>
                <w:rFonts w:ascii="Liberation Serif" w:hAnsi="Liberation Serif" w:cs="Liberation Serif"/>
                <w:sz w:val="24"/>
                <w:szCs w:val="24"/>
              </w:rPr>
              <w:t>Луганской Народной Республики, Запорожской области и Херсонской области</w:t>
            </w:r>
            <w:r w:rsidR="0079529C"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; </w:t>
            </w:r>
          </w:p>
          <w:p w:rsidR="00474C80" w:rsidRPr="00E37D49" w:rsidRDefault="00A75D9B" w:rsidP="00A75D9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- </w:t>
            </w:r>
            <w:r w:rsidR="00474C80"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детьми граждан Российской Федерации, призванных на военную службу по мобилизации в Вооруженные Силы Российской Федерации в соответствии </w:t>
            </w:r>
            <w:r w:rsidR="0060698C"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с </w:t>
            </w:r>
            <w:hyperlink r:id="rId6" w:anchor="/document/405309425/entry/0" w:history="1">
              <w:r w:rsidR="0060698C" w:rsidRPr="00E37D49">
                <w:rPr>
                  <w:rFonts w:ascii="Liberation Serif" w:hAnsi="Liberation Serif" w:cs="Liberation Serif"/>
                  <w:sz w:val="24"/>
                  <w:szCs w:val="24"/>
                </w:rPr>
                <w:t>Указом</w:t>
              </w:r>
            </w:hyperlink>
            <w:r w:rsidR="0060698C"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 Президента Российской Федерации </w:t>
            </w:r>
            <w:r w:rsidR="00DD4BB5"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от 21 сентября 2022 года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DD4BB5" w:rsidRPr="00E37D49">
              <w:rPr>
                <w:rFonts w:ascii="Liberation Serif" w:hAnsi="Liberation Serif" w:cs="Liberation Serif"/>
                <w:sz w:val="24"/>
                <w:szCs w:val="24"/>
              </w:rPr>
              <w:t>№ 647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60698C" w:rsidRPr="00E37D49">
              <w:rPr>
                <w:rFonts w:ascii="Liberation Serif" w:hAnsi="Liberation Serif" w:cs="Liberation Serif"/>
                <w:sz w:val="24"/>
                <w:szCs w:val="24"/>
              </w:rPr>
              <w:t>«Об объявлении частичной мобилизации в Российской Федерации»</w:t>
            </w:r>
          </w:p>
        </w:tc>
        <w:tc>
          <w:tcPr>
            <w:tcW w:w="4929" w:type="dxa"/>
          </w:tcPr>
          <w:p w:rsidR="00474C80" w:rsidRPr="00E37D49" w:rsidRDefault="00474C80" w:rsidP="0005304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Постановление Правительства Свердловской области от 16.03.2023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№ 174-ПП </w:t>
            </w:r>
            <w:r w:rsidR="00053041" w:rsidRPr="00E37D49">
              <w:rPr>
                <w:rFonts w:ascii="Liberation Serif" w:hAnsi="Liberation Serif" w:cs="Liberation Serif"/>
                <w:sz w:val="24"/>
                <w:szCs w:val="24"/>
              </w:rPr>
              <w:t>«Об утверждении Порядка предоставления субсидий из областного бюджета на возмещение затрат по предоставлению дошкольного, начального общего, основного общего, среднего общего образования и питания в частных общеобразовательных организациях, осуществляющих образовательную деятельность по имеющим государственную аккредитацию основным общеобразовательным программам, и Порядка предоставления субсидий из областного бюджета на возмещение затрат по предоставлению дошкольного образования в частных дошкольных образовательных организациях»</w:t>
            </w:r>
          </w:p>
        </w:tc>
      </w:tr>
      <w:tr w:rsidR="00925300" w:rsidRPr="00E37D49" w:rsidTr="009366DE">
        <w:tc>
          <w:tcPr>
            <w:tcW w:w="4928" w:type="dxa"/>
          </w:tcPr>
          <w:p w:rsidR="00925300" w:rsidRPr="00E37D49" w:rsidRDefault="00925300" w:rsidP="00AC525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область</w:t>
            </w:r>
          </w:p>
        </w:tc>
        <w:tc>
          <w:tcPr>
            <w:tcW w:w="4929" w:type="dxa"/>
          </w:tcPr>
          <w:p w:rsidR="005F455D" w:rsidRPr="00E37D49" w:rsidRDefault="00925300" w:rsidP="0092530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Обеспечение бесплатным горячим питанием (завтрак или обед), предусматривающим наличие горячего блюда, не считая горячего напитка, – для обучающихся по очной форме обучения в государственных </w:t>
            </w:r>
            <w:r w:rsidR="005F455D" w:rsidRPr="00E37D49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бразовательных организациях Свердловской области, муниципальных образовательных организациях, частных </w:t>
            </w:r>
            <w:r w:rsidR="005F455D" w:rsidRPr="00E37D49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бразовательных организациях по имеющим государственную аккредитацию образовательным программам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основного общего и среднего общего образования, а также образовательным программам среднего профессионального образования в сфере искусств, интегрированным с образовательными программами основного общего и среднего общего образования</w:t>
            </w:r>
            <w:r w:rsidR="00403D94" w:rsidRPr="00E37D49">
              <w:rPr>
                <w:rFonts w:ascii="Liberation Serif" w:hAnsi="Liberation Serif" w:cs="Liberation Serif"/>
                <w:sz w:val="24"/>
                <w:szCs w:val="24"/>
              </w:rPr>
              <w:t>, в случае, если они являются:</w:t>
            </w:r>
          </w:p>
          <w:p w:rsidR="005F455D" w:rsidRPr="00E37D49" w:rsidRDefault="005F455D" w:rsidP="0092530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- </w:t>
            </w:r>
            <w:r w:rsidR="00403D94"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детьми лиц, принимающих (принимавших)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области; </w:t>
            </w:r>
          </w:p>
          <w:p w:rsidR="00925300" w:rsidRPr="00E37D49" w:rsidRDefault="005F455D" w:rsidP="0092530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- </w:t>
            </w:r>
            <w:r w:rsidR="00403D94"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детьми граждан Российской Федерации, призванных на военную службу по мобилизации в Вооруженные Силы Российской Федерации в соответствии с Указом Президента Российской Федерации </w:t>
            </w:r>
            <w:r w:rsidR="00335B4E"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от 21 сентября 2022 года </w:t>
            </w:r>
            <w:r w:rsidR="00335B4E"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№ 647 </w:t>
            </w:r>
            <w:r w:rsidR="00403D94" w:rsidRPr="00E37D49">
              <w:rPr>
                <w:rFonts w:ascii="Liberation Serif" w:hAnsi="Liberation Serif" w:cs="Liberation Serif"/>
                <w:sz w:val="24"/>
                <w:szCs w:val="24"/>
              </w:rPr>
              <w:t>«Об объявлении частичной мобилизации в Российской Федерации».</w:t>
            </w:r>
          </w:p>
          <w:p w:rsidR="00403D94" w:rsidRPr="00E37D49" w:rsidRDefault="00403D94" w:rsidP="0092530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Зачисление на полное государственное обеспечение обучающихся по очной форме обучения за счет средств областного бюджета или местных бюджетов по основным профессиональным образовательным программам и (или) по программам профессиональной подготовки по профессиям рабочих, должностям служащих до завершения обучения по указанным образовательным программам</w:t>
            </w:r>
          </w:p>
          <w:p w:rsidR="00335B4E" w:rsidRPr="00E37D49" w:rsidRDefault="00403D94" w:rsidP="00403D9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в случае, если они являются: </w:t>
            </w:r>
          </w:p>
          <w:p w:rsidR="00335B4E" w:rsidRPr="00E37D49" w:rsidRDefault="00335B4E" w:rsidP="00403D9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- </w:t>
            </w:r>
            <w:r w:rsidR="00403D94"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детьми лиц, принимающих (принимавших) </w:t>
            </w:r>
            <w:r w:rsidR="00403D94"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области; </w:t>
            </w:r>
          </w:p>
          <w:p w:rsidR="00925300" w:rsidRPr="00E37D49" w:rsidRDefault="00335B4E" w:rsidP="00403D9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- </w:t>
            </w:r>
            <w:r w:rsidR="00403D94"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детьми граждан Российской Федерации, призванных на военную службу по мобилизации в Вооруженные Силы Российской Федерации в соответствии с Указом Президента Российской Федерации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от 21 сентября 2022 года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№ 647 </w:t>
            </w:r>
            <w:r w:rsidR="00403D94" w:rsidRPr="00E37D49">
              <w:rPr>
                <w:rFonts w:ascii="Liberation Serif" w:hAnsi="Liberation Serif" w:cs="Liberation Serif"/>
                <w:sz w:val="24"/>
                <w:szCs w:val="24"/>
              </w:rPr>
              <w:t>«Об объявлении частичной мобилизации в Российской Федерации»</w:t>
            </w:r>
          </w:p>
        </w:tc>
        <w:tc>
          <w:tcPr>
            <w:tcW w:w="4929" w:type="dxa"/>
          </w:tcPr>
          <w:p w:rsidR="00623E5C" w:rsidRPr="00E37D49" w:rsidRDefault="00925300" w:rsidP="0009453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Закон Свердловской области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  <w:t>от 15.07.2013 № 78-ОЗ «Об образовании в Свердловской области» (стать</w:t>
            </w:r>
            <w:r w:rsidR="00791BE9" w:rsidRPr="00E37D49">
              <w:rPr>
                <w:rFonts w:ascii="Liberation Serif" w:hAnsi="Liberation Serif" w:cs="Liberation Serif"/>
                <w:sz w:val="24"/>
                <w:szCs w:val="24"/>
              </w:rPr>
              <w:t>и 21,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403D94" w:rsidRPr="00E37D49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</w:tr>
      <w:tr w:rsidR="00925300" w:rsidRPr="00E37D49" w:rsidTr="009366DE">
        <w:tc>
          <w:tcPr>
            <w:tcW w:w="4928" w:type="dxa"/>
          </w:tcPr>
          <w:p w:rsidR="00925300" w:rsidRPr="00E37D49" w:rsidRDefault="00925300" w:rsidP="00AC525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Свердловская область</w:t>
            </w:r>
          </w:p>
        </w:tc>
        <w:tc>
          <w:tcPr>
            <w:tcW w:w="4929" w:type="dxa"/>
          </w:tcPr>
          <w:p w:rsidR="00925300" w:rsidRPr="00E37D49" w:rsidRDefault="00925300" w:rsidP="0060698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Утверждены:</w:t>
            </w:r>
          </w:p>
          <w:p w:rsidR="007E60CA" w:rsidRPr="00E37D49" w:rsidRDefault="00925300" w:rsidP="0060698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1) </w:t>
            </w:r>
            <w:r w:rsidR="001E5A1F"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нормы, по которым осуществляется полное государственное обеспечение, в том числе обеспечение одеждой, обувью, жестким и мягким инвентарем, за счет средств областного бюджета детей лиц, принимающих (принимавших)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детей граждан Российской Федерации, призванных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</w:t>
            </w:r>
            <w:r w:rsidR="001E5A1F"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№ 647 «Об объявлении частичной мобилизации в Российской Федерации», обучающихся по очной форме обучения за </w:t>
            </w:r>
            <w:r w:rsidR="001E5A1F"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счет средств областного бюджета или местных бюджетов по основным профессиональным образовательным программам и (или) по программам профессиональной подготовки по профессиям рабочих, должностям служащих;</w:t>
            </w:r>
          </w:p>
          <w:p w:rsidR="00925300" w:rsidRPr="00E37D49" w:rsidRDefault="00925300" w:rsidP="007E60C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2) </w:t>
            </w:r>
            <w:r w:rsidR="007E60CA"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нормы обеспечения за счет средств областного бюджета бесплатным питанием детей лиц, принимающих (принимавших)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детей граждан Российской Федерации, призванных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№ 647 </w:t>
            </w:r>
            <w:r w:rsidR="00375B21"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7E60CA" w:rsidRPr="00E37D49">
              <w:rPr>
                <w:rFonts w:ascii="Liberation Serif" w:hAnsi="Liberation Serif" w:cs="Liberation Serif"/>
                <w:sz w:val="24"/>
                <w:szCs w:val="24"/>
              </w:rPr>
              <w:t>«Об объявлении частичной мобилизации в Российской Федерации», обучающихся по очной форме обучения за счет средств областного бюджета или местных бюджетов по основным профессиональным образовательным программам и (или) по программам профессиональной подготовки по профессиям рабочих, должностям служащих</w:t>
            </w:r>
          </w:p>
        </w:tc>
        <w:tc>
          <w:tcPr>
            <w:tcW w:w="4929" w:type="dxa"/>
          </w:tcPr>
          <w:p w:rsidR="00925300" w:rsidRPr="00E37D49" w:rsidRDefault="00925300" w:rsidP="0060698C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Постановление Правительства Свердловской области от 05.07.2017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  <w:t>№ 476-ПП «Об утверждении норм, по которым осуществляется полное государственное обеспечение обучающихся, в том числе обеспечение питанием, одеждой, обувью, жестким и мягким инвентарем, за счет средств областного бюджета или бюджетов муниципальных образований, расположенных на территории Свердловской области, размеров денежных компенсаций, а также единовременного пособия выпускникам»</w:t>
            </w:r>
          </w:p>
        </w:tc>
      </w:tr>
      <w:tr w:rsidR="00AD506C" w:rsidRPr="00E37D49" w:rsidTr="009366DE">
        <w:tc>
          <w:tcPr>
            <w:tcW w:w="4928" w:type="dxa"/>
          </w:tcPr>
          <w:p w:rsidR="00AD506C" w:rsidRPr="00E37D49" w:rsidRDefault="00AD506C" w:rsidP="00AC525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область</w:t>
            </w:r>
          </w:p>
        </w:tc>
        <w:tc>
          <w:tcPr>
            <w:tcW w:w="4929" w:type="dxa"/>
          </w:tcPr>
          <w:p w:rsidR="00B80127" w:rsidRPr="00E37D49" w:rsidRDefault="00AC0949" w:rsidP="00B8012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Предоставление физическим лицам, в том числе индивидуальным предпринимателям, юридическим лицам, в которых одно и то же физическое лицо является единственным учредителем (участником) юридического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лица и его руководителем, являющимся арендаторами по договорам аренды государственного казенного имущества Свердловской области, а также по договорам аренды земельных участков, находящихся в государственной собственности Свердловской области, и земельных участков, государственная собственность на которые не разграничена, расположенных в границах муниципального образования «город Екатеринбург», в случае если указанные физические лица, в том числе индивидуальные предприниматели или физические лица, являющиеся единственным учредителем (участником) юридического лица </w:t>
            </w:r>
            <w:r w:rsidR="00756C71"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и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его руководителем, призваны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№ 647 «Об объявлении частичной мобилизации в Российской Федерации», либо проходят военную службу по контракту, заключенному в соответствии с пунктом 7 статьи 38 Федерального закона от 28 марта 1998 года № 53-ФЗ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  <w:t>«О воинской обязанности и военной службе», либо заключили контракт о добровольном содействии в выполнении задач, возложенных на Вооруженные Силы Российской Федерации:</w:t>
            </w:r>
          </w:p>
          <w:p w:rsidR="00B80127" w:rsidRPr="00E37D49" w:rsidRDefault="00AC0949" w:rsidP="00B8012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1) отсрочки уплаты арендной платы на период прохождения военной службы по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мобилизации, военной службы по контракту или оказания добровольного содействия в выполнении задач, возложенных на Вооруженные Силы Российской Федерации;</w:t>
            </w:r>
          </w:p>
          <w:p w:rsidR="00AD506C" w:rsidRPr="00E37D49" w:rsidRDefault="00AC0949" w:rsidP="00B8012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2) возможность расторжения договоров аренды без применения штрафных санкций.</w:t>
            </w:r>
          </w:p>
        </w:tc>
        <w:tc>
          <w:tcPr>
            <w:tcW w:w="4929" w:type="dxa"/>
          </w:tcPr>
          <w:p w:rsidR="00AD506C" w:rsidRPr="00E37D49" w:rsidRDefault="00AD506C" w:rsidP="00AD506C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Постановление Правительства Свердловской области от 18.01.2023 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№ 26-ПП «О мерах поддержки лиц, являющихся арендаторами по договорам аренды государственного имущества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Свердловской области, в связи с прохождением военной службы или оказанием добровольного содействия в выполнении задач, возложенных на Вооруженные Силы Российской Федерации»</w:t>
            </w:r>
          </w:p>
        </w:tc>
      </w:tr>
      <w:tr w:rsidR="001619F4" w:rsidRPr="00E37D49" w:rsidTr="009366DE">
        <w:tc>
          <w:tcPr>
            <w:tcW w:w="4928" w:type="dxa"/>
          </w:tcPr>
          <w:p w:rsidR="001619F4" w:rsidRPr="00E37D49" w:rsidRDefault="001619F4" w:rsidP="00AC525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Свердловская область</w:t>
            </w:r>
          </w:p>
        </w:tc>
        <w:tc>
          <w:tcPr>
            <w:tcW w:w="4929" w:type="dxa"/>
          </w:tcPr>
          <w:p w:rsidR="001619F4" w:rsidRPr="00E37D49" w:rsidRDefault="001619F4" w:rsidP="001619F4">
            <w:pPr>
              <w:pStyle w:val="s1"/>
              <w:shd w:val="clear" w:color="auto" w:fill="FFFFFF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E37D49">
              <w:rPr>
                <w:rFonts w:ascii="Liberation Serif" w:eastAsiaTheme="minorHAnsi" w:hAnsi="Liberation Serif" w:cs="Liberation Serif"/>
                <w:lang w:eastAsia="en-US"/>
              </w:rPr>
              <w:t xml:space="preserve">К категориям родителей (законных представителей), с которых не взимается родительская плата, относятся родители (законные представители) детей из числа лиц, принимающих (принимавших)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и граждан Российской Федерации, призванных на военную службу по мобилизации в Вооруженные Силы Российской Федерации в соответствии с Указом Президента Российской Федерации </w:t>
            </w:r>
            <w:r w:rsidR="000C7482" w:rsidRPr="00E37D49">
              <w:rPr>
                <w:rFonts w:ascii="Liberation Serif" w:eastAsiaTheme="minorHAnsi" w:hAnsi="Liberation Serif" w:cs="Liberation Serif"/>
                <w:lang w:eastAsia="en-US"/>
              </w:rPr>
              <w:br/>
            </w:r>
            <w:r w:rsidRPr="00E37D49">
              <w:rPr>
                <w:rFonts w:ascii="Liberation Serif" w:eastAsiaTheme="minorHAnsi" w:hAnsi="Liberation Serif" w:cs="Liberation Serif"/>
                <w:lang w:eastAsia="en-US"/>
              </w:rPr>
              <w:t xml:space="preserve">от 21 сентября 2022 года № 647 </w:t>
            </w:r>
            <w:r w:rsidR="000C7482" w:rsidRPr="00E37D49">
              <w:rPr>
                <w:rFonts w:ascii="Liberation Serif" w:eastAsiaTheme="minorHAnsi" w:hAnsi="Liberation Serif" w:cs="Liberation Serif"/>
                <w:lang w:eastAsia="en-US"/>
              </w:rPr>
              <w:br/>
            </w:r>
            <w:r w:rsidRPr="00E37D49">
              <w:rPr>
                <w:rFonts w:ascii="Liberation Serif" w:eastAsiaTheme="minorHAnsi" w:hAnsi="Liberation Serif" w:cs="Liberation Serif"/>
                <w:lang w:eastAsia="en-US"/>
              </w:rPr>
              <w:t>«Об объявлении частичной мобилизации в Российской Федерации»</w:t>
            </w:r>
          </w:p>
        </w:tc>
        <w:tc>
          <w:tcPr>
            <w:tcW w:w="4929" w:type="dxa"/>
          </w:tcPr>
          <w:p w:rsidR="001619F4" w:rsidRPr="00E37D49" w:rsidRDefault="001619F4" w:rsidP="001619F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Приказ Министерства образования и молодежной политики Свердловской области от 24.05.2022 № 478-Д </w:t>
            </w:r>
            <w:r w:rsidR="000C7482"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«Об утверждении Порядка установления родительской платы за осуществление присмотра и ухода за детьми в группах продленного дня в государственных образовательных организациях Свердловской области, реализующих образовательные программы начального общего, основного общего и среднего общего образования, подведомственных Министерству образования и молодежной политики Свердловской области»</w:t>
            </w:r>
          </w:p>
        </w:tc>
      </w:tr>
      <w:tr w:rsidR="00984C63" w:rsidRPr="00E37D49" w:rsidTr="009366DE">
        <w:tc>
          <w:tcPr>
            <w:tcW w:w="4928" w:type="dxa"/>
          </w:tcPr>
          <w:p w:rsidR="00984C63" w:rsidRPr="00E37D49" w:rsidRDefault="00984C63" w:rsidP="00AC525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область</w:t>
            </w:r>
          </w:p>
        </w:tc>
        <w:tc>
          <w:tcPr>
            <w:tcW w:w="4929" w:type="dxa"/>
          </w:tcPr>
          <w:p w:rsidR="00984C63" w:rsidRPr="00E37D49" w:rsidRDefault="00984C63" w:rsidP="00984C63">
            <w:pPr>
              <w:pStyle w:val="s1"/>
              <w:shd w:val="clear" w:color="auto" w:fill="FFFFFF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E37D49">
              <w:rPr>
                <w:rFonts w:ascii="Liberation Serif" w:eastAsiaTheme="minorHAnsi" w:hAnsi="Liberation Serif" w:cs="Liberation Serif"/>
                <w:lang w:eastAsia="en-US"/>
              </w:rPr>
              <w:t xml:space="preserve">Социальная выплата на приобретение земельного участка военнослужащим, лицам, заключившим контракт о пребывании в добровольческом формировании, содействующем выполнению задач, возложенных на Вооруженные Силы Российской Федерации (войска национальной гвардии Российской Федерации), и лицам, проходящим (проходившим) службу в войсках национальной гвардии Российской </w:t>
            </w:r>
            <w:r w:rsidRPr="00E37D49">
              <w:rPr>
                <w:rFonts w:ascii="Liberation Serif" w:eastAsiaTheme="minorHAnsi" w:hAnsi="Liberation Serif" w:cs="Liberation Serif"/>
                <w:lang w:eastAsia="en-US"/>
              </w:rPr>
              <w:lastRenderedPageBreak/>
              <w:t>Федерации и имеющим специальные звания полиции, удостоенным звания Героя Российской Федерации или награжденным орденами Российской Федерации за заслуги, проявленные в ходе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и являющимся ветеранами боевых действий, а также членам семьи участника СВО в случае смерти (гибели) участника СВО, не воспользовавшегося правом на социальную выплату.</w:t>
            </w:r>
          </w:p>
        </w:tc>
        <w:tc>
          <w:tcPr>
            <w:tcW w:w="4929" w:type="dxa"/>
          </w:tcPr>
          <w:p w:rsidR="00984C63" w:rsidRPr="00E37D49" w:rsidRDefault="00984C63" w:rsidP="00984C6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Постановление Правительства Свердловской области от 28.12.2004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№ 1178-ПП «О реализации мер социальной поддержки в соответствии с областными законами «О социальной поддержке ветеранов в Свердловской области», «О социальной поддержке реабилитированных лиц и лиц, признанных пострадавшими от политических репрессий, в Свердловской области», «О социальной защите граждан, проживающих на территории Свердловской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области, получивших увечье или заболевание, не повлекшее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конфликта», «О почетном звании Свердловской области «Почетный гражданин Свердловской области»</w:t>
            </w:r>
          </w:p>
          <w:p w:rsidR="00F77DDF" w:rsidRPr="00E37D49" w:rsidRDefault="00F77DDF" w:rsidP="00F77D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Приказ Министерства социальной политики Свердловской области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от 21.05.2025 № 138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социальной выплаты на приобретение земельного участка военнослужащим, лицам, заключившим контракт о пребывании в добровольческом формировании, содействующем выполнению задач, возложенных на Вооруженные Силы Российской Федерации (войска национальной гвардии Российской Федерации), и лицам, проходящим (проходившим) службу в войсках национальной гвардии Российской Федерации и имеющим специальные звания полиции, удостоенным звания Героя Российской Федерации или награжденным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орденами Российской Федерации за заслуги, проявленные в ходе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и являющимся ветеранами боевых действий, а также членам семей указанных лиц в случае их гибели (смерти)»</w:t>
            </w:r>
          </w:p>
        </w:tc>
      </w:tr>
      <w:tr w:rsidR="005165DE" w:rsidRPr="00E37D49" w:rsidTr="009366DE">
        <w:tc>
          <w:tcPr>
            <w:tcW w:w="4928" w:type="dxa"/>
          </w:tcPr>
          <w:p w:rsidR="005165DE" w:rsidRPr="00E37D49" w:rsidRDefault="005165DE" w:rsidP="00AC525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Свердловская область</w:t>
            </w:r>
          </w:p>
        </w:tc>
        <w:tc>
          <w:tcPr>
            <w:tcW w:w="4929" w:type="dxa"/>
          </w:tcPr>
          <w:p w:rsidR="005165DE" w:rsidRPr="00E37D49" w:rsidRDefault="005165DE" w:rsidP="005165DE">
            <w:pPr>
              <w:pStyle w:val="s1"/>
              <w:shd w:val="clear" w:color="auto" w:fill="FFFFFF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E37D49">
              <w:rPr>
                <w:rFonts w:ascii="Liberation Serif" w:eastAsiaTheme="minorHAnsi" w:hAnsi="Liberation Serif" w:cs="Liberation Serif"/>
                <w:lang w:eastAsia="en-US"/>
              </w:rPr>
              <w:t>Предоставление частичной компенсации затрат на подключение жилых помещений к газовым сетям или частичного освобождения от затрат на подключение жилых помещений к газовым сетям лицам, принимающим (принимавшим)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или одному из совершеннолетних членов семьи участника специальной военной операции</w:t>
            </w:r>
          </w:p>
        </w:tc>
        <w:tc>
          <w:tcPr>
            <w:tcW w:w="4929" w:type="dxa"/>
          </w:tcPr>
          <w:p w:rsidR="005165DE" w:rsidRPr="00E37D49" w:rsidRDefault="005165DE" w:rsidP="005165D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Постановление Правительства Свердловской области от 13.03.2023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№ 173-ПП «О реализации законов Свердловской области от 25 ноября 2004 года № 190-ОЗ «О социальной поддержке ветеранов в Свердловской области»,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от 20 ноября 2009 года № 100-ОЗ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«О социальной поддержке многодетных семей в Свердловской области»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и от 19 декабря 2016 года № 148-ОЗ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«О социальной защите инвалидов в Свердловской области» в части предоставления частичной компенсации затрат на подключение жилых помещений к газовым сетям или частичного освобождения от затрат на подключение жилых помещений к газовым сетям и о внесении изменений в постановление Правительства Свердловской области от 05.03.2008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№ 164-ПП «О реализации Закона Свердловской области от 29 октября 2007 года № 126-ОЗ «Об оказании государственной социальной помощи, материальной помощи и предоставлении социальных гарантий отдельным категориям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граждан в Свердловской области» в части предоставления социальных гарантий и оказания материальной помощи отдельным категориям граждан»</w:t>
            </w:r>
          </w:p>
        </w:tc>
      </w:tr>
      <w:tr w:rsidR="00816792" w:rsidRPr="00E37D49" w:rsidTr="009366DE">
        <w:tc>
          <w:tcPr>
            <w:tcW w:w="4928" w:type="dxa"/>
          </w:tcPr>
          <w:p w:rsidR="00816792" w:rsidRPr="00E37D49" w:rsidRDefault="00816792" w:rsidP="00AC525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Свердловская область</w:t>
            </w:r>
          </w:p>
        </w:tc>
        <w:tc>
          <w:tcPr>
            <w:tcW w:w="4929" w:type="dxa"/>
          </w:tcPr>
          <w:p w:rsidR="00816792" w:rsidRPr="00E37D49" w:rsidRDefault="00816792" w:rsidP="0081679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Ежегодное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сообщении:</w:t>
            </w:r>
          </w:p>
          <w:p w:rsidR="00816792" w:rsidRPr="00E37D49" w:rsidRDefault="00816792" w:rsidP="0081679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- военнослужащим органов федеральной службы безопасности, в том числе уволенным в запас (отставку), выполнявшим задачи по отражению вооруженного вторжения на территорию Российской Федерации, а также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 и Луганской Народной Республики с 24 февраля 2022 года;</w:t>
            </w:r>
          </w:p>
          <w:p w:rsidR="00816792" w:rsidRPr="00E37D49" w:rsidRDefault="00816792" w:rsidP="0081679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- лицам, поступившим в созданные по решению органов государственной власти Российской Федерации добровольческие формирования, содействующие выполнению задач, возложенных на Вооруженные Силы Российской Федерации (войска национальной гвардии Российской Федерации), в ходе специальной военной операции на территориях Украины, Донецкой Народной Республики и Луганской Народной Республики с 24 февраля 2022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года, а также на территориях Запорожской области и Херсонской области с 30 сентября 2022 года;</w:t>
            </w:r>
          </w:p>
          <w:p w:rsidR="00816792" w:rsidRPr="00E37D49" w:rsidRDefault="00816792" w:rsidP="0081679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- лицам, принимавшим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года;</w:t>
            </w:r>
          </w:p>
          <w:p w:rsidR="00816792" w:rsidRPr="00E37D49" w:rsidRDefault="00816792" w:rsidP="0081679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- лицам, заключившим контракт (имевшим иные правоотношения) с организациями, содействующими выполнению задач, возложенных на Вооруженные Силы Российской Федерации, в ходе специальной военной операции на территориях Украины, Донецкой Народной Республики и Луганской Народной Республики с 24 февраля 2022 года, а также на территориях Запорожской области и Херсонской области с 30 сентября 2022 года</w:t>
            </w:r>
          </w:p>
        </w:tc>
        <w:tc>
          <w:tcPr>
            <w:tcW w:w="4929" w:type="dxa"/>
          </w:tcPr>
          <w:p w:rsidR="00816792" w:rsidRPr="00E37D49" w:rsidRDefault="00816792" w:rsidP="0081679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Постановление Правительства Свердловской области от 30.12.2008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  <w:t>№ 1426-ПП «О размере, порядке и условиях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для отдельных категорий граждан, оказание мер социальной поддержки которых относится к ведению Российской Федерации»</w:t>
            </w:r>
          </w:p>
        </w:tc>
      </w:tr>
      <w:tr w:rsidR="00B6383D" w:rsidRPr="00E37D49" w:rsidTr="009366DE">
        <w:tc>
          <w:tcPr>
            <w:tcW w:w="4928" w:type="dxa"/>
          </w:tcPr>
          <w:p w:rsidR="00B6383D" w:rsidRPr="00E37D49" w:rsidRDefault="00B6383D" w:rsidP="00AC525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область</w:t>
            </w:r>
          </w:p>
        </w:tc>
        <w:tc>
          <w:tcPr>
            <w:tcW w:w="4929" w:type="dxa"/>
          </w:tcPr>
          <w:p w:rsidR="00B6383D" w:rsidRPr="00E37D49" w:rsidRDefault="00B6383D" w:rsidP="00B6383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Оказание медицинской помощи в рамках Территориальной программы государственных гарантий бесплатного оказания гражданам медицинской помощи в Свердловской области на 2025 год и на плановый период 2026 и 2027 годов во внеочередном порядке:</w:t>
            </w:r>
          </w:p>
          <w:p w:rsidR="00B6383D" w:rsidRPr="00E37D49" w:rsidRDefault="00B6383D" w:rsidP="00B6383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- ветеранам боевых действий, принимавшим участие (содействовавшим выполнению задач) в специальной военной операции на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территориях Донецкой Народной Республики, Луганской Народной Республики и Украины с 24 февраля 2022 г., на территориях Запорожской области и Херсонской области с 30 сентября 2022 г., уволенным с военной службы (службы, работы);</w:t>
            </w:r>
          </w:p>
          <w:p w:rsidR="00B6383D" w:rsidRPr="00E37D49" w:rsidRDefault="00B6383D" w:rsidP="00B6383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- лицам, принимавшим в соответствии с решениями органов публичной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</w:t>
            </w:r>
          </w:p>
        </w:tc>
        <w:tc>
          <w:tcPr>
            <w:tcW w:w="4929" w:type="dxa"/>
          </w:tcPr>
          <w:p w:rsidR="00B6383D" w:rsidRPr="00E37D49" w:rsidRDefault="00B6383D" w:rsidP="00B6383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Постановление Правительства Свердловской области от 13.03.2025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  <w:t>№ 187-ПП «О Территориальной программе государственных гарантий бесплатного оказания гражданам медицинской помощи в Свердловской области на 2025 год и на плановый период 2026 и 2027 годов»</w:t>
            </w:r>
          </w:p>
        </w:tc>
      </w:tr>
      <w:tr w:rsidR="00EB4E84" w:rsidRPr="00E37D49" w:rsidTr="009366DE">
        <w:tc>
          <w:tcPr>
            <w:tcW w:w="4928" w:type="dxa"/>
          </w:tcPr>
          <w:p w:rsidR="00EB4E84" w:rsidRPr="00E37D49" w:rsidRDefault="00EB4E84" w:rsidP="00AC525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область</w:t>
            </w:r>
          </w:p>
        </w:tc>
        <w:tc>
          <w:tcPr>
            <w:tcW w:w="4929" w:type="dxa"/>
          </w:tcPr>
          <w:p w:rsidR="00EB4E84" w:rsidRPr="00E37D49" w:rsidRDefault="00EB4E84" w:rsidP="00EB4E8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Преимущественным правом зачисления в класс с углубленным изучением отдельных учебных предметов либо в класс профильного обучения обладают дети, прошедшие индивидуальный отбор, лиц, принимающих (принимавших)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или граждан Российской Федерации, призванных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№ 647 «Об объявлении частичной мобилизации в Российской Федерации» (в рамках квоты, определяемой образовательной организацией самостоятельно, но не менее 10% от числа мест, установленных для приема в соответствующий класс)</w:t>
            </w:r>
          </w:p>
        </w:tc>
        <w:tc>
          <w:tcPr>
            <w:tcW w:w="4929" w:type="dxa"/>
          </w:tcPr>
          <w:p w:rsidR="00EB4E84" w:rsidRPr="00E37D49" w:rsidRDefault="00EB4E84" w:rsidP="00EB4E8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Постановление Правительства Свердловской области от 27.12.2013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  <w:t>№ 1669-ПП «Об утверждении Порядка организации индивидуального отбора при приеме либо переводе в государственные образовательные организации Свердловской области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обучения»</w:t>
            </w:r>
          </w:p>
        </w:tc>
      </w:tr>
      <w:tr w:rsidR="0059250A" w:rsidRPr="00E37D49" w:rsidTr="009366DE">
        <w:tc>
          <w:tcPr>
            <w:tcW w:w="4928" w:type="dxa"/>
          </w:tcPr>
          <w:p w:rsidR="0059250A" w:rsidRPr="00E37D49" w:rsidRDefault="0059250A" w:rsidP="00AC525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область</w:t>
            </w:r>
          </w:p>
        </w:tc>
        <w:tc>
          <w:tcPr>
            <w:tcW w:w="4929" w:type="dxa"/>
          </w:tcPr>
          <w:p w:rsidR="0059250A" w:rsidRPr="00E37D49" w:rsidRDefault="0059250A" w:rsidP="0059250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Денежная компенсация на обеспечение бесплатным питанием обучающихся, осваивающих основные общеобразовательные программы с применением электронного обучения и дистанционных образовательных технологий устанавливается на обеспечение бесплатным одноразовым питанием детей лиц, принимающих (принимавших)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детей граждан Российской Федерации, призванных на военную службу в Вооруженные Силы Российской Федерации по мобилизации в соответствии с Указом Президента Российской Федерации от 21 сентября 2022 года № 647 «Об объявлении частичной мобилизации в Российской Федерации»</w:t>
            </w:r>
          </w:p>
        </w:tc>
        <w:tc>
          <w:tcPr>
            <w:tcW w:w="4929" w:type="dxa"/>
          </w:tcPr>
          <w:p w:rsidR="0059250A" w:rsidRPr="00E37D49" w:rsidRDefault="0059250A" w:rsidP="0059250A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Постановление Правительства Свердловской области от 09.04.2020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  <w:t>№ 232-ПП «Об установлении на территории Свердловской области денежной компенсации на обеспечение бесплатным питанием отдельных категорий обучающихся, осваивающих основные общеобразовательные программы с применением электронного обучения и дистанционных образовательных технологий»</w:t>
            </w:r>
          </w:p>
        </w:tc>
      </w:tr>
      <w:tr w:rsidR="00DF19D8" w:rsidRPr="00E37D49" w:rsidTr="009366DE">
        <w:tc>
          <w:tcPr>
            <w:tcW w:w="4928" w:type="dxa"/>
          </w:tcPr>
          <w:p w:rsidR="00DF19D8" w:rsidRPr="00E37D49" w:rsidRDefault="00DF19D8" w:rsidP="00AC525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область</w:t>
            </w:r>
          </w:p>
        </w:tc>
        <w:tc>
          <w:tcPr>
            <w:tcW w:w="4929" w:type="dxa"/>
          </w:tcPr>
          <w:p w:rsidR="00DF19D8" w:rsidRPr="00E37D49" w:rsidRDefault="00DF19D8" w:rsidP="0059250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Бесплатный проезд по территории Свердловской области на автомобильном транспорте общего пользования (кроме такси) в междугородном сообщении:</w:t>
            </w:r>
          </w:p>
          <w:p w:rsidR="00DF19D8" w:rsidRPr="00E37D49" w:rsidRDefault="00DF19D8" w:rsidP="00DF19D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- военнослужащим органов федеральной службы безопасности, в том числе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уволенным в запас (отставку), выполнявшим задачи по отражению вооруженного вторжения на территорию Российской Федерации, а также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 и Луганской Народной Республики с 24 февраля 2022 года;</w:t>
            </w:r>
          </w:p>
          <w:p w:rsidR="00DF19D8" w:rsidRPr="00E37D49" w:rsidRDefault="00DF19D8" w:rsidP="00DF19D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- лицам, поступившим в созданные по решению органов государственной власти Российской Федерации добровольческие формирования, содействующие выполнению задач, возложенных на Вооруженные Силы Российской Федерации (войска национальной гвардии Российской Федерации), в ходе специальной военной операции на территориях Украины, Донецкой Народной Республики и Луганской Народной Республики с 24 февраля 2022 года, а также на территориях Запорожской области и Херсонской области с 30 сентября 2022 года;</w:t>
            </w:r>
          </w:p>
          <w:p w:rsidR="00DF19D8" w:rsidRPr="00E37D49" w:rsidRDefault="00DF19D8" w:rsidP="00DF19D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- лицам, принимавшим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Народной Республики и Луганской Народной Республики начиная с 11 мая 2014 года;</w:t>
            </w:r>
          </w:p>
          <w:p w:rsidR="00DF19D8" w:rsidRPr="00E37D49" w:rsidRDefault="00DF19D8" w:rsidP="00DF19D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- лицам, заключившим контракт (имевшим иные правоотношения) с организациями, содействующими выполнению задач, возложенных на Вооруженные Силы Российской Федерации, в ходе специальной военной операции на территориях Украины, Донецкой Народной Республики и Луганской Народной Республики с 24 февраля 2022 года, а также на территориях Запорожской области и Херсонской области с 30 сентября 2022 года</w:t>
            </w:r>
          </w:p>
        </w:tc>
        <w:tc>
          <w:tcPr>
            <w:tcW w:w="4929" w:type="dxa"/>
          </w:tcPr>
          <w:p w:rsidR="00DF19D8" w:rsidRPr="00E37D49" w:rsidRDefault="00DF19D8" w:rsidP="00DF19D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Постановление Правительства Свердловской области от 19.11.2014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№ 1014-ПП «О предоставлении бесплатного проезда по территории Свердловской области на автомобильном транспорте общего пользования (кроме такси) в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междугородном сообщении отдельным категориям граждан, оказание мер социальной поддержки которым относится к ведению Российской Федерации»</w:t>
            </w:r>
          </w:p>
        </w:tc>
      </w:tr>
      <w:tr w:rsidR="000C7D02" w:rsidRPr="00E37D49" w:rsidTr="009366DE">
        <w:tc>
          <w:tcPr>
            <w:tcW w:w="4928" w:type="dxa"/>
          </w:tcPr>
          <w:p w:rsidR="000C7D02" w:rsidRPr="00E37D49" w:rsidRDefault="000C7D02" w:rsidP="00AC525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Свердловская область</w:t>
            </w:r>
          </w:p>
        </w:tc>
        <w:tc>
          <w:tcPr>
            <w:tcW w:w="4929" w:type="dxa"/>
          </w:tcPr>
          <w:p w:rsidR="000C7D02" w:rsidRPr="00E37D49" w:rsidRDefault="000C7D02" w:rsidP="0059250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Лица из числа детей-сирот и детей, оставшихся без попечения родителей, принимавшие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имеют преимущественное право на обеспечение жилыми помещениями перед другими лицами, включенными в список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</w:t>
            </w:r>
          </w:p>
        </w:tc>
        <w:tc>
          <w:tcPr>
            <w:tcW w:w="4929" w:type="dxa"/>
          </w:tcPr>
          <w:p w:rsidR="000C7D02" w:rsidRPr="00E37D49" w:rsidRDefault="000C7D02" w:rsidP="000C7D0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Постановление Правительства Свердловской области от 24.04.2013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№ 527-ПП «Об утверждении Порядка приобретения (строительства) жилых помещений, зачисляемых в государственный специализированный жилищный фонд Свердловской области, для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и Порядка предоставления жилых помещений, зачисленных в государственный специализированный жилищный фонд Свердловской области, детям-сиротам и детям, оставшимся без попечения родителей, лицам из числа детей-сирот и детей,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лет»</w:t>
            </w:r>
          </w:p>
        </w:tc>
      </w:tr>
      <w:tr w:rsidR="008743E9" w:rsidRPr="00E37D49" w:rsidTr="009366DE">
        <w:tc>
          <w:tcPr>
            <w:tcW w:w="4928" w:type="dxa"/>
          </w:tcPr>
          <w:p w:rsidR="008743E9" w:rsidRPr="00E37D49" w:rsidRDefault="008743E9" w:rsidP="00AC525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Свердловская область</w:t>
            </w:r>
          </w:p>
        </w:tc>
        <w:tc>
          <w:tcPr>
            <w:tcW w:w="4929" w:type="dxa"/>
          </w:tcPr>
          <w:p w:rsidR="008743E9" w:rsidRPr="00E37D49" w:rsidRDefault="001671D7" w:rsidP="001671D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Для родителей (законных представителей) несовершеннолетних обучающихся, принятых на обучение за счет средств физического лица по дополнительным предпрофессиональным и общеразвивающим программам в государственные и муниципальные образовательные организации дополнительного образования, созданные для обучения по дополнительным предпрофессиональным программам в сфере искусств, устанавливается мера социальной поддержки по освобождению от оплаты обучения по этим программам в случае, если несовершеннолетние обучающиеся являются:</w:t>
            </w:r>
          </w:p>
          <w:p w:rsidR="001671D7" w:rsidRPr="00E37D49" w:rsidRDefault="001671D7" w:rsidP="001671D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- детьми лиц, принимающих (принимавших)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области;</w:t>
            </w:r>
          </w:p>
          <w:p w:rsidR="001671D7" w:rsidRPr="00E37D49" w:rsidRDefault="001671D7" w:rsidP="001671D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- детьми граждан Российской Федерации, призванных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  <w:t>№ 647 «Об объявлении частичной мобилизации в Российской Федерации»</w:t>
            </w:r>
          </w:p>
        </w:tc>
        <w:tc>
          <w:tcPr>
            <w:tcW w:w="4929" w:type="dxa"/>
          </w:tcPr>
          <w:p w:rsidR="008743E9" w:rsidRPr="00E37D49" w:rsidRDefault="008743E9" w:rsidP="008743E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Постановление Правительства Свердловской области от 13.02.2025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  <w:t>№ 98-ПП «О реализации статьи 17 Областного закона от 22 июля 1997 года № 43-ОЗ «О культурной деятельности на территории Свердловской области»</w:t>
            </w:r>
          </w:p>
        </w:tc>
      </w:tr>
      <w:tr w:rsidR="007A0F83" w:rsidRPr="00E37D49" w:rsidTr="009366DE">
        <w:tc>
          <w:tcPr>
            <w:tcW w:w="4928" w:type="dxa"/>
          </w:tcPr>
          <w:p w:rsidR="007A0F83" w:rsidRPr="00E37D49" w:rsidRDefault="007A0F83" w:rsidP="00AC525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Свердловская область</w:t>
            </w:r>
          </w:p>
        </w:tc>
        <w:tc>
          <w:tcPr>
            <w:tcW w:w="4929" w:type="dxa"/>
          </w:tcPr>
          <w:p w:rsidR="007A0F83" w:rsidRPr="00E37D49" w:rsidRDefault="007A0F83" w:rsidP="001671D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Право бесплатного пользования платной парковкой предоставляется в отношении транспортных средств, принадлежащих участникам специальной военной операции (не более одного транспортного средства)</w:t>
            </w:r>
          </w:p>
        </w:tc>
        <w:tc>
          <w:tcPr>
            <w:tcW w:w="4929" w:type="dxa"/>
          </w:tcPr>
          <w:p w:rsidR="007A0F83" w:rsidRPr="00E37D49" w:rsidRDefault="007A0F83" w:rsidP="00BD3CF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Постановление Правительства Свердловской области от 23.01.2025 </w:t>
            </w:r>
            <w:r w:rsidR="00BD3CF4"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№ 31-ПП «Об отдельных вопросах осуществления парковочной деятельности в Свердловской области»</w:t>
            </w:r>
          </w:p>
        </w:tc>
      </w:tr>
      <w:tr w:rsidR="0073179F" w:rsidRPr="00E37D49" w:rsidTr="009366DE">
        <w:tc>
          <w:tcPr>
            <w:tcW w:w="4928" w:type="dxa"/>
          </w:tcPr>
          <w:p w:rsidR="0073179F" w:rsidRPr="00E37D49" w:rsidRDefault="0073179F" w:rsidP="00AC525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область</w:t>
            </w:r>
          </w:p>
        </w:tc>
        <w:tc>
          <w:tcPr>
            <w:tcW w:w="4929" w:type="dxa"/>
          </w:tcPr>
          <w:p w:rsidR="0073179F" w:rsidRPr="00E37D49" w:rsidRDefault="0073179F" w:rsidP="001671D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>Участникам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а также членам их семей государственная социальная помощь на основании социального контракта в соответствии с федеральным законодательством оказывается в приоритетном порядке</w:t>
            </w:r>
          </w:p>
        </w:tc>
        <w:tc>
          <w:tcPr>
            <w:tcW w:w="4929" w:type="dxa"/>
          </w:tcPr>
          <w:p w:rsidR="0073179F" w:rsidRPr="00E37D49" w:rsidRDefault="0073179F" w:rsidP="0073179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t xml:space="preserve">Закон Свердловской области </w:t>
            </w:r>
            <w:r w:rsidRPr="00E37D49">
              <w:rPr>
                <w:rFonts w:ascii="Liberation Serif" w:hAnsi="Liberation Serif" w:cs="Liberation Serif"/>
                <w:sz w:val="24"/>
                <w:szCs w:val="24"/>
              </w:rPr>
              <w:br/>
              <w:t>от 29.10.2007 № 126-ОЗ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 (статья 7-2)</w:t>
            </w:r>
          </w:p>
        </w:tc>
      </w:tr>
    </w:tbl>
    <w:p w:rsidR="00415A4E" w:rsidRPr="00E37D49" w:rsidRDefault="00415A4E" w:rsidP="0073179F">
      <w:pPr>
        <w:rPr>
          <w:rFonts w:ascii="Liberation Serif" w:hAnsi="Liberation Serif" w:cs="Liberation Serif"/>
          <w:sz w:val="24"/>
          <w:szCs w:val="24"/>
        </w:rPr>
      </w:pPr>
    </w:p>
    <w:sectPr w:rsidR="00415A4E" w:rsidRPr="00E37D49" w:rsidSect="00ED23A4">
      <w:headerReference w:type="default" r:id="rId7"/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38DA" w:rsidRDefault="005938DA" w:rsidP="004D07CF">
      <w:pPr>
        <w:spacing w:after="0" w:line="240" w:lineRule="auto"/>
      </w:pPr>
      <w:r>
        <w:separator/>
      </w:r>
    </w:p>
  </w:endnote>
  <w:endnote w:type="continuationSeparator" w:id="0">
    <w:p w:rsidR="005938DA" w:rsidRDefault="005938DA" w:rsidP="004D0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PT Astra Serif">
    <w:altName w:val="Rubik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38DA" w:rsidRDefault="005938DA" w:rsidP="004D07CF">
      <w:pPr>
        <w:spacing w:after="0" w:line="240" w:lineRule="auto"/>
      </w:pPr>
      <w:r>
        <w:separator/>
      </w:r>
    </w:p>
  </w:footnote>
  <w:footnote w:type="continuationSeparator" w:id="0">
    <w:p w:rsidR="005938DA" w:rsidRDefault="005938DA" w:rsidP="004D07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3698068"/>
      <w:docPartObj>
        <w:docPartGallery w:val="Page Numbers (Top of Page)"/>
        <w:docPartUnique/>
      </w:docPartObj>
    </w:sdtPr>
    <w:sdtEndPr>
      <w:rPr>
        <w:rFonts w:ascii="PT Astra Serif" w:hAnsi="PT Astra Serif" w:cs="Times New Roman"/>
        <w:sz w:val="24"/>
        <w:szCs w:val="24"/>
      </w:rPr>
    </w:sdtEndPr>
    <w:sdtContent>
      <w:p w:rsidR="004D07CF" w:rsidRPr="00A87BFC" w:rsidRDefault="004D07CF">
        <w:pPr>
          <w:pStyle w:val="a4"/>
          <w:jc w:val="center"/>
          <w:rPr>
            <w:rFonts w:ascii="PT Astra Serif" w:hAnsi="PT Astra Serif" w:cs="Times New Roman"/>
            <w:sz w:val="24"/>
            <w:szCs w:val="24"/>
          </w:rPr>
        </w:pPr>
        <w:r w:rsidRPr="00A87BFC">
          <w:rPr>
            <w:rFonts w:ascii="PT Astra Serif" w:hAnsi="PT Astra Serif" w:cs="Times New Roman"/>
            <w:sz w:val="24"/>
            <w:szCs w:val="24"/>
          </w:rPr>
          <w:fldChar w:fldCharType="begin"/>
        </w:r>
        <w:r w:rsidRPr="00A87BFC">
          <w:rPr>
            <w:rFonts w:ascii="PT Astra Serif" w:hAnsi="PT Astra Serif" w:cs="Times New Roman"/>
            <w:sz w:val="24"/>
            <w:szCs w:val="24"/>
          </w:rPr>
          <w:instrText>PAGE   \* MERGEFORMAT</w:instrText>
        </w:r>
        <w:r w:rsidRPr="00A87BFC">
          <w:rPr>
            <w:rFonts w:ascii="PT Astra Serif" w:hAnsi="PT Astra Serif" w:cs="Times New Roman"/>
            <w:sz w:val="24"/>
            <w:szCs w:val="24"/>
          </w:rPr>
          <w:fldChar w:fldCharType="separate"/>
        </w:r>
        <w:r w:rsidR="003A0318">
          <w:rPr>
            <w:rFonts w:ascii="PT Astra Serif" w:hAnsi="PT Astra Serif" w:cs="Times New Roman"/>
            <w:noProof/>
            <w:sz w:val="24"/>
            <w:szCs w:val="24"/>
          </w:rPr>
          <w:t>2</w:t>
        </w:r>
        <w:r w:rsidRPr="00A87BFC">
          <w:rPr>
            <w:rFonts w:ascii="PT Astra Serif" w:hAnsi="PT Astra Serif" w:cs="Times New Roman"/>
            <w:sz w:val="24"/>
            <w:szCs w:val="24"/>
          </w:rPr>
          <w:fldChar w:fldCharType="end"/>
        </w:r>
      </w:p>
    </w:sdtContent>
  </w:sdt>
  <w:p w:rsidR="004D07CF" w:rsidRDefault="004D07C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6DE"/>
    <w:rsid w:val="00001BE4"/>
    <w:rsid w:val="00030D06"/>
    <w:rsid w:val="00053041"/>
    <w:rsid w:val="00083532"/>
    <w:rsid w:val="00094539"/>
    <w:rsid w:val="000C7482"/>
    <w:rsid w:val="000C7D02"/>
    <w:rsid w:val="000D0BAC"/>
    <w:rsid w:val="000D3226"/>
    <w:rsid w:val="001619F4"/>
    <w:rsid w:val="001671D7"/>
    <w:rsid w:val="00193CD7"/>
    <w:rsid w:val="001B375C"/>
    <w:rsid w:val="001D64ED"/>
    <w:rsid w:val="001E5A1F"/>
    <w:rsid w:val="002005E5"/>
    <w:rsid w:val="0021384D"/>
    <w:rsid w:val="00215858"/>
    <w:rsid w:val="0024583C"/>
    <w:rsid w:val="002539E8"/>
    <w:rsid w:val="00265184"/>
    <w:rsid w:val="002C11CC"/>
    <w:rsid w:val="00335B4E"/>
    <w:rsid w:val="00375B21"/>
    <w:rsid w:val="00380EE3"/>
    <w:rsid w:val="003A0318"/>
    <w:rsid w:val="003A3317"/>
    <w:rsid w:val="003F0528"/>
    <w:rsid w:val="00403D94"/>
    <w:rsid w:val="00415A4E"/>
    <w:rsid w:val="00472FCF"/>
    <w:rsid w:val="00474C80"/>
    <w:rsid w:val="00492D5C"/>
    <w:rsid w:val="004D07CF"/>
    <w:rsid w:val="004E39A0"/>
    <w:rsid w:val="004E5AA5"/>
    <w:rsid w:val="0050443C"/>
    <w:rsid w:val="005165DE"/>
    <w:rsid w:val="0059250A"/>
    <w:rsid w:val="005938DA"/>
    <w:rsid w:val="005A72F4"/>
    <w:rsid w:val="005F455D"/>
    <w:rsid w:val="0060698C"/>
    <w:rsid w:val="00607A96"/>
    <w:rsid w:val="00607DB9"/>
    <w:rsid w:val="00611A35"/>
    <w:rsid w:val="00623E5C"/>
    <w:rsid w:val="006305E0"/>
    <w:rsid w:val="00683F93"/>
    <w:rsid w:val="006E0BA4"/>
    <w:rsid w:val="006F632E"/>
    <w:rsid w:val="00707B71"/>
    <w:rsid w:val="0073179F"/>
    <w:rsid w:val="00756C71"/>
    <w:rsid w:val="00771077"/>
    <w:rsid w:val="00771B6E"/>
    <w:rsid w:val="00791BE9"/>
    <w:rsid w:val="0079529C"/>
    <w:rsid w:val="007A0F83"/>
    <w:rsid w:val="007D337E"/>
    <w:rsid w:val="007D4372"/>
    <w:rsid w:val="007E60CA"/>
    <w:rsid w:val="00816792"/>
    <w:rsid w:val="00832E54"/>
    <w:rsid w:val="008743E9"/>
    <w:rsid w:val="0089409F"/>
    <w:rsid w:val="00915F00"/>
    <w:rsid w:val="00925300"/>
    <w:rsid w:val="009366DE"/>
    <w:rsid w:val="00984C63"/>
    <w:rsid w:val="009C267E"/>
    <w:rsid w:val="009D1A61"/>
    <w:rsid w:val="009F5B0C"/>
    <w:rsid w:val="00A75D9B"/>
    <w:rsid w:val="00A7759B"/>
    <w:rsid w:val="00A87BFC"/>
    <w:rsid w:val="00AB0899"/>
    <w:rsid w:val="00AB1C19"/>
    <w:rsid w:val="00AB4ACD"/>
    <w:rsid w:val="00AC0949"/>
    <w:rsid w:val="00AC5254"/>
    <w:rsid w:val="00AD506C"/>
    <w:rsid w:val="00B241BE"/>
    <w:rsid w:val="00B52325"/>
    <w:rsid w:val="00B6383D"/>
    <w:rsid w:val="00B80127"/>
    <w:rsid w:val="00B84E8E"/>
    <w:rsid w:val="00BD3CF4"/>
    <w:rsid w:val="00C4199F"/>
    <w:rsid w:val="00C718FA"/>
    <w:rsid w:val="00C8059C"/>
    <w:rsid w:val="00CE7786"/>
    <w:rsid w:val="00CF193A"/>
    <w:rsid w:val="00D07409"/>
    <w:rsid w:val="00D44A80"/>
    <w:rsid w:val="00D73017"/>
    <w:rsid w:val="00DB6ACB"/>
    <w:rsid w:val="00DD4BB5"/>
    <w:rsid w:val="00DF19D8"/>
    <w:rsid w:val="00DF3BB2"/>
    <w:rsid w:val="00DF51B6"/>
    <w:rsid w:val="00DF5890"/>
    <w:rsid w:val="00DF617A"/>
    <w:rsid w:val="00E37D49"/>
    <w:rsid w:val="00E60AE7"/>
    <w:rsid w:val="00EA0426"/>
    <w:rsid w:val="00EB4E84"/>
    <w:rsid w:val="00ED105E"/>
    <w:rsid w:val="00ED23A4"/>
    <w:rsid w:val="00ED38A4"/>
    <w:rsid w:val="00ED7C13"/>
    <w:rsid w:val="00F1422A"/>
    <w:rsid w:val="00F20906"/>
    <w:rsid w:val="00F345BC"/>
    <w:rsid w:val="00F42D79"/>
    <w:rsid w:val="00F54EB3"/>
    <w:rsid w:val="00F77DDF"/>
    <w:rsid w:val="00F800B9"/>
    <w:rsid w:val="00FB2510"/>
    <w:rsid w:val="00FB5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9E934A-65C3-466B-85B9-C1363FE64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6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66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D07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D07CF"/>
  </w:style>
  <w:style w:type="paragraph" w:styleId="a6">
    <w:name w:val="footer"/>
    <w:basedOn w:val="a"/>
    <w:link w:val="a7"/>
    <w:uiPriority w:val="99"/>
    <w:unhideWhenUsed/>
    <w:rsid w:val="004D07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D07CF"/>
  </w:style>
  <w:style w:type="paragraph" w:styleId="a8">
    <w:name w:val="Balloon Text"/>
    <w:basedOn w:val="a"/>
    <w:link w:val="a9"/>
    <w:uiPriority w:val="99"/>
    <w:semiHidden/>
    <w:unhideWhenUsed/>
    <w:rsid w:val="004D0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D07CF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9C26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9C267E"/>
    <w:rPr>
      <w:color w:val="0000FF"/>
      <w:u w:val="single"/>
    </w:rPr>
  </w:style>
  <w:style w:type="paragraph" w:customStyle="1" w:styleId="s22">
    <w:name w:val="s_22"/>
    <w:basedOn w:val="a"/>
    <w:rsid w:val="009C26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Emphasis"/>
    <w:basedOn w:val="a0"/>
    <w:uiPriority w:val="20"/>
    <w:qFormat/>
    <w:rsid w:val="0060698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2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2714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3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61919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22</Pages>
  <Words>5070</Words>
  <Characters>28902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Токарский Александр Леонидович</dc:creator>
  <cp:lastModifiedBy>Дмитрий А. Волегов</cp:lastModifiedBy>
  <cp:revision>134</cp:revision>
  <cp:lastPrinted>2023-04-10T05:55:00Z</cp:lastPrinted>
  <dcterms:created xsi:type="dcterms:W3CDTF">2022-11-25T09:07:00Z</dcterms:created>
  <dcterms:modified xsi:type="dcterms:W3CDTF">2025-07-11T08:42:00Z</dcterms:modified>
</cp:coreProperties>
</file>