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259" w:rsidRDefault="003E7259" w:rsidP="003E7259">
      <w:pPr>
        <w:ind w:right="-1"/>
        <w:jc w:val="right"/>
      </w:pPr>
    </w:p>
    <w:p w:rsidR="003E7259" w:rsidRDefault="003E7259" w:rsidP="003E7259">
      <w:pPr>
        <w:ind w:right="-1"/>
        <w:jc w:val="right"/>
      </w:pPr>
    </w:p>
    <w:p w:rsidR="003E7259" w:rsidRDefault="008153A3" w:rsidP="008153A3">
      <w:pPr>
        <w:spacing w:line="240" w:lineRule="auto"/>
        <w:ind w:right="-1"/>
        <w:jc w:val="right"/>
      </w:pPr>
      <w:r>
        <w:t>Приложение 1</w:t>
      </w:r>
    </w:p>
    <w:p w:rsidR="003E7259" w:rsidRPr="000745BE" w:rsidRDefault="003E7259" w:rsidP="008153A3">
      <w:pPr>
        <w:spacing w:line="240" w:lineRule="auto"/>
        <w:jc w:val="right"/>
        <w:rPr>
          <w:szCs w:val="24"/>
        </w:rPr>
      </w:pPr>
      <w:r w:rsidRPr="000745BE">
        <w:rPr>
          <w:szCs w:val="24"/>
        </w:rPr>
        <w:t>УТВЕРЖД</w:t>
      </w:r>
      <w:r w:rsidR="0031018E">
        <w:rPr>
          <w:szCs w:val="24"/>
        </w:rPr>
        <w:t>ЕНО</w:t>
      </w:r>
    </w:p>
    <w:p w:rsidR="00CC6C95" w:rsidRDefault="0031018E" w:rsidP="003E7259">
      <w:pPr>
        <w:spacing w:line="276" w:lineRule="auto"/>
        <w:jc w:val="right"/>
        <w:rPr>
          <w:szCs w:val="24"/>
        </w:rPr>
      </w:pPr>
      <w:r>
        <w:rPr>
          <w:szCs w:val="24"/>
        </w:rPr>
        <w:t xml:space="preserve">приказом </w:t>
      </w:r>
      <w:r w:rsidR="003E7259">
        <w:rPr>
          <w:szCs w:val="24"/>
        </w:rPr>
        <w:t>ГАУ</w:t>
      </w:r>
      <w:r w:rsidR="00CC6C95">
        <w:rPr>
          <w:szCs w:val="24"/>
        </w:rPr>
        <w:t xml:space="preserve">СО </w:t>
      </w:r>
      <w:proofErr w:type="gramStart"/>
      <w:r w:rsidR="00CC6C95">
        <w:rPr>
          <w:szCs w:val="24"/>
        </w:rPr>
        <w:t>СО</w:t>
      </w:r>
      <w:proofErr w:type="gramEnd"/>
      <w:r w:rsidR="003E7259">
        <w:rPr>
          <w:szCs w:val="24"/>
        </w:rPr>
        <w:t xml:space="preserve"> </w:t>
      </w:r>
    </w:p>
    <w:p w:rsidR="003E7259" w:rsidRPr="001C5438" w:rsidRDefault="003E7259" w:rsidP="003E7259">
      <w:pPr>
        <w:spacing w:line="276" w:lineRule="auto"/>
        <w:jc w:val="right"/>
        <w:rPr>
          <w:szCs w:val="24"/>
        </w:rPr>
      </w:pPr>
      <w:r>
        <w:rPr>
          <w:szCs w:val="24"/>
        </w:rPr>
        <w:t>«Новоуральский КЦСОН»</w:t>
      </w:r>
    </w:p>
    <w:p w:rsidR="003E7259" w:rsidRDefault="00CC6C95" w:rsidP="003E7259">
      <w:pPr>
        <w:spacing w:line="276" w:lineRule="auto"/>
        <w:jc w:val="right"/>
        <w:rPr>
          <w:szCs w:val="24"/>
        </w:rPr>
      </w:pPr>
      <w:r>
        <w:rPr>
          <w:szCs w:val="24"/>
        </w:rPr>
        <w:t>от 21.03.2022 г. №21</w:t>
      </w:r>
      <w:r w:rsidR="003E7259">
        <w:rPr>
          <w:szCs w:val="24"/>
        </w:rPr>
        <w:t xml:space="preserve"> </w:t>
      </w:r>
    </w:p>
    <w:p w:rsidR="003E7259" w:rsidRPr="00EA5277" w:rsidRDefault="003E7259" w:rsidP="003E7259">
      <w:pPr>
        <w:spacing w:line="276" w:lineRule="auto"/>
        <w:jc w:val="right"/>
      </w:pPr>
    </w:p>
    <w:p w:rsidR="003E7259" w:rsidRPr="009B06CF" w:rsidRDefault="003E7259" w:rsidP="003E7259">
      <w:pPr>
        <w:spacing w:line="276" w:lineRule="auto"/>
        <w:jc w:val="right"/>
        <w:rPr>
          <w:i/>
        </w:rPr>
      </w:pPr>
    </w:p>
    <w:p w:rsidR="003E7259" w:rsidRDefault="003E7259" w:rsidP="003E7259">
      <w:pPr>
        <w:spacing w:line="276" w:lineRule="auto"/>
        <w:jc w:val="right"/>
      </w:pPr>
    </w:p>
    <w:p w:rsidR="003E7259" w:rsidRDefault="003E7259" w:rsidP="003E7259">
      <w:pPr>
        <w:spacing w:line="276" w:lineRule="auto"/>
        <w:jc w:val="right"/>
      </w:pPr>
    </w:p>
    <w:p w:rsidR="003E7259" w:rsidRDefault="003E7259" w:rsidP="003E7259">
      <w:pPr>
        <w:spacing w:line="276" w:lineRule="auto"/>
        <w:jc w:val="right"/>
      </w:pPr>
    </w:p>
    <w:p w:rsidR="003E7259" w:rsidRDefault="003E7259" w:rsidP="003E7259">
      <w:pPr>
        <w:spacing w:line="276" w:lineRule="auto"/>
        <w:jc w:val="right"/>
      </w:pPr>
    </w:p>
    <w:p w:rsidR="003E7259" w:rsidRDefault="003E7259" w:rsidP="003E7259">
      <w:pPr>
        <w:spacing w:line="276" w:lineRule="auto"/>
        <w:jc w:val="right"/>
      </w:pPr>
    </w:p>
    <w:p w:rsidR="0031018E" w:rsidRPr="0031018E" w:rsidRDefault="0031018E" w:rsidP="0031018E">
      <w:pPr>
        <w:autoSpaceDE w:val="0"/>
        <w:autoSpaceDN w:val="0"/>
        <w:adjustRightInd w:val="0"/>
        <w:spacing w:line="240" w:lineRule="auto"/>
        <w:jc w:val="center"/>
        <w:rPr>
          <w:rFonts w:ascii="TimesNewRomanPS-BoldMT" w:hAnsi="TimesNewRomanPS-BoldMT" w:cs="TimesNewRomanPS-BoldMT"/>
          <w:b/>
          <w:bCs/>
          <w:sz w:val="28"/>
          <w:szCs w:val="28"/>
        </w:rPr>
      </w:pPr>
      <w:r w:rsidRPr="00645488">
        <w:rPr>
          <w:rFonts w:ascii="TimesNewRomanPS-BoldMT" w:hAnsi="TimesNewRomanPS-BoldMT" w:cs="TimesNewRomanPS-BoldMT"/>
          <w:b/>
          <w:bCs/>
          <w:sz w:val="28"/>
          <w:szCs w:val="28"/>
        </w:rPr>
        <w:t>Положение</w:t>
      </w:r>
      <w:r w:rsidRPr="0031018E">
        <w:rPr>
          <w:rFonts w:ascii="TimesNewRomanPS-BoldMT" w:hAnsi="TimesNewRomanPS-BoldMT" w:cs="TimesNewRomanPS-BoldMT"/>
          <w:b/>
          <w:bCs/>
          <w:sz w:val="28"/>
          <w:szCs w:val="28"/>
        </w:rPr>
        <w:t xml:space="preserve"> об организации ситуационной помощи </w:t>
      </w:r>
    </w:p>
    <w:p w:rsidR="0031018E" w:rsidRPr="0031018E" w:rsidRDefault="0031018E" w:rsidP="0031018E">
      <w:pPr>
        <w:autoSpaceDE w:val="0"/>
        <w:autoSpaceDN w:val="0"/>
        <w:adjustRightInd w:val="0"/>
        <w:spacing w:line="240" w:lineRule="auto"/>
        <w:jc w:val="center"/>
        <w:rPr>
          <w:rFonts w:ascii="TimesNewRomanPS-BoldMT" w:hAnsi="TimesNewRomanPS-BoldMT" w:cs="TimesNewRomanPS-BoldMT"/>
          <w:b/>
          <w:bCs/>
          <w:sz w:val="28"/>
          <w:szCs w:val="28"/>
        </w:rPr>
      </w:pPr>
      <w:r w:rsidRPr="0031018E">
        <w:rPr>
          <w:rFonts w:ascii="TimesNewRomanPS-BoldMT" w:hAnsi="TimesNewRomanPS-BoldMT" w:cs="TimesNewRomanPS-BoldMT"/>
          <w:b/>
          <w:bCs/>
          <w:sz w:val="28"/>
          <w:szCs w:val="28"/>
        </w:rPr>
        <w:t xml:space="preserve">инвалидам и маломобильным группам населения (МГН) </w:t>
      </w:r>
    </w:p>
    <w:p w:rsidR="0031018E" w:rsidRPr="0031018E" w:rsidRDefault="0031018E" w:rsidP="0031018E">
      <w:pPr>
        <w:autoSpaceDE w:val="0"/>
        <w:autoSpaceDN w:val="0"/>
        <w:adjustRightInd w:val="0"/>
        <w:spacing w:line="240" w:lineRule="auto"/>
        <w:jc w:val="center"/>
        <w:rPr>
          <w:rFonts w:ascii="TimesNewRomanPS-BoldMT" w:hAnsi="TimesNewRomanPS-BoldMT" w:cs="TimesNewRomanPS-BoldMT"/>
          <w:b/>
          <w:bCs/>
          <w:sz w:val="28"/>
          <w:szCs w:val="28"/>
        </w:rPr>
      </w:pPr>
      <w:r w:rsidRPr="0031018E">
        <w:rPr>
          <w:rFonts w:ascii="TimesNewRomanPS-BoldMT" w:hAnsi="TimesNewRomanPS-BoldMT" w:cs="TimesNewRomanPS-BoldMT"/>
          <w:b/>
          <w:bCs/>
          <w:sz w:val="28"/>
          <w:szCs w:val="28"/>
        </w:rPr>
        <w:t>в ГАУ</w:t>
      </w:r>
      <w:r w:rsidR="004C4D6E">
        <w:rPr>
          <w:rFonts w:ascii="TimesNewRomanPS-BoldMT" w:hAnsi="TimesNewRomanPS-BoldMT" w:cs="TimesNewRomanPS-BoldMT"/>
          <w:b/>
          <w:bCs/>
          <w:sz w:val="28"/>
          <w:szCs w:val="28"/>
        </w:rPr>
        <w:t>СО СО</w:t>
      </w:r>
      <w:r w:rsidRPr="0031018E">
        <w:rPr>
          <w:rFonts w:ascii="TimesNewRomanPS-BoldMT" w:hAnsi="TimesNewRomanPS-BoldMT" w:cs="TimesNewRomanPS-BoldMT"/>
          <w:b/>
          <w:bCs/>
          <w:sz w:val="28"/>
          <w:szCs w:val="28"/>
        </w:rPr>
        <w:t xml:space="preserve"> «Новоуральский КЦСОН»  </w:t>
      </w:r>
    </w:p>
    <w:p w:rsidR="003E7259" w:rsidRPr="007A65C8" w:rsidRDefault="003E7259" w:rsidP="003E7259">
      <w:pPr>
        <w:spacing w:line="276" w:lineRule="auto"/>
        <w:jc w:val="center"/>
        <w:rPr>
          <w:sz w:val="32"/>
          <w:szCs w:val="32"/>
        </w:rPr>
      </w:pPr>
    </w:p>
    <w:p w:rsidR="003E7259" w:rsidRPr="007A65C8" w:rsidRDefault="003E7259" w:rsidP="003E7259">
      <w:pPr>
        <w:spacing w:line="276" w:lineRule="auto"/>
        <w:jc w:val="center"/>
        <w:rPr>
          <w:sz w:val="32"/>
          <w:szCs w:val="32"/>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3E7259" w:rsidRDefault="003E7259" w:rsidP="003E7259">
      <w:pPr>
        <w:spacing w:line="276" w:lineRule="auto"/>
        <w:jc w:val="center"/>
        <w:rPr>
          <w:szCs w:val="24"/>
        </w:rPr>
      </w:pPr>
    </w:p>
    <w:p w:rsidR="000439D3" w:rsidRDefault="000439D3" w:rsidP="003E7259">
      <w:pPr>
        <w:spacing w:line="276" w:lineRule="auto"/>
        <w:jc w:val="center"/>
        <w:rPr>
          <w:szCs w:val="24"/>
        </w:rPr>
      </w:pPr>
    </w:p>
    <w:p w:rsidR="000439D3" w:rsidRDefault="000439D3" w:rsidP="003E7259">
      <w:pPr>
        <w:spacing w:line="276" w:lineRule="auto"/>
        <w:jc w:val="center"/>
        <w:rPr>
          <w:szCs w:val="24"/>
        </w:rPr>
      </w:pPr>
    </w:p>
    <w:p w:rsidR="0031018E" w:rsidRDefault="0031018E" w:rsidP="003E7259">
      <w:pPr>
        <w:spacing w:line="276" w:lineRule="auto"/>
        <w:jc w:val="center"/>
        <w:rPr>
          <w:szCs w:val="24"/>
        </w:rPr>
      </w:pPr>
    </w:p>
    <w:p w:rsidR="000439D3" w:rsidRDefault="000439D3" w:rsidP="003E7259">
      <w:pPr>
        <w:spacing w:line="276" w:lineRule="auto"/>
        <w:jc w:val="center"/>
        <w:rPr>
          <w:szCs w:val="24"/>
        </w:rPr>
      </w:pPr>
    </w:p>
    <w:p w:rsidR="000439D3" w:rsidRDefault="000439D3" w:rsidP="003E7259">
      <w:pPr>
        <w:spacing w:line="276" w:lineRule="auto"/>
        <w:jc w:val="center"/>
        <w:rPr>
          <w:szCs w:val="24"/>
        </w:rPr>
      </w:pPr>
    </w:p>
    <w:p w:rsidR="003E7259" w:rsidRDefault="003E7259" w:rsidP="003E7259">
      <w:pPr>
        <w:spacing w:line="276" w:lineRule="auto"/>
        <w:jc w:val="center"/>
        <w:rPr>
          <w:szCs w:val="24"/>
        </w:rPr>
      </w:pPr>
      <w:r>
        <w:rPr>
          <w:szCs w:val="24"/>
        </w:rPr>
        <w:t>г. Новоуральск</w:t>
      </w:r>
    </w:p>
    <w:p w:rsidR="00473024" w:rsidRDefault="005758E8" w:rsidP="00473024">
      <w:pPr>
        <w:spacing w:line="276" w:lineRule="auto"/>
        <w:jc w:val="center"/>
        <w:rPr>
          <w:szCs w:val="24"/>
        </w:rPr>
      </w:pPr>
      <w:r>
        <w:rPr>
          <w:szCs w:val="24"/>
        </w:rPr>
        <w:t>2021</w:t>
      </w:r>
      <w:r w:rsidR="0031018E">
        <w:rPr>
          <w:szCs w:val="24"/>
        </w:rPr>
        <w:t xml:space="preserve"> г. </w:t>
      </w:r>
      <w:r w:rsidR="00473024">
        <w:rPr>
          <w:szCs w:val="24"/>
        </w:rPr>
        <w:br w:type="page"/>
      </w:r>
    </w:p>
    <w:p w:rsidR="007E136F" w:rsidRPr="007E136F" w:rsidRDefault="007E136F" w:rsidP="007E136F">
      <w:pPr>
        <w:spacing w:line="240" w:lineRule="auto"/>
        <w:rPr>
          <w:b/>
          <w:szCs w:val="24"/>
        </w:rPr>
      </w:pPr>
    </w:p>
    <w:p w:rsidR="002E211D" w:rsidRPr="002E211D" w:rsidRDefault="002E211D" w:rsidP="002E211D">
      <w:pPr>
        <w:widowControl w:val="0"/>
        <w:tabs>
          <w:tab w:val="left" w:pos="3275"/>
        </w:tabs>
        <w:spacing w:line="240" w:lineRule="auto"/>
        <w:rPr>
          <w:szCs w:val="24"/>
        </w:rPr>
      </w:pPr>
      <w:r>
        <w:rPr>
          <w:szCs w:val="24"/>
        </w:rPr>
        <w:t xml:space="preserve">              </w:t>
      </w:r>
      <w:r w:rsidRPr="002E211D">
        <w:rPr>
          <w:szCs w:val="24"/>
        </w:rPr>
        <w:t xml:space="preserve">Настоящее Положение разработано в соответствии с Конвенцией ООН о правах инвалидов, Федеральным законом от 1 декабря 2014 г.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реализацией Государственной программы «Доступная среда»; </w:t>
      </w:r>
      <w:proofErr w:type="gramStart"/>
      <w:r w:rsidRPr="002E211D">
        <w:rPr>
          <w:szCs w:val="24"/>
        </w:rPr>
        <w:t>Федеральным законом от 24 ноября 1995 г. № 181-ФЗ «О социальной защите инвалидов в Российской Федерации», Федеральным законом от 28 декабря 2013 г. N 442-ФЗ «Об основах социального обслуживания граждан в Российской Федерации», Методическим пособием Минтруда России 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 оказания при</w:t>
      </w:r>
      <w:proofErr w:type="gramEnd"/>
      <w:r w:rsidRPr="002E211D">
        <w:rPr>
          <w:szCs w:val="24"/>
        </w:rPr>
        <w:t xml:space="preserve"> </w:t>
      </w:r>
      <w:proofErr w:type="gramStart"/>
      <w:r w:rsidRPr="002E211D">
        <w:rPr>
          <w:szCs w:val="24"/>
        </w:rPr>
        <w:t xml:space="preserve">этом необходимой помощи (далее Методическое пособие Минтруда России); Методическим пособием Федерального медико-биологического агентства для специалистов учреждений и организаций, предоставляющих ситуационную помощь инвалидам в учреждениях социальной инфраструктуры на основе разработанного кодификатора категорий инвалидности; Уставом </w:t>
      </w:r>
      <w:r w:rsidRPr="002E211D">
        <w:rPr>
          <w:bCs/>
          <w:szCs w:val="24"/>
        </w:rPr>
        <w:t>ГАУ</w:t>
      </w:r>
      <w:r w:rsidR="004C4D6E">
        <w:rPr>
          <w:bCs/>
          <w:szCs w:val="24"/>
        </w:rPr>
        <w:t>СО СО</w:t>
      </w:r>
      <w:r w:rsidRPr="002E211D">
        <w:rPr>
          <w:bCs/>
          <w:szCs w:val="24"/>
        </w:rPr>
        <w:t xml:space="preserve"> «Новоуральский КЦСОН».</w:t>
      </w:r>
      <w:proofErr w:type="gramEnd"/>
    </w:p>
    <w:p w:rsidR="00BB4AF7" w:rsidRDefault="00BB4AF7" w:rsidP="002E211D">
      <w:pPr>
        <w:widowControl w:val="0"/>
        <w:tabs>
          <w:tab w:val="left" w:pos="3275"/>
        </w:tabs>
        <w:spacing w:after="254" w:line="230" w:lineRule="exact"/>
        <w:jc w:val="center"/>
        <w:rPr>
          <w:b/>
          <w:bCs/>
          <w:szCs w:val="24"/>
        </w:rPr>
      </w:pPr>
    </w:p>
    <w:p w:rsidR="002E211D" w:rsidRPr="002E211D" w:rsidRDefault="002E211D" w:rsidP="002E211D">
      <w:pPr>
        <w:widowControl w:val="0"/>
        <w:tabs>
          <w:tab w:val="left" w:pos="3275"/>
        </w:tabs>
        <w:spacing w:after="254" w:line="230" w:lineRule="exact"/>
        <w:jc w:val="center"/>
        <w:rPr>
          <w:b/>
          <w:bCs/>
          <w:szCs w:val="24"/>
        </w:rPr>
      </w:pPr>
      <w:r w:rsidRPr="002E211D">
        <w:rPr>
          <w:b/>
          <w:bCs/>
          <w:szCs w:val="24"/>
        </w:rPr>
        <w:t>1. Область применения</w:t>
      </w:r>
    </w:p>
    <w:p w:rsidR="002E211D" w:rsidRPr="002E211D" w:rsidRDefault="002E211D" w:rsidP="002E211D">
      <w:pPr>
        <w:widowControl w:val="0"/>
        <w:tabs>
          <w:tab w:val="left" w:pos="3275"/>
        </w:tabs>
        <w:spacing w:after="254" w:line="230" w:lineRule="exact"/>
        <w:rPr>
          <w:b/>
          <w:bCs/>
          <w:szCs w:val="24"/>
        </w:rPr>
      </w:pPr>
      <w:r w:rsidRPr="002E211D">
        <w:rPr>
          <w:szCs w:val="24"/>
        </w:rPr>
        <w:t>1.1</w:t>
      </w:r>
      <w:r w:rsidR="004C4D6E">
        <w:rPr>
          <w:szCs w:val="24"/>
        </w:rPr>
        <w:t>.</w:t>
      </w:r>
      <w:r w:rsidRPr="002E211D">
        <w:rPr>
          <w:szCs w:val="24"/>
        </w:rPr>
        <w:t xml:space="preserve">  Настоящее положение устанавливает порядок организации и алгоритм оказания ситуационной помощи инвалидам и </w:t>
      </w:r>
      <w:r w:rsidRPr="002E211D">
        <w:rPr>
          <w:bCs/>
          <w:szCs w:val="24"/>
        </w:rPr>
        <w:t>маломобильным группам населения (МГН)</w:t>
      </w:r>
      <w:r w:rsidRPr="002E211D">
        <w:rPr>
          <w:szCs w:val="24"/>
        </w:rPr>
        <w:t>, обеспечение условий для беспрепятственного доступа.</w:t>
      </w:r>
    </w:p>
    <w:p w:rsidR="0060590D" w:rsidRDefault="002E211D" w:rsidP="0060590D">
      <w:pPr>
        <w:widowControl w:val="0"/>
        <w:tabs>
          <w:tab w:val="left" w:pos="3275"/>
        </w:tabs>
        <w:spacing w:after="254" w:line="230" w:lineRule="exact"/>
        <w:rPr>
          <w:bCs/>
          <w:szCs w:val="24"/>
        </w:rPr>
      </w:pPr>
      <w:r w:rsidRPr="002E211D">
        <w:rPr>
          <w:szCs w:val="24"/>
        </w:rPr>
        <w:t>1.2</w:t>
      </w:r>
      <w:r w:rsidR="004C4D6E">
        <w:rPr>
          <w:szCs w:val="24"/>
        </w:rPr>
        <w:t>.</w:t>
      </w:r>
      <w:r w:rsidRPr="002E211D">
        <w:rPr>
          <w:szCs w:val="24"/>
        </w:rPr>
        <w:t xml:space="preserve"> Действие настоящего положения распространяется на </w:t>
      </w:r>
      <w:r w:rsidR="004C4D6E">
        <w:rPr>
          <w:szCs w:val="24"/>
        </w:rPr>
        <w:t xml:space="preserve">сотрудников </w:t>
      </w:r>
      <w:r w:rsidRPr="002E211D">
        <w:rPr>
          <w:bCs/>
          <w:szCs w:val="24"/>
        </w:rPr>
        <w:t>ГАУ</w:t>
      </w:r>
      <w:r w:rsidR="004C4D6E">
        <w:rPr>
          <w:bCs/>
          <w:szCs w:val="24"/>
        </w:rPr>
        <w:t>СО СО</w:t>
      </w:r>
      <w:r w:rsidRPr="002E211D">
        <w:rPr>
          <w:bCs/>
          <w:szCs w:val="24"/>
        </w:rPr>
        <w:t xml:space="preserve"> «Новоуральский КЦСОН».</w:t>
      </w:r>
    </w:p>
    <w:p w:rsidR="002E211D" w:rsidRPr="002E211D" w:rsidRDefault="002E211D" w:rsidP="00A775F6">
      <w:pPr>
        <w:widowControl w:val="0"/>
        <w:tabs>
          <w:tab w:val="left" w:pos="3275"/>
        </w:tabs>
        <w:spacing w:after="254" w:line="230" w:lineRule="exact"/>
        <w:jc w:val="center"/>
        <w:rPr>
          <w:b/>
          <w:bCs/>
          <w:szCs w:val="24"/>
        </w:rPr>
      </w:pPr>
      <w:r w:rsidRPr="002E211D">
        <w:rPr>
          <w:b/>
          <w:bCs/>
          <w:szCs w:val="24"/>
        </w:rPr>
        <w:t>2. Общие положения</w:t>
      </w:r>
    </w:p>
    <w:p w:rsidR="002E211D" w:rsidRPr="002E211D" w:rsidRDefault="002E211D" w:rsidP="00A775F6">
      <w:pPr>
        <w:widowControl w:val="0"/>
        <w:tabs>
          <w:tab w:val="left" w:pos="3275"/>
        </w:tabs>
        <w:spacing w:line="240" w:lineRule="auto"/>
        <w:rPr>
          <w:bCs/>
          <w:szCs w:val="24"/>
        </w:rPr>
      </w:pPr>
      <w:r>
        <w:rPr>
          <w:bCs/>
          <w:szCs w:val="24"/>
        </w:rPr>
        <w:t xml:space="preserve">         </w:t>
      </w:r>
      <w:proofErr w:type="gramStart"/>
      <w:r w:rsidRPr="002E211D">
        <w:rPr>
          <w:bCs/>
          <w:szCs w:val="24"/>
        </w:rPr>
        <w:t>ГАУ</w:t>
      </w:r>
      <w:r w:rsidR="004C4D6E">
        <w:rPr>
          <w:bCs/>
          <w:szCs w:val="24"/>
        </w:rPr>
        <w:t>СО СО</w:t>
      </w:r>
      <w:r w:rsidRPr="002E211D">
        <w:rPr>
          <w:bCs/>
          <w:szCs w:val="24"/>
        </w:rPr>
        <w:t xml:space="preserve"> «Новоуральский КЦСОН» (далее – Учреждение) </w:t>
      </w:r>
      <w:r w:rsidRPr="002E211D">
        <w:rPr>
          <w:szCs w:val="24"/>
        </w:rPr>
        <w:t>является учреждением социального обслуживания населения, некоммерческой организацией в форме учреждения системы социальной защиты населения, предназначено для оказания семьям и отдельным гражданам, в том числе гражданам пожилого возраста и инвалидам, попавшим в трудную жизненную ситуацию, помощи в реализации законных прав и интересов, содействия в улучшении их социального и материального положения, а также психологического статуса.</w:t>
      </w:r>
      <w:proofErr w:type="gramEnd"/>
    </w:p>
    <w:p w:rsidR="002E211D" w:rsidRPr="002E211D" w:rsidRDefault="002E211D" w:rsidP="00A775F6">
      <w:pPr>
        <w:widowControl w:val="0"/>
        <w:tabs>
          <w:tab w:val="left" w:pos="3275"/>
        </w:tabs>
        <w:spacing w:line="240" w:lineRule="auto"/>
        <w:rPr>
          <w:szCs w:val="24"/>
        </w:rPr>
      </w:pPr>
      <w:r>
        <w:rPr>
          <w:szCs w:val="24"/>
        </w:rPr>
        <w:t xml:space="preserve">         </w:t>
      </w:r>
      <w:r w:rsidRPr="002E211D">
        <w:rPr>
          <w:szCs w:val="24"/>
        </w:rPr>
        <w:t xml:space="preserve">Для обеспечения избирательности мер социальной поддержки инвалидов в различных </w:t>
      </w:r>
      <w:proofErr w:type="spellStart"/>
      <w:proofErr w:type="gramStart"/>
      <w:r w:rsidRPr="002E211D">
        <w:rPr>
          <w:szCs w:val="24"/>
        </w:rPr>
        <w:t>жизн</w:t>
      </w:r>
      <w:proofErr w:type="spellEnd"/>
      <w:r>
        <w:rPr>
          <w:szCs w:val="24"/>
        </w:rPr>
        <w:t xml:space="preserve"> </w:t>
      </w:r>
      <w:proofErr w:type="spellStart"/>
      <w:r w:rsidRPr="002E211D">
        <w:rPr>
          <w:szCs w:val="24"/>
        </w:rPr>
        <w:t>енных</w:t>
      </w:r>
      <w:proofErr w:type="spellEnd"/>
      <w:proofErr w:type="gramEnd"/>
      <w:r w:rsidRPr="002E211D">
        <w:rPr>
          <w:szCs w:val="24"/>
        </w:rPr>
        <w:t xml:space="preserve"> ситуациях в </w:t>
      </w:r>
      <w:r w:rsidRPr="002E211D">
        <w:rPr>
          <w:bCs/>
          <w:szCs w:val="24"/>
        </w:rPr>
        <w:t>ГАУ</w:t>
      </w:r>
      <w:r w:rsidR="004C4D6E">
        <w:rPr>
          <w:bCs/>
          <w:szCs w:val="24"/>
        </w:rPr>
        <w:t>СО СО</w:t>
      </w:r>
      <w:r w:rsidRPr="002E211D">
        <w:rPr>
          <w:bCs/>
          <w:szCs w:val="24"/>
        </w:rPr>
        <w:t xml:space="preserve"> «Новоуральский КЦСОН» </w:t>
      </w:r>
      <w:r w:rsidRPr="002E211D">
        <w:rPr>
          <w:szCs w:val="24"/>
        </w:rPr>
        <w:t>разработан и реализовывается алгоритм оказания ситуационной помощи с опорой на буквенный кодификатор категорий инвалидности, дифференцированный по преимущественному виду помощи, в которой нуждается инвалид. Реализация многопрофильной ситуационной помощи осуществляется в соответствии с индивидуальной программой реабилитации.</w:t>
      </w:r>
    </w:p>
    <w:p w:rsidR="00BB4AF7" w:rsidRDefault="00BB4AF7" w:rsidP="002E211D">
      <w:pPr>
        <w:widowControl w:val="0"/>
        <w:tabs>
          <w:tab w:val="left" w:pos="3275"/>
        </w:tabs>
        <w:spacing w:after="254" w:line="230" w:lineRule="exact"/>
        <w:jc w:val="center"/>
        <w:rPr>
          <w:b/>
          <w:bCs/>
          <w:szCs w:val="24"/>
        </w:rPr>
      </w:pPr>
    </w:p>
    <w:p w:rsidR="002E211D" w:rsidRPr="002E211D" w:rsidRDefault="002E211D" w:rsidP="002E211D">
      <w:pPr>
        <w:widowControl w:val="0"/>
        <w:tabs>
          <w:tab w:val="left" w:pos="3275"/>
        </w:tabs>
        <w:spacing w:after="254" w:line="230" w:lineRule="exact"/>
        <w:jc w:val="center"/>
        <w:rPr>
          <w:b/>
          <w:bCs/>
          <w:szCs w:val="24"/>
        </w:rPr>
      </w:pPr>
      <w:r w:rsidRPr="002E211D">
        <w:rPr>
          <w:b/>
          <w:bCs/>
          <w:szCs w:val="24"/>
        </w:rPr>
        <w:t>3. Буквенные коды и категории инвалидности</w:t>
      </w:r>
    </w:p>
    <w:p w:rsidR="002E211D" w:rsidRPr="002E211D" w:rsidRDefault="002E211D" w:rsidP="002E211D">
      <w:pPr>
        <w:widowControl w:val="0"/>
        <w:tabs>
          <w:tab w:val="left" w:pos="3275"/>
        </w:tabs>
        <w:spacing w:after="254" w:line="230" w:lineRule="exact"/>
        <w:rPr>
          <w:szCs w:val="24"/>
        </w:rPr>
      </w:pPr>
      <w:r>
        <w:rPr>
          <w:szCs w:val="24"/>
        </w:rPr>
        <w:t xml:space="preserve">         </w:t>
      </w:r>
      <w:r w:rsidRPr="002E211D">
        <w:rPr>
          <w:szCs w:val="24"/>
        </w:rPr>
        <w:t>3.1</w:t>
      </w:r>
      <w:r w:rsidR="004C4D6E">
        <w:rPr>
          <w:szCs w:val="24"/>
        </w:rPr>
        <w:t>.</w:t>
      </w:r>
      <w:r w:rsidRPr="002E211D">
        <w:rPr>
          <w:szCs w:val="24"/>
        </w:rPr>
        <w:t xml:space="preserve"> Для реализации ситуационной помощи каждой группе инвалидов нормативно установлен код (буквенный), который позволяет систематизировать деятельность подразделений Учреждения по определению и предоставлению видов услуг инвалидам и видов помощи, предусмотренных </w:t>
      </w:r>
      <w:r w:rsidRPr="002E211D">
        <w:rPr>
          <w:szCs w:val="24"/>
        </w:rPr>
        <w:lastRenderedPageBreak/>
        <w:t xml:space="preserve">законодательством Российской Федерации. Буквенный код инвалиду устанавливается в Главных бюро </w:t>
      </w:r>
      <w:proofErr w:type="gramStart"/>
      <w:r w:rsidRPr="002E211D">
        <w:rPr>
          <w:szCs w:val="24"/>
        </w:rPr>
        <w:t>медико-социальной</w:t>
      </w:r>
      <w:proofErr w:type="gramEnd"/>
      <w:r w:rsidRPr="002E211D">
        <w:rPr>
          <w:szCs w:val="24"/>
        </w:rPr>
        <w:t xml:space="preserve"> экспертизы в субъектах Российской Федерации (ФГКУ МСЭ) и заносится в справку инвалида.</w:t>
      </w:r>
    </w:p>
    <w:p w:rsidR="002E211D" w:rsidRPr="002E211D" w:rsidRDefault="002E211D" w:rsidP="002E211D">
      <w:pPr>
        <w:widowControl w:val="0"/>
        <w:tabs>
          <w:tab w:val="left" w:pos="3275"/>
        </w:tabs>
        <w:spacing w:after="254" w:line="230" w:lineRule="exact"/>
        <w:jc w:val="center"/>
        <w:rPr>
          <w:b/>
          <w:szCs w:val="24"/>
        </w:rPr>
      </w:pPr>
      <w:r w:rsidRPr="002E211D">
        <w:rPr>
          <w:b/>
          <w:szCs w:val="24"/>
        </w:rPr>
        <w:t>Таблица 1 – Классификация форм инвалидности</w:t>
      </w:r>
    </w:p>
    <w:p w:rsidR="002E211D" w:rsidRPr="002E211D" w:rsidRDefault="002E211D" w:rsidP="002E211D">
      <w:pPr>
        <w:widowControl w:val="0"/>
        <w:tabs>
          <w:tab w:val="left" w:pos="3275"/>
        </w:tabs>
        <w:spacing w:after="254" w:line="230" w:lineRule="exact"/>
        <w:rPr>
          <w:b/>
          <w:szCs w:val="24"/>
        </w:rPr>
      </w:pPr>
      <w:r>
        <w:rPr>
          <w:szCs w:val="24"/>
        </w:rPr>
        <w:t xml:space="preserve">             </w:t>
      </w:r>
      <w:proofErr w:type="gramStart"/>
      <w:r w:rsidRPr="002E211D">
        <w:rPr>
          <w:szCs w:val="24"/>
        </w:rPr>
        <w:t>Инвалидность устанавливают исходя из комплексной оценки состояния здоровья гражданина в соответствии с Классификациями и критериями, утвержденными Минтрудом РФ</w:t>
      </w:r>
      <w:r w:rsidRPr="002E211D">
        <w:rPr>
          <w:szCs w:val="24"/>
          <w:vertAlign w:val="superscript"/>
        </w:rPr>
        <w:footnoteReference w:id="1"/>
      </w:r>
      <w:r w:rsidRPr="002E211D">
        <w:rPr>
          <w:szCs w:val="24"/>
        </w:rPr>
        <w:t>. Для решения вопросов создания доступной среды жизнедеятельности на объектах социальной инфраструктуры разработана классификация форм инвалидности, которую условно можно обозначить «</w:t>
      </w:r>
      <w:proofErr w:type="spellStart"/>
      <w:r w:rsidRPr="002E211D">
        <w:rPr>
          <w:szCs w:val="24"/>
        </w:rPr>
        <w:t>пентада</w:t>
      </w:r>
      <w:proofErr w:type="spellEnd"/>
      <w:r w:rsidRPr="002E211D">
        <w:rPr>
          <w:szCs w:val="24"/>
        </w:rPr>
        <w:t xml:space="preserve"> </w:t>
      </w:r>
      <w:proofErr w:type="spellStart"/>
      <w:r w:rsidRPr="002E211D">
        <w:rPr>
          <w:szCs w:val="24"/>
        </w:rPr>
        <w:t>косгу</w:t>
      </w:r>
      <w:proofErr w:type="spellEnd"/>
      <w:r w:rsidRPr="002E211D">
        <w:rPr>
          <w:szCs w:val="24"/>
        </w:rPr>
        <w:t>»</w:t>
      </w:r>
      <w:r w:rsidRPr="002E211D">
        <w:rPr>
          <w:szCs w:val="24"/>
          <w:vertAlign w:val="superscript"/>
        </w:rPr>
        <w:footnoteReference w:id="2"/>
      </w:r>
      <w:r w:rsidRPr="002E211D">
        <w:rPr>
          <w:szCs w:val="24"/>
        </w:rPr>
        <w:t>. В зависимости от формы инвалидности лицо сталкивается с определенными барьерами, мешающими ему пользоваться зданиями, сооружениями и предоставляемыми населению услугами наравне с</w:t>
      </w:r>
      <w:proofErr w:type="gramEnd"/>
      <w:r w:rsidRPr="002E211D">
        <w:rPr>
          <w:szCs w:val="24"/>
        </w:rPr>
        <w:t xml:space="preserve"> остальными людьми.</w:t>
      </w:r>
    </w:p>
    <w:tbl>
      <w:tblPr>
        <w:tblStyle w:val="af3"/>
        <w:tblW w:w="0" w:type="auto"/>
        <w:tblInd w:w="108" w:type="dxa"/>
        <w:tblLook w:val="04A0" w:firstRow="1" w:lastRow="0" w:firstColumn="1" w:lastColumn="0" w:noHBand="0" w:noVBand="1"/>
      </w:tblPr>
      <w:tblGrid>
        <w:gridCol w:w="1560"/>
        <w:gridCol w:w="2063"/>
        <w:gridCol w:w="1644"/>
        <w:gridCol w:w="4501"/>
      </w:tblGrid>
      <w:tr w:rsidR="002E211D" w:rsidRPr="002E211D" w:rsidTr="00BB4AF7">
        <w:tc>
          <w:tcPr>
            <w:tcW w:w="1560" w:type="dxa"/>
          </w:tcPr>
          <w:p w:rsidR="002E211D" w:rsidRPr="002E211D" w:rsidRDefault="002E211D" w:rsidP="002E211D">
            <w:pPr>
              <w:widowControl w:val="0"/>
              <w:tabs>
                <w:tab w:val="left" w:pos="3275"/>
              </w:tabs>
              <w:spacing w:after="254" w:line="230" w:lineRule="exact"/>
              <w:jc w:val="center"/>
              <w:rPr>
                <w:b/>
                <w:szCs w:val="24"/>
              </w:rPr>
            </w:pPr>
            <w:r w:rsidRPr="002E211D">
              <w:rPr>
                <w:b/>
                <w:szCs w:val="24"/>
              </w:rPr>
              <w:t>Буквенное обозначение</w:t>
            </w:r>
          </w:p>
        </w:tc>
        <w:tc>
          <w:tcPr>
            <w:tcW w:w="2063" w:type="dxa"/>
          </w:tcPr>
          <w:p w:rsidR="002E211D" w:rsidRPr="002E211D" w:rsidRDefault="002E211D" w:rsidP="002E211D">
            <w:pPr>
              <w:widowControl w:val="0"/>
              <w:tabs>
                <w:tab w:val="left" w:pos="3275"/>
              </w:tabs>
              <w:spacing w:after="254" w:line="230" w:lineRule="exact"/>
              <w:jc w:val="center"/>
              <w:rPr>
                <w:b/>
                <w:szCs w:val="24"/>
              </w:rPr>
            </w:pPr>
            <w:r w:rsidRPr="002E211D">
              <w:rPr>
                <w:b/>
                <w:szCs w:val="24"/>
              </w:rPr>
              <w:t>Формы инвалидности</w:t>
            </w:r>
          </w:p>
        </w:tc>
        <w:tc>
          <w:tcPr>
            <w:tcW w:w="1644" w:type="dxa"/>
          </w:tcPr>
          <w:p w:rsidR="002E211D" w:rsidRPr="002E211D" w:rsidRDefault="002E211D" w:rsidP="002E211D">
            <w:pPr>
              <w:widowControl w:val="0"/>
              <w:tabs>
                <w:tab w:val="left" w:pos="3275"/>
              </w:tabs>
              <w:spacing w:after="254" w:line="230" w:lineRule="exact"/>
              <w:jc w:val="center"/>
              <w:rPr>
                <w:b/>
                <w:szCs w:val="24"/>
              </w:rPr>
            </w:pPr>
            <w:r w:rsidRPr="002E211D">
              <w:rPr>
                <w:b/>
                <w:szCs w:val="24"/>
              </w:rPr>
              <w:t>Графическое изоб</w:t>
            </w:r>
            <w:r w:rsidRPr="002E211D">
              <w:rPr>
                <w:szCs w:val="24"/>
              </w:rPr>
              <w:t>р</w:t>
            </w:r>
            <w:r w:rsidRPr="002E211D">
              <w:rPr>
                <w:b/>
                <w:szCs w:val="24"/>
              </w:rPr>
              <w:t>ажение</w:t>
            </w:r>
          </w:p>
        </w:tc>
        <w:tc>
          <w:tcPr>
            <w:tcW w:w="4501" w:type="dxa"/>
          </w:tcPr>
          <w:p w:rsidR="002E211D" w:rsidRPr="002E211D" w:rsidRDefault="002E211D" w:rsidP="002E211D">
            <w:pPr>
              <w:widowControl w:val="0"/>
              <w:tabs>
                <w:tab w:val="left" w:pos="3275"/>
              </w:tabs>
              <w:spacing w:after="254" w:line="230" w:lineRule="exact"/>
              <w:jc w:val="center"/>
              <w:rPr>
                <w:b/>
                <w:szCs w:val="24"/>
              </w:rPr>
            </w:pPr>
            <w:r w:rsidRPr="002E211D">
              <w:rPr>
                <w:b/>
                <w:bCs/>
                <w:szCs w:val="24"/>
              </w:rPr>
              <w:t>Характеристика барьеров окружающей среды для инвалидов разных форм</w:t>
            </w:r>
          </w:p>
        </w:tc>
      </w:tr>
      <w:tr w:rsidR="002E211D" w:rsidRPr="002E211D" w:rsidTr="00BB4AF7">
        <w:tc>
          <w:tcPr>
            <w:tcW w:w="1560" w:type="dxa"/>
          </w:tcPr>
          <w:p w:rsidR="002E211D" w:rsidRPr="002E211D" w:rsidRDefault="002E211D" w:rsidP="002E211D">
            <w:pPr>
              <w:widowControl w:val="0"/>
              <w:tabs>
                <w:tab w:val="left" w:pos="3275"/>
              </w:tabs>
              <w:spacing w:after="254" w:line="230" w:lineRule="exact"/>
              <w:jc w:val="center"/>
              <w:rPr>
                <w:b/>
                <w:szCs w:val="24"/>
              </w:rPr>
            </w:pPr>
            <w:r w:rsidRPr="002E211D">
              <w:rPr>
                <w:b/>
                <w:szCs w:val="24"/>
              </w:rPr>
              <w:t>К</w:t>
            </w:r>
          </w:p>
        </w:tc>
        <w:tc>
          <w:tcPr>
            <w:tcW w:w="206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Инвалиды, передвигающиеся </w:t>
            </w:r>
            <w:proofErr w:type="gramStart"/>
            <w:r w:rsidRPr="002E211D">
              <w:rPr>
                <w:szCs w:val="24"/>
              </w:rPr>
              <w:t>на</w:t>
            </w:r>
            <w:proofErr w:type="gramEnd"/>
          </w:p>
          <w:p w:rsidR="002E211D" w:rsidRPr="002E211D" w:rsidRDefault="002E211D" w:rsidP="002E211D">
            <w:pPr>
              <w:widowControl w:val="0"/>
              <w:tabs>
                <w:tab w:val="left" w:pos="3275"/>
              </w:tabs>
              <w:spacing w:after="254" w:line="230" w:lineRule="exact"/>
              <w:jc w:val="center"/>
              <w:rPr>
                <w:szCs w:val="24"/>
              </w:rPr>
            </w:pPr>
            <w:proofErr w:type="gramStart"/>
            <w:r w:rsidRPr="002E211D">
              <w:rPr>
                <w:szCs w:val="24"/>
              </w:rPr>
              <w:t>креслах-колясках</w:t>
            </w:r>
            <w:proofErr w:type="gramEnd"/>
          </w:p>
        </w:tc>
        <w:tc>
          <w:tcPr>
            <w:tcW w:w="1644" w:type="dxa"/>
          </w:tcPr>
          <w:p w:rsidR="002E211D" w:rsidRPr="002E211D" w:rsidRDefault="00A775F6" w:rsidP="002E211D">
            <w:pPr>
              <w:widowControl w:val="0"/>
              <w:tabs>
                <w:tab w:val="left" w:pos="3275"/>
              </w:tabs>
              <w:spacing w:after="254" w:line="230" w:lineRule="exact"/>
              <w:jc w:val="center"/>
              <w:rPr>
                <w:szCs w:val="24"/>
              </w:rPr>
            </w:pPr>
            <w:r w:rsidRPr="0070674F">
              <w:rPr>
                <w:rFonts w:ascii="TimesNewRomanPSMT" w:hAnsi="TimesNewRomanPSMT" w:cs="TimesNewRomanPSMT"/>
                <w:noProof/>
                <w:szCs w:val="24"/>
                <w:lang w:eastAsia="ru-RU"/>
              </w:rPr>
              <w:drawing>
                <wp:anchor distT="0" distB="0" distL="114300" distR="114300" simplePos="0" relativeHeight="251660288" behindDoc="0" locked="0" layoutInCell="1" allowOverlap="1" wp14:anchorId="22AFEE13" wp14:editId="524D1050">
                  <wp:simplePos x="3257550" y="3641725"/>
                  <wp:positionH relativeFrom="margin">
                    <wp:align>left</wp:align>
                  </wp:positionH>
                  <wp:positionV relativeFrom="margin">
                    <wp:align>center</wp:align>
                  </wp:positionV>
                  <wp:extent cx="657225" cy="685800"/>
                  <wp:effectExtent l="114300" t="57150" r="66675" b="114300"/>
                  <wp:wrapSquare wrapText="bothSides"/>
                  <wp:docPr id="8" name="Рисунок 11" descr="http://neverdikt.ru/wp-content/uploads/2015/09/%D0%92%D0%B8%D0%B4%D1%8B-%D0%B8%D0%BD%D0%B2%D0%B0%D0%BB%D0%B8%D0%B4%D0%BD%D0%BE%D1%81%D1%82%D0%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neverdikt.ru/wp-content/uploads/2015/09/%D0%92%D0%B8%D0%B4%D1%8B-%D0%B8%D0%BD%D0%B2%D0%B0%D0%BB%D0%B8%D0%B4%D0%BD%D0%BE%D1%81%D1%82%D0%B8.png"/>
                          <pic:cNvPicPr>
                            <a:picLocks noChangeAspect="1" noChangeArrowheads="1"/>
                          </pic:cNvPicPr>
                        </pic:nvPicPr>
                        <pic:blipFill>
                          <a:blip r:embed="rId9" cstate="print">
                            <a:lum bright="10000" contrast="20000"/>
                            <a:extLst>
                              <a:ext uri="{28A0092B-C50C-407E-A947-70E740481C1C}">
                                <a14:useLocalDpi xmlns:a14="http://schemas.microsoft.com/office/drawing/2010/main" val="0"/>
                              </a:ext>
                            </a:extLst>
                          </a:blip>
                          <a:srcRect l="49969" r="1409" b="51119"/>
                          <a:stretch>
                            <a:fillRect/>
                          </a:stretch>
                        </pic:blipFill>
                        <pic:spPr bwMode="auto">
                          <a:xfrm flipH="1">
                            <a:off x="0" y="0"/>
                            <a:ext cx="657225" cy="685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tc>
        <w:tc>
          <w:tcPr>
            <w:tcW w:w="4501" w:type="dxa"/>
          </w:tcPr>
          <w:p w:rsidR="002E211D" w:rsidRPr="002E211D" w:rsidRDefault="002E211D" w:rsidP="002E211D">
            <w:pPr>
              <w:widowControl w:val="0"/>
              <w:tabs>
                <w:tab w:val="left" w:pos="3275"/>
              </w:tabs>
              <w:spacing w:after="254" w:line="230" w:lineRule="exact"/>
              <w:jc w:val="center"/>
              <w:rPr>
                <w:szCs w:val="24"/>
              </w:rPr>
            </w:pPr>
            <w:r w:rsidRPr="002E211D">
              <w:rPr>
                <w:i/>
                <w:iCs/>
                <w:szCs w:val="24"/>
              </w:rPr>
              <w:t xml:space="preserve">Для инвалидов, передвигающихся на креслах-колясках, </w:t>
            </w:r>
            <w:r w:rsidRPr="002E211D">
              <w:rPr>
                <w:szCs w:val="24"/>
              </w:rPr>
              <w:t xml:space="preserve">барьерами различной степени выраженности могут быть пороги, ступени, неровное, скользкое покрытие, неправильно установленные пандусы, отсутствие поручней, высокое расположение информации, высокие прилавки, отсутствие места для разворота на </w:t>
            </w:r>
            <w:proofErr w:type="gramStart"/>
            <w:r w:rsidRPr="002E211D">
              <w:rPr>
                <w:szCs w:val="24"/>
              </w:rPr>
              <w:t>кресло-коляске</w:t>
            </w:r>
            <w:proofErr w:type="gramEnd"/>
            <w:r w:rsidRPr="002E211D">
              <w:rPr>
                <w:szCs w:val="24"/>
              </w:rPr>
              <w:t xml:space="preserve">, узкие дверные проемы, коридоры, отсутствие посторонней помощи при преодолении препятствий (при необходимости) и др. физические и информационные барьеры. </w:t>
            </w:r>
          </w:p>
        </w:tc>
      </w:tr>
      <w:tr w:rsidR="002E211D" w:rsidRPr="002E211D" w:rsidTr="00BB4AF7">
        <w:trPr>
          <w:trHeight w:val="1854"/>
        </w:trPr>
        <w:tc>
          <w:tcPr>
            <w:tcW w:w="1560" w:type="dxa"/>
          </w:tcPr>
          <w:p w:rsidR="002E211D" w:rsidRPr="002E211D" w:rsidRDefault="002E211D" w:rsidP="002E211D">
            <w:pPr>
              <w:widowControl w:val="0"/>
              <w:tabs>
                <w:tab w:val="left" w:pos="3275"/>
              </w:tabs>
              <w:spacing w:after="254" w:line="230" w:lineRule="exact"/>
              <w:jc w:val="center"/>
              <w:rPr>
                <w:b/>
                <w:szCs w:val="24"/>
              </w:rPr>
            </w:pPr>
            <w:r w:rsidRPr="002E211D">
              <w:rPr>
                <w:b/>
                <w:szCs w:val="24"/>
              </w:rPr>
              <w:t>О</w:t>
            </w:r>
          </w:p>
        </w:tc>
        <w:tc>
          <w:tcPr>
            <w:tcW w:w="206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Инвалиды с нарушениями</w:t>
            </w:r>
          </w:p>
          <w:p w:rsidR="002E211D" w:rsidRPr="002E211D" w:rsidRDefault="002E211D" w:rsidP="002E211D">
            <w:pPr>
              <w:widowControl w:val="0"/>
              <w:tabs>
                <w:tab w:val="left" w:pos="3275"/>
              </w:tabs>
              <w:spacing w:after="254" w:line="230" w:lineRule="exact"/>
              <w:jc w:val="center"/>
              <w:rPr>
                <w:szCs w:val="24"/>
              </w:rPr>
            </w:pPr>
            <w:r w:rsidRPr="002E211D">
              <w:rPr>
                <w:szCs w:val="24"/>
              </w:rPr>
              <w:t>опорно-двигательного аппарата</w:t>
            </w:r>
          </w:p>
        </w:tc>
        <w:tc>
          <w:tcPr>
            <w:tcW w:w="1644" w:type="dxa"/>
          </w:tcPr>
          <w:p w:rsidR="002E211D" w:rsidRPr="002E211D" w:rsidRDefault="00A775F6" w:rsidP="002E211D">
            <w:pPr>
              <w:widowControl w:val="0"/>
              <w:tabs>
                <w:tab w:val="left" w:pos="3275"/>
              </w:tabs>
              <w:spacing w:after="254" w:line="230" w:lineRule="exact"/>
              <w:jc w:val="center"/>
              <w:rPr>
                <w:szCs w:val="24"/>
              </w:rPr>
            </w:pPr>
            <w:r w:rsidRPr="002E211D">
              <w:rPr>
                <w:noProof/>
                <w:szCs w:val="24"/>
                <w:lang w:eastAsia="ru-RU"/>
              </w:rPr>
              <w:drawing>
                <wp:anchor distT="0" distB="0" distL="114300" distR="114300" simplePos="0" relativeHeight="251659264" behindDoc="1" locked="0" layoutInCell="1" allowOverlap="1" wp14:anchorId="105894DF" wp14:editId="3153F5F8">
                  <wp:simplePos x="0" y="0"/>
                  <wp:positionH relativeFrom="column">
                    <wp:posOffset>175260</wp:posOffset>
                  </wp:positionH>
                  <wp:positionV relativeFrom="paragraph">
                    <wp:posOffset>339090</wp:posOffset>
                  </wp:positionV>
                  <wp:extent cx="609600" cy="647700"/>
                  <wp:effectExtent l="133350" t="57150" r="76200" b="133350"/>
                  <wp:wrapTight wrapText="bothSides">
                    <wp:wrapPolygon edited="0">
                      <wp:start x="-675" y="-1906"/>
                      <wp:lineTo x="-4725" y="-635"/>
                      <wp:lineTo x="-4725" y="19694"/>
                      <wp:lineTo x="675" y="26047"/>
                      <wp:lineTo x="18900" y="26047"/>
                      <wp:lineTo x="19575" y="24776"/>
                      <wp:lineTo x="24300" y="20329"/>
                      <wp:lineTo x="24300" y="9529"/>
                      <wp:lineTo x="20250" y="0"/>
                      <wp:lineTo x="20250" y="-1906"/>
                      <wp:lineTo x="-675" y="-1906"/>
                    </wp:wrapPolygon>
                  </wp:wrapTight>
                  <wp:docPr id="3" name="Рисунок 17" descr="http://st.depositphotos.com/1310390/4417/v/950/depositphotos_44174039-Disabled-sig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depositphotos.com/1310390/4417/v/950/depositphotos_44174039-Disabled-signs.jpg"/>
                          <pic:cNvPicPr>
                            <a:picLocks noChangeAspect="1" noChangeArrowheads="1"/>
                          </pic:cNvPicPr>
                        </pic:nvPicPr>
                        <pic:blipFill>
                          <a:blip r:embed="rId10" cstate="print">
                            <a:lum contrast="30000"/>
                          </a:blip>
                          <a:srcRect l="56624" t="54029" r="8643" b="9647"/>
                          <a:stretch>
                            <a:fillRect/>
                          </a:stretch>
                        </pic:blipFill>
                        <pic:spPr bwMode="auto">
                          <a:xfrm>
                            <a:off x="0" y="0"/>
                            <a:ext cx="609600" cy="6477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tc>
        <w:tc>
          <w:tcPr>
            <w:tcW w:w="4501" w:type="dxa"/>
          </w:tcPr>
          <w:p w:rsidR="002E211D" w:rsidRPr="002E211D" w:rsidRDefault="002E211D" w:rsidP="002E211D">
            <w:pPr>
              <w:widowControl w:val="0"/>
              <w:tabs>
                <w:tab w:val="left" w:pos="3275"/>
              </w:tabs>
              <w:spacing w:after="254" w:line="230" w:lineRule="exact"/>
              <w:jc w:val="center"/>
              <w:rPr>
                <w:szCs w:val="24"/>
              </w:rPr>
            </w:pPr>
            <w:r w:rsidRPr="002E211D">
              <w:rPr>
                <w:i/>
                <w:iCs/>
                <w:szCs w:val="24"/>
              </w:rPr>
              <w:t xml:space="preserve">Для инвалидов с нарушениями опорно-двигательного аппарата </w:t>
            </w:r>
            <w:r w:rsidRPr="002E211D">
              <w:rPr>
                <w:szCs w:val="24"/>
              </w:rPr>
              <w:t>барьерами различной степени выраженности могут быть:</w:t>
            </w:r>
          </w:p>
          <w:p w:rsidR="002E211D" w:rsidRPr="002E211D" w:rsidRDefault="002E211D" w:rsidP="002E211D">
            <w:pPr>
              <w:widowControl w:val="0"/>
              <w:tabs>
                <w:tab w:val="left" w:pos="3275"/>
              </w:tabs>
              <w:spacing w:after="254" w:line="230" w:lineRule="exact"/>
              <w:jc w:val="center"/>
              <w:rPr>
                <w:szCs w:val="24"/>
              </w:rPr>
            </w:pPr>
            <w:proofErr w:type="gramStart"/>
            <w:r w:rsidRPr="002E211D">
              <w:rPr>
                <w:szCs w:val="24"/>
              </w:rPr>
              <w:t>1) для лиц, передвигающихся самостоятельно с помощью тростей, костылей, опор – пороги, ступени, неровное, скользкое покрытие, неправильно установленные пандусы, отсутствие поручней, отсутствие мест отдыха на пути движения и др. физические барьеры;</w:t>
            </w:r>
            <w:proofErr w:type="gramEnd"/>
          </w:p>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2) для лиц, не действующих руками – препятствия при выполнении действий </w:t>
            </w:r>
            <w:r w:rsidRPr="002E211D">
              <w:rPr>
                <w:szCs w:val="24"/>
              </w:rPr>
              <w:lastRenderedPageBreak/>
              <w:t>руками (открывание дверей, снятие одежды и обуви и т.д., пользование краном, клавишами и др.), отсутствие помощи на объекте социальной инфраструктуры для осуществления действий руками.</w:t>
            </w:r>
          </w:p>
        </w:tc>
      </w:tr>
      <w:tr w:rsidR="002E211D" w:rsidRPr="002E211D" w:rsidTr="00BB4AF7">
        <w:trPr>
          <w:trHeight w:val="3526"/>
        </w:trPr>
        <w:tc>
          <w:tcPr>
            <w:tcW w:w="1560" w:type="dxa"/>
          </w:tcPr>
          <w:p w:rsidR="002E211D" w:rsidRPr="002E211D" w:rsidRDefault="002E211D" w:rsidP="002E211D">
            <w:pPr>
              <w:widowControl w:val="0"/>
              <w:tabs>
                <w:tab w:val="left" w:pos="3275"/>
              </w:tabs>
              <w:spacing w:after="254" w:line="230" w:lineRule="exact"/>
              <w:jc w:val="center"/>
              <w:rPr>
                <w:b/>
                <w:szCs w:val="24"/>
              </w:rPr>
            </w:pPr>
            <w:r w:rsidRPr="002E211D">
              <w:rPr>
                <w:b/>
                <w:szCs w:val="24"/>
              </w:rPr>
              <w:lastRenderedPageBreak/>
              <w:t>С</w:t>
            </w:r>
          </w:p>
        </w:tc>
        <w:tc>
          <w:tcPr>
            <w:tcW w:w="206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Инвалиды с нарушениями зрения</w:t>
            </w:r>
          </w:p>
        </w:tc>
        <w:tc>
          <w:tcPr>
            <w:tcW w:w="1644" w:type="dxa"/>
          </w:tcPr>
          <w:p w:rsidR="002E211D" w:rsidRPr="002E211D" w:rsidRDefault="00A775F6" w:rsidP="002E211D">
            <w:pPr>
              <w:widowControl w:val="0"/>
              <w:tabs>
                <w:tab w:val="left" w:pos="3275"/>
              </w:tabs>
              <w:spacing w:after="254" w:line="230" w:lineRule="exact"/>
              <w:jc w:val="center"/>
              <w:rPr>
                <w:szCs w:val="24"/>
              </w:rPr>
            </w:pPr>
            <w:r w:rsidRPr="00940C3C">
              <w:rPr>
                <w:rFonts w:ascii="TimesNewRomanPSMT" w:hAnsi="TimesNewRomanPSMT" w:cs="TimesNewRomanPSMT"/>
                <w:noProof/>
                <w:szCs w:val="24"/>
                <w:lang w:eastAsia="ru-RU"/>
              </w:rPr>
              <w:drawing>
                <wp:anchor distT="0" distB="0" distL="114300" distR="114300" simplePos="0" relativeHeight="251661312" behindDoc="0" locked="0" layoutInCell="1" allowOverlap="1" wp14:anchorId="705A2ED0" wp14:editId="4EC2CC09">
                  <wp:simplePos x="3242310" y="2496820"/>
                  <wp:positionH relativeFrom="margin">
                    <wp:align>center</wp:align>
                  </wp:positionH>
                  <wp:positionV relativeFrom="margin">
                    <wp:align>top</wp:align>
                  </wp:positionV>
                  <wp:extent cx="647700" cy="616585"/>
                  <wp:effectExtent l="114300" t="76200" r="57150" b="126365"/>
                  <wp:wrapSquare wrapText="bothSides"/>
                  <wp:docPr id="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l="52201" t="61516" r="35734" b="24154"/>
                          <a:stretch>
                            <a:fillRect/>
                          </a:stretch>
                        </pic:blipFill>
                        <pic:spPr bwMode="auto">
                          <a:xfrm>
                            <a:off x="0" y="0"/>
                            <a:ext cx="647700" cy="6165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tc>
        <w:tc>
          <w:tcPr>
            <w:tcW w:w="4501" w:type="dxa"/>
          </w:tcPr>
          <w:p w:rsidR="002E211D" w:rsidRPr="002E211D" w:rsidRDefault="002E211D" w:rsidP="002E211D">
            <w:pPr>
              <w:widowControl w:val="0"/>
              <w:tabs>
                <w:tab w:val="left" w:pos="3275"/>
              </w:tabs>
              <w:spacing w:after="254" w:line="230" w:lineRule="exact"/>
              <w:jc w:val="center"/>
              <w:rPr>
                <w:szCs w:val="24"/>
              </w:rPr>
            </w:pPr>
            <w:proofErr w:type="gramStart"/>
            <w:r w:rsidRPr="002E211D">
              <w:rPr>
                <w:i/>
                <w:iCs/>
                <w:szCs w:val="24"/>
              </w:rPr>
              <w:t xml:space="preserve">Для инвалидов с нарушениями зрения </w:t>
            </w:r>
            <w:r w:rsidRPr="002E211D">
              <w:rPr>
                <w:szCs w:val="24"/>
              </w:rPr>
              <w:t>барьерами различной степени выраженности могут быть отсутствие тактильных указателей, в том числе направления движения, информационных указателей, преграды на пути движения (стойки, колонны, углы, стеклянные двери без контрастного обозначения и др.); неровное, скользкое покрытие, отсутствие помощи на объекте социальной инфраструктуры для получения информации и ориентации и др.</w:t>
            </w:r>
            <w:proofErr w:type="gramEnd"/>
          </w:p>
        </w:tc>
      </w:tr>
      <w:tr w:rsidR="002E211D" w:rsidRPr="002E211D" w:rsidTr="00BB4AF7">
        <w:tc>
          <w:tcPr>
            <w:tcW w:w="1560" w:type="dxa"/>
          </w:tcPr>
          <w:p w:rsidR="002E211D" w:rsidRPr="002E211D" w:rsidRDefault="002E211D" w:rsidP="002E211D">
            <w:pPr>
              <w:widowControl w:val="0"/>
              <w:tabs>
                <w:tab w:val="left" w:pos="3275"/>
              </w:tabs>
              <w:spacing w:after="254" w:line="230" w:lineRule="exact"/>
              <w:jc w:val="center"/>
              <w:rPr>
                <w:b/>
                <w:szCs w:val="24"/>
              </w:rPr>
            </w:pPr>
            <w:r w:rsidRPr="002E211D">
              <w:rPr>
                <w:b/>
                <w:szCs w:val="24"/>
              </w:rPr>
              <w:t>Г</w:t>
            </w:r>
          </w:p>
        </w:tc>
        <w:tc>
          <w:tcPr>
            <w:tcW w:w="206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Инвалиды с нарушениями слуха</w:t>
            </w:r>
          </w:p>
        </w:tc>
        <w:tc>
          <w:tcPr>
            <w:tcW w:w="1644" w:type="dxa"/>
          </w:tcPr>
          <w:p w:rsidR="002E211D" w:rsidRPr="002E211D" w:rsidRDefault="00A775F6" w:rsidP="002E211D">
            <w:pPr>
              <w:widowControl w:val="0"/>
              <w:tabs>
                <w:tab w:val="left" w:pos="3275"/>
              </w:tabs>
              <w:spacing w:after="254" w:line="230" w:lineRule="exact"/>
              <w:jc w:val="center"/>
              <w:rPr>
                <w:szCs w:val="24"/>
              </w:rPr>
            </w:pPr>
            <w:r w:rsidRPr="0070674F">
              <w:rPr>
                <w:rFonts w:ascii="TimesNewRomanPSMT" w:hAnsi="TimesNewRomanPSMT" w:cs="TimesNewRomanPSMT"/>
                <w:noProof/>
                <w:szCs w:val="24"/>
                <w:lang w:eastAsia="ru-RU"/>
              </w:rPr>
              <w:drawing>
                <wp:anchor distT="0" distB="0" distL="114300" distR="114300" simplePos="0" relativeHeight="251662336" behindDoc="0" locked="0" layoutInCell="1" allowOverlap="1" wp14:anchorId="2CEB0AF1" wp14:editId="500F7C3E">
                  <wp:simplePos x="3242310" y="4740910"/>
                  <wp:positionH relativeFrom="margin">
                    <wp:align>center</wp:align>
                  </wp:positionH>
                  <wp:positionV relativeFrom="margin">
                    <wp:align>top</wp:align>
                  </wp:positionV>
                  <wp:extent cx="653415" cy="619760"/>
                  <wp:effectExtent l="114300" t="57150" r="70485" b="142240"/>
                  <wp:wrapSquare wrapText="bothSides"/>
                  <wp:docPr id="4" name="Рисунок 17" descr="http://st.depositphotos.com/1310390/4417/v/950/depositphotos_44174039-Disabled-sig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depositphotos.com/1310390/4417/v/950/depositphotos_44174039-Disabled-signs.jpg"/>
                          <pic:cNvPicPr>
                            <a:picLocks noChangeAspect="1" noChangeArrowheads="1"/>
                          </pic:cNvPicPr>
                        </pic:nvPicPr>
                        <pic:blipFill>
                          <a:blip r:embed="rId12" cstate="print">
                            <a:lum contrast="10000"/>
                            <a:extLst>
                              <a:ext uri="{28A0092B-C50C-407E-A947-70E740481C1C}">
                                <a14:useLocalDpi xmlns:a14="http://schemas.microsoft.com/office/drawing/2010/main" val="0"/>
                              </a:ext>
                            </a:extLst>
                          </a:blip>
                          <a:srcRect l="53989" t="8841" r="8599" b="55850"/>
                          <a:stretch>
                            <a:fillRect/>
                          </a:stretch>
                        </pic:blipFill>
                        <pic:spPr bwMode="auto">
                          <a:xfrm>
                            <a:off x="0" y="0"/>
                            <a:ext cx="653415" cy="6197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tc>
        <w:tc>
          <w:tcPr>
            <w:tcW w:w="4501" w:type="dxa"/>
          </w:tcPr>
          <w:p w:rsidR="002E211D" w:rsidRPr="002E211D" w:rsidRDefault="002E211D" w:rsidP="002E211D">
            <w:pPr>
              <w:widowControl w:val="0"/>
              <w:tabs>
                <w:tab w:val="left" w:pos="3275"/>
              </w:tabs>
              <w:spacing w:after="254" w:line="230" w:lineRule="exact"/>
              <w:jc w:val="center"/>
              <w:rPr>
                <w:szCs w:val="24"/>
              </w:rPr>
            </w:pPr>
            <w:r w:rsidRPr="002E211D">
              <w:rPr>
                <w:i/>
                <w:iCs/>
                <w:szCs w:val="24"/>
              </w:rPr>
              <w:t xml:space="preserve">Для инвалидов с нарушениями слуха </w:t>
            </w:r>
            <w:r w:rsidRPr="002E211D">
              <w:rPr>
                <w:szCs w:val="24"/>
              </w:rPr>
              <w:t xml:space="preserve">барьерами различной степени выраженности могут быть отсутствие зрительной информации, в том числе </w:t>
            </w:r>
            <w:proofErr w:type="gramStart"/>
            <w:r w:rsidRPr="002E211D">
              <w:rPr>
                <w:szCs w:val="24"/>
              </w:rPr>
              <w:t>при</w:t>
            </w:r>
            <w:proofErr w:type="gramEnd"/>
          </w:p>
          <w:p w:rsidR="002E211D" w:rsidRPr="002E211D" w:rsidRDefault="002E211D" w:rsidP="002E211D">
            <w:pPr>
              <w:widowControl w:val="0"/>
              <w:tabs>
                <w:tab w:val="left" w:pos="3275"/>
              </w:tabs>
              <w:spacing w:after="254" w:line="230" w:lineRule="exact"/>
              <w:jc w:val="center"/>
              <w:rPr>
                <w:szCs w:val="24"/>
              </w:rPr>
            </w:pPr>
            <w:proofErr w:type="gramStart"/>
            <w:r w:rsidRPr="002E211D">
              <w:rPr>
                <w:szCs w:val="24"/>
              </w:rPr>
              <w:t xml:space="preserve">чрезвычайных ситуациях на объекте социальной инфраструктуры, отсутствие возможности подключения современных технических средств реабилитации (слуховых аппаратов) к системам информации (например, через индукционные петли), электромагнитные помехи при проходе через турникеты, средства контроля для лиц с </w:t>
            </w:r>
            <w:proofErr w:type="spellStart"/>
            <w:r w:rsidRPr="002E211D">
              <w:rPr>
                <w:szCs w:val="24"/>
              </w:rPr>
              <w:t>кохлеарными</w:t>
            </w:r>
            <w:proofErr w:type="spellEnd"/>
            <w:r w:rsidRPr="002E211D">
              <w:rPr>
                <w:szCs w:val="24"/>
              </w:rPr>
              <w:t xml:space="preserve"> </w:t>
            </w:r>
            <w:proofErr w:type="spellStart"/>
            <w:r w:rsidRPr="002E211D">
              <w:rPr>
                <w:szCs w:val="24"/>
              </w:rPr>
              <w:t>имплантами</w:t>
            </w:r>
            <w:proofErr w:type="spellEnd"/>
            <w:r w:rsidRPr="002E211D">
              <w:rPr>
                <w:szCs w:val="24"/>
              </w:rPr>
              <w:t xml:space="preserve">, отсутствие </w:t>
            </w:r>
            <w:proofErr w:type="spellStart"/>
            <w:r w:rsidRPr="002E211D">
              <w:rPr>
                <w:szCs w:val="24"/>
              </w:rPr>
              <w:t>сурдопереводчика</w:t>
            </w:r>
            <w:proofErr w:type="spellEnd"/>
            <w:r w:rsidRPr="002E211D">
              <w:rPr>
                <w:szCs w:val="24"/>
              </w:rPr>
              <w:t xml:space="preserve">, </w:t>
            </w:r>
            <w:proofErr w:type="spellStart"/>
            <w:r w:rsidRPr="002E211D">
              <w:rPr>
                <w:szCs w:val="24"/>
              </w:rPr>
              <w:t>тифлосурдопереводчика</w:t>
            </w:r>
            <w:proofErr w:type="spellEnd"/>
            <w:r w:rsidRPr="002E211D">
              <w:rPr>
                <w:szCs w:val="24"/>
              </w:rPr>
              <w:t xml:space="preserve"> и др. информационные барьеры.</w:t>
            </w:r>
            <w:proofErr w:type="gramEnd"/>
          </w:p>
        </w:tc>
      </w:tr>
      <w:tr w:rsidR="002E211D" w:rsidRPr="002E211D" w:rsidTr="00BB4AF7">
        <w:tc>
          <w:tcPr>
            <w:tcW w:w="1560" w:type="dxa"/>
          </w:tcPr>
          <w:p w:rsidR="002E211D" w:rsidRPr="002E211D" w:rsidRDefault="002E211D" w:rsidP="002E211D">
            <w:pPr>
              <w:widowControl w:val="0"/>
              <w:tabs>
                <w:tab w:val="left" w:pos="3275"/>
              </w:tabs>
              <w:spacing w:after="254" w:line="230" w:lineRule="exact"/>
              <w:jc w:val="center"/>
              <w:rPr>
                <w:b/>
                <w:szCs w:val="24"/>
              </w:rPr>
            </w:pPr>
            <w:r w:rsidRPr="002E211D">
              <w:rPr>
                <w:b/>
                <w:szCs w:val="24"/>
              </w:rPr>
              <w:t>У</w:t>
            </w:r>
          </w:p>
        </w:tc>
        <w:tc>
          <w:tcPr>
            <w:tcW w:w="2063" w:type="dxa"/>
          </w:tcPr>
          <w:p w:rsidR="002E211D" w:rsidRPr="002E211D" w:rsidRDefault="002E211D" w:rsidP="00A775F6">
            <w:pPr>
              <w:widowControl w:val="0"/>
              <w:tabs>
                <w:tab w:val="left" w:pos="3275"/>
              </w:tabs>
              <w:spacing w:line="240" w:lineRule="auto"/>
              <w:jc w:val="center"/>
              <w:rPr>
                <w:szCs w:val="24"/>
              </w:rPr>
            </w:pPr>
            <w:r w:rsidRPr="002E211D">
              <w:rPr>
                <w:szCs w:val="24"/>
              </w:rPr>
              <w:t>Инвалиды с нарушениями</w:t>
            </w:r>
          </w:p>
          <w:p w:rsidR="002E211D" w:rsidRPr="002E211D" w:rsidRDefault="002E211D" w:rsidP="00A775F6">
            <w:pPr>
              <w:widowControl w:val="0"/>
              <w:tabs>
                <w:tab w:val="left" w:pos="3275"/>
              </w:tabs>
              <w:spacing w:line="240" w:lineRule="auto"/>
              <w:jc w:val="center"/>
              <w:rPr>
                <w:szCs w:val="24"/>
              </w:rPr>
            </w:pPr>
            <w:r w:rsidRPr="002E211D">
              <w:rPr>
                <w:szCs w:val="24"/>
              </w:rPr>
              <w:t>умственного развития</w:t>
            </w:r>
          </w:p>
        </w:tc>
        <w:tc>
          <w:tcPr>
            <w:tcW w:w="1644" w:type="dxa"/>
          </w:tcPr>
          <w:p w:rsidR="002E211D" w:rsidRPr="002E211D" w:rsidRDefault="00A775F6" w:rsidP="002E211D">
            <w:pPr>
              <w:widowControl w:val="0"/>
              <w:tabs>
                <w:tab w:val="left" w:pos="3275"/>
              </w:tabs>
              <w:spacing w:after="254" w:line="230" w:lineRule="exact"/>
              <w:jc w:val="center"/>
              <w:rPr>
                <w:szCs w:val="24"/>
              </w:rPr>
            </w:pPr>
            <w:r w:rsidRPr="00A775F6">
              <w:rPr>
                <w:rFonts w:ascii="TimesNewRomanPSMT" w:hAnsi="TimesNewRomanPSMT" w:cs="TimesNewRomanPSMT"/>
                <w:noProof/>
                <w:szCs w:val="24"/>
                <w:lang w:eastAsia="ru-RU"/>
              </w:rPr>
              <w:drawing>
                <wp:anchor distT="0" distB="0" distL="114300" distR="114300" simplePos="0" relativeHeight="251663360" behindDoc="0" locked="0" layoutInCell="1" allowOverlap="1" wp14:anchorId="62BEBB64" wp14:editId="4A27D6DA">
                  <wp:simplePos x="3242310" y="7476490"/>
                  <wp:positionH relativeFrom="margin">
                    <wp:align>center</wp:align>
                  </wp:positionH>
                  <wp:positionV relativeFrom="margin">
                    <wp:align>top</wp:align>
                  </wp:positionV>
                  <wp:extent cx="647700" cy="686435"/>
                  <wp:effectExtent l="114300" t="57150" r="57150" b="113665"/>
                  <wp:wrapSquare wrapText="bothSides"/>
                  <wp:docPr id="10" name="Рисунок 10" descr="http://neverdikt.ru/wp-content/uploads/2015/09/%D0%92%D0%B8%D0%B4%D1%8B-%D0%B8%D0%BD%D0%B2%D0%B0%D0%BB%D0%B8%D0%B4%D0%BD%D0%BE%D1%81%D1%82%D0%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everdikt.ru/wp-content/uploads/2015/09/%D0%92%D0%B8%D0%B4%D1%8B-%D0%B8%D0%BD%D0%B2%D0%B0%D0%BB%D0%B8%D0%B4%D0%BD%D0%BE%D1%81%D1%82%D0%B8.png"/>
                          <pic:cNvPicPr>
                            <a:picLocks noChangeAspect="1" noChangeArrowheads="1"/>
                          </pic:cNvPicPr>
                        </pic:nvPicPr>
                        <pic:blipFill>
                          <a:blip r:embed="rId9" cstate="print">
                            <a:lum bright="10000" contrast="30000"/>
                            <a:extLst>
                              <a:ext uri="{28A0092B-C50C-407E-A947-70E740481C1C}">
                                <a14:useLocalDpi xmlns:a14="http://schemas.microsoft.com/office/drawing/2010/main" val="0"/>
                              </a:ext>
                            </a:extLst>
                          </a:blip>
                          <a:srcRect l="3960" r="51156" b="54090"/>
                          <a:stretch>
                            <a:fillRect/>
                          </a:stretch>
                        </pic:blipFill>
                        <pic:spPr bwMode="auto">
                          <a:xfrm flipH="1">
                            <a:off x="0" y="0"/>
                            <a:ext cx="647700" cy="6864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tc>
        <w:tc>
          <w:tcPr>
            <w:tcW w:w="4501" w:type="dxa"/>
          </w:tcPr>
          <w:p w:rsidR="002E211D" w:rsidRPr="002E211D" w:rsidRDefault="002E211D" w:rsidP="002E211D">
            <w:pPr>
              <w:widowControl w:val="0"/>
              <w:tabs>
                <w:tab w:val="left" w:pos="3275"/>
              </w:tabs>
              <w:spacing w:after="254" w:line="230" w:lineRule="exact"/>
              <w:jc w:val="center"/>
              <w:rPr>
                <w:szCs w:val="24"/>
              </w:rPr>
            </w:pPr>
            <w:r w:rsidRPr="002E211D">
              <w:rPr>
                <w:i/>
                <w:iCs/>
                <w:szCs w:val="24"/>
              </w:rPr>
              <w:t xml:space="preserve">Для инвалидов с нарушениями умственного развития </w:t>
            </w:r>
            <w:r w:rsidRPr="002E211D">
              <w:rPr>
                <w:szCs w:val="24"/>
              </w:rPr>
              <w:t>барьерами различной степени выраженности могут быть отсутствие понятной для усвоения информации на объекте социальной инфраструктуры, отсутствие помощи на объекте социальной инфраструктуры для получения информации и ориентации и др.</w:t>
            </w:r>
          </w:p>
        </w:tc>
      </w:tr>
    </w:tbl>
    <w:p w:rsidR="002E211D" w:rsidRPr="002E211D" w:rsidRDefault="002E211D" w:rsidP="002E211D">
      <w:pPr>
        <w:widowControl w:val="0"/>
        <w:tabs>
          <w:tab w:val="left" w:pos="3275"/>
        </w:tabs>
        <w:spacing w:after="254" w:line="230" w:lineRule="exact"/>
        <w:jc w:val="center"/>
        <w:rPr>
          <w:b/>
          <w:bCs/>
          <w:szCs w:val="24"/>
        </w:rPr>
      </w:pPr>
    </w:p>
    <w:p w:rsidR="002E211D" w:rsidRPr="002E211D" w:rsidRDefault="002E211D" w:rsidP="002E211D">
      <w:pPr>
        <w:widowControl w:val="0"/>
        <w:tabs>
          <w:tab w:val="left" w:pos="3275"/>
        </w:tabs>
        <w:spacing w:after="254" w:line="230" w:lineRule="exact"/>
        <w:jc w:val="center"/>
        <w:rPr>
          <w:b/>
          <w:bCs/>
          <w:szCs w:val="24"/>
        </w:rPr>
      </w:pPr>
      <w:r w:rsidRPr="002E211D">
        <w:rPr>
          <w:b/>
          <w:bCs/>
          <w:szCs w:val="24"/>
        </w:rPr>
        <w:lastRenderedPageBreak/>
        <w:t>4. Обеспечение условий для беспрепятственного доступа</w:t>
      </w:r>
    </w:p>
    <w:p w:rsidR="002E211D" w:rsidRPr="002E211D" w:rsidRDefault="002E211D" w:rsidP="002E211D">
      <w:pPr>
        <w:widowControl w:val="0"/>
        <w:tabs>
          <w:tab w:val="left" w:pos="3275"/>
        </w:tabs>
        <w:spacing w:after="254" w:line="230" w:lineRule="exact"/>
        <w:rPr>
          <w:bCs/>
          <w:szCs w:val="24"/>
        </w:rPr>
      </w:pPr>
      <w:r>
        <w:rPr>
          <w:szCs w:val="24"/>
        </w:rPr>
        <w:t xml:space="preserve">            </w:t>
      </w:r>
      <w:r w:rsidRPr="002E211D">
        <w:rPr>
          <w:szCs w:val="24"/>
        </w:rPr>
        <w:t>4.1</w:t>
      </w:r>
      <w:r>
        <w:rPr>
          <w:szCs w:val="24"/>
        </w:rPr>
        <w:t>.</w:t>
      </w:r>
      <w:r w:rsidRPr="002E211D">
        <w:rPr>
          <w:szCs w:val="24"/>
        </w:rPr>
        <w:t xml:space="preserve"> В целях обеспечения условий для беспрепятственного доступа в здания и помещения Учреждения инвалидов, нуждающихся в ситуационной помощи в </w:t>
      </w:r>
      <w:r w:rsidRPr="002E211D">
        <w:rPr>
          <w:bCs/>
          <w:szCs w:val="24"/>
        </w:rPr>
        <w:t>ГАУ</w:t>
      </w:r>
      <w:r w:rsidR="004C4D6E">
        <w:rPr>
          <w:bCs/>
          <w:szCs w:val="24"/>
        </w:rPr>
        <w:t>СО СО</w:t>
      </w:r>
      <w:r w:rsidRPr="002E211D">
        <w:rPr>
          <w:bCs/>
          <w:szCs w:val="24"/>
        </w:rPr>
        <w:t xml:space="preserve"> «Новоуральский КЦСОН»</w:t>
      </w:r>
      <w:r w:rsidRPr="002E211D">
        <w:rPr>
          <w:szCs w:val="24"/>
        </w:rPr>
        <w:t>:</w:t>
      </w:r>
    </w:p>
    <w:p w:rsidR="002E211D" w:rsidRPr="002E211D" w:rsidRDefault="002E211D" w:rsidP="002E211D">
      <w:pPr>
        <w:widowControl w:val="0"/>
        <w:tabs>
          <w:tab w:val="left" w:pos="3275"/>
        </w:tabs>
        <w:spacing w:after="254" w:line="230" w:lineRule="exact"/>
        <w:rPr>
          <w:szCs w:val="24"/>
        </w:rPr>
      </w:pPr>
      <w:r w:rsidRPr="002E211D">
        <w:rPr>
          <w:szCs w:val="24"/>
        </w:rPr>
        <w:t>а) подготовлено парковочное место для автотранспорта лиц с ограниченными возможностями;</w:t>
      </w:r>
    </w:p>
    <w:p w:rsidR="002E211D" w:rsidRPr="002E211D" w:rsidRDefault="002E211D" w:rsidP="002E211D">
      <w:pPr>
        <w:widowControl w:val="0"/>
        <w:tabs>
          <w:tab w:val="left" w:pos="3275"/>
        </w:tabs>
        <w:spacing w:after="254" w:line="230" w:lineRule="exact"/>
        <w:rPr>
          <w:szCs w:val="24"/>
        </w:rPr>
      </w:pPr>
      <w:r w:rsidRPr="002E211D">
        <w:rPr>
          <w:szCs w:val="24"/>
        </w:rPr>
        <w:t xml:space="preserve">б) здания и помещения оборудованы элементами доступности (пандусы, поручни, широкие дверные проемы, кнопка вызова помощи и др.) в соответствии с требованиями к доступности среды для маломобильных граждан СП 59.13330.2012, ГОСТ </w:t>
      </w:r>
      <w:proofErr w:type="gramStart"/>
      <w:r w:rsidRPr="002E211D">
        <w:rPr>
          <w:szCs w:val="24"/>
        </w:rPr>
        <w:t>Р</w:t>
      </w:r>
      <w:proofErr w:type="gramEnd"/>
      <w:r w:rsidRPr="002E211D">
        <w:rPr>
          <w:szCs w:val="24"/>
        </w:rPr>
        <w:t xml:space="preserve"> 51671-2000, ГОСТ Р 52875-2007;</w:t>
      </w:r>
    </w:p>
    <w:p w:rsidR="002E211D" w:rsidRPr="002E211D" w:rsidRDefault="002E211D" w:rsidP="002E211D">
      <w:pPr>
        <w:widowControl w:val="0"/>
        <w:tabs>
          <w:tab w:val="left" w:pos="3275"/>
        </w:tabs>
        <w:spacing w:after="254" w:line="230" w:lineRule="exact"/>
        <w:rPr>
          <w:szCs w:val="24"/>
        </w:rPr>
      </w:pPr>
      <w:r w:rsidRPr="002E211D">
        <w:rPr>
          <w:szCs w:val="24"/>
        </w:rPr>
        <w:t>г) зоны оказания услуг и санитарно-гигиенических помещений оборудованы элементами доступности в соответствии с требованиями к санитарным комнатам для маломобильных групп населения (частично);</w:t>
      </w:r>
    </w:p>
    <w:p w:rsidR="002E211D" w:rsidRPr="002E211D" w:rsidRDefault="002E211D" w:rsidP="002E211D">
      <w:pPr>
        <w:widowControl w:val="0"/>
        <w:tabs>
          <w:tab w:val="left" w:pos="3275"/>
        </w:tabs>
        <w:spacing w:after="254" w:line="230" w:lineRule="exact"/>
        <w:rPr>
          <w:szCs w:val="24"/>
        </w:rPr>
      </w:pPr>
      <w:r w:rsidRPr="002E211D">
        <w:rPr>
          <w:szCs w:val="24"/>
        </w:rPr>
        <w:t>д) имеются в наличии технические средства реабилитации, позволяющие передвигаться вне и внутри здания;</w:t>
      </w:r>
    </w:p>
    <w:p w:rsidR="002E211D" w:rsidRPr="002E211D" w:rsidRDefault="002E211D" w:rsidP="002E211D">
      <w:pPr>
        <w:widowControl w:val="0"/>
        <w:tabs>
          <w:tab w:val="left" w:pos="3275"/>
        </w:tabs>
        <w:spacing w:after="254" w:line="230" w:lineRule="exact"/>
        <w:rPr>
          <w:szCs w:val="24"/>
        </w:rPr>
      </w:pPr>
      <w:r>
        <w:rPr>
          <w:szCs w:val="24"/>
        </w:rPr>
        <w:t xml:space="preserve">          </w:t>
      </w:r>
      <w:r w:rsidRPr="002E211D">
        <w:rPr>
          <w:szCs w:val="24"/>
        </w:rPr>
        <w:t>4.2</w:t>
      </w:r>
      <w:r>
        <w:rPr>
          <w:szCs w:val="24"/>
        </w:rPr>
        <w:t>.</w:t>
      </w:r>
      <w:r w:rsidRPr="002E211D">
        <w:rPr>
          <w:szCs w:val="24"/>
        </w:rPr>
        <w:t xml:space="preserve"> Требования к обеспечению условий для беспрепятственного доступа в здания и помещения инвалидов по категориям приведены в таблицах 2-4.</w:t>
      </w:r>
    </w:p>
    <w:p w:rsidR="002E211D" w:rsidRPr="002E211D" w:rsidRDefault="002E211D" w:rsidP="002E211D">
      <w:pPr>
        <w:widowControl w:val="0"/>
        <w:tabs>
          <w:tab w:val="left" w:pos="3275"/>
        </w:tabs>
        <w:spacing w:line="240" w:lineRule="auto"/>
        <w:rPr>
          <w:b/>
          <w:szCs w:val="24"/>
        </w:rPr>
      </w:pPr>
      <w:r w:rsidRPr="002E211D">
        <w:rPr>
          <w:b/>
          <w:szCs w:val="24"/>
        </w:rPr>
        <w:t xml:space="preserve">Таблица 2 – Требования к обеспечению условий </w:t>
      </w:r>
      <w:proofErr w:type="gramStart"/>
      <w:r w:rsidRPr="002E211D">
        <w:rPr>
          <w:b/>
          <w:szCs w:val="24"/>
        </w:rPr>
        <w:t>для</w:t>
      </w:r>
      <w:proofErr w:type="gramEnd"/>
      <w:r w:rsidRPr="002E211D">
        <w:rPr>
          <w:b/>
          <w:szCs w:val="24"/>
        </w:rPr>
        <w:t xml:space="preserve"> беспрепятственного</w:t>
      </w:r>
    </w:p>
    <w:p w:rsidR="002E211D" w:rsidRDefault="002E211D" w:rsidP="002E211D">
      <w:pPr>
        <w:widowControl w:val="0"/>
        <w:tabs>
          <w:tab w:val="left" w:pos="3275"/>
        </w:tabs>
        <w:spacing w:line="240" w:lineRule="auto"/>
        <w:rPr>
          <w:b/>
          <w:szCs w:val="24"/>
        </w:rPr>
      </w:pPr>
      <w:r w:rsidRPr="002E211D">
        <w:rPr>
          <w:b/>
          <w:szCs w:val="24"/>
        </w:rPr>
        <w:t xml:space="preserve">доступа в здание и помещения Учреждения (г. Новоуральск, ул. Гагарина, д. 7А) </w:t>
      </w:r>
    </w:p>
    <w:p w:rsidR="002E211D" w:rsidRPr="002E211D" w:rsidRDefault="002E211D" w:rsidP="002E211D">
      <w:pPr>
        <w:widowControl w:val="0"/>
        <w:tabs>
          <w:tab w:val="left" w:pos="3275"/>
        </w:tabs>
        <w:spacing w:line="240" w:lineRule="auto"/>
        <w:rPr>
          <w:b/>
          <w:szCs w:val="24"/>
        </w:rPr>
      </w:pPr>
      <w:r w:rsidRPr="002E211D">
        <w:rPr>
          <w:b/>
          <w:szCs w:val="24"/>
        </w:rPr>
        <w:t xml:space="preserve">инвалидов </w:t>
      </w:r>
    </w:p>
    <w:p w:rsidR="002E211D" w:rsidRPr="002E211D" w:rsidRDefault="002E211D" w:rsidP="002E211D">
      <w:pPr>
        <w:widowControl w:val="0"/>
        <w:tabs>
          <w:tab w:val="left" w:pos="3275"/>
        </w:tabs>
        <w:spacing w:after="254" w:line="230" w:lineRule="exact"/>
        <w:jc w:val="center"/>
        <w:rPr>
          <w:b/>
          <w:szCs w:val="24"/>
        </w:rPr>
      </w:pPr>
    </w:p>
    <w:tbl>
      <w:tblPr>
        <w:tblStyle w:val="af3"/>
        <w:tblW w:w="0" w:type="auto"/>
        <w:tblInd w:w="108" w:type="dxa"/>
        <w:tblLook w:val="04A0" w:firstRow="1" w:lastRow="0" w:firstColumn="1" w:lastColumn="0" w:noHBand="0" w:noVBand="1"/>
      </w:tblPr>
      <w:tblGrid>
        <w:gridCol w:w="4748"/>
        <w:gridCol w:w="4856"/>
      </w:tblGrid>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Наличие </w:t>
            </w:r>
            <w:proofErr w:type="gramStart"/>
            <w:r w:rsidRPr="002E211D">
              <w:rPr>
                <w:szCs w:val="24"/>
              </w:rPr>
              <w:t>приспособленной</w:t>
            </w:r>
            <w:proofErr w:type="gramEnd"/>
            <w:r w:rsidRPr="002E211D">
              <w:rPr>
                <w:szCs w:val="24"/>
              </w:rPr>
              <w:t xml:space="preserve"> входной</w:t>
            </w:r>
          </w:p>
          <w:p w:rsidR="002E211D" w:rsidRPr="002E211D" w:rsidRDefault="002E211D" w:rsidP="002E211D">
            <w:pPr>
              <w:widowControl w:val="0"/>
              <w:tabs>
                <w:tab w:val="left" w:pos="3275"/>
              </w:tabs>
              <w:spacing w:after="254" w:line="230" w:lineRule="exact"/>
              <w:jc w:val="center"/>
              <w:rPr>
                <w:szCs w:val="24"/>
              </w:rPr>
            </w:pPr>
            <w:r w:rsidRPr="002E211D">
              <w:rPr>
                <w:szCs w:val="24"/>
              </w:rPr>
              <w:t>группы здания для инвалидов (пандусы и другие устройства и приспособления)</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На прилегающей территории имеется  парковка автотранспорта, где выделено место для парковки автомобилей инвалидов: нанесена разметка, установлен дорожный знак «Парковка для инвалидов». На фасаде здания имеется информационная тактильная табличка. Входные двери имеют пиктограмму, вход в здание оборудован кнопкой вызова помощи к ответственному сотруднику, имеется перекатный/ приставной пандус.</w:t>
            </w:r>
          </w:p>
        </w:tc>
      </w:tr>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Наличие возможностей перемещения</w:t>
            </w:r>
          </w:p>
          <w:p w:rsidR="002E211D" w:rsidRPr="002E211D" w:rsidRDefault="002E211D" w:rsidP="002E211D">
            <w:pPr>
              <w:widowControl w:val="0"/>
              <w:tabs>
                <w:tab w:val="left" w:pos="3275"/>
              </w:tabs>
              <w:spacing w:after="254" w:line="230" w:lineRule="exact"/>
              <w:jc w:val="center"/>
              <w:rPr>
                <w:szCs w:val="24"/>
              </w:rPr>
            </w:pPr>
            <w:r w:rsidRPr="002E211D">
              <w:rPr>
                <w:szCs w:val="24"/>
              </w:rPr>
              <w:t>инвалидов внутри здания (приспособление коридоров, лестниц и т.д.)</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На лестничных пролётах между  этажами </w:t>
            </w:r>
            <w:proofErr w:type="gramStart"/>
            <w:r w:rsidRPr="002E211D">
              <w:rPr>
                <w:szCs w:val="24"/>
              </w:rPr>
              <w:t>установлены перила имеется</w:t>
            </w:r>
            <w:proofErr w:type="gramEnd"/>
            <w:r w:rsidRPr="002E211D">
              <w:rPr>
                <w:szCs w:val="24"/>
              </w:rPr>
              <w:t xml:space="preserve"> лифт с широким проемом и поручнями. В здании оборудованы зоны отдыха для облегчения передвижения маломобильных групп населения. В Учреждении работает социальный пункт проката технических средств реабилитации, адаптации и ухода (4-ый этаж). Имеется сменное кресло – коляска. </w:t>
            </w:r>
          </w:p>
        </w:tc>
      </w:tr>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Наличие специально оборудованных санитарно-гигиенических помещений для </w:t>
            </w:r>
            <w:r w:rsidRPr="002E211D">
              <w:rPr>
                <w:szCs w:val="24"/>
              </w:rPr>
              <w:lastRenderedPageBreak/>
              <w:t xml:space="preserve">инвалидов (перила, поручни, специализированное сантехническое оборудование и т.д.) </w:t>
            </w:r>
          </w:p>
        </w:tc>
        <w:tc>
          <w:tcPr>
            <w:tcW w:w="4856" w:type="dxa"/>
          </w:tcPr>
          <w:p w:rsidR="002E211D" w:rsidRPr="002E211D" w:rsidRDefault="002E211D" w:rsidP="004C4D6E">
            <w:pPr>
              <w:widowControl w:val="0"/>
              <w:tabs>
                <w:tab w:val="left" w:pos="3275"/>
              </w:tabs>
              <w:spacing w:after="254" w:line="230" w:lineRule="exact"/>
              <w:jc w:val="center"/>
              <w:rPr>
                <w:szCs w:val="24"/>
              </w:rPr>
            </w:pPr>
            <w:r w:rsidRPr="002E211D">
              <w:rPr>
                <w:szCs w:val="24"/>
              </w:rPr>
              <w:lastRenderedPageBreak/>
              <w:t xml:space="preserve">На 4-м этаже здания в Учреждении находится санитарно-гигиеническая </w:t>
            </w:r>
            <w:r w:rsidRPr="002E211D">
              <w:rPr>
                <w:szCs w:val="24"/>
              </w:rPr>
              <w:lastRenderedPageBreak/>
              <w:t>комната, частично оборудованная для маломобильных групп населения, обозначенная информационной тактильной табличкой. Комната оснащена крючком для трости и костылей</w:t>
            </w:r>
            <w:r w:rsidR="004C4D6E">
              <w:rPr>
                <w:szCs w:val="24"/>
              </w:rPr>
              <w:t>, электрической сушилкой для рук</w:t>
            </w:r>
          </w:p>
        </w:tc>
      </w:tr>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lastRenderedPageBreak/>
              <w:t>Оснащение зданий и сооружений системами противопожарной сигнализации и оповещения с дублирующими световыми устройствами</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Все помещения оснащены противопожарной звуковой сигнализацией с оповещением людей при пожаре. </w:t>
            </w:r>
          </w:p>
        </w:tc>
      </w:tr>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Оснащение зданий информационными устройствами, табло с тактильной (пространственно-рельефной) информацией и др.</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На 3-м этаже в компьютерном классе имеются компьютеры, где обеспечен доступ на сайт учреждения, сайт «Г</w:t>
            </w:r>
            <w:r w:rsidR="00E2258C">
              <w:rPr>
                <w:szCs w:val="24"/>
              </w:rPr>
              <w:t>осударственные услуги»</w:t>
            </w:r>
            <w:r w:rsidRPr="002E211D">
              <w:rPr>
                <w:szCs w:val="24"/>
              </w:rPr>
              <w:t>, размещены стенды с  доступной информацией о социальных услугах</w:t>
            </w:r>
          </w:p>
        </w:tc>
      </w:tr>
    </w:tbl>
    <w:p w:rsidR="002E211D" w:rsidRPr="002E211D" w:rsidRDefault="002E211D" w:rsidP="002E211D">
      <w:pPr>
        <w:widowControl w:val="0"/>
        <w:tabs>
          <w:tab w:val="left" w:pos="3275"/>
        </w:tabs>
        <w:spacing w:after="254" w:line="230" w:lineRule="exact"/>
        <w:jc w:val="center"/>
        <w:rPr>
          <w:b/>
          <w:szCs w:val="24"/>
        </w:rPr>
      </w:pPr>
    </w:p>
    <w:p w:rsidR="002E211D" w:rsidRPr="002E211D" w:rsidRDefault="002E211D" w:rsidP="00E2258C">
      <w:pPr>
        <w:widowControl w:val="0"/>
        <w:tabs>
          <w:tab w:val="left" w:pos="3275"/>
        </w:tabs>
        <w:spacing w:line="240" w:lineRule="auto"/>
        <w:rPr>
          <w:b/>
          <w:szCs w:val="24"/>
        </w:rPr>
      </w:pPr>
      <w:r w:rsidRPr="002E211D">
        <w:rPr>
          <w:b/>
          <w:szCs w:val="24"/>
        </w:rPr>
        <w:t xml:space="preserve">Таблица 3 – Требования к обеспечению условий </w:t>
      </w:r>
      <w:proofErr w:type="gramStart"/>
      <w:r w:rsidRPr="002E211D">
        <w:rPr>
          <w:b/>
          <w:szCs w:val="24"/>
        </w:rPr>
        <w:t>для</w:t>
      </w:r>
      <w:proofErr w:type="gramEnd"/>
      <w:r w:rsidRPr="002E211D">
        <w:rPr>
          <w:b/>
          <w:szCs w:val="24"/>
        </w:rPr>
        <w:t xml:space="preserve"> беспрепятственного</w:t>
      </w:r>
    </w:p>
    <w:p w:rsidR="002E211D" w:rsidRPr="002E211D" w:rsidRDefault="002E211D" w:rsidP="00E2258C">
      <w:pPr>
        <w:widowControl w:val="0"/>
        <w:tabs>
          <w:tab w:val="left" w:pos="3275"/>
        </w:tabs>
        <w:spacing w:line="240" w:lineRule="auto"/>
        <w:rPr>
          <w:b/>
          <w:szCs w:val="24"/>
        </w:rPr>
      </w:pPr>
      <w:r w:rsidRPr="002E211D">
        <w:rPr>
          <w:b/>
          <w:szCs w:val="24"/>
        </w:rPr>
        <w:t>доступа в здание и помещения отделения общего типа ГАУ</w:t>
      </w:r>
      <w:r w:rsidR="004C4D6E">
        <w:rPr>
          <w:b/>
          <w:szCs w:val="24"/>
        </w:rPr>
        <w:t>СО СО</w:t>
      </w:r>
      <w:r w:rsidRPr="002E211D">
        <w:rPr>
          <w:b/>
          <w:szCs w:val="24"/>
        </w:rPr>
        <w:t xml:space="preserve"> «Новоуральский КЦСОН» (г. Новоуральск, ул. Крупской, д. 8) инвалидов</w:t>
      </w:r>
    </w:p>
    <w:p w:rsidR="002E211D" w:rsidRPr="002E211D" w:rsidRDefault="002E211D" w:rsidP="002E211D">
      <w:pPr>
        <w:widowControl w:val="0"/>
        <w:tabs>
          <w:tab w:val="left" w:pos="3275"/>
        </w:tabs>
        <w:spacing w:after="254" w:line="230" w:lineRule="exact"/>
        <w:jc w:val="center"/>
        <w:rPr>
          <w:b/>
          <w:szCs w:val="24"/>
        </w:rPr>
      </w:pPr>
    </w:p>
    <w:tbl>
      <w:tblPr>
        <w:tblStyle w:val="af3"/>
        <w:tblW w:w="0" w:type="auto"/>
        <w:tblInd w:w="108" w:type="dxa"/>
        <w:tblLook w:val="04A0" w:firstRow="1" w:lastRow="0" w:firstColumn="1" w:lastColumn="0" w:noHBand="0" w:noVBand="1"/>
      </w:tblPr>
      <w:tblGrid>
        <w:gridCol w:w="4748"/>
        <w:gridCol w:w="4856"/>
      </w:tblGrid>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Наличие </w:t>
            </w:r>
            <w:proofErr w:type="gramStart"/>
            <w:r w:rsidRPr="002E211D">
              <w:rPr>
                <w:szCs w:val="24"/>
              </w:rPr>
              <w:t>приспособленной</w:t>
            </w:r>
            <w:proofErr w:type="gramEnd"/>
            <w:r w:rsidRPr="002E211D">
              <w:rPr>
                <w:szCs w:val="24"/>
              </w:rPr>
              <w:t xml:space="preserve"> входной</w:t>
            </w:r>
          </w:p>
          <w:p w:rsidR="002E211D" w:rsidRPr="002E211D" w:rsidRDefault="002E211D" w:rsidP="002E211D">
            <w:pPr>
              <w:widowControl w:val="0"/>
              <w:tabs>
                <w:tab w:val="left" w:pos="3275"/>
              </w:tabs>
              <w:spacing w:after="254" w:line="230" w:lineRule="exact"/>
              <w:jc w:val="center"/>
              <w:rPr>
                <w:szCs w:val="24"/>
              </w:rPr>
            </w:pPr>
            <w:r w:rsidRPr="002E211D">
              <w:rPr>
                <w:szCs w:val="24"/>
              </w:rPr>
              <w:t>группы здания для инвалидов (пандусы и другие устройства и приспособления)</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Имеется вход в здание с минимальным перепадом высот, парковка для автотранспортного средства инвалида предоставляется на территории Учреждения (при необходимости).</w:t>
            </w:r>
          </w:p>
          <w:p w:rsidR="002E211D" w:rsidRPr="002E211D" w:rsidRDefault="002E211D" w:rsidP="004C4D6E">
            <w:pPr>
              <w:widowControl w:val="0"/>
              <w:tabs>
                <w:tab w:val="left" w:pos="3275"/>
              </w:tabs>
              <w:spacing w:after="254" w:line="230" w:lineRule="exact"/>
              <w:jc w:val="center"/>
              <w:rPr>
                <w:szCs w:val="24"/>
              </w:rPr>
            </w:pPr>
            <w:r w:rsidRPr="002E211D">
              <w:rPr>
                <w:szCs w:val="24"/>
              </w:rPr>
              <w:t xml:space="preserve">Вход в здание оборудован пандусом, ступени и площадка входа в здание с противоскользящим покрытием.  Входные двери имеют пиктограмму, оборудованы кнопкой вызова </w:t>
            </w:r>
            <w:r w:rsidR="004C4D6E">
              <w:rPr>
                <w:szCs w:val="24"/>
              </w:rPr>
              <w:t>персонала</w:t>
            </w:r>
            <w:r w:rsidRPr="002E211D">
              <w:rPr>
                <w:szCs w:val="24"/>
              </w:rPr>
              <w:t>. Фасад здания</w:t>
            </w:r>
            <w:r w:rsidR="004C4D6E">
              <w:rPr>
                <w:szCs w:val="24"/>
              </w:rPr>
              <w:t xml:space="preserve"> и калитка</w:t>
            </w:r>
            <w:r w:rsidRPr="002E211D">
              <w:rPr>
                <w:szCs w:val="24"/>
              </w:rPr>
              <w:t xml:space="preserve"> оснащен</w:t>
            </w:r>
            <w:r w:rsidR="004C4D6E">
              <w:rPr>
                <w:szCs w:val="24"/>
              </w:rPr>
              <w:t>ы</w:t>
            </w:r>
            <w:r w:rsidRPr="002E211D">
              <w:rPr>
                <w:szCs w:val="24"/>
              </w:rPr>
              <w:t xml:space="preserve"> </w:t>
            </w:r>
            <w:r w:rsidR="004C4D6E">
              <w:rPr>
                <w:szCs w:val="24"/>
              </w:rPr>
              <w:t xml:space="preserve">информационными </w:t>
            </w:r>
            <w:r w:rsidRPr="002E211D">
              <w:rPr>
                <w:szCs w:val="24"/>
              </w:rPr>
              <w:t>тактильн</w:t>
            </w:r>
            <w:r w:rsidR="004C4D6E">
              <w:rPr>
                <w:szCs w:val="24"/>
              </w:rPr>
              <w:t>ыми</w:t>
            </w:r>
            <w:r w:rsidRPr="002E211D">
              <w:rPr>
                <w:szCs w:val="24"/>
              </w:rPr>
              <w:t xml:space="preserve"> табличк</w:t>
            </w:r>
            <w:r w:rsidR="004C4D6E">
              <w:rPr>
                <w:szCs w:val="24"/>
              </w:rPr>
              <w:t>ами</w:t>
            </w:r>
          </w:p>
        </w:tc>
      </w:tr>
      <w:tr w:rsidR="002E211D" w:rsidRPr="002E211D" w:rsidTr="002E211D">
        <w:tc>
          <w:tcPr>
            <w:tcW w:w="4748" w:type="dxa"/>
          </w:tcPr>
          <w:p w:rsidR="002E211D" w:rsidRPr="002E211D" w:rsidRDefault="002E211D" w:rsidP="004C4D6E">
            <w:pPr>
              <w:widowControl w:val="0"/>
              <w:tabs>
                <w:tab w:val="left" w:pos="3275"/>
              </w:tabs>
              <w:spacing w:line="240" w:lineRule="auto"/>
              <w:jc w:val="center"/>
              <w:rPr>
                <w:szCs w:val="24"/>
              </w:rPr>
            </w:pPr>
            <w:r w:rsidRPr="002E211D">
              <w:rPr>
                <w:szCs w:val="24"/>
              </w:rPr>
              <w:t>Наличие возможностей перемещения</w:t>
            </w:r>
          </w:p>
          <w:p w:rsidR="002E211D" w:rsidRPr="002E211D" w:rsidRDefault="002E211D" w:rsidP="004C4D6E">
            <w:pPr>
              <w:widowControl w:val="0"/>
              <w:tabs>
                <w:tab w:val="left" w:pos="3275"/>
              </w:tabs>
              <w:spacing w:line="240" w:lineRule="auto"/>
              <w:jc w:val="center"/>
              <w:rPr>
                <w:szCs w:val="24"/>
              </w:rPr>
            </w:pPr>
            <w:r w:rsidRPr="002E211D">
              <w:rPr>
                <w:szCs w:val="24"/>
              </w:rPr>
              <w:t>инвалидов внутри здания (приспособление коридоров, лестниц и т.д.)</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На лестничных пролётах между 1-м и 2-м этажом установлены перила. В здании оборудованы зоны отдыха для облегчения передвижения маломобильных групп населения. Имеется </w:t>
            </w:r>
            <w:r w:rsidR="004C4D6E">
              <w:rPr>
                <w:szCs w:val="24"/>
              </w:rPr>
              <w:t xml:space="preserve">сменное </w:t>
            </w:r>
            <w:r w:rsidRPr="002E211D">
              <w:rPr>
                <w:szCs w:val="24"/>
              </w:rPr>
              <w:t>кресло-коляска.</w:t>
            </w:r>
          </w:p>
        </w:tc>
      </w:tr>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Наличие специально оборудованных санитарно-гигиенических помещений для инвалидов (перила, поручни, специализированное сантехническое оборудование и т.д.) </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В здании отделения общего типа имеется санитарно-гигиеническая комната, частично оборудованная для маломобильных групп населения. Комната оснащена поручнями, сенсорной сушилкой для рук.</w:t>
            </w:r>
          </w:p>
        </w:tc>
      </w:tr>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Оснащение зданий и сооружений </w:t>
            </w:r>
            <w:r w:rsidRPr="002E211D">
              <w:rPr>
                <w:szCs w:val="24"/>
              </w:rPr>
              <w:lastRenderedPageBreak/>
              <w:t>системами противопожарной сигнализации и оповещения с дублирующими световыми устройствами</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lastRenderedPageBreak/>
              <w:t xml:space="preserve">Все помещения оснащены противопожарной </w:t>
            </w:r>
            <w:r w:rsidRPr="002E211D">
              <w:rPr>
                <w:szCs w:val="24"/>
              </w:rPr>
              <w:lastRenderedPageBreak/>
              <w:t xml:space="preserve">звуковой сигнализацией с оповещением людей при пожаре. </w:t>
            </w:r>
          </w:p>
        </w:tc>
      </w:tr>
      <w:tr w:rsidR="002E211D" w:rsidRPr="002E211D" w:rsidTr="002E211D">
        <w:tc>
          <w:tcPr>
            <w:tcW w:w="4748" w:type="dxa"/>
          </w:tcPr>
          <w:p w:rsidR="002E211D" w:rsidRPr="002E211D" w:rsidRDefault="002E211D" w:rsidP="002E211D">
            <w:pPr>
              <w:widowControl w:val="0"/>
              <w:tabs>
                <w:tab w:val="left" w:pos="3275"/>
              </w:tabs>
              <w:spacing w:after="254" w:line="230" w:lineRule="exact"/>
              <w:jc w:val="center"/>
              <w:rPr>
                <w:szCs w:val="24"/>
              </w:rPr>
            </w:pPr>
            <w:r w:rsidRPr="002E211D">
              <w:rPr>
                <w:szCs w:val="24"/>
              </w:rPr>
              <w:lastRenderedPageBreak/>
              <w:t>Оснащение зданий информационными устройствами, табло с тактильной (пространственно-рельефной) информацией и др.</w:t>
            </w:r>
          </w:p>
        </w:tc>
        <w:tc>
          <w:tcPr>
            <w:tcW w:w="4856"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В комнате для занятий имеется ноутбук, где обеспечен доступ на сайт учреждения, сайт «Государственные услуги», размещены стенды с  доступной информацией о социальных услугах</w:t>
            </w:r>
          </w:p>
        </w:tc>
      </w:tr>
    </w:tbl>
    <w:p w:rsidR="002E211D" w:rsidRPr="002E211D" w:rsidRDefault="002E211D" w:rsidP="002E211D">
      <w:pPr>
        <w:widowControl w:val="0"/>
        <w:tabs>
          <w:tab w:val="left" w:pos="3275"/>
        </w:tabs>
        <w:spacing w:after="254" w:line="230" w:lineRule="exact"/>
        <w:jc w:val="center"/>
        <w:rPr>
          <w:b/>
          <w:szCs w:val="24"/>
        </w:rPr>
      </w:pPr>
    </w:p>
    <w:p w:rsidR="002E211D" w:rsidRPr="002E211D" w:rsidRDefault="002E211D" w:rsidP="00E2258C">
      <w:pPr>
        <w:widowControl w:val="0"/>
        <w:tabs>
          <w:tab w:val="left" w:pos="3275"/>
        </w:tabs>
        <w:spacing w:line="240" w:lineRule="auto"/>
        <w:rPr>
          <w:b/>
          <w:szCs w:val="24"/>
        </w:rPr>
      </w:pPr>
      <w:r w:rsidRPr="002E211D">
        <w:rPr>
          <w:b/>
          <w:szCs w:val="24"/>
        </w:rPr>
        <w:t xml:space="preserve">Таблица 4 – Требования к обеспечению условий </w:t>
      </w:r>
      <w:proofErr w:type="gramStart"/>
      <w:r w:rsidRPr="002E211D">
        <w:rPr>
          <w:b/>
          <w:szCs w:val="24"/>
        </w:rPr>
        <w:t>для</w:t>
      </w:r>
      <w:proofErr w:type="gramEnd"/>
      <w:r w:rsidRPr="002E211D">
        <w:rPr>
          <w:b/>
          <w:szCs w:val="24"/>
        </w:rPr>
        <w:t xml:space="preserve"> беспрепятственного</w:t>
      </w:r>
    </w:p>
    <w:p w:rsidR="002E211D" w:rsidRPr="002E211D" w:rsidRDefault="002E211D" w:rsidP="00E2258C">
      <w:pPr>
        <w:widowControl w:val="0"/>
        <w:tabs>
          <w:tab w:val="left" w:pos="3275"/>
        </w:tabs>
        <w:spacing w:line="240" w:lineRule="auto"/>
        <w:rPr>
          <w:b/>
          <w:szCs w:val="24"/>
        </w:rPr>
      </w:pPr>
      <w:r w:rsidRPr="002E211D">
        <w:rPr>
          <w:b/>
          <w:szCs w:val="24"/>
        </w:rPr>
        <w:t>доступа в здание и помещения стационарного отделения социальной реабилитации для несовершеннолетних ГАУ «Новоуральский КЦСОН»  (г. Новоуральск, ул. Гагарина, д. 10) инвалидов (детей-инвалидов)</w:t>
      </w:r>
    </w:p>
    <w:p w:rsidR="002E211D" w:rsidRPr="002E211D" w:rsidRDefault="002E211D" w:rsidP="002E211D">
      <w:pPr>
        <w:widowControl w:val="0"/>
        <w:tabs>
          <w:tab w:val="left" w:pos="3275"/>
        </w:tabs>
        <w:spacing w:after="254" w:line="230" w:lineRule="exact"/>
        <w:jc w:val="center"/>
        <w:rPr>
          <w:b/>
          <w:szCs w:val="24"/>
        </w:rPr>
      </w:pPr>
    </w:p>
    <w:tbl>
      <w:tblPr>
        <w:tblStyle w:val="af3"/>
        <w:tblW w:w="0" w:type="auto"/>
        <w:tblInd w:w="108" w:type="dxa"/>
        <w:tblLook w:val="04A0" w:firstRow="1" w:lastRow="0" w:firstColumn="1" w:lastColumn="0" w:noHBand="0" w:noVBand="1"/>
      </w:tblPr>
      <w:tblGrid>
        <w:gridCol w:w="4749"/>
        <w:gridCol w:w="4857"/>
      </w:tblGrid>
      <w:tr w:rsidR="002E211D" w:rsidRPr="002E211D" w:rsidTr="002E211D">
        <w:tc>
          <w:tcPr>
            <w:tcW w:w="4749"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Наличие </w:t>
            </w:r>
            <w:proofErr w:type="gramStart"/>
            <w:r w:rsidRPr="002E211D">
              <w:rPr>
                <w:szCs w:val="24"/>
              </w:rPr>
              <w:t>приспособленной</w:t>
            </w:r>
            <w:proofErr w:type="gramEnd"/>
            <w:r w:rsidRPr="002E211D">
              <w:rPr>
                <w:szCs w:val="24"/>
              </w:rPr>
              <w:t xml:space="preserve"> входной</w:t>
            </w:r>
          </w:p>
          <w:p w:rsidR="002E211D" w:rsidRPr="002E211D" w:rsidRDefault="002E211D" w:rsidP="002E211D">
            <w:pPr>
              <w:widowControl w:val="0"/>
              <w:tabs>
                <w:tab w:val="left" w:pos="3275"/>
              </w:tabs>
              <w:spacing w:after="254" w:line="230" w:lineRule="exact"/>
              <w:jc w:val="center"/>
              <w:rPr>
                <w:szCs w:val="24"/>
              </w:rPr>
            </w:pPr>
            <w:r w:rsidRPr="002E211D">
              <w:rPr>
                <w:szCs w:val="24"/>
              </w:rPr>
              <w:t>группы здания для инвалидов (пандусы и другие устройства и приспособления)</w:t>
            </w:r>
          </w:p>
        </w:tc>
        <w:tc>
          <w:tcPr>
            <w:tcW w:w="4857"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Парковка для автотранспортного средства инвалида предоставляется на территории Учреждения (при необходимости).</w:t>
            </w:r>
          </w:p>
          <w:p w:rsidR="002E211D" w:rsidRPr="002E211D" w:rsidRDefault="002E211D" w:rsidP="004C4D6E">
            <w:pPr>
              <w:widowControl w:val="0"/>
              <w:tabs>
                <w:tab w:val="left" w:pos="3275"/>
              </w:tabs>
              <w:spacing w:after="254" w:line="230" w:lineRule="exact"/>
              <w:jc w:val="center"/>
              <w:rPr>
                <w:szCs w:val="24"/>
              </w:rPr>
            </w:pPr>
            <w:r w:rsidRPr="002E211D">
              <w:rPr>
                <w:szCs w:val="24"/>
              </w:rPr>
              <w:t>Вход в здание оборудован пандусом.  Входные двери имеют пиктограмму, оборудованы кнопкой вызова помощи к ответственному сотруднику. Фасад здания</w:t>
            </w:r>
            <w:r w:rsidR="004C4D6E">
              <w:rPr>
                <w:szCs w:val="24"/>
              </w:rPr>
              <w:t xml:space="preserve"> и калитка</w:t>
            </w:r>
            <w:r w:rsidRPr="002E211D">
              <w:rPr>
                <w:szCs w:val="24"/>
              </w:rPr>
              <w:t xml:space="preserve"> оснащен</w:t>
            </w:r>
            <w:r w:rsidR="004C4D6E">
              <w:rPr>
                <w:szCs w:val="24"/>
              </w:rPr>
              <w:t>ы тактильными</w:t>
            </w:r>
            <w:r w:rsidRPr="002E211D">
              <w:rPr>
                <w:szCs w:val="24"/>
              </w:rPr>
              <w:t xml:space="preserve"> табличк</w:t>
            </w:r>
            <w:r w:rsidR="004C4D6E">
              <w:rPr>
                <w:szCs w:val="24"/>
              </w:rPr>
              <w:t>ами</w:t>
            </w:r>
            <w:r w:rsidRPr="002E211D">
              <w:rPr>
                <w:szCs w:val="24"/>
              </w:rPr>
              <w:t>.</w:t>
            </w:r>
          </w:p>
        </w:tc>
      </w:tr>
      <w:tr w:rsidR="002E211D" w:rsidRPr="002E211D" w:rsidTr="002E211D">
        <w:tc>
          <w:tcPr>
            <w:tcW w:w="4749"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Наличие возможностей перемещения</w:t>
            </w:r>
          </w:p>
          <w:p w:rsidR="002E211D" w:rsidRPr="002E211D" w:rsidRDefault="002E211D" w:rsidP="002E211D">
            <w:pPr>
              <w:widowControl w:val="0"/>
              <w:tabs>
                <w:tab w:val="left" w:pos="3275"/>
              </w:tabs>
              <w:spacing w:after="254" w:line="230" w:lineRule="exact"/>
              <w:jc w:val="center"/>
              <w:rPr>
                <w:szCs w:val="24"/>
              </w:rPr>
            </w:pPr>
            <w:r w:rsidRPr="002E211D">
              <w:rPr>
                <w:szCs w:val="24"/>
              </w:rPr>
              <w:t>инвалидов внутри здания (приспособление коридоров, лестниц и т.д.)</w:t>
            </w:r>
          </w:p>
        </w:tc>
        <w:tc>
          <w:tcPr>
            <w:tcW w:w="4857" w:type="dxa"/>
          </w:tcPr>
          <w:p w:rsidR="002E211D" w:rsidRPr="002E211D" w:rsidRDefault="004C4D6E" w:rsidP="00F2379F">
            <w:pPr>
              <w:widowControl w:val="0"/>
              <w:tabs>
                <w:tab w:val="left" w:pos="3275"/>
              </w:tabs>
              <w:spacing w:after="254" w:line="230" w:lineRule="exact"/>
              <w:jc w:val="center"/>
              <w:rPr>
                <w:szCs w:val="24"/>
              </w:rPr>
            </w:pPr>
            <w:r>
              <w:rPr>
                <w:szCs w:val="24"/>
              </w:rPr>
              <w:t>Л</w:t>
            </w:r>
            <w:r w:rsidR="002E211D" w:rsidRPr="002E211D">
              <w:rPr>
                <w:szCs w:val="24"/>
              </w:rPr>
              <w:t>естничны</w:t>
            </w:r>
            <w:r>
              <w:rPr>
                <w:szCs w:val="24"/>
              </w:rPr>
              <w:t>е</w:t>
            </w:r>
            <w:r w:rsidR="002E211D" w:rsidRPr="002E211D">
              <w:rPr>
                <w:szCs w:val="24"/>
              </w:rPr>
              <w:t xml:space="preserve"> </w:t>
            </w:r>
            <w:r>
              <w:rPr>
                <w:szCs w:val="24"/>
              </w:rPr>
              <w:t>марши</w:t>
            </w:r>
            <w:r w:rsidR="002E211D" w:rsidRPr="002E211D">
              <w:rPr>
                <w:szCs w:val="24"/>
              </w:rPr>
              <w:t xml:space="preserve"> </w:t>
            </w:r>
            <w:r>
              <w:rPr>
                <w:szCs w:val="24"/>
              </w:rPr>
              <w:t xml:space="preserve">оснащены </w:t>
            </w:r>
            <w:r w:rsidR="002E211D" w:rsidRPr="002E211D">
              <w:rPr>
                <w:szCs w:val="24"/>
              </w:rPr>
              <w:t>перила</w:t>
            </w:r>
            <w:r w:rsidR="00F2379F">
              <w:rPr>
                <w:szCs w:val="24"/>
              </w:rPr>
              <w:t>ми</w:t>
            </w:r>
            <w:r w:rsidR="002E211D" w:rsidRPr="002E211D">
              <w:rPr>
                <w:szCs w:val="24"/>
              </w:rPr>
              <w:t xml:space="preserve">. В здании оборудованы зоны отдыха для облегчения передвижения маломобильных групп населения. Имеются </w:t>
            </w:r>
            <w:r w:rsidR="00F2379F">
              <w:rPr>
                <w:szCs w:val="24"/>
              </w:rPr>
              <w:t xml:space="preserve">сменные </w:t>
            </w:r>
            <w:r w:rsidR="002E211D" w:rsidRPr="002E211D">
              <w:rPr>
                <w:szCs w:val="24"/>
              </w:rPr>
              <w:t>кресл</w:t>
            </w:r>
            <w:r w:rsidR="00F2379F">
              <w:rPr>
                <w:szCs w:val="24"/>
              </w:rPr>
              <w:t>а-коляски</w:t>
            </w:r>
            <w:r w:rsidR="002E211D" w:rsidRPr="002E211D">
              <w:rPr>
                <w:szCs w:val="24"/>
              </w:rPr>
              <w:t>, мобильное механическое устройство «</w:t>
            </w:r>
            <w:proofErr w:type="spellStart"/>
            <w:r w:rsidR="002E211D" w:rsidRPr="002E211D">
              <w:rPr>
                <w:szCs w:val="24"/>
              </w:rPr>
              <w:t>Ступенькоход</w:t>
            </w:r>
            <w:proofErr w:type="spellEnd"/>
            <w:r w:rsidR="002E211D" w:rsidRPr="002E211D">
              <w:rPr>
                <w:szCs w:val="24"/>
              </w:rPr>
              <w:t>».</w:t>
            </w:r>
          </w:p>
        </w:tc>
      </w:tr>
      <w:tr w:rsidR="002E211D" w:rsidRPr="002E211D" w:rsidTr="002E211D">
        <w:tc>
          <w:tcPr>
            <w:tcW w:w="4749"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Наличие специально оборудованных санитарно-гигиенических помещений для инвалидов (перила, поручни, специализированное сантехническое оборудование и т.д.) </w:t>
            </w:r>
          </w:p>
        </w:tc>
        <w:tc>
          <w:tcPr>
            <w:tcW w:w="4857"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В здании стационарного отделения социальной реабилитации для несовершеннолетних</w:t>
            </w:r>
            <w:r w:rsidRPr="002E211D">
              <w:rPr>
                <w:b/>
                <w:szCs w:val="24"/>
              </w:rPr>
              <w:t xml:space="preserve"> </w:t>
            </w:r>
            <w:r w:rsidRPr="002E211D">
              <w:rPr>
                <w:szCs w:val="24"/>
              </w:rPr>
              <w:t>имеется санитарно-гигиеническая комната, частично оборудованная для маломобильных групп населения: оснащена поручнями, информационной тактильной табличкой.</w:t>
            </w:r>
          </w:p>
        </w:tc>
      </w:tr>
      <w:tr w:rsidR="002E211D" w:rsidRPr="002E211D" w:rsidTr="002E211D">
        <w:tc>
          <w:tcPr>
            <w:tcW w:w="4749"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Оснащение зданий и сооружений системами противопожарной сигнализации и оповещения с дублирующими световыми устройствами</w:t>
            </w:r>
          </w:p>
        </w:tc>
        <w:tc>
          <w:tcPr>
            <w:tcW w:w="4857"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Все помещения оснащены противопожарной звуковой сигнализацией с оповещением людей при пожаре. </w:t>
            </w:r>
          </w:p>
        </w:tc>
      </w:tr>
      <w:tr w:rsidR="002E211D" w:rsidRPr="002E211D" w:rsidTr="002E211D">
        <w:tc>
          <w:tcPr>
            <w:tcW w:w="4749"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Оснащение зданий информационными устройствами, табло с тактильной (пространственно-рельефной) </w:t>
            </w:r>
            <w:r w:rsidRPr="002E211D">
              <w:rPr>
                <w:szCs w:val="24"/>
              </w:rPr>
              <w:lastRenderedPageBreak/>
              <w:t>информацией и др.</w:t>
            </w:r>
          </w:p>
        </w:tc>
        <w:tc>
          <w:tcPr>
            <w:tcW w:w="4857" w:type="dxa"/>
          </w:tcPr>
          <w:p w:rsidR="002E211D" w:rsidRPr="002E211D" w:rsidRDefault="002E211D" w:rsidP="002E211D">
            <w:pPr>
              <w:widowControl w:val="0"/>
              <w:tabs>
                <w:tab w:val="left" w:pos="3275"/>
              </w:tabs>
              <w:spacing w:after="254" w:line="230" w:lineRule="exact"/>
              <w:jc w:val="center"/>
              <w:rPr>
                <w:szCs w:val="24"/>
              </w:rPr>
            </w:pPr>
            <w:r w:rsidRPr="002E211D">
              <w:rPr>
                <w:szCs w:val="24"/>
              </w:rPr>
              <w:lastRenderedPageBreak/>
              <w:t xml:space="preserve">В кабинете отделения психолого-педагогической помощи имеется компьютер, где обеспечен доступ на сайт учреждения, </w:t>
            </w:r>
            <w:r w:rsidRPr="002E211D">
              <w:rPr>
                <w:szCs w:val="24"/>
              </w:rPr>
              <w:lastRenderedPageBreak/>
              <w:t>сайт «Государственные услуги», размещены стенды с  доступной информацией о социальных услугах</w:t>
            </w:r>
          </w:p>
        </w:tc>
      </w:tr>
    </w:tbl>
    <w:p w:rsidR="002E211D" w:rsidRPr="002E211D" w:rsidRDefault="002E211D" w:rsidP="002E211D">
      <w:pPr>
        <w:widowControl w:val="0"/>
        <w:tabs>
          <w:tab w:val="left" w:pos="3275"/>
        </w:tabs>
        <w:spacing w:after="254" w:line="230" w:lineRule="exact"/>
        <w:jc w:val="center"/>
        <w:rPr>
          <w:szCs w:val="24"/>
        </w:rPr>
      </w:pPr>
    </w:p>
    <w:p w:rsidR="002E211D" w:rsidRDefault="002E211D" w:rsidP="002E211D">
      <w:pPr>
        <w:widowControl w:val="0"/>
        <w:tabs>
          <w:tab w:val="left" w:pos="3275"/>
        </w:tabs>
        <w:spacing w:after="254" w:line="230" w:lineRule="exact"/>
        <w:jc w:val="center"/>
        <w:rPr>
          <w:b/>
          <w:bCs/>
          <w:szCs w:val="24"/>
        </w:rPr>
      </w:pPr>
      <w:r w:rsidRPr="002E211D">
        <w:rPr>
          <w:b/>
          <w:bCs/>
          <w:szCs w:val="24"/>
        </w:rPr>
        <w:t>5. Алгоритм оказания ситуационной помощи инвалидам</w:t>
      </w:r>
    </w:p>
    <w:p w:rsidR="00BB4AF7" w:rsidRPr="00BB4AF7" w:rsidRDefault="00BB4AF7" w:rsidP="00BB4AF7">
      <w:pPr>
        <w:widowControl w:val="0"/>
        <w:autoSpaceDE w:val="0"/>
        <w:autoSpaceDN w:val="0"/>
        <w:adjustRightInd w:val="0"/>
        <w:spacing w:line="240" w:lineRule="auto"/>
        <w:rPr>
          <w:rFonts w:eastAsia="Times New Roman"/>
          <w:szCs w:val="24"/>
          <w:lang w:eastAsia="ru-RU"/>
        </w:rPr>
      </w:pPr>
      <w:r>
        <w:rPr>
          <w:rFonts w:eastAsia="Times New Roman"/>
          <w:szCs w:val="24"/>
          <w:lang w:eastAsia="ru-RU"/>
        </w:rPr>
        <w:tab/>
      </w:r>
      <w:proofErr w:type="gramStart"/>
      <w:r w:rsidRPr="00BB4AF7">
        <w:rPr>
          <w:rFonts w:eastAsia="Times New Roman"/>
          <w:szCs w:val="24"/>
          <w:lang w:eastAsia="ru-RU"/>
        </w:rPr>
        <w:t>Оказание ситуационной помощи инвалиду</w:t>
      </w:r>
      <w:r>
        <w:rPr>
          <w:rFonts w:eastAsia="Times New Roman"/>
          <w:szCs w:val="24"/>
          <w:lang w:eastAsia="ru-RU"/>
        </w:rPr>
        <w:t xml:space="preserve"> (коды «</w:t>
      </w:r>
      <w:r w:rsidR="005B111C">
        <w:rPr>
          <w:rFonts w:eastAsia="Times New Roman"/>
          <w:szCs w:val="24"/>
          <w:lang w:eastAsia="ru-RU"/>
        </w:rPr>
        <w:t>К, О</w:t>
      </w:r>
      <w:r>
        <w:rPr>
          <w:rFonts w:eastAsia="Times New Roman"/>
          <w:szCs w:val="24"/>
          <w:lang w:eastAsia="ru-RU"/>
        </w:rPr>
        <w:t>»)</w:t>
      </w:r>
      <w:r w:rsidRPr="00BB4AF7">
        <w:rPr>
          <w:rFonts w:eastAsia="Times New Roman"/>
          <w:szCs w:val="24"/>
          <w:lang w:eastAsia="ru-RU"/>
        </w:rPr>
        <w:t xml:space="preserve"> при преодолении наружной лестницы на территорию, прилегающую к объекту, не оборудованную пандусом</w:t>
      </w:r>
      <w:r w:rsidR="00DB27C4">
        <w:rPr>
          <w:rFonts w:eastAsia="Times New Roman"/>
          <w:szCs w:val="24"/>
          <w:lang w:eastAsia="ru-RU"/>
        </w:rPr>
        <w:t xml:space="preserve"> на </w:t>
      </w:r>
      <w:proofErr w:type="spellStart"/>
      <w:r w:rsidR="00DB27C4">
        <w:rPr>
          <w:rFonts w:eastAsia="Times New Roman"/>
          <w:szCs w:val="24"/>
          <w:lang w:eastAsia="ru-RU"/>
        </w:rPr>
        <w:t>объектерасположенном</w:t>
      </w:r>
      <w:proofErr w:type="spellEnd"/>
      <w:r w:rsidR="00DB27C4">
        <w:rPr>
          <w:rFonts w:eastAsia="Times New Roman"/>
          <w:szCs w:val="24"/>
          <w:lang w:eastAsia="ru-RU"/>
        </w:rPr>
        <w:t xml:space="preserve"> по адресу</w:t>
      </w:r>
      <w:r w:rsidRPr="00BB4AF7">
        <w:rPr>
          <w:rFonts w:eastAsia="Times New Roman"/>
          <w:szCs w:val="24"/>
          <w:lang w:eastAsia="ru-RU"/>
        </w:rPr>
        <w:t>:</w:t>
      </w:r>
      <w:r w:rsidR="00DB27C4">
        <w:rPr>
          <w:rFonts w:eastAsia="Times New Roman"/>
          <w:szCs w:val="24"/>
          <w:lang w:eastAsia="ru-RU"/>
        </w:rPr>
        <w:t xml:space="preserve"> г. Новоуральск, ул. Гагарина, д. 7А, </w:t>
      </w:r>
      <w:r w:rsidRPr="00BB4AF7">
        <w:rPr>
          <w:rFonts w:eastAsia="Times New Roman"/>
          <w:szCs w:val="24"/>
          <w:lang w:eastAsia="ru-RU"/>
        </w:rPr>
        <w:t xml:space="preserve"> при поступлении телефонного звонка</w:t>
      </w:r>
      <w:r>
        <w:rPr>
          <w:rFonts w:eastAsia="Times New Roman"/>
          <w:szCs w:val="24"/>
          <w:lang w:eastAsia="ru-RU"/>
        </w:rPr>
        <w:t xml:space="preserve"> (по договоренности)</w:t>
      </w:r>
      <w:r w:rsidRPr="00BB4AF7">
        <w:rPr>
          <w:rFonts w:eastAsia="Times New Roman"/>
          <w:szCs w:val="24"/>
          <w:lang w:eastAsia="ru-RU"/>
        </w:rPr>
        <w:t xml:space="preserve"> сотрудник Учреждения, ответственный за оказание помощи инвалидам на объекте (далее – сотрудник Учреждения):</w:t>
      </w:r>
      <w:proofErr w:type="gramEnd"/>
    </w:p>
    <w:p w:rsidR="00BB4AF7" w:rsidRPr="00BB4AF7" w:rsidRDefault="00BB4AF7" w:rsidP="00BB4AF7">
      <w:pPr>
        <w:widowControl w:val="0"/>
        <w:autoSpaceDE w:val="0"/>
        <w:autoSpaceDN w:val="0"/>
        <w:adjustRightInd w:val="0"/>
        <w:spacing w:line="240" w:lineRule="auto"/>
        <w:rPr>
          <w:rFonts w:eastAsia="Times New Roman"/>
          <w:szCs w:val="24"/>
          <w:lang w:eastAsia="ru-RU"/>
        </w:rPr>
      </w:pPr>
      <w:r>
        <w:rPr>
          <w:rFonts w:eastAsia="Times New Roman"/>
          <w:szCs w:val="24"/>
          <w:lang w:eastAsia="ru-RU"/>
        </w:rPr>
        <w:t>а</w:t>
      </w:r>
      <w:r w:rsidRPr="00BB4AF7">
        <w:rPr>
          <w:rFonts w:eastAsia="Times New Roman"/>
          <w:szCs w:val="24"/>
          <w:lang w:eastAsia="ru-RU"/>
        </w:rPr>
        <w:t>) следует к  наружной лестнице на территорию, прилегающую к объекту, не оборудованную пандусом;</w:t>
      </w:r>
    </w:p>
    <w:p w:rsidR="00BB4AF7" w:rsidRPr="00BB4AF7" w:rsidRDefault="00BB4AF7" w:rsidP="00BB4AF7">
      <w:pPr>
        <w:widowControl w:val="0"/>
        <w:autoSpaceDE w:val="0"/>
        <w:autoSpaceDN w:val="0"/>
        <w:adjustRightInd w:val="0"/>
        <w:spacing w:line="240" w:lineRule="auto"/>
        <w:rPr>
          <w:rFonts w:eastAsia="Times New Roman"/>
          <w:szCs w:val="24"/>
          <w:lang w:eastAsia="ru-RU"/>
        </w:rPr>
      </w:pPr>
      <w:r>
        <w:rPr>
          <w:rFonts w:eastAsia="Times New Roman"/>
          <w:szCs w:val="24"/>
          <w:lang w:eastAsia="ru-RU"/>
        </w:rPr>
        <w:t>б</w:t>
      </w:r>
      <w:r w:rsidRPr="00BB4AF7">
        <w:rPr>
          <w:rFonts w:eastAsia="Times New Roman"/>
          <w:szCs w:val="24"/>
          <w:lang w:eastAsia="ru-RU"/>
        </w:rPr>
        <w:t>) оказывает помощь инвалиду дойти/ доехать до входной двери</w:t>
      </w:r>
      <w:r>
        <w:rPr>
          <w:rFonts w:eastAsia="Times New Roman"/>
          <w:szCs w:val="24"/>
          <w:lang w:eastAsia="ru-RU"/>
        </w:rPr>
        <w:t xml:space="preserve"> (по тротуару вдоль дороги)</w:t>
      </w:r>
      <w:r w:rsidRPr="00BB4AF7">
        <w:rPr>
          <w:rFonts w:eastAsia="Times New Roman"/>
          <w:szCs w:val="24"/>
          <w:lang w:eastAsia="ru-RU"/>
        </w:rPr>
        <w:t>;</w:t>
      </w:r>
    </w:p>
    <w:p w:rsidR="00BB4AF7" w:rsidRPr="00BB4AF7" w:rsidRDefault="00BB4AF7" w:rsidP="00BB4AF7">
      <w:pPr>
        <w:widowControl w:val="0"/>
        <w:autoSpaceDE w:val="0"/>
        <w:autoSpaceDN w:val="0"/>
        <w:adjustRightInd w:val="0"/>
        <w:spacing w:line="240" w:lineRule="auto"/>
        <w:rPr>
          <w:rFonts w:eastAsia="Times New Roman"/>
          <w:szCs w:val="24"/>
          <w:lang w:eastAsia="ru-RU"/>
        </w:rPr>
      </w:pPr>
      <w:r>
        <w:rPr>
          <w:rFonts w:eastAsia="Times New Roman"/>
          <w:szCs w:val="24"/>
          <w:lang w:eastAsia="ru-RU"/>
        </w:rPr>
        <w:t>в</w:t>
      </w:r>
      <w:r w:rsidRPr="00BB4AF7">
        <w:rPr>
          <w:rFonts w:eastAsia="Times New Roman"/>
          <w:szCs w:val="24"/>
          <w:lang w:eastAsia="ru-RU"/>
        </w:rPr>
        <w:t xml:space="preserve">) открывает входные двери; </w:t>
      </w:r>
    </w:p>
    <w:p w:rsidR="00BB4AF7" w:rsidRPr="00BB4AF7" w:rsidRDefault="00BB4AF7" w:rsidP="00BB4AF7">
      <w:pPr>
        <w:widowControl w:val="0"/>
        <w:autoSpaceDE w:val="0"/>
        <w:autoSpaceDN w:val="0"/>
        <w:adjustRightInd w:val="0"/>
        <w:spacing w:line="240" w:lineRule="auto"/>
        <w:rPr>
          <w:rFonts w:eastAsia="Times New Roman"/>
          <w:szCs w:val="24"/>
          <w:lang w:eastAsia="ru-RU"/>
        </w:rPr>
      </w:pPr>
      <w:r>
        <w:rPr>
          <w:rFonts w:eastAsia="Times New Roman"/>
          <w:szCs w:val="24"/>
          <w:lang w:eastAsia="ru-RU"/>
        </w:rPr>
        <w:t>г</w:t>
      </w:r>
      <w:r w:rsidRPr="00BB4AF7">
        <w:rPr>
          <w:rFonts w:eastAsia="Times New Roman"/>
          <w:szCs w:val="24"/>
          <w:lang w:eastAsia="ru-RU"/>
        </w:rPr>
        <w:t>) оказывает помощь инвалиду с его согласия при входе/въезде в здание и выходе/выезде из него, в том числе, путем установки перекатного/ приставного пандуса для преодоления порога входной двери;</w:t>
      </w:r>
    </w:p>
    <w:p w:rsidR="00BB4AF7" w:rsidRPr="00BB4AF7" w:rsidRDefault="00BB4AF7" w:rsidP="00BB4AF7">
      <w:pPr>
        <w:widowControl w:val="0"/>
        <w:autoSpaceDE w:val="0"/>
        <w:autoSpaceDN w:val="0"/>
        <w:adjustRightInd w:val="0"/>
        <w:spacing w:line="240" w:lineRule="auto"/>
        <w:rPr>
          <w:rFonts w:eastAsia="Times New Roman"/>
          <w:szCs w:val="24"/>
          <w:lang w:eastAsia="ru-RU"/>
        </w:rPr>
      </w:pPr>
      <w:r>
        <w:rPr>
          <w:rFonts w:eastAsia="Times New Roman"/>
          <w:szCs w:val="24"/>
          <w:lang w:eastAsia="ru-RU"/>
        </w:rPr>
        <w:t>д</w:t>
      </w:r>
      <w:r w:rsidRPr="00BB4AF7">
        <w:rPr>
          <w:rFonts w:eastAsia="Times New Roman"/>
          <w:szCs w:val="24"/>
          <w:lang w:eastAsia="ru-RU"/>
        </w:rPr>
        <w:t>) выясняет, по какому вопросу обратился инвалид;</w:t>
      </w:r>
    </w:p>
    <w:p w:rsidR="00BB4AF7" w:rsidRPr="00BB4AF7" w:rsidRDefault="00BB4AF7" w:rsidP="00BB4AF7">
      <w:pPr>
        <w:widowControl w:val="0"/>
        <w:autoSpaceDE w:val="0"/>
        <w:autoSpaceDN w:val="0"/>
        <w:adjustRightInd w:val="0"/>
        <w:spacing w:line="240" w:lineRule="auto"/>
        <w:rPr>
          <w:rFonts w:eastAsia="Times New Roman"/>
          <w:szCs w:val="24"/>
          <w:lang w:eastAsia="ru-RU"/>
        </w:rPr>
      </w:pPr>
      <w:r>
        <w:rPr>
          <w:rFonts w:eastAsia="Times New Roman"/>
          <w:szCs w:val="24"/>
          <w:lang w:eastAsia="ru-RU"/>
        </w:rPr>
        <w:t>е</w:t>
      </w:r>
      <w:r w:rsidRPr="00BB4AF7">
        <w:rPr>
          <w:rFonts w:eastAsia="Times New Roman"/>
          <w:szCs w:val="24"/>
          <w:lang w:eastAsia="ru-RU"/>
        </w:rPr>
        <w:t>) информирует инвалида  о месте нахождения структурного подразделения Учреждения, оказывающего необходимую для него услугу, сопровождает инвалида до зоны целевого назначения.</w:t>
      </w:r>
    </w:p>
    <w:p w:rsidR="00BB4AF7" w:rsidRPr="002E211D" w:rsidRDefault="00BB4AF7" w:rsidP="002E211D">
      <w:pPr>
        <w:widowControl w:val="0"/>
        <w:tabs>
          <w:tab w:val="left" w:pos="3275"/>
        </w:tabs>
        <w:spacing w:after="254" w:line="230" w:lineRule="exact"/>
        <w:jc w:val="center"/>
        <w:rPr>
          <w:b/>
          <w:bCs/>
          <w:szCs w:val="24"/>
        </w:rPr>
      </w:pP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5.1 Ситуационная помощь инвалиду с кодом «К»</w:t>
      </w:r>
    </w:p>
    <w:p w:rsidR="002E211D" w:rsidRPr="002E211D" w:rsidRDefault="002E211D" w:rsidP="00E2258C">
      <w:pPr>
        <w:widowControl w:val="0"/>
        <w:tabs>
          <w:tab w:val="left" w:pos="3275"/>
        </w:tabs>
        <w:spacing w:line="240" w:lineRule="auto"/>
        <w:rPr>
          <w:szCs w:val="24"/>
        </w:rPr>
      </w:pPr>
      <w:r w:rsidRPr="002E211D">
        <w:rPr>
          <w:szCs w:val="24"/>
        </w:rPr>
        <w:t>5.1.1.Организационные мероприятия:</w:t>
      </w:r>
    </w:p>
    <w:p w:rsidR="002E211D" w:rsidRPr="002E211D" w:rsidRDefault="002E211D" w:rsidP="00E2258C">
      <w:pPr>
        <w:widowControl w:val="0"/>
        <w:tabs>
          <w:tab w:val="left" w:pos="3275"/>
        </w:tabs>
        <w:spacing w:line="240" w:lineRule="auto"/>
        <w:rPr>
          <w:szCs w:val="24"/>
        </w:rPr>
      </w:pPr>
      <w:r w:rsidRPr="002E211D">
        <w:rPr>
          <w:szCs w:val="24"/>
        </w:rPr>
        <w:t>а) на стоянке автотранспортных средств около здания Учреждения выделены места, для парковки специальных автотранспортных средств инвалидов, которые не должны занимать иные транспортные средства;</w:t>
      </w:r>
    </w:p>
    <w:p w:rsidR="002E211D" w:rsidRPr="002E211D" w:rsidRDefault="002E211D" w:rsidP="00E2258C">
      <w:pPr>
        <w:widowControl w:val="0"/>
        <w:tabs>
          <w:tab w:val="left" w:pos="3275"/>
        </w:tabs>
        <w:spacing w:line="240" w:lineRule="auto"/>
        <w:rPr>
          <w:szCs w:val="24"/>
        </w:rPr>
      </w:pPr>
      <w:r w:rsidRPr="002E211D">
        <w:rPr>
          <w:szCs w:val="24"/>
        </w:rPr>
        <w:t>б) в Учреждении назначается сотрудник, способный помочь инвалиду на коляске войти и выйти из здания, помочь ему при передвижении внутри здания;</w:t>
      </w:r>
    </w:p>
    <w:p w:rsidR="002E211D" w:rsidRPr="002E211D" w:rsidRDefault="002E211D" w:rsidP="00E2258C">
      <w:pPr>
        <w:widowControl w:val="0"/>
        <w:tabs>
          <w:tab w:val="left" w:pos="3275"/>
        </w:tabs>
        <w:spacing w:line="240" w:lineRule="auto"/>
        <w:rPr>
          <w:szCs w:val="24"/>
        </w:rPr>
      </w:pPr>
      <w:r w:rsidRPr="002E211D">
        <w:rPr>
          <w:szCs w:val="24"/>
        </w:rPr>
        <w:t>в) на здании устанавливается кнопка вызова помощи;</w:t>
      </w:r>
    </w:p>
    <w:p w:rsidR="002E211D" w:rsidRPr="002E211D" w:rsidRDefault="002E211D" w:rsidP="00E2258C">
      <w:pPr>
        <w:widowControl w:val="0"/>
        <w:tabs>
          <w:tab w:val="left" w:pos="3275"/>
        </w:tabs>
        <w:spacing w:line="240" w:lineRule="auto"/>
        <w:rPr>
          <w:szCs w:val="24"/>
        </w:rPr>
      </w:pPr>
      <w:r w:rsidRPr="002E211D">
        <w:rPr>
          <w:szCs w:val="24"/>
        </w:rPr>
        <w:t>5.1.2. При нахождении инвалида с кодом «К» в помещениях здания Учреждения ему оказывается ситуационная помощь:</w:t>
      </w:r>
    </w:p>
    <w:p w:rsidR="002E211D" w:rsidRPr="002E211D" w:rsidRDefault="002E211D" w:rsidP="00E2258C">
      <w:pPr>
        <w:widowControl w:val="0"/>
        <w:tabs>
          <w:tab w:val="left" w:pos="3275"/>
        </w:tabs>
        <w:spacing w:line="240" w:lineRule="auto"/>
        <w:rPr>
          <w:szCs w:val="24"/>
        </w:rPr>
      </w:pPr>
      <w:r w:rsidRPr="002E211D">
        <w:rPr>
          <w:szCs w:val="24"/>
        </w:rPr>
        <w:t>а) при входе и выходе из здания;</w:t>
      </w:r>
    </w:p>
    <w:p w:rsidR="002E211D" w:rsidRPr="002E211D" w:rsidRDefault="002E211D" w:rsidP="00E2258C">
      <w:pPr>
        <w:widowControl w:val="0"/>
        <w:tabs>
          <w:tab w:val="left" w:pos="3275"/>
        </w:tabs>
        <w:spacing w:line="240" w:lineRule="auto"/>
        <w:rPr>
          <w:szCs w:val="24"/>
        </w:rPr>
      </w:pPr>
      <w:r w:rsidRPr="002E211D">
        <w:rPr>
          <w:szCs w:val="24"/>
        </w:rPr>
        <w:t>б) при перемещении внутри здания, при подъеме и спуске с лестницы, на лифте;</w:t>
      </w:r>
    </w:p>
    <w:p w:rsidR="002E211D" w:rsidRPr="002E211D" w:rsidRDefault="002E211D" w:rsidP="00E2258C">
      <w:pPr>
        <w:widowControl w:val="0"/>
        <w:tabs>
          <w:tab w:val="left" w:pos="3275"/>
        </w:tabs>
        <w:spacing w:line="240" w:lineRule="auto"/>
        <w:rPr>
          <w:szCs w:val="24"/>
        </w:rPr>
      </w:pPr>
      <w:r w:rsidRPr="002E211D">
        <w:rPr>
          <w:szCs w:val="24"/>
        </w:rPr>
        <w:t>в) при смене гардероба – при раздевании и одевании.</w:t>
      </w:r>
    </w:p>
    <w:p w:rsidR="002E211D" w:rsidRPr="002E211D" w:rsidRDefault="002E211D" w:rsidP="00E2258C">
      <w:pPr>
        <w:widowControl w:val="0"/>
        <w:tabs>
          <w:tab w:val="left" w:pos="3275"/>
        </w:tabs>
        <w:spacing w:line="240" w:lineRule="auto"/>
        <w:rPr>
          <w:szCs w:val="24"/>
        </w:rPr>
      </w:pPr>
      <w:r w:rsidRPr="002E211D">
        <w:rPr>
          <w:szCs w:val="24"/>
        </w:rPr>
        <w:t>5.1.3. Действия сотрудников при оказании ситуационной помощи в соответствии с кодами категорий инвалидности.</w:t>
      </w:r>
    </w:p>
    <w:p w:rsidR="002E211D" w:rsidRPr="002E211D" w:rsidRDefault="002E211D" w:rsidP="00E2258C">
      <w:pPr>
        <w:widowControl w:val="0"/>
        <w:tabs>
          <w:tab w:val="left" w:pos="3275"/>
        </w:tabs>
        <w:spacing w:line="240" w:lineRule="auto"/>
        <w:rPr>
          <w:szCs w:val="24"/>
        </w:rPr>
      </w:pPr>
      <w:r w:rsidRPr="002E211D">
        <w:rPr>
          <w:szCs w:val="24"/>
        </w:rPr>
        <w:t>5.1.3.1. Ответственный сотрудник за реагирование на вызов инвалида (с Кнопки вызова помощи) – секретарь передает информацию о вызове инвалида сотруднику Учреждения, ответственному за оказание помощи инвалидам на объекте, который:</w:t>
      </w:r>
    </w:p>
    <w:p w:rsidR="002E211D" w:rsidRPr="00F2379F" w:rsidRDefault="002E211D" w:rsidP="00E2258C">
      <w:pPr>
        <w:widowControl w:val="0"/>
        <w:tabs>
          <w:tab w:val="left" w:pos="3275"/>
        </w:tabs>
        <w:spacing w:line="240" w:lineRule="auto"/>
        <w:rPr>
          <w:szCs w:val="24"/>
        </w:rPr>
      </w:pPr>
      <w:proofErr w:type="gramStart"/>
      <w:r w:rsidRPr="00F2379F">
        <w:rPr>
          <w:szCs w:val="24"/>
        </w:rPr>
        <w:t>а) встречает посетителя с ограни</w:t>
      </w:r>
      <w:r w:rsidR="00B1157C" w:rsidRPr="00F2379F">
        <w:rPr>
          <w:szCs w:val="24"/>
        </w:rPr>
        <w:t>чением передвижения (на коляске</w:t>
      </w:r>
      <w:r w:rsidRPr="00F2379F">
        <w:rPr>
          <w:szCs w:val="24"/>
        </w:rPr>
        <w:t xml:space="preserve">): выходит на улицу, </w:t>
      </w:r>
      <w:r w:rsidR="00DB1DC0" w:rsidRPr="00F2379F">
        <w:rPr>
          <w:szCs w:val="24"/>
        </w:rPr>
        <w:t xml:space="preserve">помогает проехать порог калитки (ул. Гагарина, д. 10), доехать до входа в здание (по пандусу – ул. </w:t>
      </w:r>
      <w:r w:rsidR="00DB1DC0" w:rsidRPr="00F2379F">
        <w:rPr>
          <w:szCs w:val="24"/>
        </w:rPr>
        <w:lastRenderedPageBreak/>
        <w:t xml:space="preserve">Крупской, д. 8, ул. Гагарина, д. 10), </w:t>
      </w:r>
      <w:r w:rsidRPr="00F2379F">
        <w:rPr>
          <w:szCs w:val="24"/>
        </w:rPr>
        <w:t>открывает входные двери;</w:t>
      </w:r>
      <w:proofErr w:type="gramEnd"/>
    </w:p>
    <w:p w:rsidR="002E211D" w:rsidRPr="002E211D" w:rsidRDefault="002E211D" w:rsidP="00E2258C">
      <w:pPr>
        <w:widowControl w:val="0"/>
        <w:tabs>
          <w:tab w:val="left" w:pos="3275"/>
        </w:tabs>
        <w:spacing w:line="240" w:lineRule="auto"/>
        <w:rPr>
          <w:szCs w:val="24"/>
        </w:rPr>
      </w:pPr>
      <w:r w:rsidRPr="002E211D">
        <w:rPr>
          <w:szCs w:val="24"/>
        </w:rPr>
        <w:t>б) оказывает помощь при входе в здание;</w:t>
      </w:r>
    </w:p>
    <w:p w:rsidR="002E211D" w:rsidRPr="002E211D" w:rsidRDefault="002E211D" w:rsidP="00E2258C">
      <w:pPr>
        <w:widowControl w:val="0"/>
        <w:tabs>
          <w:tab w:val="left" w:pos="3275"/>
        </w:tabs>
        <w:spacing w:line="240" w:lineRule="auto"/>
        <w:rPr>
          <w:szCs w:val="24"/>
        </w:rPr>
      </w:pPr>
      <w:r w:rsidRPr="002E211D">
        <w:rPr>
          <w:szCs w:val="24"/>
        </w:rPr>
        <w:t>в) уточняет, в какой помощи нуждается посетитель, цель посещения Учреждения;</w:t>
      </w:r>
    </w:p>
    <w:p w:rsidR="002E211D" w:rsidRPr="002E211D" w:rsidRDefault="002E211D" w:rsidP="00E2258C">
      <w:pPr>
        <w:widowControl w:val="0"/>
        <w:tabs>
          <w:tab w:val="left" w:pos="3275"/>
        </w:tabs>
        <w:spacing w:line="240" w:lineRule="auto"/>
        <w:rPr>
          <w:szCs w:val="24"/>
        </w:rPr>
      </w:pPr>
      <w:r w:rsidRPr="002E211D">
        <w:rPr>
          <w:szCs w:val="24"/>
        </w:rPr>
        <w:t>г) сообщает заведующему структурн</w:t>
      </w:r>
      <w:r w:rsidR="002F5177">
        <w:rPr>
          <w:szCs w:val="24"/>
        </w:rPr>
        <w:t>ым</w:t>
      </w:r>
      <w:r w:rsidRPr="002E211D">
        <w:rPr>
          <w:szCs w:val="24"/>
        </w:rPr>
        <w:t xml:space="preserve"> подразделени</w:t>
      </w:r>
      <w:r w:rsidR="002F5177">
        <w:rPr>
          <w:szCs w:val="24"/>
        </w:rPr>
        <w:t>ем</w:t>
      </w:r>
      <w:r w:rsidRPr="002E211D">
        <w:rPr>
          <w:szCs w:val="24"/>
        </w:rPr>
        <w:t xml:space="preserve"> о необходимости оказания помощи посетителю с ограничением передвижения;</w:t>
      </w:r>
    </w:p>
    <w:p w:rsidR="002E211D" w:rsidRPr="002E211D" w:rsidRDefault="002E211D" w:rsidP="00E2258C">
      <w:pPr>
        <w:widowControl w:val="0"/>
        <w:tabs>
          <w:tab w:val="left" w:pos="3275"/>
        </w:tabs>
        <w:spacing w:line="240" w:lineRule="auto"/>
        <w:rPr>
          <w:szCs w:val="24"/>
        </w:rPr>
      </w:pPr>
      <w:r w:rsidRPr="002E211D">
        <w:rPr>
          <w:szCs w:val="24"/>
        </w:rPr>
        <w:t>д) оказывает помощь посетителю при выходе из здания Учреждения.</w:t>
      </w:r>
    </w:p>
    <w:p w:rsidR="002E211D" w:rsidRPr="002E211D" w:rsidRDefault="002E211D" w:rsidP="00E2258C">
      <w:pPr>
        <w:widowControl w:val="0"/>
        <w:tabs>
          <w:tab w:val="left" w:pos="3275"/>
        </w:tabs>
        <w:spacing w:line="240" w:lineRule="auto"/>
        <w:rPr>
          <w:szCs w:val="24"/>
        </w:rPr>
      </w:pPr>
      <w:r w:rsidRPr="002E211D">
        <w:rPr>
          <w:szCs w:val="24"/>
        </w:rPr>
        <w:t>е) инвалиду на костылях предоставляют кресло-коляску при входе в здание, оказывают помощь при перемещении в кресло-коляску;</w:t>
      </w:r>
    </w:p>
    <w:p w:rsidR="002E211D" w:rsidRPr="002E211D" w:rsidRDefault="002E211D" w:rsidP="00E2258C">
      <w:pPr>
        <w:widowControl w:val="0"/>
        <w:tabs>
          <w:tab w:val="left" w:pos="3275"/>
        </w:tabs>
        <w:spacing w:line="240" w:lineRule="auto"/>
        <w:rPr>
          <w:szCs w:val="24"/>
        </w:rPr>
      </w:pPr>
      <w:r w:rsidRPr="002E211D">
        <w:rPr>
          <w:szCs w:val="24"/>
        </w:rPr>
        <w:t>ж) в случае необходимости оказывает помощь при передвижении внутри здания, сопровождает по кабинетам;</w:t>
      </w:r>
    </w:p>
    <w:p w:rsidR="002E211D" w:rsidRPr="002E211D" w:rsidRDefault="002E211D" w:rsidP="00E2258C">
      <w:pPr>
        <w:widowControl w:val="0"/>
        <w:tabs>
          <w:tab w:val="left" w:pos="3275"/>
        </w:tabs>
        <w:spacing w:line="240" w:lineRule="auto"/>
        <w:rPr>
          <w:szCs w:val="24"/>
        </w:rPr>
      </w:pPr>
      <w:r w:rsidRPr="002E211D">
        <w:rPr>
          <w:szCs w:val="24"/>
        </w:rPr>
        <w:t>5.1.3.2. Сотрудник отделения социального обслуживания на дому:</w:t>
      </w:r>
    </w:p>
    <w:p w:rsidR="002E211D" w:rsidRDefault="002E211D" w:rsidP="00E2258C">
      <w:pPr>
        <w:widowControl w:val="0"/>
        <w:tabs>
          <w:tab w:val="left" w:pos="3275"/>
        </w:tabs>
        <w:spacing w:line="240" w:lineRule="auto"/>
        <w:rPr>
          <w:szCs w:val="24"/>
        </w:rPr>
      </w:pPr>
      <w:r w:rsidRPr="002E211D">
        <w:rPr>
          <w:szCs w:val="24"/>
        </w:rPr>
        <w:t>а) в случае необходимости оказывает помощь при передвижении внутри здания, сопровождает по кабинетам.</w:t>
      </w:r>
    </w:p>
    <w:p w:rsidR="00DB1DC0" w:rsidRPr="00DB1DC0" w:rsidRDefault="00DB1DC0" w:rsidP="00DB1DC0">
      <w:pPr>
        <w:widowControl w:val="0"/>
        <w:tabs>
          <w:tab w:val="left" w:pos="3275"/>
        </w:tabs>
        <w:spacing w:line="240" w:lineRule="auto"/>
        <w:rPr>
          <w:i/>
          <w:szCs w:val="24"/>
        </w:rPr>
      </w:pPr>
      <w:r>
        <w:rPr>
          <w:szCs w:val="24"/>
        </w:rPr>
        <w:t xml:space="preserve">          При необходимости  </w:t>
      </w:r>
      <w:r w:rsidRPr="00DB1DC0">
        <w:rPr>
          <w:szCs w:val="24"/>
        </w:rPr>
        <w:t>организована альтернативная форма обслуживания - услуги предоставляются на дому или дистанционно.</w:t>
      </w:r>
    </w:p>
    <w:p w:rsidR="00DB1DC0" w:rsidRDefault="00DB1DC0" w:rsidP="00E2258C">
      <w:pPr>
        <w:widowControl w:val="0"/>
        <w:tabs>
          <w:tab w:val="left" w:pos="3275"/>
        </w:tabs>
        <w:spacing w:line="240" w:lineRule="auto"/>
        <w:rPr>
          <w:szCs w:val="24"/>
        </w:rPr>
      </w:pPr>
      <w:r>
        <w:rPr>
          <w:szCs w:val="24"/>
        </w:rPr>
        <w:tab/>
      </w:r>
    </w:p>
    <w:p w:rsidR="00DB1DC0" w:rsidRPr="002E211D" w:rsidRDefault="00DB1DC0" w:rsidP="00E2258C">
      <w:pPr>
        <w:widowControl w:val="0"/>
        <w:tabs>
          <w:tab w:val="left" w:pos="3275"/>
        </w:tabs>
        <w:spacing w:line="240" w:lineRule="auto"/>
        <w:rPr>
          <w:szCs w:val="24"/>
        </w:rPr>
      </w:pP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5.2 Ситуационная помощь инвалиду с кодом «С»</w:t>
      </w:r>
    </w:p>
    <w:p w:rsidR="002E211D" w:rsidRPr="002E211D" w:rsidRDefault="002E211D" w:rsidP="00E2258C">
      <w:pPr>
        <w:widowControl w:val="0"/>
        <w:tabs>
          <w:tab w:val="left" w:pos="3275"/>
        </w:tabs>
        <w:spacing w:line="240" w:lineRule="auto"/>
        <w:rPr>
          <w:szCs w:val="24"/>
        </w:rPr>
      </w:pPr>
      <w:r w:rsidRPr="002E211D">
        <w:rPr>
          <w:szCs w:val="24"/>
        </w:rPr>
        <w:t>5.2.1</w:t>
      </w:r>
      <w:proofErr w:type="gramStart"/>
      <w:r w:rsidRPr="002E211D">
        <w:rPr>
          <w:szCs w:val="24"/>
        </w:rPr>
        <w:t xml:space="preserve"> П</w:t>
      </w:r>
      <w:proofErr w:type="gramEnd"/>
      <w:r w:rsidRPr="002E211D">
        <w:rPr>
          <w:szCs w:val="24"/>
        </w:rPr>
        <w:t>ри нахождении инвалида с кодом «С» на территории и в здании Учреждения ему оказывается ситуационная помощь:</w:t>
      </w:r>
    </w:p>
    <w:p w:rsidR="002E211D" w:rsidRPr="002E211D" w:rsidRDefault="002E211D" w:rsidP="00E2258C">
      <w:pPr>
        <w:widowControl w:val="0"/>
        <w:tabs>
          <w:tab w:val="left" w:pos="3275"/>
        </w:tabs>
        <w:spacing w:line="240" w:lineRule="auto"/>
        <w:rPr>
          <w:szCs w:val="24"/>
        </w:rPr>
      </w:pPr>
      <w:r w:rsidRPr="002E211D">
        <w:rPr>
          <w:szCs w:val="24"/>
        </w:rPr>
        <w:t>а) при входе и выходе из здания Учреждения;</w:t>
      </w:r>
    </w:p>
    <w:p w:rsidR="002E211D" w:rsidRPr="002E211D" w:rsidRDefault="002E211D" w:rsidP="00E2258C">
      <w:pPr>
        <w:widowControl w:val="0"/>
        <w:tabs>
          <w:tab w:val="left" w:pos="3275"/>
        </w:tabs>
        <w:spacing w:line="240" w:lineRule="auto"/>
        <w:rPr>
          <w:szCs w:val="24"/>
        </w:rPr>
      </w:pPr>
      <w:r w:rsidRPr="002E211D">
        <w:rPr>
          <w:szCs w:val="24"/>
        </w:rPr>
        <w:t>б) при перемещении внутри здания Учреждения;</w:t>
      </w:r>
    </w:p>
    <w:p w:rsidR="002E211D" w:rsidRPr="002E211D" w:rsidRDefault="002E211D" w:rsidP="00E2258C">
      <w:pPr>
        <w:widowControl w:val="0"/>
        <w:tabs>
          <w:tab w:val="left" w:pos="3275"/>
        </w:tabs>
        <w:spacing w:line="240" w:lineRule="auto"/>
        <w:rPr>
          <w:szCs w:val="24"/>
        </w:rPr>
      </w:pPr>
      <w:r w:rsidRPr="002E211D">
        <w:rPr>
          <w:szCs w:val="24"/>
        </w:rPr>
        <w:t>в) при подъеме и спуске с лестницы;</w:t>
      </w:r>
    </w:p>
    <w:p w:rsidR="002E211D" w:rsidRPr="002E211D" w:rsidRDefault="002E211D" w:rsidP="00E2258C">
      <w:pPr>
        <w:widowControl w:val="0"/>
        <w:tabs>
          <w:tab w:val="left" w:pos="3275"/>
        </w:tabs>
        <w:spacing w:line="240" w:lineRule="auto"/>
        <w:rPr>
          <w:szCs w:val="24"/>
        </w:rPr>
      </w:pPr>
      <w:r w:rsidRPr="002E211D">
        <w:rPr>
          <w:szCs w:val="24"/>
        </w:rPr>
        <w:t>г) при смене гардероба – при раздевании и одевании.</w:t>
      </w:r>
    </w:p>
    <w:p w:rsidR="002E211D" w:rsidRPr="002E211D" w:rsidRDefault="002E211D" w:rsidP="00E2258C">
      <w:pPr>
        <w:widowControl w:val="0"/>
        <w:tabs>
          <w:tab w:val="left" w:pos="3275"/>
        </w:tabs>
        <w:spacing w:line="240" w:lineRule="auto"/>
        <w:rPr>
          <w:szCs w:val="24"/>
        </w:rPr>
      </w:pPr>
      <w:r w:rsidRPr="002E211D">
        <w:rPr>
          <w:szCs w:val="24"/>
        </w:rPr>
        <w:t>5.2.2 Действия персонала при оказании ситуационной помощи в соответствии с кодами категорий инвалидности.</w:t>
      </w:r>
    </w:p>
    <w:p w:rsidR="002E211D" w:rsidRPr="002E211D" w:rsidRDefault="002E211D" w:rsidP="00E2258C">
      <w:pPr>
        <w:widowControl w:val="0"/>
        <w:tabs>
          <w:tab w:val="left" w:pos="3275"/>
        </w:tabs>
        <w:spacing w:line="240" w:lineRule="auto"/>
        <w:rPr>
          <w:szCs w:val="24"/>
        </w:rPr>
      </w:pPr>
      <w:r w:rsidRPr="002E211D">
        <w:rPr>
          <w:szCs w:val="24"/>
        </w:rPr>
        <w:t xml:space="preserve">5.2.2.1 Сотрудник Учреждения, ответственный за оказание помощи инвалидам на объекте: </w:t>
      </w:r>
    </w:p>
    <w:p w:rsidR="002E211D" w:rsidRPr="002E211D" w:rsidRDefault="002E211D" w:rsidP="00E2258C">
      <w:pPr>
        <w:widowControl w:val="0"/>
        <w:tabs>
          <w:tab w:val="left" w:pos="3275"/>
        </w:tabs>
        <w:spacing w:line="240" w:lineRule="auto"/>
        <w:rPr>
          <w:szCs w:val="24"/>
        </w:rPr>
      </w:pPr>
      <w:r w:rsidRPr="002E211D">
        <w:rPr>
          <w:szCs w:val="24"/>
        </w:rPr>
        <w:t xml:space="preserve">а) </w:t>
      </w:r>
      <w:proofErr w:type="gramStart"/>
      <w:r w:rsidRPr="002E211D">
        <w:rPr>
          <w:szCs w:val="24"/>
        </w:rPr>
        <w:t>видит</w:t>
      </w:r>
      <w:proofErr w:type="gramEnd"/>
      <w:r w:rsidRPr="002E211D">
        <w:rPr>
          <w:szCs w:val="24"/>
        </w:rPr>
        <w:t>/получает информацию (от секретаря) о  посетителе с ограничением передвижения;</w:t>
      </w:r>
    </w:p>
    <w:p w:rsidR="002E211D" w:rsidRPr="002E211D" w:rsidRDefault="002E211D" w:rsidP="00E2258C">
      <w:pPr>
        <w:widowControl w:val="0"/>
        <w:tabs>
          <w:tab w:val="left" w:pos="3275"/>
        </w:tabs>
        <w:spacing w:line="240" w:lineRule="auto"/>
        <w:rPr>
          <w:szCs w:val="24"/>
        </w:rPr>
      </w:pPr>
      <w:proofErr w:type="gramStart"/>
      <w:r w:rsidRPr="002B7A49">
        <w:rPr>
          <w:szCs w:val="24"/>
        </w:rPr>
        <w:t>б)</w:t>
      </w:r>
      <w:r w:rsidRPr="00DB1DC0">
        <w:rPr>
          <w:color w:val="FF0000"/>
          <w:szCs w:val="24"/>
        </w:rPr>
        <w:t xml:space="preserve"> </w:t>
      </w:r>
      <w:r w:rsidRPr="002B7A49">
        <w:rPr>
          <w:szCs w:val="24"/>
        </w:rPr>
        <w:t>встречает слепого инвалида на улице</w:t>
      </w:r>
      <w:r w:rsidR="00DB1DC0" w:rsidRPr="002B7A49">
        <w:rPr>
          <w:szCs w:val="24"/>
        </w:rPr>
        <w:t xml:space="preserve"> на входе на территорию (ул. Гагарина, д. 10, </w:t>
      </w:r>
      <w:r w:rsidR="00F2379F" w:rsidRPr="002B7A49">
        <w:rPr>
          <w:szCs w:val="24"/>
        </w:rPr>
        <w:t xml:space="preserve">ул. </w:t>
      </w:r>
      <w:r w:rsidR="00DB1DC0" w:rsidRPr="002B7A49">
        <w:rPr>
          <w:szCs w:val="24"/>
        </w:rPr>
        <w:t>Крупской, д. 8</w:t>
      </w:r>
      <w:r w:rsidR="00B1157C" w:rsidRPr="002B7A49">
        <w:rPr>
          <w:szCs w:val="24"/>
        </w:rPr>
        <w:t>),</w:t>
      </w:r>
      <w:r w:rsidR="00DB1DC0" w:rsidRPr="002B7A49">
        <w:rPr>
          <w:szCs w:val="24"/>
        </w:rPr>
        <w:t xml:space="preserve"> помогает пройти порог у калитки (ул. Гагарина, д. 10)</w:t>
      </w:r>
      <w:r w:rsidR="00F2379F" w:rsidRPr="002B7A49">
        <w:rPr>
          <w:szCs w:val="24"/>
        </w:rPr>
        <w:t>, ступеньки без поручней (ул. Крупской, д. 8)</w:t>
      </w:r>
      <w:r w:rsidRPr="002B7A49">
        <w:rPr>
          <w:szCs w:val="24"/>
        </w:rPr>
        <w:t>;</w:t>
      </w:r>
      <w:proofErr w:type="gramEnd"/>
    </w:p>
    <w:p w:rsidR="002E211D" w:rsidRPr="002E211D" w:rsidRDefault="002E211D" w:rsidP="00E2258C">
      <w:pPr>
        <w:widowControl w:val="0"/>
        <w:tabs>
          <w:tab w:val="left" w:pos="3275"/>
        </w:tabs>
        <w:spacing w:line="240" w:lineRule="auto"/>
        <w:rPr>
          <w:szCs w:val="24"/>
        </w:rPr>
      </w:pPr>
      <w:r w:rsidRPr="002E211D">
        <w:rPr>
          <w:szCs w:val="24"/>
        </w:rPr>
        <w:t>в) открывает входные двери;</w:t>
      </w:r>
    </w:p>
    <w:p w:rsidR="002E211D" w:rsidRPr="002E211D" w:rsidRDefault="002E211D" w:rsidP="00E2258C">
      <w:pPr>
        <w:widowControl w:val="0"/>
        <w:tabs>
          <w:tab w:val="left" w:pos="3275"/>
        </w:tabs>
        <w:spacing w:line="240" w:lineRule="auto"/>
        <w:rPr>
          <w:szCs w:val="24"/>
        </w:rPr>
      </w:pPr>
      <w:r w:rsidRPr="002E211D">
        <w:rPr>
          <w:szCs w:val="24"/>
        </w:rPr>
        <w:t>г) помогает войти в здание;</w:t>
      </w:r>
    </w:p>
    <w:p w:rsidR="002E211D" w:rsidRPr="002E211D" w:rsidRDefault="002E211D" w:rsidP="00E2258C">
      <w:pPr>
        <w:widowControl w:val="0"/>
        <w:tabs>
          <w:tab w:val="left" w:pos="3275"/>
        </w:tabs>
        <w:spacing w:line="240" w:lineRule="auto"/>
        <w:rPr>
          <w:szCs w:val="24"/>
        </w:rPr>
      </w:pPr>
      <w:r w:rsidRPr="002E211D">
        <w:rPr>
          <w:szCs w:val="24"/>
        </w:rPr>
        <w:t>д) берет посетителя под локоть и сопровождает до сотрудника, который будет оказывать помощь в Учреждении;</w:t>
      </w:r>
    </w:p>
    <w:p w:rsidR="002E211D" w:rsidRPr="002E211D" w:rsidRDefault="002E211D" w:rsidP="00E2258C">
      <w:pPr>
        <w:widowControl w:val="0"/>
        <w:tabs>
          <w:tab w:val="left" w:pos="3275"/>
        </w:tabs>
        <w:spacing w:line="240" w:lineRule="auto"/>
        <w:rPr>
          <w:szCs w:val="24"/>
        </w:rPr>
      </w:pPr>
      <w:r w:rsidRPr="002E211D">
        <w:rPr>
          <w:szCs w:val="24"/>
        </w:rPr>
        <w:t>е) оказывает помощь при выходе из здания;</w:t>
      </w:r>
    </w:p>
    <w:p w:rsidR="002E211D" w:rsidRPr="002E211D" w:rsidRDefault="002E211D" w:rsidP="00E2258C">
      <w:pPr>
        <w:widowControl w:val="0"/>
        <w:tabs>
          <w:tab w:val="left" w:pos="3275"/>
        </w:tabs>
        <w:spacing w:line="240" w:lineRule="auto"/>
        <w:rPr>
          <w:szCs w:val="24"/>
        </w:rPr>
      </w:pPr>
      <w:r w:rsidRPr="002E211D">
        <w:rPr>
          <w:szCs w:val="24"/>
        </w:rPr>
        <w:t>ж) при налич</w:t>
      </w:r>
      <w:proofErr w:type="gramStart"/>
      <w:r w:rsidRPr="002E211D">
        <w:rPr>
          <w:szCs w:val="24"/>
        </w:rPr>
        <w:t>ии у и</w:t>
      </w:r>
      <w:proofErr w:type="gramEnd"/>
      <w:r w:rsidRPr="002E211D">
        <w:rPr>
          <w:szCs w:val="24"/>
        </w:rPr>
        <w:t xml:space="preserve">нвалида собаки-поводыря – оказывает помощь при сопровождении, осуществляет допуск </w:t>
      </w:r>
      <w:proofErr w:type="spellStart"/>
      <w:r w:rsidRPr="002E211D">
        <w:rPr>
          <w:szCs w:val="24"/>
        </w:rPr>
        <w:t>тифлопереводчика</w:t>
      </w:r>
      <w:proofErr w:type="spellEnd"/>
      <w:r w:rsidRPr="002E211D">
        <w:rPr>
          <w:szCs w:val="24"/>
        </w:rPr>
        <w:t>;</w:t>
      </w:r>
    </w:p>
    <w:p w:rsidR="002E211D" w:rsidRPr="002E211D" w:rsidRDefault="002E211D" w:rsidP="00E2258C">
      <w:pPr>
        <w:widowControl w:val="0"/>
        <w:tabs>
          <w:tab w:val="left" w:pos="3275"/>
        </w:tabs>
        <w:spacing w:line="240" w:lineRule="auto"/>
        <w:rPr>
          <w:szCs w:val="24"/>
        </w:rPr>
      </w:pPr>
      <w:r w:rsidRPr="002E211D">
        <w:rPr>
          <w:szCs w:val="24"/>
        </w:rPr>
        <w:t>з) сопровождает до нужного кабинета, придерживая под локоть;</w:t>
      </w:r>
    </w:p>
    <w:p w:rsidR="002E211D" w:rsidRPr="002E211D" w:rsidRDefault="002E211D" w:rsidP="00E2258C">
      <w:pPr>
        <w:widowControl w:val="0"/>
        <w:tabs>
          <w:tab w:val="left" w:pos="3275"/>
        </w:tabs>
        <w:spacing w:line="240" w:lineRule="auto"/>
        <w:rPr>
          <w:szCs w:val="24"/>
        </w:rPr>
      </w:pPr>
      <w:r w:rsidRPr="002E211D">
        <w:rPr>
          <w:szCs w:val="24"/>
        </w:rPr>
        <w:t>и) оказывает помощь при ориентации в помещении, подъеме и спуске с лестницы;</w:t>
      </w:r>
    </w:p>
    <w:p w:rsidR="002E211D" w:rsidRPr="002E211D" w:rsidRDefault="002E211D" w:rsidP="00E2258C">
      <w:pPr>
        <w:widowControl w:val="0"/>
        <w:tabs>
          <w:tab w:val="left" w:pos="3275"/>
        </w:tabs>
        <w:spacing w:line="240" w:lineRule="auto"/>
        <w:rPr>
          <w:szCs w:val="24"/>
        </w:rPr>
      </w:pPr>
      <w:r w:rsidRPr="002E211D">
        <w:rPr>
          <w:szCs w:val="24"/>
        </w:rPr>
        <w:t>5.2.2.2. Сотрудники структурных подразделений, оказывающих социальные услуги:</w:t>
      </w:r>
    </w:p>
    <w:p w:rsidR="002E211D" w:rsidRPr="002E211D" w:rsidRDefault="002E211D" w:rsidP="00E2258C">
      <w:pPr>
        <w:widowControl w:val="0"/>
        <w:tabs>
          <w:tab w:val="left" w:pos="3275"/>
        </w:tabs>
        <w:spacing w:line="240" w:lineRule="auto"/>
        <w:rPr>
          <w:szCs w:val="24"/>
        </w:rPr>
      </w:pPr>
      <w:r w:rsidRPr="002E211D">
        <w:rPr>
          <w:szCs w:val="24"/>
        </w:rPr>
        <w:t>в) при оказании услуг помогают оформить необходимую документацию.</w:t>
      </w:r>
    </w:p>
    <w:p w:rsidR="002E211D" w:rsidRPr="002E211D" w:rsidRDefault="002E211D" w:rsidP="00E2258C">
      <w:pPr>
        <w:widowControl w:val="0"/>
        <w:tabs>
          <w:tab w:val="left" w:pos="3275"/>
        </w:tabs>
        <w:spacing w:line="240" w:lineRule="auto"/>
        <w:rPr>
          <w:szCs w:val="24"/>
        </w:rPr>
      </w:pPr>
      <w:r w:rsidRPr="002E211D">
        <w:rPr>
          <w:szCs w:val="24"/>
        </w:rPr>
        <w:t>5.2.2.3 Сотрудники отделения общего типа, стационарного отделения социальной реабилитации для несовершеннолетних:</w:t>
      </w:r>
    </w:p>
    <w:p w:rsidR="002E211D" w:rsidRPr="002E211D" w:rsidRDefault="002E211D" w:rsidP="00E2258C">
      <w:pPr>
        <w:widowControl w:val="0"/>
        <w:tabs>
          <w:tab w:val="left" w:pos="3275"/>
        </w:tabs>
        <w:spacing w:line="240" w:lineRule="auto"/>
        <w:rPr>
          <w:szCs w:val="24"/>
        </w:rPr>
      </w:pPr>
      <w:r w:rsidRPr="002E211D">
        <w:rPr>
          <w:szCs w:val="24"/>
        </w:rPr>
        <w:lastRenderedPageBreak/>
        <w:t>а) сопровождают до нужного кабинета, придерживая под локоть, оказывают помощь при ориентации в помещении, подъеме и спуске с лестницы;</w:t>
      </w:r>
    </w:p>
    <w:p w:rsidR="002E211D" w:rsidRPr="002E211D" w:rsidRDefault="002E211D" w:rsidP="00E2258C">
      <w:pPr>
        <w:widowControl w:val="0"/>
        <w:tabs>
          <w:tab w:val="left" w:pos="3275"/>
        </w:tabs>
        <w:spacing w:line="240" w:lineRule="auto"/>
        <w:rPr>
          <w:szCs w:val="24"/>
        </w:rPr>
      </w:pPr>
      <w:r w:rsidRPr="002E211D">
        <w:rPr>
          <w:szCs w:val="24"/>
        </w:rPr>
        <w:t>б) помогают при смене гардероба – одевании и раздевании;</w:t>
      </w:r>
    </w:p>
    <w:p w:rsidR="002E211D" w:rsidRPr="002E211D" w:rsidRDefault="002E211D" w:rsidP="00E2258C">
      <w:pPr>
        <w:widowControl w:val="0"/>
        <w:tabs>
          <w:tab w:val="left" w:pos="3275"/>
        </w:tabs>
        <w:spacing w:line="240" w:lineRule="auto"/>
        <w:rPr>
          <w:szCs w:val="24"/>
        </w:rPr>
      </w:pPr>
      <w:r w:rsidRPr="002E211D">
        <w:rPr>
          <w:szCs w:val="24"/>
        </w:rPr>
        <w:t>в) в столовой – выдают на стол столовую посуду и подают блюда;</w:t>
      </w:r>
    </w:p>
    <w:p w:rsidR="002E211D" w:rsidRPr="002E211D" w:rsidRDefault="002E211D" w:rsidP="00E2258C">
      <w:pPr>
        <w:widowControl w:val="0"/>
        <w:tabs>
          <w:tab w:val="left" w:pos="3275"/>
        </w:tabs>
        <w:spacing w:line="240" w:lineRule="auto"/>
        <w:rPr>
          <w:szCs w:val="24"/>
        </w:rPr>
      </w:pPr>
      <w:r w:rsidRPr="002E211D">
        <w:rPr>
          <w:szCs w:val="24"/>
        </w:rPr>
        <w:t>г) при необходимости оказывают помощь при принятии гигиенических процедур, посещении туалета.</w:t>
      </w:r>
    </w:p>
    <w:p w:rsidR="002E211D" w:rsidRPr="002E211D" w:rsidRDefault="002E211D" w:rsidP="00E2258C">
      <w:pPr>
        <w:widowControl w:val="0"/>
        <w:tabs>
          <w:tab w:val="left" w:pos="3275"/>
        </w:tabs>
        <w:spacing w:line="240" w:lineRule="auto"/>
        <w:rPr>
          <w:szCs w:val="24"/>
        </w:rPr>
      </w:pPr>
      <w:r w:rsidRPr="002E211D">
        <w:rPr>
          <w:szCs w:val="24"/>
        </w:rPr>
        <w:t>5.2.2.4 Сотрудники отделений социального обслуживания на дому:</w:t>
      </w:r>
    </w:p>
    <w:p w:rsidR="002E211D" w:rsidRPr="002E211D" w:rsidRDefault="002E211D" w:rsidP="00E2258C">
      <w:pPr>
        <w:widowControl w:val="0"/>
        <w:tabs>
          <w:tab w:val="left" w:pos="3275"/>
        </w:tabs>
        <w:spacing w:line="240" w:lineRule="auto"/>
        <w:rPr>
          <w:szCs w:val="24"/>
        </w:rPr>
      </w:pPr>
      <w:r w:rsidRPr="002E211D">
        <w:rPr>
          <w:szCs w:val="24"/>
        </w:rPr>
        <w:t>а) сопровождают до нужного кабинета, придерживая под локоть, оказывают помощь при ориентации в помещении, подъеме и спуске с лестницы.</w:t>
      </w:r>
    </w:p>
    <w:p w:rsidR="002E211D" w:rsidRDefault="002E211D" w:rsidP="00E2258C">
      <w:pPr>
        <w:widowControl w:val="0"/>
        <w:tabs>
          <w:tab w:val="left" w:pos="3275"/>
        </w:tabs>
        <w:spacing w:line="240" w:lineRule="auto"/>
        <w:rPr>
          <w:szCs w:val="24"/>
        </w:rPr>
      </w:pPr>
      <w:r w:rsidRPr="002E211D">
        <w:rPr>
          <w:szCs w:val="24"/>
        </w:rPr>
        <w:t>б) помогают инвалиду оформить необходимую документацию.</w:t>
      </w:r>
    </w:p>
    <w:p w:rsidR="00E2258C" w:rsidRPr="002E211D" w:rsidRDefault="00E2258C" w:rsidP="00E2258C">
      <w:pPr>
        <w:widowControl w:val="0"/>
        <w:tabs>
          <w:tab w:val="left" w:pos="3275"/>
        </w:tabs>
        <w:spacing w:line="240" w:lineRule="auto"/>
        <w:rPr>
          <w:szCs w:val="24"/>
        </w:rPr>
      </w:pP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5.3 Ситуационная помощь инвалиду с кодом «О»</w:t>
      </w:r>
    </w:p>
    <w:p w:rsidR="002E211D" w:rsidRPr="002E211D" w:rsidRDefault="002E211D" w:rsidP="00E2258C">
      <w:pPr>
        <w:widowControl w:val="0"/>
        <w:tabs>
          <w:tab w:val="left" w:pos="3275"/>
        </w:tabs>
        <w:spacing w:line="240" w:lineRule="auto"/>
        <w:rPr>
          <w:szCs w:val="24"/>
        </w:rPr>
      </w:pPr>
      <w:r w:rsidRPr="002E211D">
        <w:rPr>
          <w:szCs w:val="24"/>
        </w:rPr>
        <w:t>5.3.1 Организационные мероприятия:</w:t>
      </w:r>
    </w:p>
    <w:p w:rsidR="002E211D" w:rsidRPr="002E211D" w:rsidRDefault="002E211D" w:rsidP="00E2258C">
      <w:pPr>
        <w:widowControl w:val="0"/>
        <w:tabs>
          <w:tab w:val="left" w:pos="3275"/>
        </w:tabs>
        <w:spacing w:line="240" w:lineRule="auto"/>
        <w:rPr>
          <w:szCs w:val="24"/>
        </w:rPr>
      </w:pPr>
      <w:r w:rsidRPr="002E211D">
        <w:rPr>
          <w:szCs w:val="24"/>
        </w:rPr>
        <w:t>а) для облегчения входа и выхода из кабинетов здания Учреждения сотрудники, оказывающие помощь, открывают и закрывают дверь;</w:t>
      </w:r>
    </w:p>
    <w:p w:rsidR="002E211D" w:rsidRPr="002E211D" w:rsidRDefault="002E211D" w:rsidP="00E2258C">
      <w:pPr>
        <w:widowControl w:val="0"/>
        <w:tabs>
          <w:tab w:val="left" w:pos="3275"/>
        </w:tabs>
        <w:spacing w:line="240" w:lineRule="auto"/>
        <w:rPr>
          <w:szCs w:val="24"/>
        </w:rPr>
      </w:pPr>
      <w:proofErr w:type="gramStart"/>
      <w:r w:rsidRPr="002E211D">
        <w:rPr>
          <w:szCs w:val="24"/>
        </w:rPr>
        <w:t>б) туалетные комнаты на объектах Учреждения частично оснащены специальным оборудованием: крючком для трости / костылей, тактильным указателем (ул. Гагарина, д.7А); поручнями (ул. Крупской, д.8),  поручнями, тактильным указателем (ул. Гагарина, д.10).</w:t>
      </w:r>
      <w:proofErr w:type="gramEnd"/>
    </w:p>
    <w:p w:rsidR="002E211D" w:rsidRPr="002E211D" w:rsidRDefault="002E211D" w:rsidP="00E2258C">
      <w:pPr>
        <w:widowControl w:val="0"/>
        <w:tabs>
          <w:tab w:val="left" w:pos="3275"/>
        </w:tabs>
        <w:spacing w:line="240" w:lineRule="auto"/>
        <w:rPr>
          <w:szCs w:val="24"/>
        </w:rPr>
      </w:pPr>
      <w:r w:rsidRPr="002E211D">
        <w:rPr>
          <w:szCs w:val="24"/>
        </w:rPr>
        <w:t>5.3.2. Действия персонала при оказании ситуационной помощи в соответствии с кодами категорий инвалидности.</w:t>
      </w:r>
    </w:p>
    <w:p w:rsidR="002E211D" w:rsidRPr="002E211D" w:rsidRDefault="002E211D" w:rsidP="00E2258C">
      <w:pPr>
        <w:widowControl w:val="0"/>
        <w:tabs>
          <w:tab w:val="left" w:pos="3275"/>
        </w:tabs>
        <w:spacing w:line="240" w:lineRule="auto"/>
        <w:rPr>
          <w:szCs w:val="24"/>
        </w:rPr>
      </w:pPr>
      <w:r w:rsidRPr="002E211D">
        <w:rPr>
          <w:szCs w:val="24"/>
        </w:rPr>
        <w:t>5.3.2.1 Сотрудник Учреждения, ответственный за оказание помощи инвалидам на объекте:</w:t>
      </w:r>
    </w:p>
    <w:p w:rsidR="00B1157C" w:rsidRPr="002B7A49" w:rsidRDefault="002E211D" w:rsidP="00E2258C">
      <w:pPr>
        <w:widowControl w:val="0"/>
        <w:tabs>
          <w:tab w:val="left" w:pos="3275"/>
        </w:tabs>
        <w:spacing w:line="240" w:lineRule="auto"/>
        <w:rPr>
          <w:szCs w:val="24"/>
        </w:rPr>
      </w:pPr>
      <w:r w:rsidRPr="002B7A49">
        <w:rPr>
          <w:szCs w:val="24"/>
        </w:rPr>
        <w:t xml:space="preserve">а) видит посетителя с ограничением в самообслуживании, встречает на улице (на входе </w:t>
      </w:r>
      <w:r w:rsidR="00B1157C" w:rsidRPr="002B7A49">
        <w:rPr>
          <w:szCs w:val="24"/>
        </w:rPr>
        <w:t>на территорию</w:t>
      </w:r>
      <w:r w:rsidRPr="002B7A49">
        <w:rPr>
          <w:szCs w:val="24"/>
        </w:rPr>
        <w:t>)</w:t>
      </w:r>
      <w:r w:rsidR="00B1157C" w:rsidRPr="002B7A49">
        <w:rPr>
          <w:szCs w:val="24"/>
        </w:rPr>
        <w:t>, помогает пройти порог калитки (ул. Гагарина, д. 10), помогает пройти до входа в здание, при необходимости предлагает сменное кресло-коляску;</w:t>
      </w:r>
    </w:p>
    <w:p w:rsidR="002E211D" w:rsidRPr="002E211D" w:rsidRDefault="002E211D" w:rsidP="00E2258C">
      <w:pPr>
        <w:widowControl w:val="0"/>
        <w:tabs>
          <w:tab w:val="left" w:pos="3275"/>
        </w:tabs>
        <w:spacing w:line="240" w:lineRule="auto"/>
        <w:rPr>
          <w:szCs w:val="24"/>
        </w:rPr>
      </w:pPr>
      <w:r w:rsidRPr="002E211D">
        <w:rPr>
          <w:szCs w:val="24"/>
        </w:rPr>
        <w:t>б) открывает входные двери;</w:t>
      </w:r>
    </w:p>
    <w:p w:rsidR="002E211D" w:rsidRPr="002E211D" w:rsidRDefault="002E211D" w:rsidP="00E2258C">
      <w:pPr>
        <w:widowControl w:val="0"/>
        <w:tabs>
          <w:tab w:val="left" w:pos="3275"/>
        </w:tabs>
        <w:spacing w:line="240" w:lineRule="auto"/>
        <w:rPr>
          <w:szCs w:val="24"/>
        </w:rPr>
      </w:pPr>
      <w:r w:rsidRPr="002E211D">
        <w:rPr>
          <w:szCs w:val="24"/>
        </w:rPr>
        <w:t>в) помогает войти в здание;</w:t>
      </w:r>
    </w:p>
    <w:p w:rsidR="002E211D" w:rsidRPr="002E211D" w:rsidRDefault="002E211D" w:rsidP="00E2258C">
      <w:pPr>
        <w:widowControl w:val="0"/>
        <w:tabs>
          <w:tab w:val="left" w:pos="3275"/>
        </w:tabs>
        <w:spacing w:line="240" w:lineRule="auto"/>
        <w:rPr>
          <w:szCs w:val="24"/>
        </w:rPr>
      </w:pPr>
      <w:r w:rsidRPr="002E211D">
        <w:rPr>
          <w:szCs w:val="24"/>
        </w:rPr>
        <w:t>г) приглашает заведующего структурн</w:t>
      </w:r>
      <w:r w:rsidR="00B1157C">
        <w:rPr>
          <w:szCs w:val="24"/>
        </w:rPr>
        <w:t>ым подразделением</w:t>
      </w:r>
      <w:r w:rsidRPr="002E211D">
        <w:rPr>
          <w:szCs w:val="24"/>
        </w:rPr>
        <w:t xml:space="preserve"> для оказания помощи;</w:t>
      </w:r>
    </w:p>
    <w:p w:rsidR="002E211D" w:rsidRPr="002E211D" w:rsidRDefault="002E211D" w:rsidP="00E2258C">
      <w:pPr>
        <w:widowControl w:val="0"/>
        <w:tabs>
          <w:tab w:val="left" w:pos="3275"/>
        </w:tabs>
        <w:spacing w:line="240" w:lineRule="auto"/>
        <w:rPr>
          <w:szCs w:val="24"/>
        </w:rPr>
      </w:pPr>
      <w:r w:rsidRPr="002E211D">
        <w:rPr>
          <w:szCs w:val="24"/>
        </w:rPr>
        <w:t>д) оказывает помощь при выходе из здания.</w:t>
      </w:r>
    </w:p>
    <w:p w:rsidR="002E211D" w:rsidRPr="002E211D" w:rsidRDefault="002E211D" w:rsidP="00E2258C">
      <w:pPr>
        <w:widowControl w:val="0"/>
        <w:tabs>
          <w:tab w:val="left" w:pos="3275"/>
        </w:tabs>
        <w:spacing w:line="240" w:lineRule="auto"/>
        <w:rPr>
          <w:szCs w:val="24"/>
        </w:rPr>
      </w:pPr>
      <w:r w:rsidRPr="002E211D">
        <w:rPr>
          <w:szCs w:val="24"/>
        </w:rPr>
        <w:t xml:space="preserve">5.3.2.2 Сотрудники структурных подразделений, оказывающих социальные услуги: </w:t>
      </w:r>
    </w:p>
    <w:p w:rsidR="002E211D" w:rsidRPr="002E211D" w:rsidRDefault="002E211D" w:rsidP="00E2258C">
      <w:pPr>
        <w:widowControl w:val="0"/>
        <w:tabs>
          <w:tab w:val="left" w:pos="3275"/>
        </w:tabs>
        <w:spacing w:line="240" w:lineRule="auto"/>
        <w:rPr>
          <w:szCs w:val="24"/>
        </w:rPr>
      </w:pPr>
      <w:r w:rsidRPr="002E211D">
        <w:rPr>
          <w:szCs w:val="24"/>
        </w:rPr>
        <w:t>а) сопровождают инвалида до нужного кабинета;</w:t>
      </w:r>
    </w:p>
    <w:p w:rsidR="002E211D" w:rsidRPr="002E211D" w:rsidRDefault="002E211D" w:rsidP="00E2258C">
      <w:pPr>
        <w:widowControl w:val="0"/>
        <w:tabs>
          <w:tab w:val="left" w:pos="3275"/>
        </w:tabs>
        <w:spacing w:line="240" w:lineRule="auto"/>
        <w:rPr>
          <w:szCs w:val="24"/>
        </w:rPr>
      </w:pPr>
      <w:r w:rsidRPr="002E211D">
        <w:rPr>
          <w:szCs w:val="24"/>
        </w:rPr>
        <w:t>б) при оказании услуг помогают оформить необходимую документацию;</w:t>
      </w:r>
    </w:p>
    <w:p w:rsidR="002E211D" w:rsidRPr="002E211D" w:rsidRDefault="002E211D" w:rsidP="00E2258C">
      <w:pPr>
        <w:widowControl w:val="0"/>
        <w:tabs>
          <w:tab w:val="left" w:pos="3275"/>
        </w:tabs>
        <w:spacing w:line="240" w:lineRule="auto"/>
        <w:rPr>
          <w:szCs w:val="24"/>
        </w:rPr>
      </w:pPr>
      <w:r w:rsidRPr="002E211D">
        <w:rPr>
          <w:szCs w:val="24"/>
        </w:rPr>
        <w:t>5.3.2.3 Сотрудники отделения общего типа, стационарного отделения социальной реабилитации для несовершеннолетних:</w:t>
      </w:r>
    </w:p>
    <w:p w:rsidR="002E211D" w:rsidRPr="002E211D" w:rsidRDefault="002E211D" w:rsidP="00E2258C">
      <w:pPr>
        <w:widowControl w:val="0"/>
        <w:tabs>
          <w:tab w:val="left" w:pos="3275"/>
        </w:tabs>
        <w:spacing w:line="240" w:lineRule="auto"/>
        <w:rPr>
          <w:szCs w:val="24"/>
        </w:rPr>
      </w:pPr>
      <w:r w:rsidRPr="002E211D">
        <w:rPr>
          <w:szCs w:val="24"/>
        </w:rPr>
        <w:t>а) помогают при смене гардероба – одевании и раздевании;</w:t>
      </w:r>
    </w:p>
    <w:p w:rsidR="002E211D" w:rsidRPr="002E211D" w:rsidRDefault="002E211D" w:rsidP="00E2258C">
      <w:pPr>
        <w:widowControl w:val="0"/>
        <w:tabs>
          <w:tab w:val="left" w:pos="3275"/>
        </w:tabs>
        <w:spacing w:line="240" w:lineRule="auto"/>
        <w:rPr>
          <w:szCs w:val="24"/>
        </w:rPr>
      </w:pPr>
      <w:r w:rsidRPr="002E211D">
        <w:rPr>
          <w:szCs w:val="24"/>
        </w:rPr>
        <w:t>б) сопровождают до нужного кабинета;</w:t>
      </w:r>
    </w:p>
    <w:p w:rsidR="002E211D" w:rsidRPr="002E211D" w:rsidRDefault="002E211D" w:rsidP="00E2258C">
      <w:pPr>
        <w:widowControl w:val="0"/>
        <w:tabs>
          <w:tab w:val="left" w:pos="3275"/>
        </w:tabs>
        <w:spacing w:line="240" w:lineRule="auto"/>
        <w:rPr>
          <w:szCs w:val="24"/>
        </w:rPr>
      </w:pPr>
      <w:r w:rsidRPr="002E211D">
        <w:rPr>
          <w:szCs w:val="24"/>
        </w:rPr>
        <w:t>в) столовой – выдают столовую посуду и подают блюда;</w:t>
      </w:r>
    </w:p>
    <w:p w:rsidR="002E211D" w:rsidRPr="002E211D" w:rsidRDefault="002E211D" w:rsidP="00E2258C">
      <w:pPr>
        <w:widowControl w:val="0"/>
        <w:tabs>
          <w:tab w:val="left" w:pos="3275"/>
        </w:tabs>
        <w:spacing w:line="240" w:lineRule="auto"/>
        <w:rPr>
          <w:szCs w:val="24"/>
        </w:rPr>
      </w:pPr>
      <w:r w:rsidRPr="002E211D">
        <w:rPr>
          <w:szCs w:val="24"/>
        </w:rPr>
        <w:t xml:space="preserve">г) помогают причесаться, а также при всех действиях, выполняемых руками. </w:t>
      </w:r>
    </w:p>
    <w:p w:rsidR="002E211D" w:rsidRPr="002E211D" w:rsidRDefault="002E211D" w:rsidP="00E2258C">
      <w:pPr>
        <w:widowControl w:val="0"/>
        <w:tabs>
          <w:tab w:val="left" w:pos="3275"/>
        </w:tabs>
        <w:spacing w:line="240" w:lineRule="auto"/>
        <w:rPr>
          <w:szCs w:val="24"/>
        </w:rPr>
      </w:pPr>
      <w:r w:rsidRPr="002E211D">
        <w:rPr>
          <w:szCs w:val="24"/>
        </w:rPr>
        <w:t>5.3.2.4 Сотрудники отделений социального обслуживания на дому:</w:t>
      </w:r>
    </w:p>
    <w:p w:rsidR="002E211D" w:rsidRPr="002E211D" w:rsidRDefault="002E211D" w:rsidP="00E2258C">
      <w:pPr>
        <w:widowControl w:val="0"/>
        <w:tabs>
          <w:tab w:val="left" w:pos="3275"/>
        </w:tabs>
        <w:spacing w:line="240" w:lineRule="auto"/>
        <w:rPr>
          <w:szCs w:val="24"/>
        </w:rPr>
      </w:pPr>
      <w:r w:rsidRPr="002E211D">
        <w:rPr>
          <w:szCs w:val="24"/>
        </w:rPr>
        <w:t>а) сопровождают до нужного кабинета;</w:t>
      </w:r>
    </w:p>
    <w:p w:rsidR="002E211D" w:rsidRDefault="002E211D" w:rsidP="00E2258C">
      <w:pPr>
        <w:widowControl w:val="0"/>
        <w:tabs>
          <w:tab w:val="left" w:pos="3275"/>
        </w:tabs>
        <w:spacing w:line="240" w:lineRule="auto"/>
        <w:rPr>
          <w:szCs w:val="24"/>
        </w:rPr>
      </w:pPr>
      <w:r w:rsidRPr="002E211D">
        <w:rPr>
          <w:szCs w:val="24"/>
        </w:rPr>
        <w:t>б) помогают инвалиду оформить необходимую документацию.</w:t>
      </w:r>
    </w:p>
    <w:p w:rsidR="00DB1DC0" w:rsidRDefault="00DB1DC0" w:rsidP="00DB1DC0">
      <w:pPr>
        <w:widowControl w:val="0"/>
        <w:tabs>
          <w:tab w:val="left" w:pos="3275"/>
        </w:tabs>
        <w:spacing w:line="240" w:lineRule="auto"/>
        <w:rPr>
          <w:szCs w:val="24"/>
        </w:rPr>
      </w:pPr>
      <w:r>
        <w:rPr>
          <w:szCs w:val="24"/>
        </w:rPr>
        <w:t xml:space="preserve">При необходимости  </w:t>
      </w:r>
      <w:r w:rsidRPr="00DB1DC0">
        <w:rPr>
          <w:szCs w:val="24"/>
        </w:rPr>
        <w:t>организована альтернативная форма обслуживания - услуги предоставляются на дому или дистанционно.</w:t>
      </w:r>
    </w:p>
    <w:p w:rsidR="002B7A49" w:rsidRDefault="002B7A49" w:rsidP="00DB1DC0">
      <w:pPr>
        <w:widowControl w:val="0"/>
        <w:tabs>
          <w:tab w:val="left" w:pos="3275"/>
        </w:tabs>
        <w:spacing w:line="240" w:lineRule="auto"/>
        <w:rPr>
          <w:szCs w:val="24"/>
        </w:rPr>
      </w:pPr>
    </w:p>
    <w:p w:rsidR="002B7A49" w:rsidRPr="00DB1DC0" w:rsidRDefault="002B7A49" w:rsidP="00DB1DC0">
      <w:pPr>
        <w:widowControl w:val="0"/>
        <w:tabs>
          <w:tab w:val="left" w:pos="3275"/>
        </w:tabs>
        <w:spacing w:line="240" w:lineRule="auto"/>
        <w:rPr>
          <w:i/>
          <w:szCs w:val="24"/>
        </w:rPr>
      </w:pPr>
    </w:p>
    <w:p w:rsidR="00E2258C" w:rsidRPr="002E211D" w:rsidRDefault="00E2258C" w:rsidP="00E2258C">
      <w:pPr>
        <w:widowControl w:val="0"/>
        <w:tabs>
          <w:tab w:val="left" w:pos="3275"/>
        </w:tabs>
        <w:spacing w:line="240" w:lineRule="auto"/>
        <w:rPr>
          <w:szCs w:val="24"/>
        </w:rPr>
      </w:pP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5.4 Ситуационная помощь инвалиду с кодом «Г»</w:t>
      </w:r>
    </w:p>
    <w:p w:rsidR="002E211D" w:rsidRPr="002E211D" w:rsidRDefault="002E211D" w:rsidP="00E2258C">
      <w:pPr>
        <w:widowControl w:val="0"/>
        <w:tabs>
          <w:tab w:val="left" w:pos="3275"/>
        </w:tabs>
        <w:spacing w:line="240" w:lineRule="auto"/>
        <w:rPr>
          <w:szCs w:val="24"/>
        </w:rPr>
      </w:pPr>
      <w:r w:rsidRPr="002E211D">
        <w:rPr>
          <w:szCs w:val="24"/>
        </w:rPr>
        <w:t>5.4.1</w:t>
      </w:r>
      <w:r w:rsidR="00CC6C95">
        <w:rPr>
          <w:szCs w:val="24"/>
        </w:rPr>
        <w:t>.</w:t>
      </w:r>
      <w:r w:rsidRPr="002E211D">
        <w:rPr>
          <w:szCs w:val="24"/>
        </w:rPr>
        <w:t xml:space="preserve"> Инвалид глухой, при формальном общении нуждается в услугах </w:t>
      </w:r>
      <w:proofErr w:type="spellStart"/>
      <w:r w:rsidRPr="002E211D">
        <w:rPr>
          <w:szCs w:val="24"/>
        </w:rPr>
        <w:t>сурдопереводчика</w:t>
      </w:r>
      <w:proofErr w:type="spellEnd"/>
      <w:r w:rsidRPr="002E211D">
        <w:rPr>
          <w:szCs w:val="24"/>
        </w:rPr>
        <w:t>. Ситуационная помощь инвалиду оказывается во всех помещениях, где отсутствует письменная информация об услугах, предоставляемых Учреждением.</w:t>
      </w:r>
    </w:p>
    <w:p w:rsidR="002E211D" w:rsidRPr="002E211D" w:rsidRDefault="002E211D" w:rsidP="00E2258C">
      <w:pPr>
        <w:widowControl w:val="0"/>
        <w:tabs>
          <w:tab w:val="left" w:pos="3275"/>
        </w:tabs>
        <w:spacing w:line="240" w:lineRule="auto"/>
        <w:rPr>
          <w:szCs w:val="24"/>
        </w:rPr>
      </w:pPr>
      <w:r w:rsidRPr="002E211D">
        <w:rPr>
          <w:szCs w:val="24"/>
        </w:rPr>
        <w:t>5.4.2</w:t>
      </w:r>
      <w:r w:rsidR="00CC6C95">
        <w:rPr>
          <w:szCs w:val="24"/>
        </w:rPr>
        <w:t>.</w:t>
      </w:r>
      <w:r w:rsidRPr="002E211D">
        <w:rPr>
          <w:szCs w:val="24"/>
        </w:rPr>
        <w:t xml:space="preserve"> При плановом посещении Учреждения инвалиду с кодом «Г» необходимо заранее обратиться в службу помощи за </w:t>
      </w:r>
      <w:proofErr w:type="spellStart"/>
      <w:r w:rsidRPr="002E211D">
        <w:rPr>
          <w:szCs w:val="24"/>
        </w:rPr>
        <w:t>сурдопереводчиком</w:t>
      </w:r>
      <w:proofErr w:type="spellEnd"/>
      <w:r w:rsidRPr="002E211D">
        <w:rPr>
          <w:szCs w:val="24"/>
        </w:rPr>
        <w:t xml:space="preserve"> или сопровождающим лицом.</w:t>
      </w:r>
    </w:p>
    <w:p w:rsidR="002E211D" w:rsidRPr="002E211D" w:rsidRDefault="002E211D" w:rsidP="00E2258C">
      <w:pPr>
        <w:widowControl w:val="0"/>
        <w:tabs>
          <w:tab w:val="left" w:pos="3275"/>
        </w:tabs>
        <w:spacing w:line="240" w:lineRule="auto"/>
        <w:rPr>
          <w:szCs w:val="24"/>
        </w:rPr>
      </w:pPr>
      <w:r w:rsidRPr="002E211D">
        <w:rPr>
          <w:szCs w:val="24"/>
        </w:rPr>
        <w:t>5.4.3</w:t>
      </w:r>
      <w:r w:rsidR="00CC6C95">
        <w:rPr>
          <w:szCs w:val="24"/>
        </w:rPr>
        <w:t>.</w:t>
      </w:r>
      <w:r w:rsidRPr="002E211D">
        <w:rPr>
          <w:szCs w:val="24"/>
        </w:rPr>
        <w:t xml:space="preserve"> Во время пребывания инвалида в Учреждении </w:t>
      </w:r>
      <w:proofErr w:type="spellStart"/>
      <w:r w:rsidRPr="002E211D">
        <w:rPr>
          <w:szCs w:val="24"/>
        </w:rPr>
        <w:t>сурдопереводчик</w:t>
      </w:r>
      <w:proofErr w:type="spellEnd"/>
      <w:r w:rsidRPr="002E211D">
        <w:rPr>
          <w:szCs w:val="24"/>
        </w:rPr>
        <w:t xml:space="preserve"> сопровождает инвалида, знакомит с письменной информацией о проводимых мероприятиях, участвует в проведении социально-реабилитационных мероприятиях, оказывая услуги по </w:t>
      </w:r>
      <w:proofErr w:type="spellStart"/>
      <w:r w:rsidRPr="002E211D">
        <w:rPr>
          <w:szCs w:val="24"/>
        </w:rPr>
        <w:t>сурдопереводу</w:t>
      </w:r>
      <w:proofErr w:type="spellEnd"/>
      <w:r w:rsidRPr="002E211D">
        <w:rPr>
          <w:szCs w:val="24"/>
        </w:rPr>
        <w:t>.</w:t>
      </w:r>
    </w:p>
    <w:p w:rsidR="002E211D" w:rsidRDefault="002E211D" w:rsidP="00E2258C">
      <w:pPr>
        <w:widowControl w:val="0"/>
        <w:tabs>
          <w:tab w:val="left" w:pos="3275"/>
        </w:tabs>
        <w:spacing w:line="240" w:lineRule="auto"/>
        <w:rPr>
          <w:szCs w:val="24"/>
        </w:rPr>
      </w:pPr>
      <w:r w:rsidRPr="002E211D">
        <w:rPr>
          <w:szCs w:val="24"/>
        </w:rPr>
        <w:t>5.4.</w:t>
      </w:r>
      <w:r w:rsidR="00CC6C95">
        <w:rPr>
          <w:szCs w:val="24"/>
        </w:rPr>
        <w:t>4.</w:t>
      </w:r>
      <w:r w:rsidRPr="002E211D">
        <w:rPr>
          <w:szCs w:val="24"/>
        </w:rPr>
        <w:t xml:space="preserve"> При отсутствии </w:t>
      </w:r>
      <w:proofErr w:type="spellStart"/>
      <w:r w:rsidRPr="002E211D">
        <w:rPr>
          <w:szCs w:val="24"/>
        </w:rPr>
        <w:t>сурдопереводчика</w:t>
      </w:r>
      <w:proofErr w:type="spellEnd"/>
      <w:r w:rsidRPr="002E211D">
        <w:rPr>
          <w:szCs w:val="24"/>
        </w:rPr>
        <w:t xml:space="preserve"> сотрудники Учреждения, оказывающие помощь, знакомят инвалида с письменной информацией о порядке оказания социальных услуг и другой запрашиваемой инвалидом информации.</w:t>
      </w:r>
    </w:p>
    <w:p w:rsidR="00E2258C" w:rsidRPr="002E211D" w:rsidRDefault="00E2258C" w:rsidP="00E2258C">
      <w:pPr>
        <w:widowControl w:val="0"/>
        <w:tabs>
          <w:tab w:val="left" w:pos="3275"/>
        </w:tabs>
        <w:spacing w:line="240" w:lineRule="auto"/>
        <w:rPr>
          <w:szCs w:val="24"/>
        </w:rPr>
      </w:pP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5.5 Ситуационная помощь инвалиду с кодом «У»</w:t>
      </w:r>
    </w:p>
    <w:p w:rsidR="002E211D" w:rsidRPr="002E211D" w:rsidRDefault="002E211D" w:rsidP="00E2258C">
      <w:pPr>
        <w:widowControl w:val="0"/>
        <w:tabs>
          <w:tab w:val="left" w:pos="3275"/>
        </w:tabs>
        <w:spacing w:line="240" w:lineRule="auto"/>
        <w:rPr>
          <w:szCs w:val="24"/>
        </w:rPr>
      </w:pPr>
      <w:r w:rsidRPr="002E211D">
        <w:rPr>
          <w:szCs w:val="24"/>
        </w:rPr>
        <w:t>5.5.1 Организационные мероприятия:</w:t>
      </w:r>
    </w:p>
    <w:p w:rsidR="002E211D" w:rsidRPr="002E211D" w:rsidRDefault="002E211D" w:rsidP="00E2258C">
      <w:pPr>
        <w:widowControl w:val="0"/>
        <w:tabs>
          <w:tab w:val="left" w:pos="3275"/>
        </w:tabs>
        <w:spacing w:line="240" w:lineRule="auto"/>
        <w:rPr>
          <w:szCs w:val="24"/>
        </w:rPr>
      </w:pPr>
      <w:r w:rsidRPr="002E211D">
        <w:rPr>
          <w:szCs w:val="24"/>
        </w:rPr>
        <w:t xml:space="preserve">а) обеспечение доступной, понятной для усвоения информации об оказываемых услугах; </w:t>
      </w:r>
    </w:p>
    <w:p w:rsidR="002E211D" w:rsidRPr="002E211D" w:rsidRDefault="002E211D" w:rsidP="00E2258C">
      <w:pPr>
        <w:widowControl w:val="0"/>
        <w:tabs>
          <w:tab w:val="left" w:pos="3275"/>
        </w:tabs>
        <w:spacing w:line="240" w:lineRule="auto"/>
        <w:rPr>
          <w:szCs w:val="24"/>
        </w:rPr>
      </w:pPr>
      <w:r w:rsidRPr="002E211D">
        <w:rPr>
          <w:szCs w:val="24"/>
        </w:rPr>
        <w:t>б) организация сопровождения для оказания необходимых услуг.</w:t>
      </w:r>
    </w:p>
    <w:p w:rsidR="002E211D" w:rsidRPr="002E211D" w:rsidRDefault="002E211D" w:rsidP="00E2258C">
      <w:pPr>
        <w:widowControl w:val="0"/>
        <w:tabs>
          <w:tab w:val="left" w:pos="3275"/>
        </w:tabs>
        <w:spacing w:line="240" w:lineRule="auto"/>
        <w:rPr>
          <w:szCs w:val="24"/>
        </w:rPr>
      </w:pPr>
      <w:r w:rsidRPr="002E211D">
        <w:rPr>
          <w:szCs w:val="24"/>
        </w:rPr>
        <w:t>5.5.2 Действия персонала при оказании ситуационной помощи в соответствии с кодами категорий инвалидности</w:t>
      </w:r>
      <w:r w:rsidR="00B1157C">
        <w:rPr>
          <w:szCs w:val="24"/>
        </w:rPr>
        <w:t>.</w:t>
      </w:r>
    </w:p>
    <w:p w:rsidR="002E211D" w:rsidRPr="002E211D" w:rsidRDefault="002E211D" w:rsidP="00E2258C">
      <w:pPr>
        <w:widowControl w:val="0"/>
        <w:tabs>
          <w:tab w:val="left" w:pos="3275"/>
        </w:tabs>
        <w:spacing w:line="240" w:lineRule="auto"/>
        <w:rPr>
          <w:szCs w:val="24"/>
        </w:rPr>
      </w:pPr>
      <w:r w:rsidRPr="002E211D">
        <w:rPr>
          <w:szCs w:val="24"/>
        </w:rPr>
        <w:t xml:space="preserve">5.5.2.1 Сотрудники Учреждения: </w:t>
      </w:r>
    </w:p>
    <w:p w:rsidR="002E211D" w:rsidRPr="002E211D" w:rsidRDefault="002E211D" w:rsidP="00E2258C">
      <w:pPr>
        <w:widowControl w:val="0"/>
        <w:tabs>
          <w:tab w:val="left" w:pos="3275"/>
        </w:tabs>
        <w:spacing w:line="240" w:lineRule="auto"/>
        <w:rPr>
          <w:szCs w:val="24"/>
        </w:rPr>
      </w:pPr>
      <w:r w:rsidRPr="002E211D">
        <w:rPr>
          <w:szCs w:val="24"/>
        </w:rPr>
        <w:t>а) разъясняют информацию о предоставлении услуг учреждением социального обслуживания населения;</w:t>
      </w:r>
    </w:p>
    <w:p w:rsidR="002E211D" w:rsidRPr="002E211D" w:rsidRDefault="002E211D" w:rsidP="00E2258C">
      <w:pPr>
        <w:widowControl w:val="0"/>
        <w:tabs>
          <w:tab w:val="left" w:pos="3275"/>
        </w:tabs>
        <w:spacing w:line="240" w:lineRule="auto"/>
        <w:rPr>
          <w:szCs w:val="24"/>
        </w:rPr>
      </w:pPr>
      <w:r w:rsidRPr="002E211D">
        <w:rPr>
          <w:szCs w:val="24"/>
        </w:rPr>
        <w:t xml:space="preserve">б) сопровождают до нужного кабинета учреждения социального обслуживания населения. </w:t>
      </w:r>
    </w:p>
    <w:p w:rsidR="00E2258C" w:rsidRDefault="00E2258C" w:rsidP="00E2258C">
      <w:pPr>
        <w:widowControl w:val="0"/>
        <w:tabs>
          <w:tab w:val="left" w:pos="3275"/>
        </w:tabs>
        <w:spacing w:line="240" w:lineRule="auto"/>
        <w:jc w:val="center"/>
        <w:rPr>
          <w:b/>
          <w:bCs/>
          <w:szCs w:val="24"/>
        </w:rPr>
      </w:pPr>
    </w:p>
    <w:p w:rsidR="002E211D" w:rsidRPr="002E211D" w:rsidRDefault="002E211D" w:rsidP="00E2258C">
      <w:pPr>
        <w:widowControl w:val="0"/>
        <w:tabs>
          <w:tab w:val="left" w:pos="3275"/>
        </w:tabs>
        <w:spacing w:line="240" w:lineRule="auto"/>
        <w:jc w:val="center"/>
        <w:rPr>
          <w:b/>
          <w:bCs/>
          <w:szCs w:val="24"/>
        </w:rPr>
      </w:pPr>
      <w:r w:rsidRPr="002E211D">
        <w:rPr>
          <w:b/>
          <w:bCs/>
          <w:szCs w:val="24"/>
        </w:rPr>
        <w:t>6. Ответственность</w:t>
      </w:r>
    </w:p>
    <w:p w:rsidR="002E211D" w:rsidRPr="002E211D" w:rsidRDefault="002E211D" w:rsidP="00E2258C">
      <w:pPr>
        <w:widowControl w:val="0"/>
        <w:tabs>
          <w:tab w:val="left" w:pos="3275"/>
        </w:tabs>
        <w:spacing w:line="240" w:lineRule="auto"/>
        <w:jc w:val="center"/>
        <w:rPr>
          <w:b/>
          <w:bCs/>
          <w:szCs w:val="24"/>
        </w:rPr>
      </w:pPr>
    </w:p>
    <w:p w:rsidR="002E211D" w:rsidRPr="002E211D" w:rsidRDefault="002E211D" w:rsidP="00E2258C">
      <w:pPr>
        <w:widowControl w:val="0"/>
        <w:tabs>
          <w:tab w:val="left" w:pos="3275"/>
        </w:tabs>
        <w:spacing w:line="240" w:lineRule="auto"/>
        <w:rPr>
          <w:szCs w:val="24"/>
        </w:rPr>
      </w:pPr>
      <w:r w:rsidRPr="002E211D">
        <w:rPr>
          <w:szCs w:val="24"/>
        </w:rPr>
        <w:t>6.1. ГАУ</w:t>
      </w:r>
      <w:r w:rsidR="00B1157C">
        <w:rPr>
          <w:szCs w:val="24"/>
        </w:rPr>
        <w:t>СО СО</w:t>
      </w:r>
      <w:r w:rsidRPr="002E211D">
        <w:rPr>
          <w:szCs w:val="24"/>
        </w:rPr>
        <w:t xml:space="preserve"> «Новоуральский КЦСОН» несет ответственность перед инвалидом за убытки и моральный вред, причиненные ему вследствие неоказания или ненадлежащего оказания ему реабилитационной услуги, нарушения его прав и законных интересов, в том числе разглашения его персональных данных и использования сотрудниками Учреждения своего служебного положения в целях несоответствующих интересам инвалида.</w:t>
      </w:r>
    </w:p>
    <w:p w:rsidR="002E211D" w:rsidRPr="002E211D" w:rsidRDefault="002E211D" w:rsidP="00E2258C">
      <w:pPr>
        <w:widowControl w:val="0"/>
        <w:tabs>
          <w:tab w:val="left" w:pos="3275"/>
        </w:tabs>
        <w:spacing w:line="240" w:lineRule="auto"/>
        <w:rPr>
          <w:szCs w:val="24"/>
        </w:rPr>
      </w:pPr>
      <w:r w:rsidRPr="002E211D">
        <w:rPr>
          <w:szCs w:val="24"/>
        </w:rPr>
        <w:t xml:space="preserve">6.2. Для обеспечения инвалидам доступа наравне с другими к объектам Учреждения сотрудникам необходимо оказывать ситуационную помощь в зависимости от вида и выраженности имеющегося у инвалида нарушения здоровья с учетом буквенного кода и той ситуации, в которой находится инвалид. </w:t>
      </w:r>
    </w:p>
    <w:p w:rsidR="002E211D" w:rsidRPr="002E211D" w:rsidRDefault="002E211D" w:rsidP="00E2258C">
      <w:pPr>
        <w:widowControl w:val="0"/>
        <w:tabs>
          <w:tab w:val="left" w:pos="3275"/>
        </w:tabs>
        <w:spacing w:after="254" w:line="230" w:lineRule="exact"/>
        <w:rPr>
          <w:szCs w:val="24"/>
        </w:rPr>
      </w:pPr>
      <w:r w:rsidRPr="002E211D">
        <w:rPr>
          <w:szCs w:val="24"/>
        </w:rPr>
        <w:t>6.3</w:t>
      </w:r>
      <w:r w:rsidR="00CC6C95">
        <w:rPr>
          <w:szCs w:val="24"/>
        </w:rPr>
        <w:t>.</w:t>
      </w:r>
      <w:r w:rsidRPr="002E211D">
        <w:rPr>
          <w:szCs w:val="24"/>
        </w:rPr>
        <w:t xml:space="preserve"> При оказании ситуационной помощи работники </w:t>
      </w:r>
      <w:r w:rsidR="002F5177">
        <w:rPr>
          <w:szCs w:val="24"/>
        </w:rPr>
        <w:t xml:space="preserve">ГАУСО СО </w:t>
      </w:r>
      <w:r w:rsidRPr="002E211D">
        <w:rPr>
          <w:szCs w:val="24"/>
        </w:rPr>
        <w:t>«Новоуральский КЦСОН»  обязаны соблюдать и защищать права и интересы инвалидов и обеспечивать конфиденциальность персональных данных и сведений о содержании оказываемых им услуг.</w:t>
      </w:r>
    </w:p>
    <w:p w:rsidR="002E211D" w:rsidRPr="002E211D" w:rsidRDefault="002E211D" w:rsidP="002E211D">
      <w:pPr>
        <w:widowControl w:val="0"/>
        <w:tabs>
          <w:tab w:val="left" w:pos="3275"/>
        </w:tabs>
        <w:spacing w:after="254" w:line="230" w:lineRule="exact"/>
        <w:jc w:val="center"/>
        <w:rPr>
          <w:b/>
          <w:bCs/>
          <w:szCs w:val="24"/>
        </w:rPr>
      </w:pPr>
      <w:r w:rsidRPr="002E211D">
        <w:rPr>
          <w:b/>
          <w:bCs/>
          <w:szCs w:val="24"/>
        </w:rPr>
        <w:t>7. Правила поведения при общении с инвалидами</w:t>
      </w:r>
    </w:p>
    <w:p w:rsidR="002E211D" w:rsidRPr="002E211D" w:rsidRDefault="00E2258C" w:rsidP="00E2258C">
      <w:pPr>
        <w:widowControl w:val="0"/>
        <w:tabs>
          <w:tab w:val="left" w:pos="3275"/>
        </w:tabs>
        <w:spacing w:line="240" w:lineRule="auto"/>
        <w:rPr>
          <w:bCs/>
          <w:szCs w:val="24"/>
        </w:rPr>
      </w:pPr>
      <w:r>
        <w:rPr>
          <w:b/>
          <w:bCs/>
          <w:szCs w:val="24"/>
        </w:rPr>
        <w:t xml:space="preserve">             </w:t>
      </w:r>
      <w:r w:rsidR="002E211D" w:rsidRPr="002E211D">
        <w:rPr>
          <w:bCs/>
          <w:szCs w:val="24"/>
        </w:rPr>
        <w:t xml:space="preserve">Важной составляющей деятельности по обеспечению доступности зданий, сооружений и предоставляемых населению услуг является соблюдение этических правил общения с инвалидами. </w:t>
      </w:r>
    </w:p>
    <w:p w:rsidR="002E211D" w:rsidRPr="002E211D" w:rsidRDefault="00E2258C" w:rsidP="00E2258C">
      <w:pPr>
        <w:widowControl w:val="0"/>
        <w:tabs>
          <w:tab w:val="left" w:pos="3275"/>
        </w:tabs>
        <w:spacing w:line="240" w:lineRule="auto"/>
        <w:rPr>
          <w:bCs/>
          <w:szCs w:val="24"/>
        </w:rPr>
      </w:pPr>
      <w:r>
        <w:rPr>
          <w:bCs/>
          <w:szCs w:val="24"/>
        </w:rPr>
        <w:lastRenderedPageBreak/>
        <w:t xml:space="preserve">             </w:t>
      </w:r>
      <w:r w:rsidR="002E211D" w:rsidRPr="002E211D">
        <w:rPr>
          <w:bCs/>
          <w:szCs w:val="24"/>
        </w:rPr>
        <w:t>Составной частью этики является профессиональная этика - совокупность морально-этических и нравственных норм и модель поведения специалиста в соответствующей профессиональной сфере.</w:t>
      </w:r>
    </w:p>
    <w:p w:rsidR="002E211D" w:rsidRPr="002E211D" w:rsidRDefault="00E2258C" w:rsidP="00E2258C">
      <w:pPr>
        <w:widowControl w:val="0"/>
        <w:tabs>
          <w:tab w:val="left" w:pos="3275"/>
        </w:tabs>
        <w:spacing w:line="240" w:lineRule="auto"/>
        <w:rPr>
          <w:bCs/>
          <w:szCs w:val="24"/>
        </w:rPr>
      </w:pPr>
      <w:r>
        <w:rPr>
          <w:bCs/>
          <w:szCs w:val="24"/>
        </w:rPr>
        <w:t xml:space="preserve">             </w:t>
      </w:r>
      <w:r w:rsidR="002E211D" w:rsidRPr="002E211D">
        <w:rPr>
          <w:bCs/>
          <w:szCs w:val="24"/>
        </w:rPr>
        <w:t>Обеспечение беспрепятственного доступа инвалидов к объектам социальной инфраструктуры направлено на реализацию принципа равноправия и отражают закономерное прогрессивное развитие философии социальной защиты инвалидов в нашей стране.</w:t>
      </w:r>
    </w:p>
    <w:p w:rsidR="002E211D" w:rsidRPr="002E211D" w:rsidRDefault="002E211D" w:rsidP="00E2258C">
      <w:pPr>
        <w:widowControl w:val="0"/>
        <w:tabs>
          <w:tab w:val="left" w:pos="3275"/>
        </w:tabs>
        <w:spacing w:line="240" w:lineRule="auto"/>
        <w:rPr>
          <w:bCs/>
          <w:szCs w:val="24"/>
        </w:rPr>
      </w:pPr>
      <w:r w:rsidRPr="002E211D">
        <w:rPr>
          <w:bCs/>
          <w:szCs w:val="24"/>
        </w:rPr>
        <w:t xml:space="preserve">Сотрудниками Учреждения, предоставляющих услуги населению, должна быть оказана помощь инвалидам в преодолении барьеров, мешающих получению ими услуг наравне с другими лицами. </w:t>
      </w:r>
    </w:p>
    <w:p w:rsidR="002E211D" w:rsidRPr="002E211D" w:rsidRDefault="002E211D" w:rsidP="00E2258C">
      <w:pPr>
        <w:widowControl w:val="0"/>
        <w:tabs>
          <w:tab w:val="left" w:pos="3275"/>
        </w:tabs>
        <w:spacing w:line="240" w:lineRule="auto"/>
        <w:rPr>
          <w:bCs/>
          <w:szCs w:val="24"/>
        </w:rPr>
      </w:pPr>
      <w:r w:rsidRPr="002E211D">
        <w:rPr>
          <w:bCs/>
          <w:szCs w:val="24"/>
        </w:rPr>
        <w:t>Специалисты Учреждения, оказывающие услуги инвалиду должны уметь:</w:t>
      </w:r>
    </w:p>
    <w:p w:rsidR="002E211D" w:rsidRPr="002E211D" w:rsidRDefault="002E211D" w:rsidP="00E2258C">
      <w:pPr>
        <w:widowControl w:val="0"/>
        <w:tabs>
          <w:tab w:val="left" w:pos="3275"/>
        </w:tabs>
        <w:spacing w:line="240" w:lineRule="auto"/>
        <w:rPr>
          <w:bCs/>
          <w:szCs w:val="24"/>
        </w:rPr>
      </w:pPr>
      <w:r w:rsidRPr="002E211D">
        <w:rPr>
          <w:bCs/>
          <w:szCs w:val="24"/>
        </w:rPr>
        <w:t>- избегать конфликтных ситуаций;</w:t>
      </w:r>
    </w:p>
    <w:p w:rsidR="002E211D" w:rsidRPr="002E211D" w:rsidRDefault="002E211D" w:rsidP="00E2258C">
      <w:pPr>
        <w:widowControl w:val="0"/>
        <w:tabs>
          <w:tab w:val="left" w:pos="3275"/>
        </w:tabs>
        <w:spacing w:line="240" w:lineRule="auto"/>
        <w:rPr>
          <w:bCs/>
          <w:szCs w:val="24"/>
        </w:rPr>
      </w:pPr>
      <w:r w:rsidRPr="002E211D">
        <w:rPr>
          <w:bCs/>
          <w:szCs w:val="24"/>
        </w:rPr>
        <w:t>- внимательно слушать инвалида и слышать его;</w:t>
      </w:r>
    </w:p>
    <w:p w:rsidR="002E211D" w:rsidRPr="002E211D" w:rsidRDefault="002E211D" w:rsidP="00E2258C">
      <w:pPr>
        <w:widowControl w:val="0"/>
        <w:tabs>
          <w:tab w:val="left" w:pos="3275"/>
        </w:tabs>
        <w:spacing w:line="240" w:lineRule="auto"/>
        <w:rPr>
          <w:bCs/>
          <w:szCs w:val="24"/>
        </w:rPr>
      </w:pPr>
      <w:r w:rsidRPr="002E211D">
        <w:rPr>
          <w:bCs/>
          <w:szCs w:val="24"/>
        </w:rPr>
        <w:t>- регулировать собственные эмоции, возникающие в процессе взаимодействия;</w:t>
      </w:r>
    </w:p>
    <w:p w:rsidR="002E211D" w:rsidRPr="002E211D" w:rsidRDefault="002E211D" w:rsidP="00E2258C">
      <w:pPr>
        <w:widowControl w:val="0"/>
        <w:tabs>
          <w:tab w:val="left" w:pos="3275"/>
        </w:tabs>
        <w:spacing w:line="240" w:lineRule="auto"/>
        <w:rPr>
          <w:bCs/>
          <w:szCs w:val="24"/>
        </w:rPr>
      </w:pPr>
      <w:r w:rsidRPr="002E211D">
        <w:rPr>
          <w:bCs/>
          <w:szCs w:val="24"/>
        </w:rPr>
        <w:t>- обеспечивать высокую культуру и этику взаимоотношений;</w:t>
      </w:r>
    </w:p>
    <w:p w:rsidR="002E211D" w:rsidRPr="002E211D" w:rsidRDefault="002E211D" w:rsidP="0060590D">
      <w:pPr>
        <w:widowControl w:val="0"/>
        <w:tabs>
          <w:tab w:val="left" w:pos="3275"/>
        </w:tabs>
        <w:spacing w:line="240" w:lineRule="auto"/>
        <w:rPr>
          <w:bCs/>
          <w:szCs w:val="24"/>
        </w:rPr>
      </w:pPr>
      <w:r w:rsidRPr="002E211D">
        <w:rPr>
          <w:bCs/>
          <w:szCs w:val="24"/>
        </w:rPr>
        <w:t>- цивилизованно противостоять манипулированию.</w:t>
      </w:r>
    </w:p>
    <w:p w:rsidR="0060590D" w:rsidRDefault="0060590D" w:rsidP="0060590D">
      <w:pPr>
        <w:widowControl w:val="0"/>
        <w:tabs>
          <w:tab w:val="left" w:pos="3275"/>
        </w:tabs>
        <w:spacing w:line="240" w:lineRule="auto"/>
        <w:jc w:val="center"/>
        <w:rPr>
          <w:b/>
          <w:bCs/>
          <w:i/>
          <w:iCs/>
          <w:szCs w:val="24"/>
        </w:rPr>
      </w:pPr>
    </w:p>
    <w:p w:rsidR="002E211D" w:rsidRDefault="002E211D" w:rsidP="0060590D">
      <w:pPr>
        <w:widowControl w:val="0"/>
        <w:tabs>
          <w:tab w:val="left" w:pos="3275"/>
        </w:tabs>
        <w:spacing w:line="240" w:lineRule="auto"/>
        <w:jc w:val="center"/>
        <w:rPr>
          <w:b/>
          <w:bCs/>
          <w:i/>
          <w:iCs/>
          <w:szCs w:val="24"/>
        </w:rPr>
      </w:pPr>
      <w:r w:rsidRPr="002E211D">
        <w:rPr>
          <w:b/>
          <w:bCs/>
          <w:i/>
          <w:iCs/>
          <w:szCs w:val="24"/>
        </w:rPr>
        <w:t>7.1. Общие правила этикета при общении с инвалидами</w:t>
      </w:r>
    </w:p>
    <w:p w:rsidR="0060590D" w:rsidRPr="002E211D" w:rsidRDefault="0060590D" w:rsidP="0060590D">
      <w:pPr>
        <w:widowControl w:val="0"/>
        <w:tabs>
          <w:tab w:val="left" w:pos="3275"/>
        </w:tabs>
        <w:spacing w:line="240" w:lineRule="auto"/>
        <w:jc w:val="center"/>
        <w:rPr>
          <w:b/>
          <w:bCs/>
          <w:i/>
          <w:iCs/>
          <w:szCs w:val="24"/>
        </w:rPr>
      </w:pPr>
    </w:p>
    <w:p w:rsidR="002E211D" w:rsidRPr="002E211D" w:rsidRDefault="002E211D" w:rsidP="0060590D">
      <w:pPr>
        <w:widowControl w:val="0"/>
        <w:tabs>
          <w:tab w:val="left" w:pos="3275"/>
        </w:tabs>
        <w:spacing w:after="254" w:line="230" w:lineRule="exact"/>
        <w:rPr>
          <w:szCs w:val="24"/>
        </w:rPr>
      </w:pPr>
      <w:r w:rsidRPr="002E211D">
        <w:rPr>
          <w:i/>
          <w:iCs/>
          <w:szCs w:val="24"/>
        </w:rPr>
        <w:t>7.1.1.Обращение к человеку</w:t>
      </w:r>
      <w:r w:rsidRPr="002E211D">
        <w:rPr>
          <w:szCs w:val="24"/>
        </w:rPr>
        <w:t xml:space="preserve">: когда вы разговариваете с инвалидом, обращайтесь непосредственно к нему, а не к сопровождающему или </w:t>
      </w:r>
      <w:proofErr w:type="spellStart"/>
      <w:r w:rsidRPr="002E211D">
        <w:rPr>
          <w:szCs w:val="24"/>
        </w:rPr>
        <w:t>сурдопереводчику</w:t>
      </w:r>
      <w:proofErr w:type="spellEnd"/>
      <w:r w:rsidRPr="002E211D">
        <w:rPr>
          <w:szCs w:val="24"/>
        </w:rPr>
        <w:t>, которые присутствуют при разговоре.</w:t>
      </w:r>
    </w:p>
    <w:p w:rsidR="002E211D" w:rsidRPr="002E211D" w:rsidRDefault="002E211D" w:rsidP="0060590D">
      <w:pPr>
        <w:widowControl w:val="0"/>
        <w:tabs>
          <w:tab w:val="left" w:pos="3275"/>
        </w:tabs>
        <w:spacing w:after="254" w:line="230" w:lineRule="exact"/>
        <w:rPr>
          <w:szCs w:val="24"/>
        </w:rPr>
      </w:pPr>
      <w:r w:rsidRPr="002E211D">
        <w:rPr>
          <w:i/>
          <w:iCs/>
          <w:szCs w:val="24"/>
        </w:rPr>
        <w:t xml:space="preserve">7.1.2.Пожатие руки: </w:t>
      </w:r>
      <w:r w:rsidRPr="002E211D">
        <w:rPr>
          <w:szCs w:val="24"/>
        </w:rPr>
        <w:t>когда вас знакомят с инвалидом, вполне естественно пожать ему руку: даже те, кому трудно двигать рукой или кто пользуется протезом, вполне могут пожать руку — правую или левую, что вполне допустимо.</w:t>
      </w:r>
    </w:p>
    <w:p w:rsidR="002E211D" w:rsidRPr="002E211D" w:rsidRDefault="002E211D" w:rsidP="0060590D">
      <w:pPr>
        <w:widowControl w:val="0"/>
        <w:tabs>
          <w:tab w:val="left" w:pos="3275"/>
        </w:tabs>
        <w:spacing w:after="254" w:line="230" w:lineRule="exact"/>
        <w:rPr>
          <w:szCs w:val="24"/>
        </w:rPr>
      </w:pPr>
      <w:r w:rsidRPr="002E211D">
        <w:rPr>
          <w:i/>
          <w:iCs/>
          <w:szCs w:val="24"/>
        </w:rPr>
        <w:t xml:space="preserve">7.1.3.Называйте себя и других: </w:t>
      </w:r>
      <w:r w:rsidRPr="002E211D">
        <w:rPr>
          <w:szCs w:val="24"/>
        </w:rPr>
        <w:t>когда вы встречаетесь с человеком, который плохо или совсем не видит, обязательно называйте себя и тех людей, которые пришли с вами. Если у вас общая беседа в группе, не забывайте пояснить, к кому в данный момент вы обращаетесь, и назвать себя.</w:t>
      </w:r>
    </w:p>
    <w:p w:rsidR="002E211D" w:rsidRPr="002E211D" w:rsidRDefault="002E211D" w:rsidP="0060590D">
      <w:pPr>
        <w:widowControl w:val="0"/>
        <w:tabs>
          <w:tab w:val="left" w:pos="3275"/>
        </w:tabs>
        <w:spacing w:after="254" w:line="230" w:lineRule="exact"/>
        <w:rPr>
          <w:szCs w:val="24"/>
        </w:rPr>
      </w:pPr>
      <w:r w:rsidRPr="002E211D">
        <w:rPr>
          <w:i/>
          <w:iCs/>
          <w:szCs w:val="24"/>
        </w:rPr>
        <w:t xml:space="preserve">7.1.4.Предложение помощи: </w:t>
      </w:r>
      <w:r w:rsidRPr="002E211D">
        <w:rPr>
          <w:szCs w:val="24"/>
        </w:rPr>
        <w:t>если вы предлагаете помощь, ждите, пока ее примут, а затем спрашивайте, что и как делать.</w:t>
      </w:r>
    </w:p>
    <w:p w:rsidR="002E211D" w:rsidRPr="002E211D" w:rsidRDefault="002E211D" w:rsidP="0060590D">
      <w:pPr>
        <w:widowControl w:val="0"/>
        <w:tabs>
          <w:tab w:val="left" w:pos="3275"/>
        </w:tabs>
        <w:spacing w:after="254" w:line="230" w:lineRule="exact"/>
        <w:rPr>
          <w:szCs w:val="24"/>
        </w:rPr>
      </w:pPr>
      <w:r w:rsidRPr="002E211D">
        <w:rPr>
          <w:i/>
          <w:iCs/>
          <w:szCs w:val="24"/>
        </w:rPr>
        <w:t xml:space="preserve">7.1.5.Адекватность и вежливость: </w:t>
      </w:r>
      <w:r w:rsidRPr="002E211D">
        <w:rPr>
          <w:szCs w:val="24"/>
        </w:rPr>
        <w:t xml:space="preserve">обращайтесь с взрослыми инвалидами как с взрослыми. Обращайтесь к ним по имени и </w:t>
      </w:r>
      <w:proofErr w:type="gramStart"/>
      <w:r w:rsidRPr="002E211D">
        <w:rPr>
          <w:szCs w:val="24"/>
        </w:rPr>
        <w:t>на</w:t>
      </w:r>
      <w:proofErr w:type="gramEnd"/>
      <w:r w:rsidRPr="002E211D">
        <w:rPr>
          <w:szCs w:val="24"/>
        </w:rPr>
        <w:t xml:space="preserve"> </w:t>
      </w:r>
      <w:proofErr w:type="gramStart"/>
      <w:r w:rsidRPr="002E211D">
        <w:rPr>
          <w:szCs w:val="24"/>
        </w:rPr>
        <w:t>ты</w:t>
      </w:r>
      <w:proofErr w:type="gramEnd"/>
      <w:r w:rsidRPr="002E211D">
        <w:rPr>
          <w:szCs w:val="24"/>
        </w:rPr>
        <w:t>, только если вы хорошо знакомы.</w:t>
      </w:r>
    </w:p>
    <w:p w:rsidR="002E211D" w:rsidRPr="002E211D" w:rsidRDefault="002E211D" w:rsidP="0060590D">
      <w:pPr>
        <w:widowControl w:val="0"/>
        <w:tabs>
          <w:tab w:val="left" w:pos="3275"/>
        </w:tabs>
        <w:spacing w:after="254" w:line="230" w:lineRule="exact"/>
        <w:rPr>
          <w:szCs w:val="24"/>
        </w:rPr>
      </w:pPr>
      <w:r w:rsidRPr="002E211D">
        <w:rPr>
          <w:i/>
          <w:iCs/>
          <w:szCs w:val="24"/>
        </w:rPr>
        <w:t xml:space="preserve">7.1.6.Не опирайтесь на кресло-коляску: </w:t>
      </w:r>
      <w:r w:rsidRPr="002E211D">
        <w:rPr>
          <w:szCs w:val="24"/>
        </w:rPr>
        <w:t>опираться или виснуть на чьей-то инвалидной коляске – то же самое, что опираться или виснуть на ее обладателе, и это тоже раздражает. Инвалидная коляска – это часть неприкасаемого пространства человека, который ее использует.</w:t>
      </w:r>
    </w:p>
    <w:p w:rsidR="002E211D" w:rsidRDefault="002E211D" w:rsidP="0060590D">
      <w:pPr>
        <w:widowControl w:val="0"/>
        <w:tabs>
          <w:tab w:val="left" w:pos="3275"/>
        </w:tabs>
        <w:spacing w:after="254" w:line="230" w:lineRule="exact"/>
        <w:rPr>
          <w:szCs w:val="24"/>
        </w:rPr>
      </w:pPr>
      <w:r w:rsidRPr="002E211D">
        <w:rPr>
          <w:i/>
          <w:iCs/>
          <w:szCs w:val="24"/>
        </w:rPr>
        <w:t>7.1.7.Внимательность и терпеливость</w:t>
      </w:r>
      <w:r w:rsidRPr="002E211D">
        <w:rPr>
          <w:szCs w:val="24"/>
        </w:rPr>
        <w:t>: когда вы разговариваете с человеком, испытывающим трудности в общении, слушайте его внимательно. Будьте терпеливы, ждите, когда человек сам закончит фразу. Не поправляйте его и не договаривайте за него. Никогда не притворяйтесь, что вы понимаете, если на самом деле это не так. Повторите, что вы поняли, это поможет человеку ответить вам, а вам — понять его.</w:t>
      </w:r>
    </w:p>
    <w:p w:rsidR="0060590D" w:rsidRPr="002E211D" w:rsidRDefault="0060590D" w:rsidP="0060590D">
      <w:pPr>
        <w:widowControl w:val="0"/>
        <w:tabs>
          <w:tab w:val="left" w:pos="3275"/>
        </w:tabs>
        <w:spacing w:after="254" w:line="230" w:lineRule="exact"/>
        <w:rPr>
          <w:szCs w:val="24"/>
        </w:rPr>
      </w:pPr>
    </w:p>
    <w:p w:rsidR="002E211D" w:rsidRPr="002E211D" w:rsidRDefault="002E211D" w:rsidP="0060590D">
      <w:pPr>
        <w:widowControl w:val="0"/>
        <w:tabs>
          <w:tab w:val="left" w:pos="3275"/>
        </w:tabs>
        <w:spacing w:after="254" w:line="230" w:lineRule="exact"/>
        <w:rPr>
          <w:szCs w:val="24"/>
        </w:rPr>
      </w:pPr>
      <w:r w:rsidRPr="002E211D">
        <w:rPr>
          <w:i/>
          <w:iCs/>
          <w:szCs w:val="24"/>
        </w:rPr>
        <w:t xml:space="preserve">7.1.8.Расположение для беседы: </w:t>
      </w:r>
      <w:r w:rsidRPr="002E211D">
        <w:rPr>
          <w:szCs w:val="24"/>
        </w:rPr>
        <w:t xml:space="preserve">когда вы говорите с человеком, пользующимся инвалидной коляской или костылями, расположитесь так, чтобы ваши и его глаза были на одном уровне, тогда вам будет легче разговаривать. </w:t>
      </w:r>
      <w:proofErr w:type="gramStart"/>
      <w:r w:rsidRPr="002E211D">
        <w:rPr>
          <w:szCs w:val="24"/>
        </w:rPr>
        <w:t xml:space="preserve">Разговаривая с теми, кто может, читать по губам, расположитесь так, чтобы на Вас падал свет, и Вас было хорошо видно, постарайтесь, чтобы Вам ничего (еда, </w:t>
      </w:r>
      <w:r w:rsidRPr="002E211D">
        <w:rPr>
          <w:szCs w:val="24"/>
        </w:rPr>
        <w:lastRenderedPageBreak/>
        <w:t>руки, предметы мебели, монитор персонального рабочего места), не мешало.</w:t>
      </w:r>
      <w:proofErr w:type="gramEnd"/>
    </w:p>
    <w:p w:rsidR="002E211D" w:rsidRPr="002E211D" w:rsidRDefault="002E211D" w:rsidP="0060590D">
      <w:pPr>
        <w:widowControl w:val="0"/>
        <w:tabs>
          <w:tab w:val="left" w:pos="3275"/>
        </w:tabs>
        <w:spacing w:after="254" w:line="230" w:lineRule="exact"/>
        <w:rPr>
          <w:szCs w:val="24"/>
        </w:rPr>
      </w:pPr>
      <w:r w:rsidRPr="002E211D">
        <w:rPr>
          <w:i/>
          <w:iCs/>
          <w:szCs w:val="24"/>
        </w:rPr>
        <w:t xml:space="preserve">7.1.9.Привлечение внимания человека: </w:t>
      </w:r>
      <w:r w:rsidRPr="002E211D">
        <w:rPr>
          <w:szCs w:val="24"/>
        </w:rPr>
        <w:t>чтобы привлечь внимание человека, который плохо слышит, помашите ему рукой или похлопайте по плечу. Смотрите ему прямо в глаза и говорите четко, но имейте в виду, что не все люди, которые плохо слышат, могут читать по губам.</w:t>
      </w:r>
    </w:p>
    <w:p w:rsidR="002E211D" w:rsidRPr="002E211D" w:rsidRDefault="002E211D" w:rsidP="0060590D">
      <w:pPr>
        <w:widowControl w:val="0"/>
        <w:tabs>
          <w:tab w:val="left" w:pos="3275"/>
        </w:tabs>
        <w:spacing w:after="254" w:line="230" w:lineRule="exact"/>
        <w:rPr>
          <w:szCs w:val="24"/>
        </w:rPr>
      </w:pPr>
      <w:r w:rsidRPr="002E211D">
        <w:rPr>
          <w:i/>
          <w:iCs/>
          <w:szCs w:val="24"/>
        </w:rPr>
        <w:t>7.1.10.Не смущайтесь</w:t>
      </w:r>
      <w:r w:rsidRPr="002E211D">
        <w:rPr>
          <w:szCs w:val="24"/>
        </w:rPr>
        <w:t>, если случайно допустили оплошность, сказав «Увидимся» или «Вы слышали об этом…?» тому, кто не может видеть или слышать. Также разработаны правила этикета для лиц с разными расстройствами функций организма. Список правил достаточно велик. Если сомневаетесь, рассчитывайте на свой здравый смысл и способность к сочувствию. Относитесь к другому человеку, как к себе самому, точно так же его уважайте – и тогда оказание услуги в учреждении и общение будут эффективными.</w:t>
      </w: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7.2. Правила этикета при общении с инвалидами, испытывающими трудности при передвижении:</w:t>
      </w:r>
    </w:p>
    <w:p w:rsidR="002E211D" w:rsidRPr="002E211D" w:rsidRDefault="002E211D" w:rsidP="0060590D">
      <w:pPr>
        <w:widowControl w:val="0"/>
        <w:tabs>
          <w:tab w:val="left" w:pos="3275"/>
        </w:tabs>
        <w:spacing w:after="254" w:line="230" w:lineRule="exact"/>
        <w:rPr>
          <w:szCs w:val="24"/>
        </w:rPr>
      </w:pPr>
      <w:r w:rsidRPr="002E211D">
        <w:rPr>
          <w:szCs w:val="24"/>
        </w:rPr>
        <w:t>7.2.1.Помните, что инвалидная коляска — неприкосновенное пространство человека. Не облокачивайтесь на нее, не толкайте, не кладите на нее ноги без разрешения. Начать катить коляску без согласия инвалида — то же самое, что схватить и понести человека без его разрешения.</w:t>
      </w:r>
    </w:p>
    <w:p w:rsidR="002E211D" w:rsidRPr="002E211D" w:rsidRDefault="002E211D" w:rsidP="0060590D">
      <w:pPr>
        <w:widowControl w:val="0"/>
        <w:tabs>
          <w:tab w:val="left" w:pos="3275"/>
        </w:tabs>
        <w:spacing w:after="254" w:line="230" w:lineRule="exact"/>
        <w:rPr>
          <w:szCs w:val="24"/>
        </w:rPr>
      </w:pPr>
      <w:r w:rsidRPr="002E211D">
        <w:rPr>
          <w:szCs w:val="24"/>
        </w:rPr>
        <w:t>7.2.2.Всегда спрашивайте, нужна ли помощь, прежде чем оказать ее. Предлагайте помощь, если нужно открыть тяжелую дверь или пройти по ковру с длинным ворсом.</w:t>
      </w:r>
    </w:p>
    <w:p w:rsidR="002E211D" w:rsidRPr="002E211D" w:rsidRDefault="002E211D" w:rsidP="0060590D">
      <w:pPr>
        <w:widowControl w:val="0"/>
        <w:tabs>
          <w:tab w:val="left" w:pos="3275"/>
        </w:tabs>
        <w:spacing w:after="254" w:line="230" w:lineRule="exact"/>
        <w:rPr>
          <w:szCs w:val="24"/>
        </w:rPr>
      </w:pPr>
      <w:r w:rsidRPr="002E211D">
        <w:rPr>
          <w:szCs w:val="24"/>
        </w:rPr>
        <w:t>7.2.3.Если ваше предложение о помощи принято, спросите, что нужно делать, и четко следуйте инструкциям.</w:t>
      </w:r>
    </w:p>
    <w:p w:rsidR="002E211D" w:rsidRPr="002E211D" w:rsidRDefault="002E211D" w:rsidP="0060590D">
      <w:pPr>
        <w:widowControl w:val="0"/>
        <w:tabs>
          <w:tab w:val="left" w:pos="3275"/>
        </w:tabs>
        <w:spacing w:after="254" w:line="230" w:lineRule="exact"/>
        <w:rPr>
          <w:szCs w:val="24"/>
        </w:rPr>
      </w:pPr>
      <w:r w:rsidRPr="002E211D">
        <w:rPr>
          <w:szCs w:val="24"/>
        </w:rPr>
        <w:t>7.2.4.Если вам разрешили передвигать коляску, сначала катите ее медленно. Коляска быстро набирает скорость, и неожиданный толчок может привести к потере равновесия.</w:t>
      </w:r>
    </w:p>
    <w:p w:rsidR="002E211D" w:rsidRPr="002E211D" w:rsidRDefault="002E211D" w:rsidP="0060590D">
      <w:pPr>
        <w:widowControl w:val="0"/>
        <w:tabs>
          <w:tab w:val="left" w:pos="3275"/>
        </w:tabs>
        <w:spacing w:after="254" w:line="230" w:lineRule="exact"/>
        <w:rPr>
          <w:szCs w:val="24"/>
        </w:rPr>
      </w:pPr>
      <w:r w:rsidRPr="002E211D">
        <w:rPr>
          <w:szCs w:val="24"/>
        </w:rPr>
        <w:t>7.2.5.Всегда лично убеждайтесь в доступности мест, где запланированы мероприятия. Заранее поинтересуйтесь, какие могут возникнуть проблемы или барьеры и как их можно устранить.</w:t>
      </w:r>
    </w:p>
    <w:p w:rsidR="002E211D" w:rsidRPr="002E211D" w:rsidRDefault="002E211D" w:rsidP="0060590D">
      <w:pPr>
        <w:widowControl w:val="0"/>
        <w:tabs>
          <w:tab w:val="left" w:pos="3275"/>
        </w:tabs>
        <w:spacing w:after="254" w:line="230" w:lineRule="exact"/>
        <w:rPr>
          <w:szCs w:val="24"/>
        </w:rPr>
      </w:pPr>
      <w:r w:rsidRPr="002E211D">
        <w:rPr>
          <w:szCs w:val="24"/>
        </w:rPr>
        <w:t>7.2.6.Не надо хлопать человека, находящегося в инвалидной коляске, по спине или по плечу.</w:t>
      </w:r>
    </w:p>
    <w:p w:rsidR="002E211D" w:rsidRPr="002E211D" w:rsidRDefault="002E211D" w:rsidP="0060590D">
      <w:pPr>
        <w:widowControl w:val="0"/>
        <w:tabs>
          <w:tab w:val="left" w:pos="3275"/>
        </w:tabs>
        <w:spacing w:after="254" w:line="230" w:lineRule="exact"/>
        <w:rPr>
          <w:szCs w:val="24"/>
        </w:rPr>
      </w:pPr>
      <w:r w:rsidRPr="002E211D">
        <w:rPr>
          <w:szCs w:val="24"/>
        </w:rPr>
        <w:t>7.2.7.Если возможно, расположитесь так, чтобы ваши лица были на одном уровне. Избегайте положения, при котором вашему собеседнику нужно запрокидывать голову.</w:t>
      </w:r>
    </w:p>
    <w:p w:rsidR="002E211D" w:rsidRPr="002E211D" w:rsidRDefault="002E211D" w:rsidP="0060590D">
      <w:pPr>
        <w:widowControl w:val="0"/>
        <w:tabs>
          <w:tab w:val="left" w:pos="3275"/>
        </w:tabs>
        <w:spacing w:after="254" w:line="230" w:lineRule="exact"/>
        <w:rPr>
          <w:szCs w:val="24"/>
        </w:rPr>
      </w:pPr>
      <w:r w:rsidRPr="002E211D">
        <w:rPr>
          <w:szCs w:val="24"/>
        </w:rPr>
        <w:t xml:space="preserve">7.2.8.Если существуют архитектурные барьеры, предупредите о них, чтобы человек имел возможность принимать решения заранее. </w:t>
      </w:r>
    </w:p>
    <w:p w:rsidR="002E211D" w:rsidRPr="002E211D" w:rsidRDefault="002E211D" w:rsidP="0060590D">
      <w:pPr>
        <w:widowControl w:val="0"/>
        <w:tabs>
          <w:tab w:val="left" w:pos="3275"/>
        </w:tabs>
        <w:spacing w:after="254" w:line="230" w:lineRule="exact"/>
        <w:rPr>
          <w:szCs w:val="24"/>
        </w:rPr>
      </w:pPr>
      <w:r w:rsidRPr="002E211D">
        <w:rPr>
          <w:szCs w:val="24"/>
        </w:rPr>
        <w:t>7.2.9.Помните, что, как правило, у людей, имеющих трудности при передвижении, нет проблем со зрением, слухом и пониманием.</w:t>
      </w:r>
    </w:p>
    <w:p w:rsidR="002E211D" w:rsidRDefault="002E211D" w:rsidP="0060590D">
      <w:pPr>
        <w:widowControl w:val="0"/>
        <w:tabs>
          <w:tab w:val="left" w:pos="3275"/>
        </w:tabs>
        <w:spacing w:after="254" w:line="230" w:lineRule="exact"/>
        <w:rPr>
          <w:szCs w:val="24"/>
        </w:rPr>
      </w:pPr>
      <w:r w:rsidRPr="002E211D">
        <w:rPr>
          <w:szCs w:val="24"/>
        </w:rPr>
        <w:t xml:space="preserve">7.2.10.Не думайте, что необходимость пользоваться инвалидной коляской </w:t>
      </w:r>
      <w:proofErr w:type="gramStart"/>
      <w:r w:rsidRPr="002E211D">
        <w:rPr>
          <w:szCs w:val="24"/>
        </w:rPr>
        <w:t>–э</w:t>
      </w:r>
      <w:proofErr w:type="gramEnd"/>
      <w:r w:rsidRPr="002E211D">
        <w:rPr>
          <w:szCs w:val="24"/>
        </w:rPr>
        <w:t>то трагедия. Это способ свободного (если нет архитектурных барьеров) передвижения. Есть люди, пользующиеся инвалидной коляской, которые не утратили способности ходить и могут передвигаться с помощью костылей, трости и т.п. Коляски они используют для того, чтобы экономить силы и быстрее передвигаться.</w:t>
      </w:r>
    </w:p>
    <w:p w:rsidR="002B7A49" w:rsidRDefault="002B7A49" w:rsidP="0060590D">
      <w:pPr>
        <w:widowControl w:val="0"/>
        <w:tabs>
          <w:tab w:val="left" w:pos="3275"/>
        </w:tabs>
        <w:spacing w:after="254" w:line="230" w:lineRule="exact"/>
        <w:rPr>
          <w:szCs w:val="24"/>
        </w:rPr>
      </w:pPr>
    </w:p>
    <w:p w:rsidR="002B7A49" w:rsidRPr="002E211D" w:rsidRDefault="002B7A49" w:rsidP="0060590D">
      <w:pPr>
        <w:widowControl w:val="0"/>
        <w:tabs>
          <w:tab w:val="left" w:pos="3275"/>
        </w:tabs>
        <w:spacing w:after="254" w:line="230" w:lineRule="exact"/>
        <w:rPr>
          <w:szCs w:val="24"/>
        </w:rPr>
      </w:pP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lastRenderedPageBreak/>
        <w:t>7.3. Правила этикета при общении с инвалидами, имеющими нарушение зрение или незрячими:</w:t>
      </w:r>
    </w:p>
    <w:p w:rsidR="002E211D" w:rsidRPr="002E211D" w:rsidRDefault="002E211D" w:rsidP="0060590D">
      <w:pPr>
        <w:widowControl w:val="0"/>
        <w:tabs>
          <w:tab w:val="left" w:pos="3275"/>
        </w:tabs>
        <w:spacing w:after="254" w:line="230" w:lineRule="exact"/>
        <w:rPr>
          <w:b/>
          <w:bCs/>
          <w:i/>
          <w:iCs/>
          <w:szCs w:val="24"/>
        </w:rPr>
      </w:pPr>
      <w:r w:rsidRPr="0060590D">
        <w:rPr>
          <w:bCs/>
          <w:i/>
          <w:iCs/>
          <w:szCs w:val="24"/>
        </w:rPr>
        <w:t>7.3.1.</w:t>
      </w:r>
      <w:r w:rsidRPr="002E211D">
        <w:rPr>
          <w:szCs w:val="24"/>
        </w:rPr>
        <w:t xml:space="preserve">Предлагая свою помощь, направляйте человека, не стискивайте его руку, идите так, как вы обычно ходите. Не нужно хватать слепого человека и тащить его за собой. </w:t>
      </w:r>
    </w:p>
    <w:p w:rsidR="002E211D" w:rsidRPr="002E211D" w:rsidRDefault="002E211D" w:rsidP="0060590D">
      <w:pPr>
        <w:widowControl w:val="0"/>
        <w:tabs>
          <w:tab w:val="left" w:pos="3275"/>
        </w:tabs>
        <w:spacing w:after="254" w:line="230" w:lineRule="exact"/>
        <w:rPr>
          <w:szCs w:val="24"/>
        </w:rPr>
      </w:pPr>
      <w:r w:rsidRPr="002E211D">
        <w:rPr>
          <w:szCs w:val="24"/>
        </w:rPr>
        <w:t>7.3.2.Опишите кратко, где вы находитесь. Предупреждайте о препятствиях: ступенях, лужах, ямах, низких притолоках, трубах и т.п.</w:t>
      </w:r>
    </w:p>
    <w:p w:rsidR="002E211D" w:rsidRPr="002E211D" w:rsidRDefault="002E211D" w:rsidP="0060590D">
      <w:pPr>
        <w:widowControl w:val="0"/>
        <w:tabs>
          <w:tab w:val="left" w:pos="3275"/>
        </w:tabs>
        <w:spacing w:after="254" w:line="230" w:lineRule="exact"/>
        <w:rPr>
          <w:szCs w:val="24"/>
        </w:rPr>
      </w:pPr>
      <w:r w:rsidRPr="002E211D">
        <w:rPr>
          <w:szCs w:val="24"/>
        </w:rPr>
        <w:t xml:space="preserve">7.3.3.Используйте, если это уместно, фразы, характеризующие звук, запах, расстояние. </w:t>
      </w:r>
      <w:proofErr w:type="gramStart"/>
      <w:r w:rsidRPr="002E211D">
        <w:rPr>
          <w:szCs w:val="24"/>
        </w:rPr>
        <w:t>Делитесь увиденным.</w:t>
      </w:r>
      <w:proofErr w:type="gramEnd"/>
    </w:p>
    <w:p w:rsidR="002E211D" w:rsidRPr="002E211D" w:rsidRDefault="002E211D" w:rsidP="0060590D">
      <w:pPr>
        <w:widowControl w:val="0"/>
        <w:tabs>
          <w:tab w:val="left" w:pos="3275"/>
        </w:tabs>
        <w:spacing w:after="254" w:line="230" w:lineRule="exact"/>
        <w:rPr>
          <w:szCs w:val="24"/>
        </w:rPr>
      </w:pPr>
      <w:r w:rsidRPr="002E211D">
        <w:rPr>
          <w:szCs w:val="24"/>
        </w:rPr>
        <w:t xml:space="preserve">7.3.4.Обращайтесь с собаками-поводырями не так, как с обычными домашними животными. Не командуйте, не трогайте и не играйте с </w:t>
      </w:r>
      <w:proofErr w:type="spellStart"/>
      <w:r w:rsidRPr="002E211D">
        <w:rPr>
          <w:szCs w:val="24"/>
        </w:rPr>
        <w:t>собакойповодырем</w:t>
      </w:r>
      <w:proofErr w:type="spellEnd"/>
      <w:r w:rsidRPr="002E211D">
        <w:rPr>
          <w:szCs w:val="24"/>
        </w:rPr>
        <w:t>.</w:t>
      </w:r>
    </w:p>
    <w:p w:rsidR="002E211D" w:rsidRPr="002E211D" w:rsidRDefault="002E211D" w:rsidP="0060590D">
      <w:pPr>
        <w:widowControl w:val="0"/>
        <w:tabs>
          <w:tab w:val="left" w:pos="3275"/>
        </w:tabs>
        <w:spacing w:after="254" w:line="230" w:lineRule="exact"/>
        <w:rPr>
          <w:szCs w:val="24"/>
        </w:rPr>
      </w:pPr>
      <w:r w:rsidRPr="002E211D">
        <w:rPr>
          <w:szCs w:val="24"/>
        </w:rPr>
        <w:t>7.3.5.Если вы собираетесь читать незрячему человеку, сначала предупредите об этом. Говорите нормальным голосом. Не пропускайте информацию, если вас об этом не попросят.</w:t>
      </w:r>
    </w:p>
    <w:p w:rsidR="002E211D" w:rsidRPr="002E211D" w:rsidRDefault="002E211D" w:rsidP="0060590D">
      <w:pPr>
        <w:widowControl w:val="0"/>
        <w:tabs>
          <w:tab w:val="left" w:pos="3275"/>
        </w:tabs>
        <w:spacing w:after="254" w:line="230" w:lineRule="exact"/>
        <w:rPr>
          <w:szCs w:val="24"/>
        </w:rPr>
      </w:pPr>
      <w:r w:rsidRPr="002E211D">
        <w:rPr>
          <w:szCs w:val="24"/>
        </w:rPr>
        <w:t>7.3.6.Если это важное письмо или документ, не нужно для убедительности давать его потрогать. При этом не заменяйте чтение пересказом. Когда незрячий человек должен подписать документ, прочитайте его обязательно. Инвалидность не освобождает слепого человека от ответственности, обусловленной документом.</w:t>
      </w:r>
    </w:p>
    <w:p w:rsidR="002E211D" w:rsidRPr="002E211D" w:rsidRDefault="002E211D" w:rsidP="0060590D">
      <w:pPr>
        <w:widowControl w:val="0"/>
        <w:tabs>
          <w:tab w:val="left" w:pos="3275"/>
        </w:tabs>
        <w:spacing w:after="254" w:line="230" w:lineRule="exact"/>
        <w:rPr>
          <w:szCs w:val="24"/>
        </w:rPr>
      </w:pPr>
      <w:r w:rsidRPr="002E211D">
        <w:rPr>
          <w:szCs w:val="24"/>
        </w:rPr>
        <w:t>7.3.7.Всегда обращайтесь непосредственно к человеку, даже если он вас не видит, а не к его зрячему компаньону.</w:t>
      </w:r>
    </w:p>
    <w:p w:rsidR="002E211D" w:rsidRPr="002E211D" w:rsidRDefault="002E211D" w:rsidP="0060590D">
      <w:pPr>
        <w:widowControl w:val="0"/>
        <w:tabs>
          <w:tab w:val="left" w:pos="3275"/>
        </w:tabs>
        <w:spacing w:after="254" w:line="230" w:lineRule="exact"/>
        <w:rPr>
          <w:szCs w:val="24"/>
        </w:rPr>
      </w:pPr>
      <w:r w:rsidRPr="002E211D">
        <w:rPr>
          <w:szCs w:val="24"/>
        </w:rPr>
        <w:t>7.3.8.Всегда называйте себя и представляйте других собеседников, а также остальных присутствующих. Если вы хотите пожать руку, скажите об этом.</w:t>
      </w:r>
    </w:p>
    <w:p w:rsidR="002E211D" w:rsidRPr="002E211D" w:rsidRDefault="002E211D" w:rsidP="0060590D">
      <w:pPr>
        <w:widowControl w:val="0"/>
        <w:tabs>
          <w:tab w:val="left" w:pos="3275"/>
        </w:tabs>
        <w:spacing w:after="254" w:line="230" w:lineRule="exact"/>
        <w:rPr>
          <w:szCs w:val="24"/>
        </w:rPr>
      </w:pPr>
      <w:r w:rsidRPr="002E211D">
        <w:rPr>
          <w:szCs w:val="24"/>
        </w:rPr>
        <w:t>7.3.9.Когда вы предлагаете незрячему человеку сесть, не усаживайте его, а направьте руку на спинку стула или подлокотник. Не водите по поверхности его руку, а дайте ему возможность свободно потрогать предмет. Если вас попросили помочь взять какой-то предмет, не следует тянуть кисть слепого к предмету и брать его рукой этот предмет.</w:t>
      </w:r>
    </w:p>
    <w:p w:rsidR="002E211D" w:rsidRPr="002E211D" w:rsidRDefault="002E211D" w:rsidP="0060590D">
      <w:pPr>
        <w:widowControl w:val="0"/>
        <w:tabs>
          <w:tab w:val="left" w:pos="3275"/>
        </w:tabs>
        <w:spacing w:after="254" w:line="230" w:lineRule="exact"/>
        <w:rPr>
          <w:szCs w:val="24"/>
        </w:rPr>
      </w:pPr>
      <w:r w:rsidRPr="002E211D">
        <w:rPr>
          <w:szCs w:val="24"/>
        </w:rPr>
        <w:t>7.3.10.Когда вы общаетесь с группой незрячих людей, не забывайте каждый раз называть того, к кому вы обращаетесь.</w:t>
      </w:r>
    </w:p>
    <w:p w:rsidR="002E211D" w:rsidRPr="002E211D" w:rsidRDefault="002E211D" w:rsidP="0060590D">
      <w:pPr>
        <w:widowControl w:val="0"/>
        <w:tabs>
          <w:tab w:val="left" w:pos="3275"/>
        </w:tabs>
        <w:spacing w:after="254" w:line="230" w:lineRule="exact"/>
        <w:rPr>
          <w:szCs w:val="24"/>
        </w:rPr>
      </w:pPr>
      <w:r w:rsidRPr="002E211D">
        <w:rPr>
          <w:szCs w:val="24"/>
        </w:rPr>
        <w:t>7.3.11.Не заставляйте вашего собеседника вещать в пустоту: если вы перемещаетесь, предупредите его.</w:t>
      </w:r>
    </w:p>
    <w:p w:rsidR="002E211D" w:rsidRPr="002E211D" w:rsidRDefault="002E211D" w:rsidP="0060590D">
      <w:pPr>
        <w:widowControl w:val="0"/>
        <w:tabs>
          <w:tab w:val="left" w:pos="3275"/>
        </w:tabs>
        <w:spacing w:after="254" w:line="230" w:lineRule="exact"/>
        <w:rPr>
          <w:szCs w:val="24"/>
        </w:rPr>
      </w:pPr>
      <w:r w:rsidRPr="002E211D">
        <w:rPr>
          <w:szCs w:val="24"/>
        </w:rPr>
        <w:t>7.3.12.Вполне нормально употреблять слово «смотреть». Для незрячего человека это означает «видеть руками», осязать.</w:t>
      </w:r>
    </w:p>
    <w:p w:rsidR="002E211D" w:rsidRPr="002E211D" w:rsidRDefault="002E211D" w:rsidP="0060590D">
      <w:pPr>
        <w:widowControl w:val="0"/>
        <w:tabs>
          <w:tab w:val="left" w:pos="3275"/>
        </w:tabs>
        <w:spacing w:after="254" w:line="230" w:lineRule="exact"/>
        <w:rPr>
          <w:szCs w:val="24"/>
        </w:rPr>
      </w:pPr>
      <w:r w:rsidRPr="002E211D">
        <w:rPr>
          <w:szCs w:val="24"/>
        </w:rPr>
        <w:t>7.3.13.Избегайте расплывчатых определений и инструкций, которые обычно сопровождаются жестами, выражений вроде «Стакан находится где-то там на столе». Старайтесь быть точными: «Стакан посередине стола».</w:t>
      </w:r>
    </w:p>
    <w:p w:rsidR="002E211D" w:rsidRPr="002E211D" w:rsidRDefault="002E211D" w:rsidP="0060590D">
      <w:pPr>
        <w:widowControl w:val="0"/>
        <w:tabs>
          <w:tab w:val="left" w:pos="3275"/>
        </w:tabs>
        <w:spacing w:after="254" w:line="230" w:lineRule="exact"/>
        <w:rPr>
          <w:szCs w:val="24"/>
        </w:rPr>
      </w:pPr>
      <w:r w:rsidRPr="002E211D">
        <w:rPr>
          <w:szCs w:val="24"/>
        </w:rPr>
        <w:t xml:space="preserve">7.3.14.Если вы заметили, что незрячий человек сбился с маршрута, не управляйте его движением на расстоянии, подойдите и помогите выбраться на нужный путь. </w:t>
      </w:r>
    </w:p>
    <w:p w:rsidR="002E211D" w:rsidRPr="002E211D" w:rsidRDefault="002E211D" w:rsidP="0060590D">
      <w:pPr>
        <w:widowControl w:val="0"/>
        <w:tabs>
          <w:tab w:val="left" w:pos="3275"/>
        </w:tabs>
        <w:spacing w:after="254" w:line="230" w:lineRule="exact"/>
        <w:rPr>
          <w:szCs w:val="24"/>
        </w:rPr>
      </w:pPr>
      <w:r w:rsidRPr="002E211D">
        <w:rPr>
          <w:szCs w:val="24"/>
        </w:rPr>
        <w:t xml:space="preserve">7.3.15.При спуске или подъеме по ступенькам ведите </w:t>
      </w:r>
      <w:proofErr w:type="gramStart"/>
      <w:r w:rsidRPr="002E211D">
        <w:rPr>
          <w:szCs w:val="24"/>
        </w:rPr>
        <w:t>незрячего</w:t>
      </w:r>
      <w:proofErr w:type="gramEnd"/>
      <w:r w:rsidRPr="002E211D">
        <w:rPr>
          <w:szCs w:val="24"/>
        </w:rPr>
        <w:t xml:space="preserve"> перпендикулярно к ним. Передвигаясь, не делайте рывков, резких движений. При сопровождении незрячего человека не закладывайте руки назад – это неудобно.</w:t>
      </w: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lastRenderedPageBreak/>
        <w:t>7.4. Правила этикета при общении с инвалидами, имеющими нарушение слуха:</w:t>
      </w:r>
    </w:p>
    <w:p w:rsidR="002E211D" w:rsidRPr="002E211D" w:rsidRDefault="002E211D" w:rsidP="0060590D">
      <w:pPr>
        <w:widowControl w:val="0"/>
        <w:tabs>
          <w:tab w:val="left" w:pos="3275"/>
        </w:tabs>
        <w:spacing w:after="254" w:line="230" w:lineRule="exact"/>
        <w:rPr>
          <w:szCs w:val="24"/>
        </w:rPr>
      </w:pPr>
      <w:r w:rsidRPr="002E211D">
        <w:rPr>
          <w:szCs w:val="24"/>
        </w:rPr>
        <w:t>7.4.1.Разговаривая с человеком, у которого плохой слух, смотрите прямо на него. Не затемняйте свое лицо и не загораживайте его руками, волосами или какими-то предметами. Ваш собеседник должен иметь возможность следить за выражением вашего лица.</w:t>
      </w:r>
    </w:p>
    <w:p w:rsidR="002E211D" w:rsidRPr="002E211D" w:rsidRDefault="002E211D" w:rsidP="0060590D">
      <w:pPr>
        <w:widowControl w:val="0"/>
        <w:tabs>
          <w:tab w:val="left" w:pos="3275"/>
        </w:tabs>
        <w:spacing w:after="254" w:line="230" w:lineRule="exact"/>
        <w:rPr>
          <w:szCs w:val="24"/>
        </w:rPr>
      </w:pPr>
      <w:r w:rsidRPr="002E211D">
        <w:rPr>
          <w:szCs w:val="24"/>
        </w:rPr>
        <w:t xml:space="preserve">7.4.2.Существует несколько типов и степеней глухоты. Соответственно, существует много способов общения с людьми, которые плохо слышат. </w:t>
      </w:r>
    </w:p>
    <w:p w:rsidR="002E211D" w:rsidRPr="002E211D" w:rsidRDefault="002E211D" w:rsidP="0060590D">
      <w:pPr>
        <w:widowControl w:val="0"/>
        <w:tabs>
          <w:tab w:val="left" w:pos="3275"/>
        </w:tabs>
        <w:spacing w:after="254" w:line="230" w:lineRule="exact"/>
        <w:rPr>
          <w:szCs w:val="24"/>
        </w:rPr>
      </w:pPr>
      <w:r w:rsidRPr="002E211D">
        <w:rPr>
          <w:szCs w:val="24"/>
        </w:rPr>
        <w:t>7.4.3.Если вы не знаете, какой предпочесть, спросите у них.</w:t>
      </w:r>
    </w:p>
    <w:p w:rsidR="002E211D" w:rsidRPr="002E211D" w:rsidRDefault="002E211D" w:rsidP="0060590D">
      <w:pPr>
        <w:widowControl w:val="0"/>
        <w:tabs>
          <w:tab w:val="left" w:pos="3275"/>
        </w:tabs>
        <w:spacing w:after="254" w:line="230" w:lineRule="exact"/>
        <w:rPr>
          <w:szCs w:val="24"/>
        </w:rPr>
      </w:pPr>
      <w:r w:rsidRPr="002E211D">
        <w:rPr>
          <w:szCs w:val="24"/>
        </w:rPr>
        <w:t>7.4.4.Некоторые люди могут слышать, но воспринимают отдельные звуки неправильно. В этом случае говорите более громко и четко, подбирая подходящий уровень. В другом случае понадобится лишь снизить высоту голоса, так как человек утратил способность воспринимать высокие частоты.</w:t>
      </w:r>
    </w:p>
    <w:p w:rsidR="002E211D" w:rsidRPr="002E211D" w:rsidRDefault="002E211D" w:rsidP="0060590D">
      <w:pPr>
        <w:widowControl w:val="0"/>
        <w:tabs>
          <w:tab w:val="left" w:pos="3275"/>
        </w:tabs>
        <w:spacing w:after="254" w:line="230" w:lineRule="exact"/>
        <w:rPr>
          <w:szCs w:val="24"/>
        </w:rPr>
      </w:pPr>
      <w:r w:rsidRPr="002E211D">
        <w:rPr>
          <w:szCs w:val="24"/>
        </w:rPr>
        <w:t>7.4.5.Чтобы привлечь внимание человека, который плохо слышит, назовите его по имени. Если ответа нет, можно слегка тронуть человека или же помахать рукой.</w:t>
      </w:r>
    </w:p>
    <w:p w:rsidR="002E211D" w:rsidRPr="002E211D" w:rsidRDefault="002E211D" w:rsidP="0060590D">
      <w:pPr>
        <w:widowControl w:val="0"/>
        <w:tabs>
          <w:tab w:val="left" w:pos="3275"/>
        </w:tabs>
        <w:spacing w:after="254" w:line="230" w:lineRule="exact"/>
        <w:rPr>
          <w:szCs w:val="24"/>
        </w:rPr>
      </w:pPr>
      <w:r w:rsidRPr="002E211D">
        <w:rPr>
          <w:szCs w:val="24"/>
        </w:rPr>
        <w:t xml:space="preserve">7.4.6.Говорите ясно и ровно. Не нужно излишне подчеркивать что-то. Кричать, особенно в ухо, тоже не надо. </w:t>
      </w:r>
    </w:p>
    <w:p w:rsidR="002E211D" w:rsidRPr="002E211D" w:rsidRDefault="002E211D" w:rsidP="0060590D">
      <w:pPr>
        <w:widowControl w:val="0"/>
        <w:tabs>
          <w:tab w:val="left" w:pos="3275"/>
        </w:tabs>
        <w:spacing w:after="254" w:line="230" w:lineRule="exact"/>
        <w:rPr>
          <w:szCs w:val="24"/>
        </w:rPr>
      </w:pPr>
      <w:r w:rsidRPr="002E211D">
        <w:rPr>
          <w:szCs w:val="24"/>
        </w:rPr>
        <w:t>7.4.7.Если вас просят повторить что-то, попробуйте перефразировать свое предложение. Используйте жесты.</w:t>
      </w:r>
    </w:p>
    <w:p w:rsidR="002E211D" w:rsidRPr="002E211D" w:rsidRDefault="002E211D" w:rsidP="0060590D">
      <w:pPr>
        <w:widowControl w:val="0"/>
        <w:tabs>
          <w:tab w:val="left" w:pos="3275"/>
        </w:tabs>
        <w:spacing w:after="254" w:line="230" w:lineRule="exact"/>
        <w:rPr>
          <w:szCs w:val="24"/>
        </w:rPr>
      </w:pPr>
      <w:r w:rsidRPr="002E211D">
        <w:rPr>
          <w:szCs w:val="24"/>
        </w:rPr>
        <w:t>7.4.8.Убедитесь, что вас поняли. Не стесняйтесь спросить, понял ли вас собеседник.</w:t>
      </w:r>
    </w:p>
    <w:p w:rsidR="002E211D" w:rsidRPr="002E211D" w:rsidRDefault="002E211D" w:rsidP="0060590D">
      <w:pPr>
        <w:widowControl w:val="0"/>
        <w:tabs>
          <w:tab w:val="left" w:pos="3275"/>
        </w:tabs>
        <w:spacing w:after="254" w:line="230" w:lineRule="exact"/>
        <w:rPr>
          <w:szCs w:val="24"/>
        </w:rPr>
      </w:pPr>
      <w:r w:rsidRPr="002E211D">
        <w:rPr>
          <w:szCs w:val="24"/>
        </w:rPr>
        <w:t>7.4.9.Если вы сообщаете информацию, которая включает в себя номер, технический или другой сложный термин, адрес, напишите ее, сообщите по факсу или электронной почте или любым другим способом, но так, чтобы она была точно понята.</w:t>
      </w:r>
    </w:p>
    <w:p w:rsidR="002E211D" w:rsidRPr="002E211D" w:rsidRDefault="002E211D" w:rsidP="0060590D">
      <w:pPr>
        <w:widowControl w:val="0"/>
        <w:tabs>
          <w:tab w:val="left" w:pos="3275"/>
        </w:tabs>
        <w:spacing w:after="254" w:line="230" w:lineRule="exact"/>
        <w:rPr>
          <w:szCs w:val="24"/>
        </w:rPr>
      </w:pPr>
      <w:r w:rsidRPr="002E211D">
        <w:rPr>
          <w:szCs w:val="24"/>
        </w:rPr>
        <w:t>7.4.10.Если существуют трудности при устном общении, спросите, не будет ли проще переписываться.</w:t>
      </w:r>
    </w:p>
    <w:p w:rsidR="002E211D" w:rsidRPr="002E211D" w:rsidRDefault="002E211D" w:rsidP="0060590D">
      <w:pPr>
        <w:widowControl w:val="0"/>
        <w:tabs>
          <w:tab w:val="left" w:pos="3275"/>
        </w:tabs>
        <w:spacing w:after="254" w:line="230" w:lineRule="exact"/>
        <w:rPr>
          <w:szCs w:val="24"/>
        </w:rPr>
      </w:pPr>
      <w:r w:rsidRPr="002E211D">
        <w:rPr>
          <w:szCs w:val="24"/>
        </w:rPr>
        <w:t>7.4.11.Не забывайте о среде, которая вас окружает. В больших или многолюдных помещениях трудно общаться с людьми, которые плохо слышат. Яркое солнце или тень тоже могут быть барьерами.</w:t>
      </w:r>
    </w:p>
    <w:p w:rsidR="002E211D" w:rsidRPr="002E211D" w:rsidRDefault="002E211D" w:rsidP="0060590D">
      <w:pPr>
        <w:widowControl w:val="0"/>
        <w:tabs>
          <w:tab w:val="left" w:pos="3275"/>
        </w:tabs>
        <w:spacing w:after="254" w:line="230" w:lineRule="exact"/>
        <w:rPr>
          <w:szCs w:val="24"/>
        </w:rPr>
      </w:pPr>
      <w:r w:rsidRPr="002E211D">
        <w:rPr>
          <w:szCs w:val="24"/>
        </w:rPr>
        <w:t>7.4.12.Очень часто глухие люди используют язык жестов. Если вы общаетесь через переводчика, не забудьте, что обращаться надо непосредственно к собеседнику, а не к переводчику.</w:t>
      </w:r>
    </w:p>
    <w:p w:rsidR="002E211D" w:rsidRPr="002E211D" w:rsidRDefault="002E211D" w:rsidP="0060590D">
      <w:pPr>
        <w:widowControl w:val="0"/>
        <w:tabs>
          <w:tab w:val="left" w:pos="3275"/>
        </w:tabs>
        <w:spacing w:after="254" w:line="230" w:lineRule="exact"/>
        <w:rPr>
          <w:szCs w:val="24"/>
        </w:rPr>
      </w:pPr>
      <w:r w:rsidRPr="002E211D">
        <w:rPr>
          <w:szCs w:val="24"/>
        </w:rPr>
        <w:t>7.4.13.Не все люди, которые плохо слышат, могут читать по губам. Вам лучше всего спросить об этом при первой встрече. Если ваш собеседник обладает этим навыком, нужно соблюдать несколько важных правил.</w:t>
      </w:r>
    </w:p>
    <w:p w:rsidR="002E211D" w:rsidRPr="002E211D" w:rsidRDefault="002E211D" w:rsidP="0060590D">
      <w:pPr>
        <w:widowControl w:val="0"/>
        <w:tabs>
          <w:tab w:val="left" w:pos="3275"/>
        </w:tabs>
        <w:spacing w:after="254" w:line="230" w:lineRule="exact"/>
        <w:rPr>
          <w:szCs w:val="24"/>
        </w:rPr>
      </w:pPr>
      <w:r w:rsidRPr="002E211D">
        <w:rPr>
          <w:szCs w:val="24"/>
        </w:rPr>
        <w:t>7.4.14.Помните, что только три из десяти слов хорошо прочитываются.</w:t>
      </w:r>
    </w:p>
    <w:p w:rsidR="002E211D" w:rsidRPr="002E211D" w:rsidRDefault="002E211D" w:rsidP="0060590D">
      <w:pPr>
        <w:widowControl w:val="0"/>
        <w:tabs>
          <w:tab w:val="left" w:pos="3275"/>
        </w:tabs>
        <w:spacing w:after="254" w:line="230" w:lineRule="exact"/>
        <w:rPr>
          <w:szCs w:val="24"/>
        </w:rPr>
      </w:pPr>
      <w:r w:rsidRPr="002E211D">
        <w:rPr>
          <w:szCs w:val="24"/>
        </w:rPr>
        <w:t>7.4.15.Нужно смотреть в лицо собеседнику и говорить ясно и медленно, использовать простые фразы и избегать несущественных слов.</w:t>
      </w:r>
    </w:p>
    <w:p w:rsidR="002E211D" w:rsidRDefault="002E211D" w:rsidP="0060590D">
      <w:pPr>
        <w:widowControl w:val="0"/>
        <w:tabs>
          <w:tab w:val="left" w:pos="3275"/>
        </w:tabs>
        <w:spacing w:after="254" w:line="230" w:lineRule="exact"/>
        <w:rPr>
          <w:szCs w:val="24"/>
        </w:rPr>
      </w:pPr>
      <w:r w:rsidRPr="002E211D">
        <w:rPr>
          <w:szCs w:val="24"/>
        </w:rPr>
        <w:t>7.4.16.Нужно использовать выражение лица, жесты, телодвижения, если хотите подчеркнуть или прояснить смысл сказанного.</w:t>
      </w:r>
    </w:p>
    <w:p w:rsidR="0060590D" w:rsidRPr="002E211D" w:rsidRDefault="0060590D" w:rsidP="0060590D">
      <w:pPr>
        <w:widowControl w:val="0"/>
        <w:tabs>
          <w:tab w:val="left" w:pos="3275"/>
        </w:tabs>
        <w:spacing w:after="254" w:line="230" w:lineRule="exact"/>
        <w:rPr>
          <w:szCs w:val="24"/>
        </w:rPr>
      </w:pP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7.5.Правила этикета при общении с инвалидами, имеющими задержку в развитии и проблемы общения, умственные нарушения:</w:t>
      </w:r>
    </w:p>
    <w:p w:rsidR="002E211D" w:rsidRPr="002E211D" w:rsidRDefault="002E211D" w:rsidP="0060590D">
      <w:pPr>
        <w:widowControl w:val="0"/>
        <w:tabs>
          <w:tab w:val="left" w:pos="3275"/>
        </w:tabs>
        <w:spacing w:after="254" w:line="230" w:lineRule="exact"/>
        <w:rPr>
          <w:szCs w:val="24"/>
        </w:rPr>
      </w:pPr>
      <w:r w:rsidRPr="002E211D">
        <w:rPr>
          <w:szCs w:val="24"/>
        </w:rPr>
        <w:t>7.5.1.Используйте доступный язык, выражайтесь точно и по делу.</w:t>
      </w:r>
    </w:p>
    <w:p w:rsidR="002E211D" w:rsidRPr="002E211D" w:rsidRDefault="002E211D" w:rsidP="0060590D">
      <w:pPr>
        <w:widowControl w:val="0"/>
        <w:tabs>
          <w:tab w:val="left" w:pos="3275"/>
        </w:tabs>
        <w:spacing w:after="254" w:line="230" w:lineRule="exact"/>
        <w:rPr>
          <w:szCs w:val="24"/>
        </w:rPr>
      </w:pPr>
      <w:r w:rsidRPr="002E211D">
        <w:rPr>
          <w:szCs w:val="24"/>
        </w:rPr>
        <w:t>7.5.2.Избегайте словесных штампов и образных выражений, если только вы не уверены в том, что ваш собеседник с ними знаком.</w:t>
      </w:r>
    </w:p>
    <w:p w:rsidR="002E211D" w:rsidRPr="002E211D" w:rsidRDefault="002E211D" w:rsidP="0060590D">
      <w:pPr>
        <w:widowControl w:val="0"/>
        <w:tabs>
          <w:tab w:val="left" w:pos="3275"/>
        </w:tabs>
        <w:spacing w:after="254" w:line="230" w:lineRule="exact"/>
        <w:rPr>
          <w:szCs w:val="24"/>
        </w:rPr>
      </w:pPr>
      <w:r w:rsidRPr="002E211D">
        <w:rPr>
          <w:szCs w:val="24"/>
        </w:rPr>
        <w:t xml:space="preserve">7.5.3.Не говорите свысока. Не думайте, что вас не поймут. </w:t>
      </w:r>
    </w:p>
    <w:p w:rsidR="002E211D" w:rsidRPr="002E211D" w:rsidRDefault="002E211D" w:rsidP="0060590D">
      <w:pPr>
        <w:widowControl w:val="0"/>
        <w:tabs>
          <w:tab w:val="left" w:pos="3275"/>
        </w:tabs>
        <w:spacing w:after="254" w:line="230" w:lineRule="exact"/>
        <w:rPr>
          <w:szCs w:val="24"/>
        </w:rPr>
      </w:pPr>
      <w:r w:rsidRPr="002E211D">
        <w:rPr>
          <w:szCs w:val="24"/>
        </w:rPr>
        <w:t>7.5.4.Говоря о задачах или проекте, рассказывайте все «по шагам». Дайте вашему собеседнику возможность обыграть каждый шаг после того, как вы объяснили ему.</w:t>
      </w:r>
    </w:p>
    <w:p w:rsidR="002E211D" w:rsidRPr="002E211D" w:rsidRDefault="002E211D" w:rsidP="0060590D">
      <w:pPr>
        <w:widowControl w:val="0"/>
        <w:tabs>
          <w:tab w:val="left" w:pos="3275"/>
        </w:tabs>
        <w:spacing w:after="254" w:line="230" w:lineRule="exact"/>
        <w:rPr>
          <w:szCs w:val="24"/>
        </w:rPr>
      </w:pPr>
      <w:r w:rsidRPr="002E211D">
        <w:rPr>
          <w:szCs w:val="24"/>
        </w:rPr>
        <w:t>7.5.5.Исходите из того, что взрослый человек с задержкой в развитии имеет такой же опыт, как и любой другой взрослый человек.</w:t>
      </w:r>
    </w:p>
    <w:p w:rsidR="002E211D" w:rsidRPr="002E211D" w:rsidRDefault="002E211D" w:rsidP="0060590D">
      <w:pPr>
        <w:widowControl w:val="0"/>
        <w:tabs>
          <w:tab w:val="left" w:pos="3275"/>
        </w:tabs>
        <w:spacing w:after="254" w:line="230" w:lineRule="exact"/>
        <w:rPr>
          <w:szCs w:val="24"/>
        </w:rPr>
      </w:pPr>
      <w:r w:rsidRPr="002E211D">
        <w:rPr>
          <w:szCs w:val="24"/>
        </w:rPr>
        <w:t>7.5.6.Если необходимо, используйте иллюстрации или фотографии. Будьте готовы повторить несколько раз. Не сдавайтесь, если вас с первого раза не поняли.</w:t>
      </w:r>
    </w:p>
    <w:p w:rsidR="002E211D" w:rsidRPr="002E211D" w:rsidRDefault="002E211D" w:rsidP="0060590D">
      <w:pPr>
        <w:widowControl w:val="0"/>
        <w:tabs>
          <w:tab w:val="left" w:pos="3275"/>
        </w:tabs>
        <w:spacing w:after="254" w:line="230" w:lineRule="exact"/>
        <w:rPr>
          <w:szCs w:val="24"/>
        </w:rPr>
      </w:pPr>
      <w:r w:rsidRPr="002E211D">
        <w:rPr>
          <w:szCs w:val="24"/>
        </w:rPr>
        <w:t>7.5.7.Обращайтесь с человеком с проблемами развития точно так же, как вы бы обращались с любым другим. В беседе обсуждайте те же темы, какие вы обсуждаете с другими людьми. Например, планы на выходные, отпуск, погода, последние события.</w:t>
      </w:r>
    </w:p>
    <w:p w:rsidR="002E211D" w:rsidRPr="002E211D" w:rsidRDefault="002E211D" w:rsidP="0060590D">
      <w:pPr>
        <w:widowControl w:val="0"/>
        <w:tabs>
          <w:tab w:val="left" w:pos="3275"/>
        </w:tabs>
        <w:spacing w:after="254" w:line="230" w:lineRule="exact"/>
        <w:rPr>
          <w:szCs w:val="24"/>
        </w:rPr>
      </w:pPr>
      <w:r w:rsidRPr="002E211D">
        <w:rPr>
          <w:szCs w:val="24"/>
        </w:rPr>
        <w:t>7.5.8.Обращайтесь непосредственно к человеку.</w:t>
      </w:r>
    </w:p>
    <w:p w:rsidR="002E211D" w:rsidRPr="002E211D" w:rsidRDefault="002E211D" w:rsidP="0060590D">
      <w:pPr>
        <w:widowControl w:val="0"/>
        <w:tabs>
          <w:tab w:val="left" w:pos="3275"/>
        </w:tabs>
        <w:spacing w:after="254" w:line="230" w:lineRule="exact"/>
        <w:rPr>
          <w:szCs w:val="24"/>
        </w:rPr>
      </w:pPr>
      <w:r w:rsidRPr="002E211D">
        <w:rPr>
          <w:szCs w:val="24"/>
        </w:rPr>
        <w:t>7.5.9.Помните, что люди с задержкой в развитии дееспособны и могут подписывать документы, контракты, голосовать, давать согласие на медицинскую помощь и т.д.</w:t>
      </w: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7.6. Правила этикета при общении с инвалидами, имеющими психические нарушения:</w:t>
      </w:r>
    </w:p>
    <w:p w:rsidR="002E211D" w:rsidRPr="002E211D" w:rsidRDefault="002E211D" w:rsidP="0060590D">
      <w:pPr>
        <w:widowControl w:val="0"/>
        <w:tabs>
          <w:tab w:val="left" w:pos="3275"/>
        </w:tabs>
        <w:spacing w:after="254" w:line="230" w:lineRule="exact"/>
        <w:rPr>
          <w:szCs w:val="24"/>
        </w:rPr>
      </w:pPr>
      <w:r w:rsidRPr="002E211D">
        <w:rPr>
          <w:szCs w:val="24"/>
        </w:rPr>
        <w:t>7.6.1.Психические нарушения — не то же самое, что проблемы в развитии.</w:t>
      </w:r>
    </w:p>
    <w:p w:rsidR="002E211D" w:rsidRPr="002E211D" w:rsidRDefault="002E211D" w:rsidP="0060590D">
      <w:pPr>
        <w:widowControl w:val="0"/>
        <w:tabs>
          <w:tab w:val="left" w:pos="3275"/>
        </w:tabs>
        <w:spacing w:after="254" w:line="230" w:lineRule="exact"/>
        <w:rPr>
          <w:szCs w:val="24"/>
        </w:rPr>
      </w:pPr>
      <w:r w:rsidRPr="002E211D">
        <w:rPr>
          <w:szCs w:val="24"/>
        </w:rPr>
        <w:t>7.6.2.Люди с психическими проблемами могут испытывать эмоциональные расстройства или замешательство, осложняющие их жизнь. У них свой особый и изменчивый взгляд на мир.</w:t>
      </w:r>
    </w:p>
    <w:p w:rsidR="002E211D" w:rsidRPr="002E211D" w:rsidRDefault="002E211D" w:rsidP="0060590D">
      <w:pPr>
        <w:widowControl w:val="0"/>
        <w:tabs>
          <w:tab w:val="left" w:pos="3275"/>
        </w:tabs>
        <w:spacing w:after="254" w:line="230" w:lineRule="exact"/>
        <w:rPr>
          <w:szCs w:val="24"/>
        </w:rPr>
      </w:pPr>
      <w:r w:rsidRPr="002E211D">
        <w:rPr>
          <w:szCs w:val="24"/>
        </w:rPr>
        <w:t xml:space="preserve">7.6.3.Не надо думать, что люди с психическими нарушениями обязательно нуждаются в дополнительной помощи и специальном обращении. </w:t>
      </w:r>
      <w:r w:rsidRPr="002E211D">
        <w:rPr>
          <w:szCs w:val="24"/>
        </w:rPr>
        <w:sym w:font="Symbol" w:char="F0B7"/>
      </w:r>
      <w:r w:rsidRPr="002E211D">
        <w:rPr>
          <w:szCs w:val="24"/>
        </w:rPr>
        <w:t>Обращайтесь с людьми с психическими нарушениями как с личностями.</w:t>
      </w:r>
    </w:p>
    <w:p w:rsidR="002E211D" w:rsidRPr="002E211D" w:rsidRDefault="002E211D" w:rsidP="0060590D">
      <w:pPr>
        <w:widowControl w:val="0"/>
        <w:tabs>
          <w:tab w:val="left" w:pos="3275"/>
        </w:tabs>
        <w:spacing w:after="254" w:line="230" w:lineRule="exact"/>
        <w:rPr>
          <w:szCs w:val="24"/>
        </w:rPr>
      </w:pPr>
      <w:r w:rsidRPr="002E211D">
        <w:rPr>
          <w:szCs w:val="24"/>
        </w:rPr>
        <w:t>7.6.4.Не нужно делать преждевременных выводов на основании опыта общения с другими людьми с такой же формой инвалидности.</w:t>
      </w:r>
    </w:p>
    <w:p w:rsidR="002E211D" w:rsidRPr="002E211D" w:rsidRDefault="002E211D" w:rsidP="0060590D">
      <w:pPr>
        <w:widowControl w:val="0"/>
        <w:tabs>
          <w:tab w:val="left" w:pos="3275"/>
        </w:tabs>
        <w:spacing w:after="254" w:line="230" w:lineRule="exact"/>
        <w:rPr>
          <w:szCs w:val="24"/>
        </w:rPr>
      </w:pPr>
      <w:r w:rsidRPr="002E211D">
        <w:rPr>
          <w:szCs w:val="24"/>
        </w:rPr>
        <w:t>7.6.5.Не следует думать, что люди с психическими нарушениями более других склонны к насилию. Это миф. Если вы дружелюбны, они будут чувствовать себя спокойно.</w:t>
      </w:r>
    </w:p>
    <w:p w:rsidR="002E211D" w:rsidRPr="002E211D" w:rsidRDefault="002E211D" w:rsidP="0060590D">
      <w:pPr>
        <w:widowControl w:val="0"/>
        <w:tabs>
          <w:tab w:val="left" w:pos="3275"/>
        </w:tabs>
        <w:spacing w:after="254" w:line="230" w:lineRule="exact"/>
        <w:rPr>
          <w:szCs w:val="24"/>
        </w:rPr>
      </w:pPr>
      <w:r w:rsidRPr="002E211D">
        <w:rPr>
          <w:szCs w:val="24"/>
        </w:rPr>
        <w:t>7.6.6.Неверно, что люди с психическими нарушениями имеют проблемы в понимании или ниже по уровню интеллекта, чем большинство людей.</w:t>
      </w:r>
    </w:p>
    <w:p w:rsidR="002E211D" w:rsidRPr="002E211D" w:rsidRDefault="002E211D" w:rsidP="0060590D">
      <w:pPr>
        <w:widowControl w:val="0"/>
        <w:tabs>
          <w:tab w:val="left" w:pos="3275"/>
        </w:tabs>
        <w:spacing w:after="254" w:line="230" w:lineRule="exact"/>
        <w:rPr>
          <w:szCs w:val="24"/>
        </w:rPr>
      </w:pPr>
      <w:r w:rsidRPr="002E211D">
        <w:rPr>
          <w:szCs w:val="24"/>
        </w:rPr>
        <w:t>7.6.7.Если человек, имеющий психические нарушения, расстроен, спросите его спокойно, что вы можете сделать, чтобы помочь ему.</w:t>
      </w:r>
    </w:p>
    <w:p w:rsidR="002E211D" w:rsidRPr="002E211D" w:rsidRDefault="002E211D" w:rsidP="0060590D">
      <w:pPr>
        <w:widowControl w:val="0"/>
        <w:tabs>
          <w:tab w:val="left" w:pos="3275"/>
        </w:tabs>
        <w:spacing w:after="254" w:line="230" w:lineRule="exact"/>
        <w:rPr>
          <w:szCs w:val="24"/>
        </w:rPr>
      </w:pPr>
      <w:r w:rsidRPr="002E211D">
        <w:rPr>
          <w:szCs w:val="24"/>
        </w:rPr>
        <w:lastRenderedPageBreak/>
        <w:t>7.6.8.Не говорите резко с человеком, имеющим психические нарушения, даже если у вас есть для этого основания.</w:t>
      </w: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 xml:space="preserve">7.7.Правила этикета при общении с инвалидом, испытывающим </w:t>
      </w:r>
    </w:p>
    <w:p w:rsidR="002E211D" w:rsidRPr="002E211D" w:rsidRDefault="002E211D" w:rsidP="002E211D">
      <w:pPr>
        <w:widowControl w:val="0"/>
        <w:tabs>
          <w:tab w:val="left" w:pos="3275"/>
        </w:tabs>
        <w:spacing w:after="254" w:line="230" w:lineRule="exact"/>
        <w:jc w:val="center"/>
        <w:rPr>
          <w:b/>
          <w:bCs/>
          <w:i/>
          <w:iCs/>
          <w:szCs w:val="24"/>
        </w:rPr>
      </w:pPr>
      <w:r w:rsidRPr="002E211D">
        <w:rPr>
          <w:b/>
          <w:bCs/>
          <w:i/>
          <w:iCs/>
          <w:szCs w:val="24"/>
        </w:rPr>
        <w:t>затруднения в речи:</w:t>
      </w:r>
    </w:p>
    <w:p w:rsidR="002E211D" w:rsidRPr="002E211D" w:rsidRDefault="002E211D" w:rsidP="0060590D">
      <w:pPr>
        <w:widowControl w:val="0"/>
        <w:tabs>
          <w:tab w:val="left" w:pos="3275"/>
        </w:tabs>
        <w:spacing w:after="254" w:line="230" w:lineRule="exact"/>
        <w:rPr>
          <w:szCs w:val="24"/>
        </w:rPr>
      </w:pPr>
      <w:r w:rsidRPr="002E211D">
        <w:rPr>
          <w:szCs w:val="24"/>
        </w:rPr>
        <w:t>7.7.1.Не игнорируйте людей, которым трудно говорить, потому что понять их – в ваших интересах.</w:t>
      </w:r>
    </w:p>
    <w:p w:rsidR="002E211D" w:rsidRPr="002E211D" w:rsidRDefault="002E211D" w:rsidP="0060590D">
      <w:pPr>
        <w:widowControl w:val="0"/>
        <w:tabs>
          <w:tab w:val="left" w:pos="3275"/>
        </w:tabs>
        <w:spacing w:after="254" w:line="230" w:lineRule="exact"/>
        <w:rPr>
          <w:szCs w:val="24"/>
        </w:rPr>
      </w:pPr>
      <w:r w:rsidRPr="002E211D">
        <w:rPr>
          <w:szCs w:val="24"/>
        </w:rPr>
        <w:t>7.7.2.Не перебивайте и не поправляйте человека, который испытывает трудности в речи. Начинайте говорить только тогда, когда убедитесь, что он уже закончил свою мысль.</w:t>
      </w:r>
    </w:p>
    <w:p w:rsidR="002E211D" w:rsidRPr="002E211D" w:rsidRDefault="002E211D" w:rsidP="0060590D">
      <w:pPr>
        <w:widowControl w:val="0"/>
        <w:tabs>
          <w:tab w:val="left" w:pos="3275"/>
        </w:tabs>
        <w:spacing w:after="254" w:line="230" w:lineRule="exact"/>
        <w:rPr>
          <w:szCs w:val="24"/>
        </w:rPr>
      </w:pPr>
      <w:r w:rsidRPr="002E211D">
        <w:rPr>
          <w:szCs w:val="24"/>
        </w:rPr>
        <w:t>7.7.3.Не пытайтесь ускорить разговор. Будьте готовы к тому, что разговор с человеком с затрудненной речью займет у вас больше времени. Если вы спешите, лучше, извинившись, договориться об общении в другое время.</w:t>
      </w:r>
    </w:p>
    <w:p w:rsidR="002E211D" w:rsidRPr="002E211D" w:rsidRDefault="002E211D" w:rsidP="0060590D">
      <w:pPr>
        <w:widowControl w:val="0"/>
        <w:tabs>
          <w:tab w:val="left" w:pos="3275"/>
        </w:tabs>
        <w:spacing w:after="254" w:line="230" w:lineRule="exact"/>
        <w:rPr>
          <w:szCs w:val="24"/>
        </w:rPr>
      </w:pPr>
      <w:r w:rsidRPr="002E211D">
        <w:rPr>
          <w:szCs w:val="24"/>
        </w:rPr>
        <w:t>7.7.4.Смотрите в лицо собеседнику, поддерживайте визуальный контакт.</w:t>
      </w:r>
    </w:p>
    <w:p w:rsidR="002E211D" w:rsidRPr="002E211D" w:rsidRDefault="002E211D" w:rsidP="0060590D">
      <w:pPr>
        <w:widowControl w:val="0"/>
        <w:tabs>
          <w:tab w:val="left" w:pos="3275"/>
        </w:tabs>
        <w:spacing w:after="254" w:line="230" w:lineRule="exact"/>
        <w:rPr>
          <w:szCs w:val="24"/>
        </w:rPr>
      </w:pPr>
      <w:r w:rsidRPr="002E211D">
        <w:rPr>
          <w:szCs w:val="24"/>
        </w:rPr>
        <w:t>7.7.5.Отдайте этой беседе все ваше внимание.</w:t>
      </w:r>
    </w:p>
    <w:p w:rsidR="002E211D" w:rsidRPr="002E211D" w:rsidRDefault="002E211D" w:rsidP="0060590D">
      <w:pPr>
        <w:widowControl w:val="0"/>
        <w:tabs>
          <w:tab w:val="left" w:pos="3275"/>
        </w:tabs>
        <w:spacing w:after="254" w:line="230" w:lineRule="exact"/>
        <w:rPr>
          <w:szCs w:val="24"/>
        </w:rPr>
      </w:pPr>
      <w:r w:rsidRPr="002E211D">
        <w:rPr>
          <w:szCs w:val="24"/>
        </w:rPr>
        <w:t>7.7.6.Не думайте, что затруднения в речи – показатель низкого уровня интеллекта человека.</w:t>
      </w:r>
    </w:p>
    <w:p w:rsidR="002E211D" w:rsidRPr="002E211D" w:rsidRDefault="002E211D" w:rsidP="0060590D">
      <w:pPr>
        <w:widowControl w:val="0"/>
        <w:tabs>
          <w:tab w:val="left" w:pos="3275"/>
        </w:tabs>
        <w:spacing w:after="254" w:line="230" w:lineRule="exact"/>
        <w:rPr>
          <w:szCs w:val="24"/>
        </w:rPr>
      </w:pPr>
      <w:r w:rsidRPr="002E211D">
        <w:rPr>
          <w:szCs w:val="24"/>
        </w:rPr>
        <w:t>7.7.7.Старайтесь задавать вопросы, которые требуют коротких ответов или</w:t>
      </w:r>
      <w:r w:rsidRPr="002E211D">
        <w:rPr>
          <w:szCs w:val="24"/>
        </w:rPr>
        <w:br/>
        <w:t>кивка.</w:t>
      </w:r>
    </w:p>
    <w:p w:rsidR="002E211D" w:rsidRPr="002E211D" w:rsidRDefault="002E211D" w:rsidP="0060590D">
      <w:pPr>
        <w:widowControl w:val="0"/>
        <w:tabs>
          <w:tab w:val="left" w:pos="3275"/>
        </w:tabs>
        <w:spacing w:after="254" w:line="230" w:lineRule="exact"/>
        <w:rPr>
          <w:szCs w:val="24"/>
        </w:rPr>
      </w:pPr>
      <w:r w:rsidRPr="002E211D">
        <w:rPr>
          <w:szCs w:val="24"/>
        </w:rPr>
        <w:t>7.7.8.Не притворяйтесь, если вы не поняли, что вам сказали. Не стесняйтесь переспросить. Если вам снова не удалось понять, попросите произнести слово в более медленном темпе, возможно, по буквам.</w:t>
      </w:r>
    </w:p>
    <w:p w:rsidR="002E211D" w:rsidRPr="002E211D" w:rsidRDefault="002E211D" w:rsidP="0060590D">
      <w:pPr>
        <w:widowControl w:val="0"/>
        <w:tabs>
          <w:tab w:val="left" w:pos="3275"/>
        </w:tabs>
        <w:spacing w:after="254" w:line="230" w:lineRule="exact"/>
        <w:rPr>
          <w:szCs w:val="24"/>
        </w:rPr>
      </w:pPr>
      <w:r w:rsidRPr="002E211D">
        <w:rPr>
          <w:szCs w:val="24"/>
        </w:rPr>
        <w:t>7.7.9.Не забывайте, что человеку с нарушенной речью тоже нужно высказаться. Не перебивайте его и не подавляйте. Не торопите говорящего.</w:t>
      </w:r>
    </w:p>
    <w:p w:rsidR="002E211D" w:rsidRPr="002E211D" w:rsidRDefault="002E211D" w:rsidP="0060590D">
      <w:pPr>
        <w:widowControl w:val="0"/>
        <w:tabs>
          <w:tab w:val="left" w:pos="3275"/>
        </w:tabs>
        <w:spacing w:after="254" w:line="230" w:lineRule="exact"/>
        <w:rPr>
          <w:szCs w:val="24"/>
        </w:rPr>
      </w:pPr>
      <w:r w:rsidRPr="002E211D">
        <w:rPr>
          <w:szCs w:val="24"/>
        </w:rPr>
        <w:t>7.7.10.Если у вас возникают проблемы в общении, спросите, не хочет ли ваш собеседник использовать другой способ — написать, напечатать.</w:t>
      </w:r>
    </w:p>
    <w:p w:rsidR="002E211D" w:rsidRPr="002E211D" w:rsidRDefault="002E211D" w:rsidP="002E211D">
      <w:pPr>
        <w:widowControl w:val="0"/>
        <w:tabs>
          <w:tab w:val="left" w:pos="3275"/>
        </w:tabs>
        <w:spacing w:after="254" w:line="230" w:lineRule="exact"/>
        <w:jc w:val="center"/>
        <w:rPr>
          <w:szCs w:val="24"/>
        </w:rPr>
      </w:pPr>
      <w:r w:rsidRPr="002E211D">
        <w:rPr>
          <w:szCs w:val="24"/>
        </w:rPr>
        <w:br w:type="page"/>
      </w:r>
    </w:p>
    <w:p w:rsidR="002E211D" w:rsidRPr="002E211D" w:rsidRDefault="002E211D" w:rsidP="002E211D">
      <w:pPr>
        <w:widowControl w:val="0"/>
        <w:tabs>
          <w:tab w:val="left" w:pos="3275"/>
        </w:tabs>
        <w:spacing w:after="254" w:line="230" w:lineRule="exact"/>
        <w:jc w:val="center"/>
        <w:rPr>
          <w:b/>
          <w:bCs/>
          <w:i/>
          <w:iCs/>
          <w:szCs w:val="24"/>
        </w:rPr>
      </w:pPr>
    </w:p>
    <w:p w:rsidR="0060590D" w:rsidRDefault="002E211D" w:rsidP="0060590D">
      <w:pPr>
        <w:widowControl w:val="0"/>
        <w:tabs>
          <w:tab w:val="left" w:pos="3275"/>
        </w:tabs>
        <w:spacing w:line="240" w:lineRule="auto"/>
        <w:jc w:val="center"/>
        <w:rPr>
          <w:b/>
          <w:bCs/>
          <w:iCs/>
          <w:szCs w:val="24"/>
        </w:rPr>
      </w:pPr>
      <w:r w:rsidRPr="002E211D">
        <w:rPr>
          <w:b/>
          <w:bCs/>
          <w:iCs/>
          <w:szCs w:val="24"/>
        </w:rPr>
        <w:t xml:space="preserve">РЕКОМЕНДАЦИИ ПО ИСПОЛЬЗОВАНИЮ СЛОВ И ПОНЯТИЙ </w:t>
      </w:r>
    </w:p>
    <w:p w:rsidR="002E211D" w:rsidRDefault="002E211D" w:rsidP="0060590D">
      <w:pPr>
        <w:widowControl w:val="0"/>
        <w:tabs>
          <w:tab w:val="left" w:pos="3275"/>
        </w:tabs>
        <w:spacing w:line="240" w:lineRule="auto"/>
        <w:jc w:val="center"/>
        <w:rPr>
          <w:b/>
          <w:bCs/>
          <w:iCs/>
          <w:szCs w:val="24"/>
        </w:rPr>
      </w:pPr>
      <w:r w:rsidRPr="002E211D">
        <w:rPr>
          <w:b/>
          <w:bCs/>
          <w:iCs/>
          <w:szCs w:val="24"/>
        </w:rPr>
        <w:t>ПРИ ОБЩЕНИИ С ИНВАЛИДАМИ</w:t>
      </w:r>
    </w:p>
    <w:p w:rsidR="0060590D" w:rsidRPr="002E211D" w:rsidRDefault="0060590D" w:rsidP="0060590D">
      <w:pPr>
        <w:widowControl w:val="0"/>
        <w:tabs>
          <w:tab w:val="left" w:pos="3275"/>
        </w:tabs>
        <w:spacing w:line="240" w:lineRule="auto"/>
        <w:jc w:val="center"/>
        <w:rPr>
          <w:b/>
          <w:bCs/>
          <w:iCs/>
          <w:szCs w:val="24"/>
        </w:rPr>
      </w:pPr>
    </w:p>
    <w:tbl>
      <w:tblPr>
        <w:tblStyle w:val="af3"/>
        <w:tblW w:w="0" w:type="auto"/>
        <w:tblLook w:val="04A0" w:firstRow="1" w:lastRow="0" w:firstColumn="1" w:lastColumn="0" w:noHBand="0" w:noVBand="1"/>
      </w:tblPr>
      <w:tblGrid>
        <w:gridCol w:w="4672"/>
        <w:gridCol w:w="4673"/>
      </w:tblGrid>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ИСПОЛЬЗУЙТЕ слова и понятия, не создающие стереотипы:</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ИЗБЕГАЙТЕ слов и понятий, создающих стереотипы:</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Человек с инвалидностью</w:t>
            </w:r>
          </w:p>
        </w:tc>
        <w:tc>
          <w:tcPr>
            <w:tcW w:w="4673" w:type="dxa"/>
          </w:tcPr>
          <w:p w:rsidR="002E211D" w:rsidRPr="002E211D" w:rsidRDefault="002E211D" w:rsidP="002E211D">
            <w:pPr>
              <w:widowControl w:val="0"/>
              <w:tabs>
                <w:tab w:val="left" w:pos="3275"/>
              </w:tabs>
              <w:spacing w:after="254" w:line="230" w:lineRule="exact"/>
              <w:jc w:val="center"/>
              <w:rPr>
                <w:szCs w:val="24"/>
              </w:rPr>
            </w:pPr>
            <w:proofErr w:type="gramStart"/>
            <w:r w:rsidRPr="002E211D">
              <w:rPr>
                <w:szCs w:val="24"/>
              </w:rPr>
              <w:t>Человек с ограниченными возможностями, Больной, Искалеченный, покалеченный, Неполноценный, калека, с дефектом здоровья, с недостатком здоровья</w:t>
            </w:r>
            <w:proofErr w:type="gramEnd"/>
          </w:p>
        </w:tc>
      </w:tr>
      <w:tr w:rsidR="002E211D" w:rsidRPr="002E211D" w:rsidTr="002E211D">
        <w:tc>
          <w:tcPr>
            <w:tcW w:w="9345" w:type="dxa"/>
            <w:gridSpan w:val="2"/>
          </w:tcPr>
          <w:p w:rsidR="002E211D" w:rsidRPr="002E211D" w:rsidRDefault="002E211D" w:rsidP="002E211D">
            <w:pPr>
              <w:widowControl w:val="0"/>
              <w:tabs>
                <w:tab w:val="left" w:pos="3275"/>
              </w:tabs>
              <w:spacing w:after="254" w:line="230" w:lineRule="exact"/>
              <w:jc w:val="center"/>
              <w:rPr>
                <w:szCs w:val="24"/>
              </w:rPr>
            </w:pPr>
            <w:r w:rsidRPr="002E211D">
              <w:rPr>
                <w:szCs w:val="24"/>
              </w:rPr>
              <w:t>При сравнении людей с инвалидностью и без инвалидности:</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Не инвалид, человек без инвалидности</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Нормальный / здоровый</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Человек, использующий инвалидную коляску Человек на коляске Человек с парализованными ногами «Колясочник» – приемлемо в среде общения людей с инвалидностью</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прикованный к инвалидной коляске, паралитик, парализованный</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Врожденная инвалидность, Инвалид с детства</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Врожденный дефект (увечье) несчастье</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Имеет ДЦП (детский церебральный паралич) Человек (ребенок, дети) с ДЦП</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Страдает ДЦП</w:t>
            </w:r>
            <w:proofErr w:type="gramStart"/>
            <w:r w:rsidRPr="002E211D">
              <w:rPr>
                <w:szCs w:val="24"/>
              </w:rPr>
              <w:t xml:space="preserve"> Б</w:t>
            </w:r>
            <w:proofErr w:type="gramEnd"/>
            <w:r w:rsidRPr="002E211D">
              <w:rPr>
                <w:szCs w:val="24"/>
              </w:rPr>
              <w:t>олеет ДЦП «</w:t>
            </w:r>
            <w:proofErr w:type="spellStart"/>
            <w:r w:rsidRPr="002E211D">
              <w:rPr>
                <w:szCs w:val="24"/>
              </w:rPr>
              <w:t>Дэцэпэшник</w:t>
            </w:r>
            <w:proofErr w:type="spellEnd"/>
            <w:r w:rsidRPr="002E211D">
              <w:rPr>
                <w:szCs w:val="24"/>
              </w:rPr>
              <w:t>»</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Человек, перенесший полиомиелит /имеет инвалидность в результате… Человек, который перенес </w:t>
            </w:r>
            <w:proofErr w:type="gramStart"/>
            <w:r w:rsidRPr="002E211D">
              <w:rPr>
                <w:szCs w:val="24"/>
              </w:rPr>
              <w:t>болезнь</w:t>
            </w:r>
            <w:proofErr w:type="gramEnd"/>
            <w:r w:rsidRPr="002E211D">
              <w:rPr>
                <w:szCs w:val="24"/>
              </w:rPr>
              <w:t xml:space="preserve"> / стал инвалидом в результате…</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Страдает от полиомиелита / от последствий полиомиелита Жертва болезни</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Человек с особенностями развития / с особенностями в развитии Человек с ментальной инвалидностью, с особенностями ментального развития</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Отсталый, умственно неполноценный, с задержкой / отставанием в развитии, с интеллектуальной недостаточностью, с умственной отсталостью </w:t>
            </w:r>
            <w:proofErr w:type="spellStart"/>
            <w:r w:rsidRPr="002E211D">
              <w:rPr>
                <w:szCs w:val="24"/>
              </w:rPr>
              <w:t>Имбецил</w:t>
            </w:r>
            <w:proofErr w:type="spellEnd"/>
            <w:r w:rsidRPr="002E211D">
              <w:rPr>
                <w:szCs w:val="24"/>
              </w:rPr>
              <w:t xml:space="preserve">, </w:t>
            </w:r>
            <w:proofErr w:type="gramStart"/>
            <w:r w:rsidRPr="002E211D">
              <w:rPr>
                <w:szCs w:val="24"/>
              </w:rPr>
              <w:t>дебил</w:t>
            </w:r>
            <w:proofErr w:type="gramEnd"/>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Ребенок с особенностями развития</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Слабоумный, «тормоз», с задержкой / отставанием в развитии</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Дети с инвалидностью</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Дети-инвалиды</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Дети с особыми образовательными потребностями</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Школьники-инвалиды</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Человек с синдромом Дауна Ребенок (дети) с синдромом Дауна</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С болезнью Дауна «Даун», «монголоид» «</w:t>
            </w:r>
            <w:proofErr w:type="spellStart"/>
            <w:r w:rsidRPr="002E211D">
              <w:rPr>
                <w:szCs w:val="24"/>
              </w:rPr>
              <w:t>Даунята</w:t>
            </w:r>
            <w:proofErr w:type="spellEnd"/>
            <w:r w:rsidRPr="002E211D">
              <w:rPr>
                <w:szCs w:val="24"/>
              </w:rPr>
              <w:t>» (о детях с синдромом Дауна)</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lastRenderedPageBreak/>
              <w:t>Человек с эпилепсией</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 xml:space="preserve">Эпилептик, </w:t>
            </w:r>
            <w:proofErr w:type="gramStart"/>
            <w:r w:rsidRPr="002E211D">
              <w:rPr>
                <w:szCs w:val="24"/>
              </w:rPr>
              <w:t>припадочный</w:t>
            </w:r>
            <w:proofErr w:type="gramEnd"/>
            <w:r w:rsidRPr="002E211D">
              <w:rPr>
                <w:szCs w:val="24"/>
              </w:rPr>
              <w:t xml:space="preserve"> Страдающий эпилептическими припадками</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Человек с особенностями психического развития Человек с особенностями душевного или эмоционального развития</w:t>
            </w:r>
          </w:p>
        </w:tc>
        <w:tc>
          <w:tcPr>
            <w:tcW w:w="4673" w:type="dxa"/>
          </w:tcPr>
          <w:p w:rsidR="002E211D" w:rsidRPr="002E211D" w:rsidRDefault="002E211D" w:rsidP="002E211D">
            <w:pPr>
              <w:widowControl w:val="0"/>
              <w:tabs>
                <w:tab w:val="left" w:pos="3275"/>
              </w:tabs>
              <w:spacing w:after="254" w:line="230" w:lineRule="exact"/>
              <w:jc w:val="center"/>
              <w:rPr>
                <w:szCs w:val="24"/>
              </w:rPr>
            </w:pPr>
            <w:proofErr w:type="gramStart"/>
            <w:r w:rsidRPr="002E211D">
              <w:rPr>
                <w:szCs w:val="24"/>
              </w:rPr>
              <w:t>Псих</w:t>
            </w:r>
            <w:proofErr w:type="gramEnd"/>
            <w:r w:rsidRPr="002E211D">
              <w:rPr>
                <w:szCs w:val="24"/>
              </w:rPr>
              <w:t>, сумасшедший Люди с психиатрическими проблемами, Душевнобольные люди, Люди с душевным или эмоциональным расстройством</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Незрячий, слабовидящий человек, с инвалидностью по зрению</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Слепой, совершенно слепой</w:t>
            </w:r>
          </w:p>
        </w:tc>
      </w:tr>
      <w:tr w:rsidR="002E211D" w:rsidRPr="002E211D" w:rsidTr="002E211D">
        <w:tc>
          <w:tcPr>
            <w:tcW w:w="4672" w:type="dxa"/>
          </w:tcPr>
          <w:p w:rsidR="002E211D" w:rsidRPr="002E211D" w:rsidRDefault="002E211D" w:rsidP="002E211D">
            <w:pPr>
              <w:widowControl w:val="0"/>
              <w:tabs>
                <w:tab w:val="left" w:pos="3275"/>
              </w:tabs>
              <w:spacing w:after="254" w:line="230" w:lineRule="exact"/>
              <w:jc w:val="center"/>
              <w:rPr>
                <w:szCs w:val="24"/>
              </w:rPr>
            </w:pPr>
            <w:proofErr w:type="spellStart"/>
            <w:r w:rsidRPr="002E211D">
              <w:rPr>
                <w:szCs w:val="24"/>
              </w:rPr>
              <w:t>Неслышащий</w:t>
            </w:r>
            <w:proofErr w:type="spellEnd"/>
            <w:r w:rsidRPr="002E211D">
              <w:rPr>
                <w:szCs w:val="24"/>
              </w:rPr>
              <w:t xml:space="preserve"> / глухой слабослышащий человек, с инвалидностью по слуху, пользующийся жестовой речью</w:t>
            </w:r>
          </w:p>
        </w:tc>
        <w:tc>
          <w:tcPr>
            <w:tcW w:w="4673" w:type="dxa"/>
          </w:tcPr>
          <w:p w:rsidR="002E211D" w:rsidRPr="002E211D" w:rsidRDefault="002E211D" w:rsidP="002E211D">
            <w:pPr>
              <w:widowControl w:val="0"/>
              <w:tabs>
                <w:tab w:val="left" w:pos="3275"/>
              </w:tabs>
              <w:spacing w:after="254" w:line="230" w:lineRule="exact"/>
              <w:jc w:val="center"/>
              <w:rPr>
                <w:szCs w:val="24"/>
              </w:rPr>
            </w:pPr>
            <w:r w:rsidRPr="002E211D">
              <w:rPr>
                <w:szCs w:val="24"/>
              </w:rPr>
              <w:t>Глухой как пень Человек с нарушением слуха, Человек (ребенок) с остатками слуха Глухонемой</w:t>
            </w:r>
          </w:p>
        </w:tc>
      </w:tr>
    </w:tbl>
    <w:p w:rsidR="002E211D" w:rsidRPr="002E211D" w:rsidRDefault="002E211D" w:rsidP="002E211D">
      <w:pPr>
        <w:widowControl w:val="0"/>
        <w:tabs>
          <w:tab w:val="left" w:pos="3275"/>
        </w:tabs>
        <w:spacing w:after="254" w:line="230" w:lineRule="exact"/>
        <w:jc w:val="center"/>
        <w:rPr>
          <w:szCs w:val="24"/>
        </w:rPr>
      </w:pPr>
    </w:p>
    <w:p w:rsidR="00102518" w:rsidRDefault="00102518" w:rsidP="00102518">
      <w:pPr>
        <w:tabs>
          <w:tab w:val="left" w:pos="3709"/>
        </w:tabs>
        <w:rPr>
          <w:b/>
          <w:szCs w:val="24"/>
        </w:rPr>
      </w:pPr>
    </w:p>
    <w:p w:rsidR="00102518" w:rsidRDefault="00102518"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Default="002B7A49" w:rsidP="00102518">
      <w:pPr>
        <w:tabs>
          <w:tab w:val="left" w:pos="3709"/>
        </w:tabs>
        <w:rPr>
          <w:b/>
          <w:szCs w:val="24"/>
        </w:rPr>
      </w:pPr>
    </w:p>
    <w:p w:rsidR="002B7A49" w:rsidRPr="008B25AE" w:rsidRDefault="002B7A49" w:rsidP="00102518">
      <w:pPr>
        <w:tabs>
          <w:tab w:val="left" w:pos="3709"/>
        </w:tabs>
        <w:rPr>
          <w:b/>
          <w:szCs w:val="24"/>
        </w:rPr>
      </w:pPr>
    </w:p>
    <w:p w:rsidR="00645488" w:rsidRDefault="00645488" w:rsidP="00645488">
      <w:pPr>
        <w:tabs>
          <w:tab w:val="left" w:pos="3709"/>
        </w:tabs>
        <w:jc w:val="center"/>
        <w:rPr>
          <w:b/>
          <w:szCs w:val="24"/>
        </w:rPr>
      </w:pPr>
      <w:r>
        <w:rPr>
          <w:b/>
          <w:szCs w:val="24"/>
        </w:rPr>
        <w:t>ЛИСТ СОГЛАСОВАНИЯ</w:t>
      </w:r>
    </w:p>
    <w:p w:rsidR="00645488" w:rsidRDefault="00645488" w:rsidP="00645488">
      <w:pPr>
        <w:tabs>
          <w:tab w:val="left" w:pos="3709"/>
        </w:tabs>
        <w:jc w:val="center"/>
        <w:rPr>
          <w:b/>
          <w:szCs w:val="24"/>
        </w:rPr>
      </w:pPr>
    </w:p>
    <w:p w:rsidR="00645488" w:rsidRDefault="00645488" w:rsidP="00645488">
      <w:pPr>
        <w:tabs>
          <w:tab w:val="left" w:pos="3709"/>
        </w:tabs>
        <w:rPr>
          <w:b/>
          <w:szCs w:val="24"/>
        </w:rPr>
      </w:pPr>
      <w:r>
        <w:rPr>
          <w:b/>
          <w:szCs w:val="24"/>
        </w:rPr>
        <w:t>Исполнитель:</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268"/>
        <w:gridCol w:w="2268"/>
        <w:gridCol w:w="2551"/>
      </w:tblGrid>
      <w:tr w:rsidR="00645488" w:rsidTr="000E73CF">
        <w:tc>
          <w:tcPr>
            <w:tcW w:w="2660" w:type="dxa"/>
            <w:tcBorders>
              <w:top w:val="single" w:sz="4" w:space="0" w:color="auto"/>
              <w:left w:val="single" w:sz="4" w:space="0" w:color="auto"/>
              <w:bottom w:val="single" w:sz="4" w:space="0" w:color="auto"/>
              <w:right w:val="single" w:sz="4" w:space="0" w:color="auto"/>
            </w:tcBorders>
            <w:hideMark/>
          </w:tcPr>
          <w:p w:rsidR="00645488" w:rsidRDefault="00645488" w:rsidP="000E73CF">
            <w:pPr>
              <w:tabs>
                <w:tab w:val="left" w:pos="3709"/>
              </w:tabs>
              <w:jc w:val="center"/>
              <w:rPr>
                <w:b/>
                <w:szCs w:val="24"/>
              </w:rPr>
            </w:pPr>
            <w:r>
              <w:rPr>
                <w:b/>
                <w:szCs w:val="24"/>
              </w:rPr>
              <w:t>Должность</w:t>
            </w:r>
          </w:p>
        </w:tc>
        <w:tc>
          <w:tcPr>
            <w:tcW w:w="2268" w:type="dxa"/>
            <w:tcBorders>
              <w:top w:val="single" w:sz="4" w:space="0" w:color="auto"/>
              <w:left w:val="single" w:sz="4" w:space="0" w:color="auto"/>
              <w:bottom w:val="single" w:sz="4" w:space="0" w:color="auto"/>
              <w:right w:val="single" w:sz="4" w:space="0" w:color="auto"/>
            </w:tcBorders>
            <w:hideMark/>
          </w:tcPr>
          <w:p w:rsidR="00645488" w:rsidRDefault="00645488" w:rsidP="000E73CF">
            <w:pPr>
              <w:tabs>
                <w:tab w:val="left" w:pos="3709"/>
              </w:tabs>
              <w:jc w:val="center"/>
              <w:rPr>
                <w:b/>
                <w:szCs w:val="24"/>
              </w:rPr>
            </w:pPr>
            <w:r>
              <w:rPr>
                <w:b/>
                <w:szCs w:val="24"/>
              </w:rPr>
              <w:t>Ф.И.О.</w:t>
            </w:r>
          </w:p>
        </w:tc>
        <w:tc>
          <w:tcPr>
            <w:tcW w:w="2268" w:type="dxa"/>
            <w:tcBorders>
              <w:top w:val="single" w:sz="4" w:space="0" w:color="auto"/>
              <w:left w:val="single" w:sz="4" w:space="0" w:color="auto"/>
              <w:bottom w:val="single" w:sz="4" w:space="0" w:color="auto"/>
              <w:right w:val="single" w:sz="4" w:space="0" w:color="auto"/>
            </w:tcBorders>
            <w:hideMark/>
          </w:tcPr>
          <w:p w:rsidR="00645488" w:rsidRDefault="00645488" w:rsidP="000E73CF">
            <w:pPr>
              <w:tabs>
                <w:tab w:val="left" w:pos="3709"/>
              </w:tabs>
              <w:jc w:val="center"/>
              <w:rPr>
                <w:b/>
                <w:szCs w:val="24"/>
              </w:rPr>
            </w:pPr>
            <w:r>
              <w:rPr>
                <w:b/>
                <w:szCs w:val="24"/>
              </w:rPr>
              <w:t>Подпись</w:t>
            </w:r>
          </w:p>
        </w:tc>
        <w:tc>
          <w:tcPr>
            <w:tcW w:w="2551" w:type="dxa"/>
            <w:tcBorders>
              <w:top w:val="single" w:sz="4" w:space="0" w:color="auto"/>
              <w:left w:val="single" w:sz="4" w:space="0" w:color="auto"/>
              <w:bottom w:val="single" w:sz="4" w:space="0" w:color="auto"/>
              <w:right w:val="single" w:sz="4" w:space="0" w:color="auto"/>
            </w:tcBorders>
            <w:hideMark/>
          </w:tcPr>
          <w:p w:rsidR="00645488" w:rsidRDefault="00645488" w:rsidP="000E73CF">
            <w:pPr>
              <w:tabs>
                <w:tab w:val="left" w:pos="3709"/>
              </w:tabs>
              <w:jc w:val="center"/>
              <w:rPr>
                <w:b/>
                <w:szCs w:val="24"/>
              </w:rPr>
            </w:pPr>
            <w:r>
              <w:rPr>
                <w:b/>
                <w:szCs w:val="24"/>
              </w:rPr>
              <w:t>Дата</w:t>
            </w:r>
          </w:p>
        </w:tc>
      </w:tr>
      <w:tr w:rsidR="00645488" w:rsidTr="000E73CF">
        <w:tc>
          <w:tcPr>
            <w:tcW w:w="2660" w:type="dxa"/>
            <w:tcBorders>
              <w:top w:val="single" w:sz="4" w:space="0" w:color="auto"/>
              <w:left w:val="single" w:sz="4" w:space="0" w:color="auto"/>
              <w:bottom w:val="single" w:sz="4" w:space="0" w:color="auto"/>
              <w:right w:val="single" w:sz="4" w:space="0" w:color="auto"/>
            </w:tcBorders>
          </w:tcPr>
          <w:p w:rsidR="00645488" w:rsidRDefault="00645488" w:rsidP="000E73CF">
            <w:pPr>
              <w:tabs>
                <w:tab w:val="left" w:pos="3709"/>
              </w:tabs>
              <w:spacing w:line="240" w:lineRule="auto"/>
              <w:rPr>
                <w:szCs w:val="24"/>
              </w:rPr>
            </w:pPr>
            <w:r>
              <w:rPr>
                <w:szCs w:val="24"/>
              </w:rPr>
              <w:t>Заместитель директора</w:t>
            </w:r>
          </w:p>
        </w:tc>
        <w:tc>
          <w:tcPr>
            <w:tcW w:w="2268" w:type="dxa"/>
            <w:tcBorders>
              <w:top w:val="single" w:sz="4" w:space="0" w:color="auto"/>
              <w:left w:val="single" w:sz="4" w:space="0" w:color="auto"/>
              <w:bottom w:val="single" w:sz="4" w:space="0" w:color="auto"/>
              <w:right w:val="single" w:sz="4" w:space="0" w:color="auto"/>
            </w:tcBorders>
          </w:tcPr>
          <w:p w:rsidR="00645488" w:rsidRDefault="00645488" w:rsidP="000E73CF">
            <w:pPr>
              <w:tabs>
                <w:tab w:val="left" w:pos="3709"/>
              </w:tabs>
              <w:rPr>
                <w:szCs w:val="24"/>
              </w:rPr>
            </w:pPr>
            <w:r>
              <w:rPr>
                <w:szCs w:val="24"/>
              </w:rPr>
              <w:t>Караваева Е.В.</w:t>
            </w:r>
          </w:p>
        </w:tc>
        <w:tc>
          <w:tcPr>
            <w:tcW w:w="2268" w:type="dxa"/>
            <w:tcBorders>
              <w:top w:val="single" w:sz="4" w:space="0" w:color="auto"/>
              <w:left w:val="single" w:sz="4" w:space="0" w:color="auto"/>
              <w:bottom w:val="single" w:sz="4" w:space="0" w:color="auto"/>
              <w:right w:val="single" w:sz="4" w:space="0" w:color="auto"/>
            </w:tcBorders>
          </w:tcPr>
          <w:p w:rsidR="00645488" w:rsidRDefault="00645488" w:rsidP="000E73CF">
            <w:pPr>
              <w:tabs>
                <w:tab w:val="left" w:pos="3709"/>
              </w:tabs>
              <w:rPr>
                <w:szCs w:val="24"/>
              </w:rPr>
            </w:pPr>
          </w:p>
        </w:tc>
        <w:tc>
          <w:tcPr>
            <w:tcW w:w="2551" w:type="dxa"/>
            <w:tcBorders>
              <w:top w:val="single" w:sz="4" w:space="0" w:color="auto"/>
              <w:left w:val="single" w:sz="4" w:space="0" w:color="auto"/>
              <w:bottom w:val="single" w:sz="4" w:space="0" w:color="auto"/>
              <w:right w:val="single" w:sz="4" w:space="0" w:color="auto"/>
            </w:tcBorders>
          </w:tcPr>
          <w:p w:rsidR="00645488" w:rsidRDefault="00645488" w:rsidP="000E73CF">
            <w:pPr>
              <w:tabs>
                <w:tab w:val="left" w:pos="3709"/>
              </w:tabs>
              <w:rPr>
                <w:szCs w:val="24"/>
              </w:rPr>
            </w:pPr>
          </w:p>
          <w:p w:rsidR="00645488" w:rsidRDefault="00645488" w:rsidP="00645488">
            <w:pPr>
              <w:tabs>
                <w:tab w:val="left" w:pos="3709"/>
              </w:tabs>
              <w:rPr>
                <w:szCs w:val="24"/>
              </w:rPr>
            </w:pPr>
            <w:r>
              <w:rPr>
                <w:szCs w:val="24"/>
              </w:rPr>
              <w:t xml:space="preserve">«__» ________ 2022 </w:t>
            </w:r>
            <w:bookmarkStart w:id="0" w:name="_GoBack"/>
            <w:bookmarkEnd w:id="0"/>
            <w:r>
              <w:rPr>
                <w:szCs w:val="24"/>
              </w:rPr>
              <w:t>г.</w:t>
            </w:r>
          </w:p>
        </w:tc>
      </w:tr>
    </w:tbl>
    <w:p w:rsidR="00102518" w:rsidRDefault="00102518" w:rsidP="00102518">
      <w:pPr>
        <w:spacing w:line="276" w:lineRule="auto"/>
        <w:jc w:val="center"/>
        <w:rPr>
          <w:b/>
          <w:szCs w:val="24"/>
        </w:rPr>
      </w:pPr>
    </w:p>
    <w:tbl>
      <w:tblPr>
        <w:tblW w:w="0" w:type="auto"/>
        <w:tblLook w:val="01E0" w:firstRow="1" w:lastRow="1" w:firstColumn="1" w:lastColumn="1" w:noHBand="0" w:noVBand="0"/>
      </w:tblPr>
      <w:tblGrid>
        <w:gridCol w:w="2660"/>
        <w:gridCol w:w="4828"/>
      </w:tblGrid>
      <w:tr w:rsidR="00102518" w:rsidRPr="00954AF7" w:rsidTr="002E211D">
        <w:tc>
          <w:tcPr>
            <w:tcW w:w="2660" w:type="dxa"/>
          </w:tcPr>
          <w:p w:rsidR="00102518" w:rsidRPr="00954AF7" w:rsidRDefault="00102518" w:rsidP="002E211D">
            <w:pPr>
              <w:spacing w:line="240" w:lineRule="auto"/>
              <w:ind w:right="-288"/>
              <w:rPr>
                <w:b/>
                <w:szCs w:val="24"/>
              </w:rPr>
            </w:pPr>
            <w:r w:rsidRPr="00954AF7">
              <w:rPr>
                <w:b/>
                <w:szCs w:val="24"/>
              </w:rPr>
              <w:t>СОГЛАСОВАНО:</w:t>
            </w:r>
          </w:p>
        </w:tc>
        <w:tc>
          <w:tcPr>
            <w:tcW w:w="4828" w:type="dxa"/>
          </w:tcPr>
          <w:p w:rsidR="00102518" w:rsidRPr="00954AF7" w:rsidRDefault="00102518" w:rsidP="002E211D">
            <w:pPr>
              <w:spacing w:line="240" w:lineRule="auto"/>
              <w:rPr>
                <w:b/>
                <w:szCs w:val="24"/>
              </w:rPr>
            </w:pPr>
          </w:p>
        </w:tc>
      </w:tr>
      <w:tr w:rsidR="00102518" w:rsidRPr="00954AF7" w:rsidTr="002E211D">
        <w:tc>
          <w:tcPr>
            <w:tcW w:w="2660" w:type="dxa"/>
          </w:tcPr>
          <w:p w:rsidR="00102518" w:rsidRPr="00954AF7" w:rsidRDefault="00102518" w:rsidP="002E211D">
            <w:pPr>
              <w:spacing w:line="240" w:lineRule="auto"/>
              <w:rPr>
                <w:szCs w:val="24"/>
              </w:rPr>
            </w:pPr>
            <w:r w:rsidRPr="00954AF7">
              <w:rPr>
                <w:szCs w:val="24"/>
              </w:rPr>
              <w:t>Заместитель директора</w:t>
            </w:r>
          </w:p>
        </w:tc>
        <w:tc>
          <w:tcPr>
            <w:tcW w:w="4828" w:type="dxa"/>
          </w:tcPr>
          <w:p w:rsidR="00102518" w:rsidRPr="00954AF7" w:rsidRDefault="00102518" w:rsidP="002E211D">
            <w:pPr>
              <w:spacing w:line="240" w:lineRule="auto"/>
              <w:rPr>
                <w:szCs w:val="24"/>
              </w:rPr>
            </w:pPr>
          </w:p>
        </w:tc>
      </w:tr>
      <w:tr w:rsidR="00102518" w:rsidRPr="00954AF7" w:rsidTr="002E211D">
        <w:tc>
          <w:tcPr>
            <w:tcW w:w="2660" w:type="dxa"/>
          </w:tcPr>
          <w:p w:rsidR="00102518" w:rsidRPr="00954AF7" w:rsidRDefault="00102518" w:rsidP="002E211D">
            <w:pPr>
              <w:spacing w:line="240" w:lineRule="auto"/>
              <w:ind w:right="-108"/>
              <w:rPr>
                <w:szCs w:val="24"/>
              </w:rPr>
            </w:pPr>
            <w:r w:rsidRPr="00954AF7">
              <w:rPr>
                <w:szCs w:val="24"/>
              </w:rPr>
              <w:t>Подпись _____________</w:t>
            </w:r>
          </w:p>
        </w:tc>
        <w:tc>
          <w:tcPr>
            <w:tcW w:w="4828" w:type="dxa"/>
          </w:tcPr>
          <w:p w:rsidR="00102518" w:rsidRPr="00954AF7" w:rsidRDefault="00102518" w:rsidP="002E211D">
            <w:pPr>
              <w:spacing w:line="240" w:lineRule="auto"/>
              <w:rPr>
                <w:szCs w:val="24"/>
              </w:rPr>
            </w:pPr>
            <w:r>
              <w:rPr>
                <w:szCs w:val="24"/>
              </w:rPr>
              <w:t xml:space="preserve">О.С. </w:t>
            </w:r>
            <w:proofErr w:type="spellStart"/>
            <w:r>
              <w:rPr>
                <w:szCs w:val="24"/>
              </w:rPr>
              <w:t>Илемкова</w:t>
            </w:r>
            <w:proofErr w:type="spellEnd"/>
          </w:p>
        </w:tc>
      </w:tr>
      <w:tr w:rsidR="00102518" w:rsidRPr="00954AF7" w:rsidTr="002E211D">
        <w:tc>
          <w:tcPr>
            <w:tcW w:w="7488" w:type="dxa"/>
            <w:gridSpan w:val="2"/>
          </w:tcPr>
          <w:p w:rsidR="00102518" w:rsidRPr="00954AF7" w:rsidRDefault="00102518" w:rsidP="002B7A49">
            <w:pPr>
              <w:spacing w:line="240" w:lineRule="auto"/>
              <w:rPr>
                <w:szCs w:val="24"/>
              </w:rPr>
            </w:pPr>
            <w:r w:rsidRPr="00954AF7">
              <w:rPr>
                <w:szCs w:val="24"/>
              </w:rPr>
              <w:t>Дата «__» ________ 20</w:t>
            </w:r>
            <w:r w:rsidR="00B92CFA">
              <w:rPr>
                <w:szCs w:val="24"/>
              </w:rPr>
              <w:t>2</w:t>
            </w:r>
            <w:r w:rsidR="002B7A49">
              <w:rPr>
                <w:szCs w:val="24"/>
              </w:rPr>
              <w:t xml:space="preserve">2 </w:t>
            </w:r>
            <w:r w:rsidRPr="00954AF7">
              <w:rPr>
                <w:szCs w:val="24"/>
              </w:rPr>
              <w:t>г.</w:t>
            </w:r>
          </w:p>
        </w:tc>
      </w:tr>
    </w:tbl>
    <w:p w:rsidR="00102518" w:rsidRDefault="00102518" w:rsidP="00102518">
      <w:pPr>
        <w:spacing w:line="240" w:lineRule="auto"/>
        <w:rPr>
          <w:szCs w:val="24"/>
        </w:rPr>
      </w:pPr>
    </w:p>
    <w:tbl>
      <w:tblPr>
        <w:tblW w:w="0" w:type="auto"/>
        <w:tblLook w:val="01E0" w:firstRow="1" w:lastRow="1" w:firstColumn="1" w:lastColumn="1" w:noHBand="0" w:noVBand="0"/>
      </w:tblPr>
      <w:tblGrid>
        <w:gridCol w:w="2660"/>
        <w:gridCol w:w="4828"/>
      </w:tblGrid>
      <w:tr w:rsidR="00102518" w:rsidRPr="00954AF7" w:rsidTr="002E211D">
        <w:tc>
          <w:tcPr>
            <w:tcW w:w="2660" w:type="dxa"/>
          </w:tcPr>
          <w:p w:rsidR="00102518" w:rsidRPr="00954AF7" w:rsidRDefault="00102518" w:rsidP="002E211D">
            <w:pPr>
              <w:spacing w:line="240" w:lineRule="auto"/>
              <w:ind w:right="-288"/>
              <w:rPr>
                <w:b/>
                <w:szCs w:val="24"/>
              </w:rPr>
            </w:pPr>
            <w:r w:rsidRPr="00954AF7">
              <w:rPr>
                <w:b/>
                <w:szCs w:val="24"/>
              </w:rPr>
              <w:t>СОГЛАСОВАНО:</w:t>
            </w:r>
          </w:p>
        </w:tc>
        <w:tc>
          <w:tcPr>
            <w:tcW w:w="4828" w:type="dxa"/>
          </w:tcPr>
          <w:p w:rsidR="00102518" w:rsidRPr="00954AF7" w:rsidRDefault="00102518" w:rsidP="002E211D">
            <w:pPr>
              <w:spacing w:line="240" w:lineRule="auto"/>
              <w:rPr>
                <w:b/>
                <w:szCs w:val="24"/>
              </w:rPr>
            </w:pPr>
          </w:p>
        </w:tc>
      </w:tr>
      <w:tr w:rsidR="00102518" w:rsidRPr="00954AF7" w:rsidTr="002E211D">
        <w:tc>
          <w:tcPr>
            <w:tcW w:w="2660" w:type="dxa"/>
          </w:tcPr>
          <w:p w:rsidR="00102518" w:rsidRPr="00954AF7" w:rsidRDefault="00102518" w:rsidP="002E211D">
            <w:pPr>
              <w:spacing w:line="240" w:lineRule="auto"/>
              <w:rPr>
                <w:szCs w:val="24"/>
              </w:rPr>
            </w:pPr>
            <w:r w:rsidRPr="00954AF7">
              <w:rPr>
                <w:szCs w:val="24"/>
              </w:rPr>
              <w:t>Заместитель директора</w:t>
            </w:r>
          </w:p>
        </w:tc>
        <w:tc>
          <w:tcPr>
            <w:tcW w:w="4828" w:type="dxa"/>
          </w:tcPr>
          <w:p w:rsidR="00102518" w:rsidRPr="00954AF7" w:rsidRDefault="00102518" w:rsidP="002E211D">
            <w:pPr>
              <w:spacing w:line="240" w:lineRule="auto"/>
              <w:rPr>
                <w:szCs w:val="24"/>
              </w:rPr>
            </w:pPr>
          </w:p>
        </w:tc>
      </w:tr>
      <w:tr w:rsidR="00102518" w:rsidRPr="00954AF7" w:rsidTr="002E211D">
        <w:tc>
          <w:tcPr>
            <w:tcW w:w="2660" w:type="dxa"/>
          </w:tcPr>
          <w:p w:rsidR="00102518" w:rsidRPr="00954AF7" w:rsidRDefault="00102518" w:rsidP="002E211D">
            <w:pPr>
              <w:spacing w:line="240" w:lineRule="auto"/>
              <w:ind w:right="-108"/>
              <w:rPr>
                <w:szCs w:val="24"/>
              </w:rPr>
            </w:pPr>
            <w:r w:rsidRPr="00954AF7">
              <w:rPr>
                <w:szCs w:val="24"/>
              </w:rPr>
              <w:t>Подпись _____________</w:t>
            </w:r>
          </w:p>
        </w:tc>
        <w:tc>
          <w:tcPr>
            <w:tcW w:w="4828" w:type="dxa"/>
          </w:tcPr>
          <w:p w:rsidR="00102518" w:rsidRPr="00954AF7" w:rsidRDefault="0060590D" w:rsidP="0060590D">
            <w:pPr>
              <w:spacing w:line="240" w:lineRule="auto"/>
              <w:rPr>
                <w:szCs w:val="24"/>
              </w:rPr>
            </w:pPr>
            <w:r>
              <w:rPr>
                <w:szCs w:val="24"/>
              </w:rPr>
              <w:t>С</w:t>
            </w:r>
            <w:r w:rsidR="00102518">
              <w:rPr>
                <w:szCs w:val="24"/>
              </w:rPr>
              <w:t xml:space="preserve">.В. </w:t>
            </w:r>
            <w:r>
              <w:rPr>
                <w:szCs w:val="24"/>
              </w:rPr>
              <w:t>Коновалова</w:t>
            </w:r>
          </w:p>
        </w:tc>
      </w:tr>
      <w:tr w:rsidR="00102518" w:rsidRPr="00954AF7" w:rsidTr="002E211D">
        <w:tc>
          <w:tcPr>
            <w:tcW w:w="7488" w:type="dxa"/>
            <w:gridSpan w:val="2"/>
          </w:tcPr>
          <w:p w:rsidR="00102518" w:rsidRPr="00954AF7" w:rsidRDefault="00102518" w:rsidP="002B7A49">
            <w:pPr>
              <w:spacing w:line="240" w:lineRule="auto"/>
              <w:rPr>
                <w:szCs w:val="24"/>
              </w:rPr>
            </w:pPr>
            <w:r w:rsidRPr="00954AF7">
              <w:rPr>
                <w:szCs w:val="24"/>
              </w:rPr>
              <w:t>Дата «__» ________ 20</w:t>
            </w:r>
            <w:r w:rsidR="00B92CFA">
              <w:rPr>
                <w:szCs w:val="24"/>
              </w:rPr>
              <w:t>2</w:t>
            </w:r>
            <w:r w:rsidR="002B7A49">
              <w:rPr>
                <w:szCs w:val="24"/>
              </w:rPr>
              <w:t xml:space="preserve">2 </w:t>
            </w:r>
            <w:r w:rsidRPr="00954AF7">
              <w:rPr>
                <w:szCs w:val="24"/>
              </w:rPr>
              <w:t>г.</w:t>
            </w:r>
          </w:p>
        </w:tc>
      </w:tr>
    </w:tbl>
    <w:p w:rsidR="00102518" w:rsidRDefault="00102518" w:rsidP="00102518">
      <w:pPr>
        <w:spacing w:line="240" w:lineRule="auto"/>
        <w:rPr>
          <w:szCs w:val="24"/>
        </w:rPr>
      </w:pPr>
    </w:p>
    <w:tbl>
      <w:tblPr>
        <w:tblW w:w="0" w:type="auto"/>
        <w:tblLook w:val="01E0" w:firstRow="1" w:lastRow="1" w:firstColumn="1" w:lastColumn="1" w:noHBand="0" w:noVBand="0"/>
      </w:tblPr>
      <w:tblGrid>
        <w:gridCol w:w="4503"/>
        <w:gridCol w:w="2985"/>
      </w:tblGrid>
      <w:tr w:rsidR="00102518" w:rsidRPr="00954AF7" w:rsidTr="0060590D">
        <w:tc>
          <w:tcPr>
            <w:tcW w:w="4503" w:type="dxa"/>
          </w:tcPr>
          <w:p w:rsidR="00102518" w:rsidRPr="00954AF7" w:rsidRDefault="00102518" w:rsidP="002E211D">
            <w:pPr>
              <w:spacing w:line="240" w:lineRule="auto"/>
              <w:ind w:right="-288"/>
              <w:rPr>
                <w:b/>
                <w:szCs w:val="24"/>
              </w:rPr>
            </w:pPr>
            <w:r w:rsidRPr="00954AF7">
              <w:rPr>
                <w:b/>
                <w:szCs w:val="24"/>
              </w:rPr>
              <w:t>СОГЛАСОВАНО:</w:t>
            </w:r>
          </w:p>
        </w:tc>
        <w:tc>
          <w:tcPr>
            <w:tcW w:w="2985" w:type="dxa"/>
          </w:tcPr>
          <w:p w:rsidR="00102518" w:rsidRPr="00954AF7" w:rsidRDefault="00102518" w:rsidP="002E211D">
            <w:pPr>
              <w:spacing w:line="240" w:lineRule="auto"/>
              <w:rPr>
                <w:b/>
                <w:szCs w:val="24"/>
              </w:rPr>
            </w:pPr>
          </w:p>
        </w:tc>
      </w:tr>
      <w:tr w:rsidR="00102518" w:rsidRPr="00954AF7" w:rsidTr="0060590D">
        <w:tc>
          <w:tcPr>
            <w:tcW w:w="4503" w:type="dxa"/>
          </w:tcPr>
          <w:p w:rsidR="00102518" w:rsidRPr="00954AF7" w:rsidRDefault="00102518" w:rsidP="002E211D">
            <w:pPr>
              <w:spacing w:line="240" w:lineRule="auto"/>
              <w:rPr>
                <w:szCs w:val="24"/>
              </w:rPr>
            </w:pPr>
            <w:r>
              <w:rPr>
                <w:szCs w:val="24"/>
              </w:rPr>
              <w:t>Юрисконсульт</w:t>
            </w:r>
          </w:p>
        </w:tc>
        <w:tc>
          <w:tcPr>
            <w:tcW w:w="2985" w:type="dxa"/>
          </w:tcPr>
          <w:p w:rsidR="00102518" w:rsidRPr="00954AF7" w:rsidRDefault="00102518" w:rsidP="002E211D">
            <w:pPr>
              <w:spacing w:line="240" w:lineRule="auto"/>
              <w:rPr>
                <w:szCs w:val="24"/>
              </w:rPr>
            </w:pPr>
          </w:p>
        </w:tc>
      </w:tr>
      <w:tr w:rsidR="00102518" w:rsidRPr="00954AF7" w:rsidTr="0060590D">
        <w:tc>
          <w:tcPr>
            <w:tcW w:w="4503" w:type="dxa"/>
          </w:tcPr>
          <w:p w:rsidR="00102518" w:rsidRPr="00954AF7" w:rsidRDefault="00102518" w:rsidP="002B7A49">
            <w:pPr>
              <w:spacing w:line="240" w:lineRule="auto"/>
              <w:ind w:right="-108"/>
              <w:rPr>
                <w:i/>
                <w:szCs w:val="24"/>
              </w:rPr>
            </w:pPr>
            <w:r w:rsidRPr="00954AF7">
              <w:rPr>
                <w:szCs w:val="24"/>
              </w:rPr>
              <w:t xml:space="preserve">Подпись </w:t>
            </w:r>
            <w:r w:rsidRPr="00954AF7">
              <w:rPr>
                <w:i/>
                <w:szCs w:val="24"/>
              </w:rPr>
              <w:t>_____________</w:t>
            </w:r>
            <w:r w:rsidR="002B7A49" w:rsidRPr="002B7A49">
              <w:rPr>
                <w:szCs w:val="24"/>
              </w:rPr>
              <w:t>В</w:t>
            </w:r>
            <w:r w:rsidR="002B7A49">
              <w:rPr>
                <w:i/>
                <w:szCs w:val="24"/>
              </w:rPr>
              <w:t>.</w:t>
            </w:r>
            <w:r w:rsidR="0060590D" w:rsidRPr="0060590D">
              <w:rPr>
                <w:szCs w:val="24"/>
              </w:rPr>
              <w:t>А.</w:t>
            </w:r>
            <w:r w:rsidR="002B7A49">
              <w:rPr>
                <w:szCs w:val="24"/>
              </w:rPr>
              <w:t xml:space="preserve"> Пашкевич</w:t>
            </w:r>
            <w:r w:rsidR="0060590D" w:rsidRPr="0060590D">
              <w:rPr>
                <w:szCs w:val="24"/>
              </w:rPr>
              <w:t xml:space="preserve"> </w:t>
            </w:r>
          </w:p>
        </w:tc>
        <w:tc>
          <w:tcPr>
            <w:tcW w:w="2985" w:type="dxa"/>
          </w:tcPr>
          <w:p w:rsidR="00102518" w:rsidRPr="00954AF7" w:rsidRDefault="006C20E8" w:rsidP="002E211D">
            <w:pPr>
              <w:spacing w:line="240" w:lineRule="auto"/>
              <w:rPr>
                <w:szCs w:val="24"/>
              </w:rPr>
            </w:pPr>
            <w:r>
              <w:rPr>
                <w:szCs w:val="24"/>
              </w:rPr>
              <w:t xml:space="preserve"> </w:t>
            </w:r>
          </w:p>
        </w:tc>
      </w:tr>
      <w:tr w:rsidR="00102518" w:rsidRPr="00954AF7" w:rsidTr="002E211D">
        <w:tc>
          <w:tcPr>
            <w:tcW w:w="7488" w:type="dxa"/>
            <w:gridSpan w:val="2"/>
          </w:tcPr>
          <w:p w:rsidR="00102518" w:rsidRPr="00954AF7" w:rsidRDefault="00102518" w:rsidP="002B7A49">
            <w:pPr>
              <w:spacing w:line="240" w:lineRule="auto"/>
              <w:rPr>
                <w:szCs w:val="24"/>
              </w:rPr>
            </w:pPr>
            <w:r w:rsidRPr="00954AF7">
              <w:rPr>
                <w:szCs w:val="24"/>
              </w:rPr>
              <w:t>Дата «__» ________ 20</w:t>
            </w:r>
            <w:r w:rsidR="00B92CFA">
              <w:rPr>
                <w:szCs w:val="24"/>
              </w:rPr>
              <w:t>2</w:t>
            </w:r>
            <w:r w:rsidR="002B7A49">
              <w:rPr>
                <w:szCs w:val="24"/>
              </w:rPr>
              <w:t xml:space="preserve">2 </w:t>
            </w:r>
            <w:r w:rsidRPr="00954AF7">
              <w:rPr>
                <w:szCs w:val="24"/>
              </w:rPr>
              <w:t>г.</w:t>
            </w:r>
          </w:p>
        </w:tc>
      </w:tr>
    </w:tbl>
    <w:p w:rsidR="00102518" w:rsidRDefault="00102518" w:rsidP="00102518">
      <w:pPr>
        <w:spacing w:line="276" w:lineRule="auto"/>
        <w:jc w:val="center"/>
        <w:rPr>
          <w:b/>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1C39E8" w:rsidRDefault="001C39E8"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8018AD" w:rsidRDefault="008018AD" w:rsidP="007E136F">
      <w:pPr>
        <w:spacing w:line="240" w:lineRule="auto"/>
        <w:rPr>
          <w:szCs w:val="24"/>
        </w:rPr>
      </w:pPr>
    </w:p>
    <w:p w:rsidR="0060590D" w:rsidRDefault="0060590D" w:rsidP="007E136F">
      <w:pPr>
        <w:spacing w:line="240" w:lineRule="auto"/>
        <w:rPr>
          <w:szCs w:val="24"/>
        </w:rPr>
      </w:pPr>
    </w:p>
    <w:p w:rsidR="008018AD" w:rsidRDefault="008018AD" w:rsidP="007E136F">
      <w:pPr>
        <w:spacing w:line="240" w:lineRule="auto"/>
        <w:rPr>
          <w:szCs w:val="24"/>
        </w:rPr>
      </w:pPr>
    </w:p>
    <w:p w:rsidR="009F2F9B" w:rsidRPr="000745BE" w:rsidRDefault="009F2F9B" w:rsidP="009F2F9B">
      <w:pPr>
        <w:spacing w:line="276" w:lineRule="auto"/>
        <w:jc w:val="center"/>
        <w:rPr>
          <w:b/>
          <w:szCs w:val="24"/>
        </w:rPr>
      </w:pPr>
    </w:p>
    <w:p w:rsidR="009F2F9B" w:rsidRDefault="009F2F9B" w:rsidP="009F2F9B">
      <w:pPr>
        <w:pStyle w:val="a3"/>
        <w:spacing w:line="276" w:lineRule="auto"/>
        <w:ind w:firstLine="709"/>
        <w:rPr>
          <w:szCs w:val="24"/>
        </w:rPr>
      </w:pPr>
    </w:p>
    <w:p w:rsidR="0060590D" w:rsidRDefault="0060590D" w:rsidP="0060590D">
      <w:pPr>
        <w:spacing w:line="276" w:lineRule="auto"/>
        <w:ind w:firstLine="709"/>
        <w:jc w:val="center"/>
      </w:pPr>
    </w:p>
    <w:p w:rsidR="009F2F9B" w:rsidRPr="000745BE" w:rsidRDefault="009F2F9B" w:rsidP="009F2F9B">
      <w:pPr>
        <w:spacing w:line="276" w:lineRule="auto"/>
        <w:jc w:val="center"/>
        <w:rPr>
          <w:b/>
          <w:szCs w:val="24"/>
        </w:rPr>
      </w:pPr>
    </w:p>
    <w:p w:rsidR="0060590D" w:rsidRDefault="0060590D">
      <w:pPr>
        <w:spacing w:line="240" w:lineRule="auto"/>
        <w:jc w:val="left"/>
        <w:rPr>
          <w:szCs w:val="24"/>
        </w:rPr>
      </w:pPr>
    </w:p>
    <w:p w:rsidR="0060590D" w:rsidRDefault="0060590D">
      <w:pPr>
        <w:spacing w:line="240" w:lineRule="auto"/>
        <w:jc w:val="left"/>
        <w:rPr>
          <w:szCs w:val="24"/>
        </w:rPr>
      </w:pPr>
    </w:p>
    <w:p w:rsidR="0060590D" w:rsidRPr="0060590D" w:rsidRDefault="0060590D" w:rsidP="0060590D">
      <w:pPr>
        <w:rPr>
          <w:szCs w:val="24"/>
        </w:rPr>
      </w:pPr>
    </w:p>
    <w:p w:rsidR="0060590D" w:rsidRDefault="0060590D">
      <w:pPr>
        <w:spacing w:line="240" w:lineRule="auto"/>
        <w:jc w:val="left"/>
        <w:rPr>
          <w:szCs w:val="24"/>
        </w:rPr>
      </w:pPr>
    </w:p>
    <w:p w:rsidR="0060590D" w:rsidRDefault="0060590D">
      <w:pPr>
        <w:spacing w:line="240" w:lineRule="auto"/>
        <w:jc w:val="left"/>
        <w:rPr>
          <w:szCs w:val="24"/>
        </w:rPr>
      </w:pPr>
    </w:p>
    <w:p w:rsidR="0060590D" w:rsidRDefault="0060590D">
      <w:pPr>
        <w:spacing w:line="240" w:lineRule="auto"/>
        <w:jc w:val="left"/>
        <w:rPr>
          <w:szCs w:val="24"/>
        </w:rPr>
      </w:pPr>
    </w:p>
    <w:p w:rsidR="0018437D" w:rsidRDefault="0060590D">
      <w:pPr>
        <w:spacing w:line="240" w:lineRule="auto"/>
        <w:jc w:val="left"/>
        <w:rPr>
          <w:szCs w:val="24"/>
        </w:rPr>
      </w:pPr>
      <w:r>
        <w:rPr>
          <w:szCs w:val="24"/>
        </w:rPr>
        <w:br w:type="textWrapping" w:clear="all"/>
      </w:r>
      <w:r w:rsidR="0018437D">
        <w:rPr>
          <w:szCs w:val="24"/>
        </w:rPr>
        <w:br w:type="page"/>
      </w:r>
    </w:p>
    <w:p w:rsidR="00A44EB6" w:rsidRDefault="00A44EB6" w:rsidP="00A44EB6">
      <w:pPr>
        <w:pStyle w:val="a3"/>
        <w:tabs>
          <w:tab w:val="clear" w:pos="9355"/>
          <w:tab w:val="right" w:pos="10206"/>
        </w:tabs>
        <w:spacing w:line="276" w:lineRule="auto"/>
        <w:ind w:firstLine="709"/>
        <w:rPr>
          <w:szCs w:val="24"/>
        </w:rPr>
        <w:sectPr w:rsidR="00A44EB6" w:rsidSect="00494DB5">
          <w:headerReference w:type="default" r:id="rId13"/>
          <w:pgSz w:w="11906" w:h="16838"/>
          <w:pgMar w:top="1134" w:right="567" w:bottom="1134" w:left="1134" w:header="709" w:footer="709" w:gutter="0"/>
          <w:cols w:space="708"/>
          <w:docGrid w:linePitch="360"/>
        </w:sectPr>
      </w:pPr>
    </w:p>
    <w:p w:rsidR="00A373DF" w:rsidRPr="00565DE5" w:rsidRDefault="00A373DF" w:rsidP="00212ED6">
      <w:pPr>
        <w:spacing w:line="276" w:lineRule="auto"/>
        <w:rPr>
          <w:b/>
          <w:szCs w:val="24"/>
        </w:rPr>
      </w:pPr>
    </w:p>
    <w:sectPr w:rsidR="00A373DF" w:rsidRPr="00565DE5" w:rsidSect="002A3B0B">
      <w:headerReference w:type="default" r:id="rId14"/>
      <w:pgSz w:w="11906" w:h="16838"/>
      <w:pgMar w:top="1418"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505" w:rsidRDefault="00127505" w:rsidP="006338DD">
      <w:pPr>
        <w:spacing w:line="240" w:lineRule="auto"/>
      </w:pPr>
      <w:r>
        <w:separator/>
      </w:r>
    </w:p>
  </w:endnote>
  <w:endnote w:type="continuationSeparator" w:id="0">
    <w:p w:rsidR="00127505" w:rsidRDefault="00127505" w:rsidP="006338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inion Pro">
    <w:altName w:val="Times New Roman"/>
    <w:panose1 w:val="00000000000000000000"/>
    <w:charset w:val="00"/>
    <w:family w:val="roman"/>
    <w:notTrueType/>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505" w:rsidRDefault="00127505" w:rsidP="006338DD">
      <w:pPr>
        <w:spacing w:line="240" w:lineRule="auto"/>
      </w:pPr>
      <w:r>
        <w:separator/>
      </w:r>
    </w:p>
  </w:footnote>
  <w:footnote w:type="continuationSeparator" w:id="0">
    <w:p w:rsidR="00127505" w:rsidRDefault="00127505" w:rsidP="006338DD">
      <w:pPr>
        <w:spacing w:line="240" w:lineRule="auto"/>
      </w:pPr>
      <w:r>
        <w:continuationSeparator/>
      </w:r>
    </w:p>
  </w:footnote>
  <w:footnote w:id="1">
    <w:p w:rsidR="0031018E" w:rsidRPr="007840A3" w:rsidRDefault="0031018E" w:rsidP="002E211D">
      <w:pPr>
        <w:autoSpaceDE w:val="0"/>
        <w:autoSpaceDN w:val="0"/>
        <w:adjustRightInd w:val="0"/>
        <w:spacing w:line="240" w:lineRule="auto"/>
        <w:rPr>
          <w:sz w:val="16"/>
          <w:szCs w:val="16"/>
        </w:rPr>
      </w:pPr>
      <w:r>
        <w:rPr>
          <w:rStyle w:val="afb"/>
        </w:rPr>
        <w:footnoteRef/>
      </w:r>
      <w:r>
        <w:t xml:space="preserve"> </w:t>
      </w:r>
      <w:r w:rsidRPr="007840A3">
        <w:rPr>
          <w:sz w:val="16"/>
          <w:szCs w:val="16"/>
        </w:rPr>
        <w:t>Приказ Минтруда РФ от 29 сентября 2014 г. № 664н «О классификациях и критериях, используемых</w:t>
      </w:r>
      <w:r>
        <w:rPr>
          <w:sz w:val="16"/>
          <w:szCs w:val="16"/>
        </w:rPr>
        <w:t xml:space="preserve"> </w:t>
      </w:r>
      <w:r w:rsidRPr="007840A3">
        <w:rPr>
          <w:sz w:val="16"/>
          <w:szCs w:val="16"/>
        </w:rPr>
        <w:t xml:space="preserve">при осуществлении </w:t>
      </w:r>
      <w:proofErr w:type="gramStart"/>
      <w:r w:rsidRPr="007840A3">
        <w:rPr>
          <w:sz w:val="16"/>
          <w:szCs w:val="16"/>
        </w:rPr>
        <w:t>медико-социальной</w:t>
      </w:r>
      <w:proofErr w:type="gramEnd"/>
      <w:r w:rsidRPr="007840A3">
        <w:rPr>
          <w:sz w:val="16"/>
          <w:szCs w:val="16"/>
        </w:rPr>
        <w:t xml:space="preserve"> экспертизы граждан федеральными государственными учреждениями</w:t>
      </w:r>
      <w:r>
        <w:rPr>
          <w:sz w:val="16"/>
          <w:szCs w:val="16"/>
        </w:rPr>
        <w:t xml:space="preserve"> </w:t>
      </w:r>
      <w:r w:rsidRPr="007840A3">
        <w:rPr>
          <w:sz w:val="16"/>
          <w:szCs w:val="16"/>
        </w:rPr>
        <w:t>медико-социальной экспертизы»</w:t>
      </w:r>
    </w:p>
  </w:footnote>
  <w:footnote w:id="2">
    <w:p w:rsidR="0031018E" w:rsidRPr="00324790" w:rsidRDefault="0031018E" w:rsidP="002E211D">
      <w:pPr>
        <w:autoSpaceDE w:val="0"/>
        <w:autoSpaceDN w:val="0"/>
        <w:adjustRightInd w:val="0"/>
        <w:spacing w:line="240" w:lineRule="auto"/>
        <w:rPr>
          <w:sz w:val="16"/>
          <w:szCs w:val="16"/>
        </w:rPr>
      </w:pPr>
      <w:r>
        <w:rPr>
          <w:rStyle w:val="afb"/>
        </w:rPr>
        <w:footnoteRef/>
      </w:r>
      <w:r>
        <w:t xml:space="preserve"> </w:t>
      </w:r>
      <w:r w:rsidRPr="00324790">
        <w:rPr>
          <w:sz w:val="16"/>
          <w:szCs w:val="16"/>
        </w:rPr>
        <w:t>Методические рекомендации Минтруда России от 18.09.2012 «Методика паспортизации и классификации объектов и услуг с целью их объективной оценки для разработки мер, обеспечивающих их доступность. Методическое пособие».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14" w:type="dxa"/>
      <w:tblInd w:w="959" w:type="dxa"/>
      <w:tblLook w:val="00A0" w:firstRow="1" w:lastRow="0" w:firstColumn="1" w:lastColumn="0" w:noHBand="0" w:noVBand="0"/>
    </w:tblPr>
    <w:tblGrid>
      <w:gridCol w:w="113"/>
      <w:gridCol w:w="8142"/>
      <w:gridCol w:w="959"/>
    </w:tblGrid>
    <w:tr w:rsidR="0031018E" w:rsidRPr="00A44DB6" w:rsidTr="004C4D6E">
      <w:trPr>
        <w:trHeight w:val="1078"/>
      </w:trPr>
      <w:tc>
        <w:tcPr>
          <w:tcW w:w="9214" w:type="dxa"/>
          <w:gridSpan w:val="3"/>
        </w:tcPr>
        <w:p w:rsidR="0031018E" w:rsidRPr="00E32EA3" w:rsidRDefault="0031018E" w:rsidP="004C4D6E">
          <w:pPr>
            <w:pStyle w:val="7"/>
            <w:tabs>
              <w:tab w:val="left" w:pos="3788"/>
            </w:tabs>
            <w:spacing w:before="0" w:after="0"/>
            <w:ind w:left="-40"/>
            <w:jc w:val="center"/>
            <w:rPr>
              <w:b/>
              <w:color w:val="000000"/>
              <w:szCs w:val="24"/>
              <w:lang w:eastAsia="en-US"/>
            </w:rPr>
          </w:pPr>
          <w:r>
            <w:rPr>
              <w:noProof/>
            </w:rPr>
            <w:drawing>
              <wp:anchor distT="0" distB="0" distL="114300" distR="114300" simplePos="0" relativeHeight="251659264" behindDoc="1" locked="0" layoutInCell="1" allowOverlap="1" wp14:anchorId="48473986" wp14:editId="6F76A76A">
                <wp:simplePos x="0" y="0"/>
                <wp:positionH relativeFrom="column">
                  <wp:posOffset>-703580</wp:posOffset>
                </wp:positionH>
                <wp:positionV relativeFrom="paragraph">
                  <wp:posOffset>-9525</wp:posOffset>
                </wp:positionV>
                <wp:extent cx="862330" cy="1143635"/>
                <wp:effectExtent l="0" t="0" r="0" b="0"/>
                <wp:wrapNone/>
                <wp:docPr id="1" name="Рисунок 2" descr="Описание: emb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embl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330" cy="1143635"/>
                        </a:xfrm>
                        <a:prstGeom prst="rect">
                          <a:avLst/>
                        </a:prstGeom>
                        <a:noFill/>
                        <a:ln>
                          <a:noFill/>
                        </a:ln>
                      </pic:spPr>
                    </pic:pic>
                  </a:graphicData>
                </a:graphic>
              </wp:anchor>
            </w:drawing>
          </w:r>
          <w:r>
            <w:rPr>
              <w:b/>
              <w:color w:val="000000"/>
              <w:szCs w:val="24"/>
              <w:lang w:eastAsia="en-US"/>
            </w:rPr>
            <w:t>г</w:t>
          </w:r>
          <w:r w:rsidRPr="00E32EA3">
            <w:rPr>
              <w:b/>
              <w:color w:val="000000"/>
              <w:szCs w:val="24"/>
              <w:lang w:eastAsia="en-US"/>
            </w:rPr>
            <w:t xml:space="preserve">осударственное </w:t>
          </w:r>
          <w:r>
            <w:rPr>
              <w:b/>
              <w:color w:val="000000"/>
              <w:szCs w:val="24"/>
              <w:lang w:eastAsia="en-US"/>
            </w:rPr>
            <w:t>автономное</w:t>
          </w:r>
          <w:r w:rsidRPr="00E32EA3">
            <w:rPr>
              <w:b/>
              <w:color w:val="000000"/>
              <w:szCs w:val="24"/>
              <w:lang w:eastAsia="en-US"/>
            </w:rPr>
            <w:t xml:space="preserve"> учреждение</w:t>
          </w:r>
        </w:p>
        <w:p w:rsidR="0031018E" w:rsidRPr="00E32EA3" w:rsidRDefault="0031018E" w:rsidP="004C4D6E">
          <w:pPr>
            <w:pStyle w:val="7"/>
            <w:tabs>
              <w:tab w:val="left" w:pos="3788"/>
            </w:tabs>
            <w:spacing w:before="0" w:after="0"/>
            <w:ind w:left="-40"/>
            <w:jc w:val="center"/>
            <w:rPr>
              <w:b/>
              <w:color w:val="000000"/>
              <w:szCs w:val="24"/>
              <w:lang w:eastAsia="en-US"/>
            </w:rPr>
          </w:pPr>
          <w:r w:rsidRPr="00E32EA3">
            <w:rPr>
              <w:b/>
              <w:color w:val="000000"/>
              <w:szCs w:val="24"/>
              <w:lang w:eastAsia="en-US"/>
            </w:rPr>
            <w:t>социального обслуживания Свердловской области</w:t>
          </w:r>
        </w:p>
        <w:p w:rsidR="0031018E" w:rsidRPr="00A44DB6" w:rsidRDefault="004C4D6E" w:rsidP="004C4D6E">
          <w:pPr>
            <w:pStyle w:val="7"/>
            <w:tabs>
              <w:tab w:val="left" w:pos="3788"/>
              <w:tab w:val="left" w:pos="8822"/>
            </w:tabs>
            <w:spacing w:before="0" w:after="0"/>
            <w:ind w:left="-510" w:right="-851"/>
            <w:jc w:val="center"/>
            <w:rPr>
              <w:lang w:eastAsia="en-US"/>
            </w:rPr>
          </w:pPr>
          <w:r>
            <w:rPr>
              <w:b/>
              <w:color w:val="000000"/>
              <w:szCs w:val="24"/>
              <w:lang w:eastAsia="en-US"/>
            </w:rPr>
            <w:t xml:space="preserve">    </w:t>
          </w:r>
          <w:r w:rsidR="0031018E" w:rsidRPr="00E32EA3">
            <w:rPr>
              <w:b/>
              <w:color w:val="000000"/>
              <w:szCs w:val="24"/>
              <w:lang w:eastAsia="en-US"/>
            </w:rPr>
            <w:t>«</w:t>
          </w:r>
          <w:r w:rsidR="0031018E">
            <w:rPr>
              <w:b/>
              <w:color w:val="000000"/>
              <w:szCs w:val="24"/>
              <w:lang w:eastAsia="en-US"/>
            </w:rPr>
            <w:t>Новоуральский к</w:t>
          </w:r>
          <w:r w:rsidR="0031018E" w:rsidRPr="00E32EA3">
            <w:rPr>
              <w:b/>
              <w:color w:val="000000"/>
              <w:szCs w:val="24"/>
              <w:lang w:eastAsia="en-US"/>
            </w:rPr>
            <w:t>омплексный центр социального обслуживания населения</w:t>
          </w:r>
          <w:r w:rsidR="0031018E">
            <w:rPr>
              <w:b/>
              <w:color w:val="000000"/>
              <w:szCs w:val="24"/>
              <w:lang w:eastAsia="en-US"/>
            </w:rPr>
            <w:t>»</w:t>
          </w:r>
        </w:p>
      </w:tc>
    </w:tr>
    <w:tr w:rsidR="0031018E" w:rsidRPr="00B64308" w:rsidTr="004C4D6E">
      <w:tblPrEx>
        <w:tblLook w:val="0000" w:firstRow="0" w:lastRow="0" w:firstColumn="0" w:lastColumn="0" w:noHBand="0" w:noVBand="0"/>
      </w:tblPrEx>
      <w:trPr>
        <w:gridBefore w:val="1"/>
        <w:gridAfter w:val="1"/>
        <w:wBefore w:w="113" w:type="dxa"/>
        <w:wAfter w:w="959" w:type="dxa"/>
        <w:trHeight w:val="674"/>
      </w:trPr>
      <w:tc>
        <w:tcPr>
          <w:tcW w:w="8142" w:type="dxa"/>
        </w:tcPr>
        <w:p w:rsidR="004C4D6E" w:rsidRDefault="0031018E" w:rsidP="004C4D6E">
          <w:pPr>
            <w:autoSpaceDE w:val="0"/>
            <w:autoSpaceDN w:val="0"/>
            <w:adjustRightInd w:val="0"/>
            <w:spacing w:line="240" w:lineRule="auto"/>
            <w:jc w:val="center"/>
            <w:rPr>
              <w:rFonts w:ascii="TimesNewRomanPS-BoldMT" w:hAnsi="TimesNewRomanPS-BoldMT" w:cs="TimesNewRomanPS-BoldMT"/>
              <w:b/>
              <w:bCs/>
              <w:sz w:val="22"/>
            </w:rPr>
          </w:pPr>
          <w:r>
            <w:rPr>
              <w:rFonts w:ascii="TimesNewRomanPS-BoldMT" w:hAnsi="TimesNewRomanPS-BoldMT" w:cs="TimesNewRomanPS-BoldMT"/>
              <w:b/>
              <w:bCs/>
              <w:sz w:val="22"/>
            </w:rPr>
            <w:t xml:space="preserve">   </w:t>
          </w:r>
          <w:r w:rsidRPr="0060590D">
            <w:rPr>
              <w:rFonts w:ascii="TimesNewRomanPS-BoldMT" w:hAnsi="TimesNewRomanPS-BoldMT" w:cs="TimesNewRomanPS-BoldMT"/>
              <w:b/>
              <w:bCs/>
              <w:sz w:val="22"/>
            </w:rPr>
            <w:t>Положение об организации ситуационной помощи инвалидам и маломобильным группам населения (МГН) в ГАУ</w:t>
          </w:r>
          <w:r w:rsidR="004C4D6E">
            <w:rPr>
              <w:rFonts w:ascii="TimesNewRomanPS-BoldMT" w:hAnsi="TimesNewRomanPS-BoldMT" w:cs="TimesNewRomanPS-BoldMT"/>
              <w:b/>
              <w:bCs/>
              <w:sz w:val="22"/>
            </w:rPr>
            <w:t xml:space="preserve">СО </w:t>
          </w:r>
          <w:proofErr w:type="gramStart"/>
          <w:r w:rsidR="004C4D6E">
            <w:rPr>
              <w:rFonts w:ascii="TimesNewRomanPS-BoldMT" w:hAnsi="TimesNewRomanPS-BoldMT" w:cs="TimesNewRomanPS-BoldMT"/>
              <w:b/>
              <w:bCs/>
              <w:sz w:val="22"/>
            </w:rPr>
            <w:t>СО</w:t>
          </w:r>
          <w:proofErr w:type="gramEnd"/>
          <w:r w:rsidR="004C4D6E">
            <w:rPr>
              <w:rFonts w:ascii="TimesNewRomanPS-BoldMT" w:hAnsi="TimesNewRomanPS-BoldMT" w:cs="TimesNewRomanPS-BoldMT"/>
              <w:b/>
              <w:bCs/>
              <w:sz w:val="22"/>
            </w:rPr>
            <w:t xml:space="preserve"> </w:t>
          </w:r>
        </w:p>
        <w:p w:rsidR="0031018E" w:rsidRPr="0060590D" w:rsidRDefault="004C4D6E" w:rsidP="004C4D6E">
          <w:pPr>
            <w:autoSpaceDE w:val="0"/>
            <w:autoSpaceDN w:val="0"/>
            <w:adjustRightInd w:val="0"/>
            <w:spacing w:line="240" w:lineRule="auto"/>
            <w:jc w:val="center"/>
            <w:rPr>
              <w:rFonts w:ascii="TimesNewRomanPS-BoldMT" w:hAnsi="TimesNewRomanPS-BoldMT" w:cs="TimesNewRomanPS-BoldMT"/>
              <w:b/>
              <w:bCs/>
              <w:sz w:val="22"/>
            </w:rPr>
          </w:pPr>
          <w:r>
            <w:rPr>
              <w:rFonts w:ascii="TimesNewRomanPS-BoldMT" w:hAnsi="TimesNewRomanPS-BoldMT" w:cs="TimesNewRomanPS-BoldMT"/>
              <w:b/>
              <w:bCs/>
              <w:sz w:val="22"/>
            </w:rPr>
            <w:t xml:space="preserve">«Новоуральский </w:t>
          </w:r>
          <w:r w:rsidR="0031018E" w:rsidRPr="0060590D">
            <w:rPr>
              <w:rFonts w:ascii="TimesNewRomanPS-BoldMT" w:hAnsi="TimesNewRomanPS-BoldMT" w:cs="TimesNewRomanPS-BoldMT"/>
              <w:b/>
              <w:bCs/>
              <w:sz w:val="22"/>
            </w:rPr>
            <w:t xml:space="preserve">КЦСОН»  </w:t>
          </w:r>
        </w:p>
        <w:p w:rsidR="0031018E" w:rsidRPr="00B6295E" w:rsidRDefault="0031018E" w:rsidP="002B7A49">
          <w:pPr>
            <w:spacing w:line="240" w:lineRule="auto"/>
            <w:jc w:val="center"/>
            <w:rPr>
              <w:lang w:eastAsia="ru-RU"/>
            </w:rPr>
          </w:pPr>
          <w:r w:rsidRPr="00115CC7">
            <w:rPr>
              <w:b/>
              <w:bCs/>
              <w:color w:val="000000"/>
              <w:szCs w:val="24"/>
            </w:rPr>
            <w:t xml:space="preserve">Экземпляр № </w:t>
          </w:r>
          <w:r>
            <w:rPr>
              <w:b/>
              <w:bCs/>
              <w:color w:val="000000"/>
              <w:szCs w:val="24"/>
            </w:rPr>
            <w:t xml:space="preserve"> 1</w:t>
          </w:r>
          <w:r w:rsidRPr="00115CC7">
            <w:rPr>
              <w:b/>
              <w:bCs/>
              <w:color w:val="000000"/>
              <w:szCs w:val="24"/>
            </w:rPr>
            <w:t xml:space="preserve">           стр.</w:t>
          </w:r>
          <w:r w:rsidRPr="00115CC7">
            <w:rPr>
              <w:rStyle w:val="a7"/>
              <w:color w:val="000000"/>
              <w:szCs w:val="24"/>
            </w:rPr>
            <w:fldChar w:fldCharType="begin"/>
          </w:r>
          <w:r w:rsidRPr="00115CC7">
            <w:rPr>
              <w:rStyle w:val="a7"/>
              <w:color w:val="000000"/>
              <w:szCs w:val="24"/>
            </w:rPr>
            <w:instrText xml:space="preserve"> PAGE </w:instrText>
          </w:r>
          <w:r w:rsidRPr="00115CC7">
            <w:rPr>
              <w:rStyle w:val="a7"/>
              <w:color w:val="000000"/>
              <w:szCs w:val="24"/>
            </w:rPr>
            <w:fldChar w:fldCharType="separate"/>
          </w:r>
          <w:r w:rsidR="00C763B3">
            <w:rPr>
              <w:rStyle w:val="a7"/>
              <w:noProof/>
              <w:color w:val="000000"/>
              <w:szCs w:val="24"/>
            </w:rPr>
            <w:t>21</w:t>
          </w:r>
          <w:r w:rsidRPr="00115CC7">
            <w:rPr>
              <w:rStyle w:val="a7"/>
              <w:color w:val="000000"/>
              <w:szCs w:val="24"/>
            </w:rPr>
            <w:fldChar w:fldCharType="end"/>
          </w:r>
          <w:r>
            <w:rPr>
              <w:rStyle w:val="a7"/>
              <w:color w:val="000000"/>
              <w:szCs w:val="24"/>
            </w:rPr>
            <w:t xml:space="preserve"> </w:t>
          </w:r>
          <w:r w:rsidRPr="00CC58B6">
            <w:rPr>
              <w:b/>
              <w:bCs/>
              <w:color w:val="000000"/>
              <w:szCs w:val="24"/>
            </w:rPr>
            <w:t xml:space="preserve">из </w:t>
          </w:r>
          <w:r w:rsidR="002B7A49">
            <w:rPr>
              <w:b/>
              <w:bCs/>
              <w:color w:val="000000"/>
              <w:szCs w:val="24"/>
            </w:rPr>
            <w:t>20</w:t>
          </w:r>
        </w:p>
      </w:tc>
    </w:tr>
  </w:tbl>
  <w:p w:rsidR="0031018E" w:rsidRPr="00F96EC1" w:rsidRDefault="0031018E" w:rsidP="0060590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42" w:type="dxa"/>
      <w:tblInd w:w="1014" w:type="dxa"/>
      <w:tblLayout w:type="fixed"/>
      <w:tblCellMar>
        <w:left w:w="40" w:type="dxa"/>
        <w:right w:w="40" w:type="dxa"/>
      </w:tblCellMar>
      <w:tblLook w:val="0000" w:firstRow="0" w:lastRow="0" w:firstColumn="0" w:lastColumn="0" w:noHBand="0" w:noVBand="0"/>
    </w:tblPr>
    <w:tblGrid>
      <w:gridCol w:w="8842"/>
    </w:tblGrid>
    <w:tr w:rsidR="0031018E" w:rsidRPr="00B64308" w:rsidTr="00FA7E29">
      <w:trPr>
        <w:cantSplit/>
        <w:trHeight w:val="223"/>
      </w:trPr>
      <w:tc>
        <w:tcPr>
          <w:tcW w:w="8842" w:type="dxa"/>
          <w:shd w:val="clear" w:color="auto" w:fill="FFFFFF"/>
        </w:tcPr>
        <w:p w:rsidR="0031018E" w:rsidRPr="00115CC7" w:rsidRDefault="0031018E" w:rsidP="002F3EF1">
          <w:pPr>
            <w:pStyle w:val="7"/>
            <w:tabs>
              <w:tab w:val="left" w:pos="4848"/>
            </w:tabs>
            <w:spacing w:before="0" w:after="0"/>
            <w:ind w:left="-40"/>
            <w:jc w:val="right"/>
            <w:rPr>
              <w:b/>
              <w:bCs/>
              <w:color w:val="000000"/>
              <w:szCs w:val="24"/>
            </w:rPr>
          </w:pPr>
        </w:p>
      </w:tc>
    </w:tr>
  </w:tbl>
  <w:p w:rsidR="0031018E" w:rsidRPr="00F96EC1" w:rsidRDefault="0031018E" w:rsidP="00F96E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0BBD"/>
    <w:multiLevelType w:val="multilevel"/>
    <w:tmpl w:val="F11E936A"/>
    <w:lvl w:ilvl="0">
      <w:start w:val="3"/>
      <w:numFmt w:val="decimal"/>
      <w:lvlText w:val="%1."/>
      <w:lvlJc w:val="left"/>
      <w:pPr>
        <w:ind w:left="360" w:hanging="360"/>
      </w:pPr>
      <w:rPr>
        <w:rFonts w:hint="default"/>
      </w:rPr>
    </w:lvl>
    <w:lvl w:ilvl="1">
      <w:start w:val="5"/>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
    <w:nsid w:val="029F2CA0"/>
    <w:multiLevelType w:val="multilevel"/>
    <w:tmpl w:val="4F862FA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2">
    <w:nsid w:val="04573C6A"/>
    <w:multiLevelType w:val="multilevel"/>
    <w:tmpl w:val="C61CB2AE"/>
    <w:lvl w:ilvl="0">
      <w:start w:val="2"/>
      <w:numFmt w:val="decimal"/>
      <w:lvlText w:val="%1"/>
      <w:lvlJc w:val="left"/>
      <w:pPr>
        <w:ind w:left="480" w:hanging="480"/>
      </w:pPr>
      <w:rPr>
        <w:rFonts w:hint="default"/>
      </w:rPr>
    </w:lvl>
    <w:lvl w:ilvl="1">
      <w:start w:val="3"/>
      <w:numFmt w:val="decimal"/>
      <w:lvlText w:val="%1.%2"/>
      <w:lvlJc w:val="left"/>
      <w:pPr>
        <w:ind w:left="870" w:hanging="48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3">
    <w:nsid w:val="13096EA1"/>
    <w:multiLevelType w:val="multilevel"/>
    <w:tmpl w:val="A6CEA5A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2.%2."/>
      <w:lvlJc w:val="left"/>
      <w:rPr>
        <w:rFonts w:hint="default"/>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AE4AFC"/>
    <w:multiLevelType w:val="multilevel"/>
    <w:tmpl w:val="BC28B9A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ABF3B1B"/>
    <w:multiLevelType w:val="hybridMultilevel"/>
    <w:tmpl w:val="F29E4492"/>
    <w:lvl w:ilvl="0" w:tplc="59B613F8">
      <w:start w:val="1"/>
      <w:numFmt w:val="bullet"/>
      <w:lvlText w:val=""/>
      <w:lvlJc w:val="left"/>
      <w:pPr>
        <w:ind w:left="720" w:hanging="360"/>
      </w:pPr>
      <w:rPr>
        <w:rFonts w:ascii="Symbol" w:hAnsi="Symbol" w:hint="default"/>
        <w:color w:val="auto"/>
      </w:rPr>
    </w:lvl>
    <w:lvl w:ilvl="1" w:tplc="59B613F8">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C11968"/>
    <w:multiLevelType w:val="hybridMultilevel"/>
    <w:tmpl w:val="A8FC714A"/>
    <w:lvl w:ilvl="0" w:tplc="FFAACDAC">
      <w:start w:val="1"/>
      <w:numFmt w:val="decimal"/>
      <w:lvlText w:val="4.%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FBC3418"/>
    <w:multiLevelType w:val="multilevel"/>
    <w:tmpl w:val="5D00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061B85"/>
    <w:multiLevelType w:val="multilevel"/>
    <w:tmpl w:val="CD746D98"/>
    <w:lvl w:ilvl="0">
      <w:start w:val="2"/>
      <w:numFmt w:val="decimal"/>
      <w:lvlText w:val="%1"/>
      <w:lvlJc w:val="left"/>
      <w:pPr>
        <w:ind w:left="480" w:hanging="480"/>
      </w:pPr>
      <w:rPr>
        <w:rFonts w:hint="default"/>
      </w:rPr>
    </w:lvl>
    <w:lvl w:ilvl="1">
      <w:start w:val="2"/>
      <w:numFmt w:val="decimal"/>
      <w:lvlText w:val="%1.%2"/>
      <w:lvlJc w:val="left"/>
      <w:pPr>
        <w:ind w:left="1080" w:hanging="480"/>
      </w:pPr>
      <w:rPr>
        <w:rFonts w:hint="default"/>
      </w:rPr>
    </w:lvl>
    <w:lvl w:ilvl="2">
      <w:start w:val="5"/>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nsid w:val="223C164B"/>
    <w:multiLevelType w:val="multilevel"/>
    <w:tmpl w:val="D26E3BC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EF1F63"/>
    <w:multiLevelType w:val="multilevel"/>
    <w:tmpl w:val="B372C0C2"/>
    <w:lvl w:ilvl="0">
      <w:start w:val="2"/>
      <w:numFmt w:val="decimal"/>
      <w:lvlText w:val="%1"/>
      <w:lvlJc w:val="left"/>
      <w:pPr>
        <w:ind w:left="480" w:hanging="480"/>
      </w:pPr>
      <w:rPr>
        <w:rFonts w:hint="default"/>
      </w:rPr>
    </w:lvl>
    <w:lvl w:ilvl="1">
      <w:start w:val="3"/>
      <w:numFmt w:val="decimal"/>
      <w:lvlText w:val="%1.%2"/>
      <w:lvlJc w:val="left"/>
      <w:pPr>
        <w:ind w:left="915" w:hanging="480"/>
      </w:pPr>
      <w:rPr>
        <w:rFonts w:hint="default"/>
      </w:rPr>
    </w:lvl>
    <w:lvl w:ilvl="2">
      <w:start w:val="3"/>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1">
    <w:nsid w:val="281320B1"/>
    <w:multiLevelType w:val="multilevel"/>
    <w:tmpl w:val="DE20036C"/>
    <w:lvl w:ilvl="0">
      <w:start w:val="2014"/>
      <w:numFmt w:val="decimal"/>
      <w:lvlText w:val="28.0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8FF0702"/>
    <w:multiLevelType w:val="multilevel"/>
    <w:tmpl w:val="30AED9E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AB011A"/>
    <w:multiLevelType w:val="multilevel"/>
    <w:tmpl w:val="F2A0A2A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3.%2."/>
      <w:lvlJc w:val="left"/>
      <w:rPr>
        <w:rFonts w:hint="default"/>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25644BF"/>
    <w:multiLevelType w:val="multilevel"/>
    <w:tmpl w:val="4230A9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BB4983"/>
    <w:multiLevelType w:val="multilevel"/>
    <w:tmpl w:val="D64CD1E0"/>
    <w:lvl w:ilvl="0">
      <w:start w:val="1"/>
      <w:numFmt w:val="bullet"/>
      <w:lvlText w:val=""/>
      <w:lvlJc w:val="left"/>
      <w:rPr>
        <w:rFonts w:ascii="Symbol" w:hAnsi="Symbol" w:hint="default"/>
        <w:b w:val="0"/>
        <w:i w:val="0"/>
        <w:smallCaps w:val="0"/>
        <w:strike w:val="0"/>
        <w:color w:val="auto"/>
        <w:spacing w:val="0"/>
        <w:w w:val="100"/>
        <w:position w:val="0"/>
        <w:sz w:val="24"/>
        <w:u w:val="none"/>
      </w:rPr>
    </w:lvl>
    <w:lvl w:ilvl="1">
      <w:start w:val="2"/>
      <w:numFmt w:val="decimal"/>
      <w:lvlText w:val="%2."/>
      <w:lvlJc w:val="left"/>
      <w:rPr>
        <w:rFonts w:ascii="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6">
    <w:nsid w:val="4F634987"/>
    <w:multiLevelType w:val="multilevel"/>
    <w:tmpl w:val="2B385F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9217F7C"/>
    <w:multiLevelType w:val="multilevel"/>
    <w:tmpl w:val="3D3220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9904106"/>
    <w:multiLevelType w:val="multilevel"/>
    <w:tmpl w:val="6FF8EA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EB10659"/>
    <w:multiLevelType w:val="multilevel"/>
    <w:tmpl w:val="8E1C55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73660B0"/>
    <w:multiLevelType w:val="hybridMultilevel"/>
    <w:tmpl w:val="CF6887CA"/>
    <w:lvl w:ilvl="0" w:tplc="438EF58E">
      <w:start w:val="5"/>
      <w:numFmt w:val="decimal"/>
      <w:lvlText w:val="%1."/>
      <w:lvlJc w:val="left"/>
      <w:pPr>
        <w:ind w:left="2625" w:hanging="360"/>
      </w:pPr>
      <w:rPr>
        <w:rFonts w:hint="default"/>
      </w:rPr>
    </w:lvl>
    <w:lvl w:ilvl="1" w:tplc="04190019">
      <w:start w:val="1"/>
      <w:numFmt w:val="lowerLetter"/>
      <w:lvlText w:val="%2."/>
      <w:lvlJc w:val="left"/>
      <w:pPr>
        <w:ind w:left="3345" w:hanging="360"/>
      </w:pPr>
    </w:lvl>
    <w:lvl w:ilvl="2" w:tplc="0419001B" w:tentative="1">
      <w:start w:val="1"/>
      <w:numFmt w:val="lowerRoman"/>
      <w:lvlText w:val="%3."/>
      <w:lvlJc w:val="right"/>
      <w:pPr>
        <w:ind w:left="4065" w:hanging="180"/>
      </w:pPr>
    </w:lvl>
    <w:lvl w:ilvl="3" w:tplc="0419000F" w:tentative="1">
      <w:start w:val="1"/>
      <w:numFmt w:val="decimal"/>
      <w:lvlText w:val="%4."/>
      <w:lvlJc w:val="left"/>
      <w:pPr>
        <w:ind w:left="4785" w:hanging="360"/>
      </w:pPr>
    </w:lvl>
    <w:lvl w:ilvl="4" w:tplc="04190019" w:tentative="1">
      <w:start w:val="1"/>
      <w:numFmt w:val="lowerLetter"/>
      <w:lvlText w:val="%5."/>
      <w:lvlJc w:val="left"/>
      <w:pPr>
        <w:ind w:left="5505" w:hanging="360"/>
      </w:pPr>
    </w:lvl>
    <w:lvl w:ilvl="5" w:tplc="0419001B" w:tentative="1">
      <w:start w:val="1"/>
      <w:numFmt w:val="lowerRoman"/>
      <w:lvlText w:val="%6."/>
      <w:lvlJc w:val="right"/>
      <w:pPr>
        <w:ind w:left="6225" w:hanging="180"/>
      </w:pPr>
    </w:lvl>
    <w:lvl w:ilvl="6" w:tplc="0419000F" w:tentative="1">
      <w:start w:val="1"/>
      <w:numFmt w:val="decimal"/>
      <w:lvlText w:val="%7."/>
      <w:lvlJc w:val="left"/>
      <w:pPr>
        <w:ind w:left="6945" w:hanging="360"/>
      </w:pPr>
    </w:lvl>
    <w:lvl w:ilvl="7" w:tplc="04190019" w:tentative="1">
      <w:start w:val="1"/>
      <w:numFmt w:val="lowerLetter"/>
      <w:lvlText w:val="%8."/>
      <w:lvlJc w:val="left"/>
      <w:pPr>
        <w:ind w:left="7665" w:hanging="360"/>
      </w:pPr>
    </w:lvl>
    <w:lvl w:ilvl="8" w:tplc="0419001B" w:tentative="1">
      <w:start w:val="1"/>
      <w:numFmt w:val="lowerRoman"/>
      <w:lvlText w:val="%9."/>
      <w:lvlJc w:val="right"/>
      <w:pPr>
        <w:ind w:left="8385" w:hanging="180"/>
      </w:pPr>
    </w:lvl>
  </w:abstractNum>
  <w:abstractNum w:abstractNumId="21">
    <w:nsid w:val="6B7B2686"/>
    <w:multiLevelType w:val="hybridMultilevel"/>
    <w:tmpl w:val="73B09C3C"/>
    <w:lvl w:ilvl="0" w:tplc="7032A196">
      <w:start w:val="4"/>
      <w:numFmt w:val="decimal"/>
      <w:lvlText w:val="%1."/>
      <w:lvlJc w:val="left"/>
      <w:pPr>
        <w:ind w:left="1365" w:hanging="360"/>
      </w:pPr>
      <w:rPr>
        <w:rFonts w:hint="default"/>
      </w:rPr>
    </w:lvl>
    <w:lvl w:ilvl="1" w:tplc="04190019">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22">
    <w:nsid w:val="6FFE4588"/>
    <w:multiLevelType w:val="multilevel"/>
    <w:tmpl w:val="4EF0D1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25330A2"/>
    <w:multiLevelType w:val="hybridMultilevel"/>
    <w:tmpl w:val="FBA0B336"/>
    <w:lvl w:ilvl="0" w:tplc="55F07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42E565D"/>
    <w:multiLevelType w:val="multilevel"/>
    <w:tmpl w:val="54246C8C"/>
    <w:lvl w:ilvl="0">
      <w:start w:val="6"/>
      <w:numFmt w:val="decimal"/>
      <w:lvlText w:val="%1."/>
      <w:lvlJc w:val="left"/>
      <w:pPr>
        <w:ind w:left="360" w:hanging="360"/>
      </w:pPr>
      <w:rPr>
        <w:rFonts w:hint="default"/>
        <w:u w:val="single"/>
      </w:rPr>
    </w:lvl>
    <w:lvl w:ilvl="1">
      <w:start w:val="9"/>
      <w:numFmt w:val="decimal"/>
      <w:lvlText w:val="%1.%2."/>
      <w:lvlJc w:val="left"/>
      <w:pPr>
        <w:ind w:left="2640" w:hanging="360"/>
      </w:pPr>
      <w:rPr>
        <w:rFonts w:hint="default"/>
        <w:u w:val="none"/>
      </w:rPr>
    </w:lvl>
    <w:lvl w:ilvl="2">
      <w:start w:val="1"/>
      <w:numFmt w:val="decimal"/>
      <w:lvlText w:val="%1.%2.%3."/>
      <w:lvlJc w:val="left"/>
      <w:pPr>
        <w:ind w:left="5280" w:hanging="720"/>
      </w:pPr>
      <w:rPr>
        <w:rFonts w:hint="default"/>
        <w:u w:val="single"/>
      </w:rPr>
    </w:lvl>
    <w:lvl w:ilvl="3">
      <w:start w:val="1"/>
      <w:numFmt w:val="decimal"/>
      <w:lvlText w:val="%1.%2.%3.%4."/>
      <w:lvlJc w:val="left"/>
      <w:pPr>
        <w:ind w:left="7560" w:hanging="720"/>
      </w:pPr>
      <w:rPr>
        <w:rFonts w:hint="default"/>
        <w:u w:val="single"/>
      </w:rPr>
    </w:lvl>
    <w:lvl w:ilvl="4">
      <w:start w:val="1"/>
      <w:numFmt w:val="decimal"/>
      <w:lvlText w:val="%1.%2.%3.%4.%5."/>
      <w:lvlJc w:val="left"/>
      <w:pPr>
        <w:ind w:left="10200" w:hanging="1080"/>
      </w:pPr>
      <w:rPr>
        <w:rFonts w:hint="default"/>
        <w:u w:val="single"/>
      </w:rPr>
    </w:lvl>
    <w:lvl w:ilvl="5">
      <w:start w:val="1"/>
      <w:numFmt w:val="decimal"/>
      <w:lvlText w:val="%1.%2.%3.%4.%5.%6."/>
      <w:lvlJc w:val="left"/>
      <w:pPr>
        <w:ind w:left="12480" w:hanging="1080"/>
      </w:pPr>
      <w:rPr>
        <w:rFonts w:hint="default"/>
        <w:u w:val="single"/>
      </w:rPr>
    </w:lvl>
    <w:lvl w:ilvl="6">
      <w:start w:val="1"/>
      <w:numFmt w:val="decimal"/>
      <w:lvlText w:val="%1.%2.%3.%4.%5.%6.%7."/>
      <w:lvlJc w:val="left"/>
      <w:pPr>
        <w:ind w:left="15120" w:hanging="1440"/>
      </w:pPr>
      <w:rPr>
        <w:rFonts w:hint="default"/>
        <w:u w:val="single"/>
      </w:rPr>
    </w:lvl>
    <w:lvl w:ilvl="7">
      <w:start w:val="1"/>
      <w:numFmt w:val="decimal"/>
      <w:lvlText w:val="%1.%2.%3.%4.%5.%6.%7.%8."/>
      <w:lvlJc w:val="left"/>
      <w:pPr>
        <w:ind w:left="17400" w:hanging="1440"/>
      </w:pPr>
      <w:rPr>
        <w:rFonts w:hint="default"/>
        <w:u w:val="single"/>
      </w:rPr>
    </w:lvl>
    <w:lvl w:ilvl="8">
      <w:start w:val="1"/>
      <w:numFmt w:val="decimal"/>
      <w:lvlText w:val="%1.%2.%3.%4.%5.%6.%7.%8.%9."/>
      <w:lvlJc w:val="left"/>
      <w:pPr>
        <w:ind w:left="20040" w:hanging="1800"/>
      </w:pPr>
      <w:rPr>
        <w:rFonts w:hint="default"/>
        <w:u w:val="single"/>
      </w:rPr>
    </w:lvl>
  </w:abstractNum>
  <w:abstractNum w:abstractNumId="25">
    <w:nsid w:val="78231B36"/>
    <w:multiLevelType w:val="multilevel"/>
    <w:tmpl w:val="526C7442"/>
    <w:lvl w:ilvl="0">
      <w:start w:val="3"/>
      <w:numFmt w:val="decimal"/>
      <w:lvlText w:val="%1."/>
      <w:lvlJc w:val="left"/>
      <w:pPr>
        <w:ind w:left="360" w:hanging="360"/>
      </w:pPr>
      <w:rPr>
        <w:rFonts w:hint="default"/>
      </w:rPr>
    </w:lvl>
    <w:lvl w:ilvl="1">
      <w:start w:val="5"/>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26">
    <w:nsid w:val="7F8B421A"/>
    <w:multiLevelType w:val="multilevel"/>
    <w:tmpl w:val="F8CC6B7C"/>
    <w:lvl w:ilvl="0">
      <w:start w:val="1"/>
      <w:numFmt w:val="decimal"/>
      <w:lvlText w:val="%1"/>
      <w:lvlJc w:val="left"/>
      <w:pPr>
        <w:ind w:left="450" w:hanging="450"/>
      </w:pPr>
      <w:rPr>
        <w:rFonts w:hint="default"/>
      </w:rPr>
    </w:lvl>
    <w:lvl w:ilvl="1">
      <w:start w:val="1"/>
      <w:numFmt w:val="decimal"/>
      <w:lvlText w:val="%2."/>
      <w:lvlJc w:val="left"/>
      <w:pPr>
        <w:ind w:left="1234" w:hanging="450"/>
      </w:pPr>
      <w:rPr>
        <w:rFonts w:ascii="Times New Roman" w:eastAsia="Calibri" w:hAnsi="Times New Roman" w:cs="Times New Roman"/>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144" w:hanging="144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num w:numId="1">
    <w:abstractNumId w:val="15"/>
  </w:num>
  <w:num w:numId="2">
    <w:abstractNumId w:val="5"/>
  </w:num>
  <w:num w:numId="3">
    <w:abstractNumId w:val="4"/>
  </w:num>
  <w:num w:numId="4">
    <w:abstractNumId w:val="22"/>
  </w:num>
  <w:num w:numId="5">
    <w:abstractNumId w:val="11"/>
  </w:num>
  <w:num w:numId="6">
    <w:abstractNumId w:val="17"/>
  </w:num>
  <w:num w:numId="7">
    <w:abstractNumId w:val="14"/>
  </w:num>
  <w:num w:numId="8">
    <w:abstractNumId w:val="18"/>
  </w:num>
  <w:num w:numId="9">
    <w:abstractNumId w:val="0"/>
  </w:num>
  <w:num w:numId="10">
    <w:abstractNumId w:val="25"/>
  </w:num>
  <w:num w:numId="11">
    <w:abstractNumId w:val="21"/>
  </w:num>
  <w:num w:numId="12">
    <w:abstractNumId w:val="20"/>
  </w:num>
  <w:num w:numId="13">
    <w:abstractNumId w:val="16"/>
  </w:num>
  <w:num w:numId="14">
    <w:abstractNumId w:val="9"/>
  </w:num>
  <w:num w:numId="15">
    <w:abstractNumId w:val="19"/>
  </w:num>
  <w:num w:numId="16">
    <w:abstractNumId w:val="13"/>
  </w:num>
  <w:num w:numId="17">
    <w:abstractNumId w:val="3"/>
  </w:num>
  <w:num w:numId="18">
    <w:abstractNumId w:val="8"/>
  </w:num>
  <w:num w:numId="19">
    <w:abstractNumId w:val="24"/>
  </w:num>
  <w:num w:numId="20">
    <w:abstractNumId w:val="2"/>
  </w:num>
  <w:num w:numId="21">
    <w:abstractNumId w:val="10"/>
  </w:num>
  <w:num w:numId="22">
    <w:abstractNumId w:val="6"/>
  </w:num>
  <w:num w:numId="23">
    <w:abstractNumId w:val="23"/>
  </w:num>
  <w:num w:numId="24">
    <w:abstractNumId w:val="7"/>
  </w:num>
  <w:num w:numId="25">
    <w:abstractNumId w:val="26"/>
  </w:num>
  <w:num w:numId="26">
    <w:abstractNumId w:val="12"/>
  </w:num>
  <w:num w:numId="27">
    <w:abstractNumId w:val="11"/>
    <w:lvlOverride w:ilvl="0">
      <w:startOverride w:val="2014"/>
    </w:lvlOverride>
    <w:lvlOverride w:ilvl="1"/>
    <w:lvlOverride w:ilvl="2"/>
    <w:lvlOverride w:ilvl="3"/>
    <w:lvlOverride w:ilvl="4"/>
    <w:lvlOverride w:ilvl="5"/>
    <w:lvlOverride w:ilvl="6"/>
    <w:lvlOverride w:ilvl="7"/>
    <w:lvlOverride w:ilvl="8"/>
  </w:num>
  <w:num w:numId="28">
    <w:abstractNumId w:val="22"/>
  </w:num>
  <w:num w:numId="2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338DD"/>
    <w:rsid w:val="00003871"/>
    <w:rsid w:val="00003FED"/>
    <w:rsid w:val="000048A8"/>
    <w:rsid w:val="00010248"/>
    <w:rsid w:val="00010E34"/>
    <w:rsid w:val="000122A0"/>
    <w:rsid w:val="00012A6B"/>
    <w:rsid w:val="00016C6B"/>
    <w:rsid w:val="0001766B"/>
    <w:rsid w:val="000179B0"/>
    <w:rsid w:val="0002150C"/>
    <w:rsid w:val="00021728"/>
    <w:rsid w:val="00021A7B"/>
    <w:rsid w:val="00027439"/>
    <w:rsid w:val="00030C19"/>
    <w:rsid w:val="000333E4"/>
    <w:rsid w:val="00034BDB"/>
    <w:rsid w:val="00035798"/>
    <w:rsid w:val="00035F8C"/>
    <w:rsid w:val="00040860"/>
    <w:rsid w:val="00042314"/>
    <w:rsid w:val="00043308"/>
    <w:rsid w:val="000439D3"/>
    <w:rsid w:val="00046815"/>
    <w:rsid w:val="00047BB4"/>
    <w:rsid w:val="00051685"/>
    <w:rsid w:val="00051D0D"/>
    <w:rsid w:val="00055936"/>
    <w:rsid w:val="000563B9"/>
    <w:rsid w:val="000569A5"/>
    <w:rsid w:val="0006016F"/>
    <w:rsid w:val="0006232E"/>
    <w:rsid w:val="0006259B"/>
    <w:rsid w:val="00064604"/>
    <w:rsid w:val="00066319"/>
    <w:rsid w:val="00067B7A"/>
    <w:rsid w:val="000716A6"/>
    <w:rsid w:val="00072FAF"/>
    <w:rsid w:val="000745BE"/>
    <w:rsid w:val="00075EF3"/>
    <w:rsid w:val="000763AD"/>
    <w:rsid w:val="00080042"/>
    <w:rsid w:val="00080ECF"/>
    <w:rsid w:val="000816F6"/>
    <w:rsid w:val="00087071"/>
    <w:rsid w:val="000908DB"/>
    <w:rsid w:val="00092DBC"/>
    <w:rsid w:val="000931EC"/>
    <w:rsid w:val="00093661"/>
    <w:rsid w:val="00094538"/>
    <w:rsid w:val="00095D44"/>
    <w:rsid w:val="00097398"/>
    <w:rsid w:val="000A32DC"/>
    <w:rsid w:val="000A4286"/>
    <w:rsid w:val="000B0FC8"/>
    <w:rsid w:val="000B16E2"/>
    <w:rsid w:val="000B4C48"/>
    <w:rsid w:val="000B4ED2"/>
    <w:rsid w:val="000B5CF5"/>
    <w:rsid w:val="000B6A7D"/>
    <w:rsid w:val="000C19F1"/>
    <w:rsid w:val="000C1ABB"/>
    <w:rsid w:val="000C1B37"/>
    <w:rsid w:val="000C4457"/>
    <w:rsid w:val="000C6DED"/>
    <w:rsid w:val="000C74EF"/>
    <w:rsid w:val="000C7C89"/>
    <w:rsid w:val="000D1689"/>
    <w:rsid w:val="000D4C96"/>
    <w:rsid w:val="000D6116"/>
    <w:rsid w:val="000D6B6F"/>
    <w:rsid w:val="000E0986"/>
    <w:rsid w:val="000E0FA1"/>
    <w:rsid w:val="000E68D4"/>
    <w:rsid w:val="000F0707"/>
    <w:rsid w:val="000F29F9"/>
    <w:rsid w:val="000F48BD"/>
    <w:rsid w:val="000F5AED"/>
    <w:rsid w:val="000F688C"/>
    <w:rsid w:val="001006CD"/>
    <w:rsid w:val="001012AD"/>
    <w:rsid w:val="00102518"/>
    <w:rsid w:val="001032C6"/>
    <w:rsid w:val="0010757B"/>
    <w:rsid w:val="00112742"/>
    <w:rsid w:val="001129A4"/>
    <w:rsid w:val="00114CF5"/>
    <w:rsid w:val="00115CC7"/>
    <w:rsid w:val="00115F67"/>
    <w:rsid w:val="0011610B"/>
    <w:rsid w:val="00116677"/>
    <w:rsid w:val="00122940"/>
    <w:rsid w:val="00122F23"/>
    <w:rsid w:val="00123C58"/>
    <w:rsid w:val="00123C6B"/>
    <w:rsid w:val="001244DD"/>
    <w:rsid w:val="00127505"/>
    <w:rsid w:val="00134845"/>
    <w:rsid w:val="00137B9A"/>
    <w:rsid w:val="0014110C"/>
    <w:rsid w:val="00141C67"/>
    <w:rsid w:val="00142EA5"/>
    <w:rsid w:val="00144C2F"/>
    <w:rsid w:val="001503BA"/>
    <w:rsid w:val="00151DF5"/>
    <w:rsid w:val="00152017"/>
    <w:rsid w:val="00152949"/>
    <w:rsid w:val="00154ADC"/>
    <w:rsid w:val="00154BE3"/>
    <w:rsid w:val="00154C2E"/>
    <w:rsid w:val="001634C1"/>
    <w:rsid w:val="00166486"/>
    <w:rsid w:val="00167A1C"/>
    <w:rsid w:val="001711AE"/>
    <w:rsid w:val="001713BF"/>
    <w:rsid w:val="00173B45"/>
    <w:rsid w:val="00174ADB"/>
    <w:rsid w:val="00175CE1"/>
    <w:rsid w:val="0018437D"/>
    <w:rsid w:val="001847BC"/>
    <w:rsid w:val="00186EA7"/>
    <w:rsid w:val="00187334"/>
    <w:rsid w:val="00190F18"/>
    <w:rsid w:val="001910C9"/>
    <w:rsid w:val="00191498"/>
    <w:rsid w:val="001919EB"/>
    <w:rsid w:val="00192F76"/>
    <w:rsid w:val="0019602F"/>
    <w:rsid w:val="00196286"/>
    <w:rsid w:val="00196DD9"/>
    <w:rsid w:val="001A3825"/>
    <w:rsid w:val="001A3B02"/>
    <w:rsid w:val="001A3B8B"/>
    <w:rsid w:val="001B0732"/>
    <w:rsid w:val="001B22CB"/>
    <w:rsid w:val="001B2892"/>
    <w:rsid w:val="001C09BB"/>
    <w:rsid w:val="001C23D5"/>
    <w:rsid w:val="001C30E9"/>
    <w:rsid w:val="001C39E8"/>
    <w:rsid w:val="001C6535"/>
    <w:rsid w:val="001D105F"/>
    <w:rsid w:val="001D2ABA"/>
    <w:rsid w:val="001D2C0C"/>
    <w:rsid w:val="001D4FB4"/>
    <w:rsid w:val="001E303E"/>
    <w:rsid w:val="001E5822"/>
    <w:rsid w:val="001E7169"/>
    <w:rsid w:val="001F0CF8"/>
    <w:rsid w:val="001F3892"/>
    <w:rsid w:val="001F40B4"/>
    <w:rsid w:val="001F5F87"/>
    <w:rsid w:val="001F6333"/>
    <w:rsid w:val="001F6531"/>
    <w:rsid w:val="00201D5B"/>
    <w:rsid w:val="00201DFF"/>
    <w:rsid w:val="0020351E"/>
    <w:rsid w:val="00204299"/>
    <w:rsid w:val="00204BF3"/>
    <w:rsid w:val="00205C44"/>
    <w:rsid w:val="00206562"/>
    <w:rsid w:val="00207B71"/>
    <w:rsid w:val="00210464"/>
    <w:rsid w:val="00212ED6"/>
    <w:rsid w:val="0021554E"/>
    <w:rsid w:val="00216FE3"/>
    <w:rsid w:val="00217969"/>
    <w:rsid w:val="0022032F"/>
    <w:rsid w:val="00220B2F"/>
    <w:rsid w:val="002217CE"/>
    <w:rsid w:val="00225BDB"/>
    <w:rsid w:val="00225C41"/>
    <w:rsid w:val="00225DBD"/>
    <w:rsid w:val="002260AF"/>
    <w:rsid w:val="00230F79"/>
    <w:rsid w:val="00233AD4"/>
    <w:rsid w:val="00233C91"/>
    <w:rsid w:val="00235A3D"/>
    <w:rsid w:val="002379F6"/>
    <w:rsid w:val="00247324"/>
    <w:rsid w:val="00247F70"/>
    <w:rsid w:val="00250448"/>
    <w:rsid w:val="00252933"/>
    <w:rsid w:val="00252C32"/>
    <w:rsid w:val="00255D0B"/>
    <w:rsid w:val="00257E00"/>
    <w:rsid w:val="00262631"/>
    <w:rsid w:val="00263455"/>
    <w:rsid w:val="002672DE"/>
    <w:rsid w:val="00270471"/>
    <w:rsid w:val="002707DF"/>
    <w:rsid w:val="00273420"/>
    <w:rsid w:val="00274B31"/>
    <w:rsid w:val="00275FDC"/>
    <w:rsid w:val="00277FDC"/>
    <w:rsid w:val="00281762"/>
    <w:rsid w:val="00283434"/>
    <w:rsid w:val="002837D7"/>
    <w:rsid w:val="0028625D"/>
    <w:rsid w:val="0028703B"/>
    <w:rsid w:val="00287FE0"/>
    <w:rsid w:val="002905BA"/>
    <w:rsid w:val="00291232"/>
    <w:rsid w:val="00291CB2"/>
    <w:rsid w:val="00296D46"/>
    <w:rsid w:val="002A177A"/>
    <w:rsid w:val="002A2B96"/>
    <w:rsid w:val="002A3B0B"/>
    <w:rsid w:val="002A61C8"/>
    <w:rsid w:val="002A7E9C"/>
    <w:rsid w:val="002B2381"/>
    <w:rsid w:val="002B4949"/>
    <w:rsid w:val="002B71D9"/>
    <w:rsid w:val="002B7A49"/>
    <w:rsid w:val="002C3AC3"/>
    <w:rsid w:val="002C4098"/>
    <w:rsid w:val="002C4D95"/>
    <w:rsid w:val="002C5C37"/>
    <w:rsid w:val="002D3285"/>
    <w:rsid w:val="002D3407"/>
    <w:rsid w:val="002D3CBC"/>
    <w:rsid w:val="002D551B"/>
    <w:rsid w:val="002D68BE"/>
    <w:rsid w:val="002E0103"/>
    <w:rsid w:val="002E1903"/>
    <w:rsid w:val="002E211D"/>
    <w:rsid w:val="002E32BB"/>
    <w:rsid w:val="002E3DF4"/>
    <w:rsid w:val="002E70A2"/>
    <w:rsid w:val="002F051D"/>
    <w:rsid w:val="002F0D5E"/>
    <w:rsid w:val="002F3EF1"/>
    <w:rsid w:val="002F5177"/>
    <w:rsid w:val="002F55F9"/>
    <w:rsid w:val="002F5FD6"/>
    <w:rsid w:val="002F662E"/>
    <w:rsid w:val="002F7B17"/>
    <w:rsid w:val="0030217C"/>
    <w:rsid w:val="00303D4B"/>
    <w:rsid w:val="00307D65"/>
    <w:rsid w:val="0031018E"/>
    <w:rsid w:val="00310D18"/>
    <w:rsid w:val="003121A6"/>
    <w:rsid w:val="00314DCA"/>
    <w:rsid w:val="00320B25"/>
    <w:rsid w:val="00320E4C"/>
    <w:rsid w:val="00323FB4"/>
    <w:rsid w:val="0032434C"/>
    <w:rsid w:val="00325E47"/>
    <w:rsid w:val="003267A7"/>
    <w:rsid w:val="00327491"/>
    <w:rsid w:val="0032781C"/>
    <w:rsid w:val="00327ED7"/>
    <w:rsid w:val="003322E8"/>
    <w:rsid w:val="003322F8"/>
    <w:rsid w:val="00332E33"/>
    <w:rsid w:val="00352721"/>
    <w:rsid w:val="0035437F"/>
    <w:rsid w:val="00354E41"/>
    <w:rsid w:val="0035526E"/>
    <w:rsid w:val="00364A96"/>
    <w:rsid w:val="003671D7"/>
    <w:rsid w:val="00372006"/>
    <w:rsid w:val="00372033"/>
    <w:rsid w:val="00372084"/>
    <w:rsid w:val="00374A9F"/>
    <w:rsid w:val="00376168"/>
    <w:rsid w:val="00376EF9"/>
    <w:rsid w:val="003850AB"/>
    <w:rsid w:val="0038573E"/>
    <w:rsid w:val="003A34A2"/>
    <w:rsid w:val="003B05A3"/>
    <w:rsid w:val="003B0824"/>
    <w:rsid w:val="003B1182"/>
    <w:rsid w:val="003B1751"/>
    <w:rsid w:val="003B26D6"/>
    <w:rsid w:val="003B2E82"/>
    <w:rsid w:val="003B3088"/>
    <w:rsid w:val="003C1E46"/>
    <w:rsid w:val="003C260F"/>
    <w:rsid w:val="003C2BDE"/>
    <w:rsid w:val="003C3AAE"/>
    <w:rsid w:val="003C4B0D"/>
    <w:rsid w:val="003C4EFA"/>
    <w:rsid w:val="003C70E2"/>
    <w:rsid w:val="003D3786"/>
    <w:rsid w:val="003D54D4"/>
    <w:rsid w:val="003D651B"/>
    <w:rsid w:val="003D7A1B"/>
    <w:rsid w:val="003D7E2E"/>
    <w:rsid w:val="003E0048"/>
    <w:rsid w:val="003E2028"/>
    <w:rsid w:val="003E6BD4"/>
    <w:rsid w:val="003E7259"/>
    <w:rsid w:val="003F1822"/>
    <w:rsid w:val="003F2261"/>
    <w:rsid w:val="003F25C1"/>
    <w:rsid w:val="004000AA"/>
    <w:rsid w:val="0040382C"/>
    <w:rsid w:val="00403EF1"/>
    <w:rsid w:val="004104C6"/>
    <w:rsid w:val="00412F27"/>
    <w:rsid w:val="00416078"/>
    <w:rsid w:val="0042031C"/>
    <w:rsid w:val="004301D2"/>
    <w:rsid w:val="0043124E"/>
    <w:rsid w:val="004326C8"/>
    <w:rsid w:val="00433264"/>
    <w:rsid w:val="004346A4"/>
    <w:rsid w:val="00435921"/>
    <w:rsid w:val="0043718D"/>
    <w:rsid w:val="00442BA0"/>
    <w:rsid w:val="0044444D"/>
    <w:rsid w:val="0044462B"/>
    <w:rsid w:val="00445C33"/>
    <w:rsid w:val="00446508"/>
    <w:rsid w:val="00446E2A"/>
    <w:rsid w:val="00447B93"/>
    <w:rsid w:val="00450F80"/>
    <w:rsid w:val="004524E4"/>
    <w:rsid w:val="004558DD"/>
    <w:rsid w:val="00460144"/>
    <w:rsid w:val="004666F5"/>
    <w:rsid w:val="00467366"/>
    <w:rsid w:val="00467B1C"/>
    <w:rsid w:val="004702BF"/>
    <w:rsid w:val="00471C9C"/>
    <w:rsid w:val="00473024"/>
    <w:rsid w:val="00473CBB"/>
    <w:rsid w:val="00474252"/>
    <w:rsid w:val="004757D0"/>
    <w:rsid w:val="0048006A"/>
    <w:rsid w:val="004801FC"/>
    <w:rsid w:val="00481BBB"/>
    <w:rsid w:val="00484FEE"/>
    <w:rsid w:val="00486CA8"/>
    <w:rsid w:val="00491792"/>
    <w:rsid w:val="00494C89"/>
    <w:rsid w:val="00494DB5"/>
    <w:rsid w:val="00496FF3"/>
    <w:rsid w:val="004A1FB5"/>
    <w:rsid w:val="004A309F"/>
    <w:rsid w:val="004A3802"/>
    <w:rsid w:val="004A5362"/>
    <w:rsid w:val="004A5FC3"/>
    <w:rsid w:val="004A6184"/>
    <w:rsid w:val="004A728B"/>
    <w:rsid w:val="004A7374"/>
    <w:rsid w:val="004B1F3E"/>
    <w:rsid w:val="004B1F9E"/>
    <w:rsid w:val="004B38D9"/>
    <w:rsid w:val="004B62AF"/>
    <w:rsid w:val="004B63DE"/>
    <w:rsid w:val="004C0602"/>
    <w:rsid w:val="004C2C82"/>
    <w:rsid w:val="004C4D6E"/>
    <w:rsid w:val="004C5449"/>
    <w:rsid w:val="004C571B"/>
    <w:rsid w:val="004C6AD2"/>
    <w:rsid w:val="004C72B0"/>
    <w:rsid w:val="004C76CC"/>
    <w:rsid w:val="004D0E13"/>
    <w:rsid w:val="004D1DEF"/>
    <w:rsid w:val="004D34FB"/>
    <w:rsid w:val="004D3E8B"/>
    <w:rsid w:val="004D5DB4"/>
    <w:rsid w:val="004D6430"/>
    <w:rsid w:val="004D7C6A"/>
    <w:rsid w:val="004D7F6C"/>
    <w:rsid w:val="004D7F9A"/>
    <w:rsid w:val="004E0E03"/>
    <w:rsid w:val="004E1F50"/>
    <w:rsid w:val="004E343C"/>
    <w:rsid w:val="004E3F06"/>
    <w:rsid w:val="004E6B4A"/>
    <w:rsid w:val="004E76AC"/>
    <w:rsid w:val="004F26BB"/>
    <w:rsid w:val="004F41B6"/>
    <w:rsid w:val="004F55AE"/>
    <w:rsid w:val="004F6388"/>
    <w:rsid w:val="004F6617"/>
    <w:rsid w:val="004F68DA"/>
    <w:rsid w:val="004F6B0C"/>
    <w:rsid w:val="0050136C"/>
    <w:rsid w:val="005028FB"/>
    <w:rsid w:val="00504908"/>
    <w:rsid w:val="00505264"/>
    <w:rsid w:val="0050545D"/>
    <w:rsid w:val="00505BEB"/>
    <w:rsid w:val="00505C87"/>
    <w:rsid w:val="0051205C"/>
    <w:rsid w:val="00513333"/>
    <w:rsid w:val="005155DF"/>
    <w:rsid w:val="00515859"/>
    <w:rsid w:val="00515A19"/>
    <w:rsid w:val="00516EEA"/>
    <w:rsid w:val="00517564"/>
    <w:rsid w:val="005177EE"/>
    <w:rsid w:val="00517D8F"/>
    <w:rsid w:val="0052314D"/>
    <w:rsid w:val="005237AE"/>
    <w:rsid w:val="00527226"/>
    <w:rsid w:val="00530BAF"/>
    <w:rsid w:val="00537617"/>
    <w:rsid w:val="00543445"/>
    <w:rsid w:val="0054403A"/>
    <w:rsid w:val="005441FA"/>
    <w:rsid w:val="00546B46"/>
    <w:rsid w:val="00547760"/>
    <w:rsid w:val="00560122"/>
    <w:rsid w:val="0056207F"/>
    <w:rsid w:val="00565DE5"/>
    <w:rsid w:val="00567750"/>
    <w:rsid w:val="00570B36"/>
    <w:rsid w:val="00573CEC"/>
    <w:rsid w:val="0057412D"/>
    <w:rsid w:val="005758E8"/>
    <w:rsid w:val="00576861"/>
    <w:rsid w:val="00577A00"/>
    <w:rsid w:val="00580DF6"/>
    <w:rsid w:val="00581F3D"/>
    <w:rsid w:val="005826F7"/>
    <w:rsid w:val="00584E96"/>
    <w:rsid w:val="005873C8"/>
    <w:rsid w:val="00587F6F"/>
    <w:rsid w:val="00593720"/>
    <w:rsid w:val="0059384A"/>
    <w:rsid w:val="00593BFD"/>
    <w:rsid w:val="005966B9"/>
    <w:rsid w:val="005A065C"/>
    <w:rsid w:val="005A1FD9"/>
    <w:rsid w:val="005A3949"/>
    <w:rsid w:val="005A4A1B"/>
    <w:rsid w:val="005A666D"/>
    <w:rsid w:val="005A6AC0"/>
    <w:rsid w:val="005B0D7D"/>
    <w:rsid w:val="005B111C"/>
    <w:rsid w:val="005B33CB"/>
    <w:rsid w:val="005B3E22"/>
    <w:rsid w:val="005B697C"/>
    <w:rsid w:val="005C2772"/>
    <w:rsid w:val="005C3EFC"/>
    <w:rsid w:val="005C4D4B"/>
    <w:rsid w:val="005C6968"/>
    <w:rsid w:val="005C78DB"/>
    <w:rsid w:val="005C7C9A"/>
    <w:rsid w:val="005D20A3"/>
    <w:rsid w:val="005D2B3C"/>
    <w:rsid w:val="005D5F0B"/>
    <w:rsid w:val="005D61B1"/>
    <w:rsid w:val="005E272F"/>
    <w:rsid w:val="005E79A6"/>
    <w:rsid w:val="005F33D7"/>
    <w:rsid w:val="005F7294"/>
    <w:rsid w:val="0060590D"/>
    <w:rsid w:val="006064CC"/>
    <w:rsid w:val="00613E46"/>
    <w:rsid w:val="00616E94"/>
    <w:rsid w:val="006202E7"/>
    <w:rsid w:val="00620AB8"/>
    <w:rsid w:val="00622278"/>
    <w:rsid w:val="00622AC9"/>
    <w:rsid w:val="006338DD"/>
    <w:rsid w:val="00633D52"/>
    <w:rsid w:val="006417F0"/>
    <w:rsid w:val="00641D34"/>
    <w:rsid w:val="00643E47"/>
    <w:rsid w:val="006448F4"/>
    <w:rsid w:val="00645488"/>
    <w:rsid w:val="00646D01"/>
    <w:rsid w:val="006470EC"/>
    <w:rsid w:val="00651054"/>
    <w:rsid w:val="006513B2"/>
    <w:rsid w:val="00652437"/>
    <w:rsid w:val="00654BAA"/>
    <w:rsid w:val="00655150"/>
    <w:rsid w:val="00656672"/>
    <w:rsid w:val="00660588"/>
    <w:rsid w:val="00662753"/>
    <w:rsid w:val="006654CC"/>
    <w:rsid w:val="00666AC3"/>
    <w:rsid w:val="00667366"/>
    <w:rsid w:val="00670CCC"/>
    <w:rsid w:val="00670EE3"/>
    <w:rsid w:val="00672E09"/>
    <w:rsid w:val="00673B36"/>
    <w:rsid w:val="00676561"/>
    <w:rsid w:val="00676D45"/>
    <w:rsid w:val="00682E7E"/>
    <w:rsid w:val="00684D50"/>
    <w:rsid w:val="00687812"/>
    <w:rsid w:val="006926B1"/>
    <w:rsid w:val="00692F31"/>
    <w:rsid w:val="006941BC"/>
    <w:rsid w:val="006951A9"/>
    <w:rsid w:val="00696E7F"/>
    <w:rsid w:val="0069797B"/>
    <w:rsid w:val="00697A1D"/>
    <w:rsid w:val="006A12E0"/>
    <w:rsid w:val="006A1634"/>
    <w:rsid w:val="006A3694"/>
    <w:rsid w:val="006A49D6"/>
    <w:rsid w:val="006A6C5E"/>
    <w:rsid w:val="006B03E3"/>
    <w:rsid w:val="006B1CB3"/>
    <w:rsid w:val="006B2516"/>
    <w:rsid w:val="006B3995"/>
    <w:rsid w:val="006C04BD"/>
    <w:rsid w:val="006C20E8"/>
    <w:rsid w:val="006C27D1"/>
    <w:rsid w:val="006C4528"/>
    <w:rsid w:val="006C6A11"/>
    <w:rsid w:val="006C6BA5"/>
    <w:rsid w:val="006C75DF"/>
    <w:rsid w:val="006D29E0"/>
    <w:rsid w:val="006D3828"/>
    <w:rsid w:val="006D4BCA"/>
    <w:rsid w:val="006D4BEE"/>
    <w:rsid w:val="006D73E9"/>
    <w:rsid w:val="006D7441"/>
    <w:rsid w:val="006E00BC"/>
    <w:rsid w:val="006E0809"/>
    <w:rsid w:val="006E3E48"/>
    <w:rsid w:val="006E5AA9"/>
    <w:rsid w:val="006E5B61"/>
    <w:rsid w:val="006E658F"/>
    <w:rsid w:val="006F0A1C"/>
    <w:rsid w:val="006F1C8C"/>
    <w:rsid w:val="006F2229"/>
    <w:rsid w:val="006F28F5"/>
    <w:rsid w:val="006F728D"/>
    <w:rsid w:val="007003E8"/>
    <w:rsid w:val="007011DB"/>
    <w:rsid w:val="0070313D"/>
    <w:rsid w:val="00703DD2"/>
    <w:rsid w:val="007044A8"/>
    <w:rsid w:val="00706E77"/>
    <w:rsid w:val="0071038A"/>
    <w:rsid w:val="00723880"/>
    <w:rsid w:val="00725422"/>
    <w:rsid w:val="0072610C"/>
    <w:rsid w:val="007306E4"/>
    <w:rsid w:val="0073326D"/>
    <w:rsid w:val="00733C7B"/>
    <w:rsid w:val="00734A89"/>
    <w:rsid w:val="007362B0"/>
    <w:rsid w:val="007375CB"/>
    <w:rsid w:val="00740C06"/>
    <w:rsid w:val="007460F7"/>
    <w:rsid w:val="00746701"/>
    <w:rsid w:val="007523FD"/>
    <w:rsid w:val="0075338D"/>
    <w:rsid w:val="00756EA8"/>
    <w:rsid w:val="00756EC8"/>
    <w:rsid w:val="00757622"/>
    <w:rsid w:val="007629C4"/>
    <w:rsid w:val="007702EE"/>
    <w:rsid w:val="00770C5D"/>
    <w:rsid w:val="00772CA6"/>
    <w:rsid w:val="00774B44"/>
    <w:rsid w:val="0077549D"/>
    <w:rsid w:val="00776063"/>
    <w:rsid w:val="00782B93"/>
    <w:rsid w:val="007867FF"/>
    <w:rsid w:val="007901C5"/>
    <w:rsid w:val="00792881"/>
    <w:rsid w:val="00793912"/>
    <w:rsid w:val="00794985"/>
    <w:rsid w:val="007959FB"/>
    <w:rsid w:val="00797E8D"/>
    <w:rsid w:val="007A520A"/>
    <w:rsid w:val="007A5DEA"/>
    <w:rsid w:val="007A65C8"/>
    <w:rsid w:val="007A70CE"/>
    <w:rsid w:val="007A7F37"/>
    <w:rsid w:val="007B23EA"/>
    <w:rsid w:val="007B57AC"/>
    <w:rsid w:val="007C29AA"/>
    <w:rsid w:val="007C519B"/>
    <w:rsid w:val="007C55C6"/>
    <w:rsid w:val="007C6397"/>
    <w:rsid w:val="007C66A7"/>
    <w:rsid w:val="007C792E"/>
    <w:rsid w:val="007D0D30"/>
    <w:rsid w:val="007D19BC"/>
    <w:rsid w:val="007D19EF"/>
    <w:rsid w:val="007D2643"/>
    <w:rsid w:val="007D6E40"/>
    <w:rsid w:val="007E136F"/>
    <w:rsid w:val="007E1C69"/>
    <w:rsid w:val="007E290F"/>
    <w:rsid w:val="007E36A0"/>
    <w:rsid w:val="007E3934"/>
    <w:rsid w:val="007E42CA"/>
    <w:rsid w:val="007E49CA"/>
    <w:rsid w:val="007E506B"/>
    <w:rsid w:val="007F0722"/>
    <w:rsid w:val="007F0FA7"/>
    <w:rsid w:val="007F3FA1"/>
    <w:rsid w:val="008018A4"/>
    <w:rsid w:val="008018AD"/>
    <w:rsid w:val="00802605"/>
    <w:rsid w:val="00803602"/>
    <w:rsid w:val="00803A2B"/>
    <w:rsid w:val="00804814"/>
    <w:rsid w:val="008153A3"/>
    <w:rsid w:val="00816164"/>
    <w:rsid w:val="008161EB"/>
    <w:rsid w:val="00817E92"/>
    <w:rsid w:val="00820208"/>
    <w:rsid w:val="00820A8A"/>
    <w:rsid w:val="008228E2"/>
    <w:rsid w:val="00824D05"/>
    <w:rsid w:val="008303E4"/>
    <w:rsid w:val="00830637"/>
    <w:rsid w:val="0083112F"/>
    <w:rsid w:val="00832A5A"/>
    <w:rsid w:val="00834A83"/>
    <w:rsid w:val="00835BEB"/>
    <w:rsid w:val="00835D36"/>
    <w:rsid w:val="008375BE"/>
    <w:rsid w:val="00837891"/>
    <w:rsid w:val="00837BEC"/>
    <w:rsid w:val="00841214"/>
    <w:rsid w:val="00844C87"/>
    <w:rsid w:val="008528B8"/>
    <w:rsid w:val="00853110"/>
    <w:rsid w:val="008531F4"/>
    <w:rsid w:val="008535B7"/>
    <w:rsid w:val="00856141"/>
    <w:rsid w:val="00861FD7"/>
    <w:rsid w:val="00862E98"/>
    <w:rsid w:val="008666DC"/>
    <w:rsid w:val="00871C20"/>
    <w:rsid w:val="00877921"/>
    <w:rsid w:val="00880E13"/>
    <w:rsid w:val="00882658"/>
    <w:rsid w:val="00882F1C"/>
    <w:rsid w:val="00886F8E"/>
    <w:rsid w:val="008874B7"/>
    <w:rsid w:val="0089011A"/>
    <w:rsid w:val="008902CE"/>
    <w:rsid w:val="00893AEE"/>
    <w:rsid w:val="0089462D"/>
    <w:rsid w:val="00895F05"/>
    <w:rsid w:val="0089642B"/>
    <w:rsid w:val="008A2006"/>
    <w:rsid w:val="008A3165"/>
    <w:rsid w:val="008A3839"/>
    <w:rsid w:val="008A47C2"/>
    <w:rsid w:val="008B55E8"/>
    <w:rsid w:val="008B5F42"/>
    <w:rsid w:val="008C0C6A"/>
    <w:rsid w:val="008C51E1"/>
    <w:rsid w:val="008C5942"/>
    <w:rsid w:val="008D0D6C"/>
    <w:rsid w:val="008D33FD"/>
    <w:rsid w:val="008D4050"/>
    <w:rsid w:val="008D4531"/>
    <w:rsid w:val="008D5891"/>
    <w:rsid w:val="008E43F7"/>
    <w:rsid w:val="008E4C06"/>
    <w:rsid w:val="008E5EF6"/>
    <w:rsid w:val="008F071A"/>
    <w:rsid w:val="008F28B1"/>
    <w:rsid w:val="008F2D96"/>
    <w:rsid w:val="008F496E"/>
    <w:rsid w:val="008F6168"/>
    <w:rsid w:val="009027E2"/>
    <w:rsid w:val="0090737F"/>
    <w:rsid w:val="00912E82"/>
    <w:rsid w:val="0091465F"/>
    <w:rsid w:val="00914C00"/>
    <w:rsid w:val="0091737E"/>
    <w:rsid w:val="00917CB5"/>
    <w:rsid w:val="0092078F"/>
    <w:rsid w:val="009223B3"/>
    <w:rsid w:val="00923F96"/>
    <w:rsid w:val="00924199"/>
    <w:rsid w:val="00924E4B"/>
    <w:rsid w:val="00927537"/>
    <w:rsid w:val="00930881"/>
    <w:rsid w:val="00930C12"/>
    <w:rsid w:val="00930D7E"/>
    <w:rsid w:val="00932D2E"/>
    <w:rsid w:val="00933236"/>
    <w:rsid w:val="009338CC"/>
    <w:rsid w:val="00933BED"/>
    <w:rsid w:val="009376B9"/>
    <w:rsid w:val="00944321"/>
    <w:rsid w:val="00944A20"/>
    <w:rsid w:val="00947996"/>
    <w:rsid w:val="00947BDB"/>
    <w:rsid w:val="00952181"/>
    <w:rsid w:val="00964296"/>
    <w:rsid w:val="009657F7"/>
    <w:rsid w:val="00966467"/>
    <w:rsid w:val="00967BE3"/>
    <w:rsid w:val="00975549"/>
    <w:rsid w:val="00981A83"/>
    <w:rsid w:val="009837C3"/>
    <w:rsid w:val="009839C3"/>
    <w:rsid w:val="00984448"/>
    <w:rsid w:val="009868A7"/>
    <w:rsid w:val="00991185"/>
    <w:rsid w:val="0099136D"/>
    <w:rsid w:val="00991FFD"/>
    <w:rsid w:val="009938CE"/>
    <w:rsid w:val="009A08D8"/>
    <w:rsid w:val="009A368A"/>
    <w:rsid w:val="009A4621"/>
    <w:rsid w:val="009A4B1A"/>
    <w:rsid w:val="009B06CF"/>
    <w:rsid w:val="009B5173"/>
    <w:rsid w:val="009B76F2"/>
    <w:rsid w:val="009C3702"/>
    <w:rsid w:val="009C5CF0"/>
    <w:rsid w:val="009D0714"/>
    <w:rsid w:val="009D408D"/>
    <w:rsid w:val="009D5CA4"/>
    <w:rsid w:val="009E0752"/>
    <w:rsid w:val="009E21C0"/>
    <w:rsid w:val="009F2F9B"/>
    <w:rsid w:val="009F4BCB"/>
    <w:rsid w:val="009F539F"/>
    <w:rsid w:val="009F60C9"/>
    <w:rsid w:val="00A00FFA"/>
    <w:rsid w:val="00A035EC"/>
    <w:rsid w:val="00A05CB0"/>
    <w:rsid w:val="00A07F1D"/>
    <w:rsid w:val="00A10FA8"/>
    <w:rsid w:val="00A12804"/>
    <w:rsid w:val="00A13210"/>
    <w:rsid w:val="00A141E7"/>
    <w:rsid w:val="00A204D7"/>
    <w:rsid w:val="00A2080D"/>
    <w:rsid w:val="00A2361E"/>
    <w:rsid w:val="00A25F35"/>
    <w:rsid w:val="00A26976"/>
    <w:rsid w:val="00A3017C"/>
    <w:rsid w:val="00A338EE"/>
    <w:rsid w:val="00A33C88"/>
    <w:rsid w:val="00A34DC9"/>
    <w:rsid w:val="00A356C5"/>
    <w:rsid w:val="00A359F4"/>
    <w:rsid w:val="00A373DF"/>
    <w:rsid w:val="00A43259"/>
    <w:rsid w:val="00A44007"/>
    <w:rsid w:val="00A44EB6"/>
    <w:rsid w:val="00A45F84"/>
    <w:rsid w:val="00A46553"/>
    <w:rsid w:val="00A46672"/>
    <w:rsid w:val="00A46DDB"/>
    <w:rsid w:val="00A50530"/>
    <w:rsid w:val="00A52EEE"/>
    <w:rsid w:val="00A5662D"/>
    <w:rsid w:val="00A60379"/>
    <w:rsid w:val="00A62C45"/>
    <w:rsid w:val="00A63624"/>
    <w:rsid w:val="00A63645"/>
    <w:rsid w:val="00A63CC5"/>
    <w:rsid w:val="00A6501A"/>
    <w:rsid w:val="00A6600A"/>
    <w:rsid w:val="00A71036"/>
    <w:rsid w:val="00A7105C"/>
    <w:rsid w:val="00A7179E"/>
    <w:rsid w:val="00A7331F"/>
    <w:rsid w:val="00A73B44"/>
    <w:rsid w:val="00A74102"/>
    <w:rsid w:val="00A75C15"/>
    <w:rsid w:val="00A774CD"/>
    <w:rsid w:val="00A775F6"/>
    <w:rsid w:val="00A82B01"/>
    <w:rsid w:val="00A83523"/>
    <w:rsid w:val="00A905EC"/>
    <w:rsid w:val="00A92791"/>
    <w:rsid w:val="00A93AEB"/>
    <w:rsid w:val="00A95349"/>
    <w:rsid w:val="00A9691F"/>
    <w:rsid w:val="00A97D36"/>
    <w:rsid w:val="00AA154C"/>
    <w:rsid w:val="00AA3BF3"/>
    <w:rsid w:val="00AA5A29"/>
    <w:rsid w:val="00AA7DA0"/>
    <w:rsid w:val="00AB24AD"/>
    <w:rsid w:val="00AB6C99"/>
    <w:rsid w:val="00AB7B5B"/>
    <w:rsid w:val="00AC1DA0"/>
    <w:rsid w:val="00AC2698"/>
    <w:rsid w:val="00AC46FD"/>
    <w:rsid w:val="00AC6175"/>
    <w:rsid w:val="00AC62A7"/>
    <w:rsid w:val="00AD12C6"/>
    <w:rsid w:val="00AD27E2"/>
    <w:rsid w:val="00AD52FD"/>
    <w:rsid w:val="00AE183A"/>
    <w:rsid w:val="00AE4BE7"/>
    <w:rsid w:val="00AE76F6"/>
    <w:rsid w:val="00AE7D4E"/>
    <w:rsid w:val="00AE7E0B"/>
    <w:rsid w:val="00AF0A77"/>
    <w:rsid w:val="00AF46A1"/>
    <w:rsid w:val="00B03713"/>
    <w:rsid w:val="00B0587C"/>
    <w:rsid w:val="00B07169"/>
    <w:rsid w:val="00B1157C"/>
    <w:rsid w:val="00B116A0"/>
    <w:rsid w:val="00B200C6"/>
    <w:rsid w:val="00B212A4"/>
    <w:rsid w:val="00B21BF2"/>
    <w:rsid w:val="00B230DA"/>
    <w:rsid w:val="00B240AF"/>
    <w:rsid w:val="00B26105"/>
    <w:rsid w:val="00B26AFC"/>
    <w:rsid w:val="00B273E3"/>
    <w:rsid w:val="00B30093"/>
    <w:rsid w:val="00B305FE"/>
    <w:rsid w:val="00B31826"/>
    <w:rsid w:val="00B327EB"/>
    <w:rsid w:val="00B364A6"/>
    <w:rsid w:val="00B41CA4"/>
    <w:rsid w:val="00B440EA"/>
    <w:rsid w:val="00B442FA"/>
    <w:rsid w:val="00B4722A"/>
    <w:rsid w:val="00B4758D"/>
    <w:rsid w:val="00B47956"/>
    <w:rsid w:val="00B50D9C"/>
    <w:rsid w:val="00B50ED2"/>
    <w:rsid w:val="00B52218"/>
    <w:rsid w:val="00B536AA"/>
    <w:rsid w:val="00B61CDB"/>
    <w:rsid w:val="00B6295E"/>
    <w:rsid w:val="00B62A7E"/>
    <w:rsid w:val="00B64255"/>
    <w:rsid w:val="00B64308"/>
    <w:rsid w:val="00B660C9"/>
    <w:rsid w:val="00B71824"/>
    <w:rsid w:val="00B76F61"/>
    <w:rsid w:val="00B770A6"/>
    <w:rsid w:val="00B77DBD"/>
    <w:rsid w:val="00B813C1"/>
    <w:rsid w:val="00B830B3"/>
    <w:rsid w:val="00B843AC"/>
    <w:rsid w:val="00B85BC1"/>
    <w:rsid w:val="00B87DDF"/>
    <w:rsid w:val="00B91FD3"/>
    <w:rsid w:val="00B92CFA"/>
    <w:rsid w:val="00B94647"/>
    <w:rsid w:val="00BA03F9"/>
    <w:rsid w:val="00BA105A"/>
    <w:rsid w:val="00BA36FF"/>
    <w:rsid w:val="00BA4670"/>
    <w:rsid w:val="00BB3F2F"/>
    <w:rsid w:val="00BB4AF7"/>
    <w:rsid w:val="00BB4F51"/>
    <w:rsid w:val="00BB5B24"/>
    <w:rsid w:val="00BB5C92"/>
    <w:rsid w:val="00BC1C16"/>
    <w:rsid w:val="00BC3D1F"/>
    <w:rsid w:val="00BC4A20"/>
    <w:rsid w:val="00BC7AF9"/>
    <w:rsid w:val="00BC7B9E"/>
    <w:rsid w:val="00BD17C9"/>
    <w:rsid w:val="00BD2626"/>
    <w:rsid w:val="00BD2A77"/>
    <w:rsid w:val="00BD54FD"/>
    <w:rsid w:val="00BE01DE"/>
    <w:rsid w:val="00BE450A"/>
    <w:rsid w:val="00BE4E3C"/>
    <w:rsid w:val="00BE539B"/>
    <w:rsid w:val="00BE60B0"/>
    <w:rsid w:val="00BE73A2"/>
    <w:rsid w:val="00BF1C35"/>
    <w:rsid w:val="00BF1E73"/>
    <w:rsid w:val="00BF2026"/>
    <w:rsid w:val="00BF4599"/>
    <w:rsid w:val="00BF552C"/>
    <w:rsid w:val="00BF598A"/>
    <w:rsid w:val="00BF6855"/>
    <w:rsid w:val="00C03FB4"/>
    <w:rsid w:val="00C048A3"/>
    <w:rsid w:val="00C05AF9"/>
    <w:rsid w:val="00C07475"/>
    <w:rsid w:val="00C10017"/>
    <w:rsid w:val="00C112B0"/>
    <w:rsid w:val="00C15A9C"/>
    <w:rsid w:val="00C17063"/>
    <w:rsid w:val="00C20713"/>
    <w:rsid w:val="00C20C8C"/>
    <w:rsid w:val="00C22A60"/>
    <w:rsid w:val="00C22A79"/>
    <w:rsid w:val="00C26F61"/>
    <w:rsid w:val="00C35126"/>
    <w:rsid w:val="00C35D5F"/>
    <w:rsid w:val="00C36D9E"/>
    <w:rsid w:val="00C404B0"/>
    <w:rsid w:val="00C4329C"/>
    <w:rsid w:val="00C4482A"/>
    <w:rsid w:val="00C4676E"/>
    <w:rsid w:val="00C479AA"/>
    <w:rsid w:val="00C51812"/>
    <w:rsid w:val="00C51829"/>
    <w:rsid w:val="00C565C3"/>
    <w:rsid w:val="00C64504"/>
    <w:rsid w:val="00C66F52"/>
    <w:rsid w:val="00C709A1"/>
    <w:rsid w:val="00C72A44"/>
    <w:rsid w:val="00C73773"/>
    <w:rsid w:val="00C73C3A"/>
    <w:rsid w:val="00C74CB6"/>
    <w:rsid w:val="00C74D22"/>
    <w:rsid w:val="00C763B3"/>
    <w:rsid w:val="00C803A3"/>
    <w:rsid w:val="00C80C6E"/>
    <w:rsid w:val="00C80E94"/>
    <w:rsid w:val="00C81BBC"/>
    <w:rsid w:val="00C82744"/>
    <w:rsid w:val="00C86177"/>
    <w:rsid w:val="00C86F71"/>
    <w:rsid w:val="00C870A8"/>
    <w:rsid w:val="00C9319A"/>
    <w:rsid w:val="00C9701B"/>
    <w:rsid w:val="00C97ADC"/>
    <w:rsid w:val="00CA10A1"/>
    <w:rsid w:val="00CA40B3"/>
    <w:rsid w:val="00CA454C"/>
    <w:rsid w:val="00CA54B6"/>
    <w:rsid w:val="00CA6910"/>
    <w:rsid w:val="00CB2AA4"/>
    <w:rsid w:val="00CB524D"/>
    <w:rsid w:val="00CB527D"/>
    <w:rsid w:val="00CB73EC"/>
    <w:rsid w:val="00CB7873"/>
    <w:rsid w:val="00CC0019"/>
    <w:rsid w:val="00CC0F5E"/>
    <w:rsid w:val="00CC1DAD"/>
    <w:rsid w:val="00CC2F20"/>
    <w:rsid w:val="00CC58B6"/>
    <w:rsid w:val="00CC5F20"/>
    <w:rsid w:val="00CC6C95"/>
    <w:rsid w:val="00CC71F6"/>
    <w:rsid w:val="00CD656B"/>
    <w:rsid w:val="00CE0112"/>
    <w:rsid w:val="00CE225D"/>
    <w:rsid w:val="00CE60F5"/>
    <w:rsid w:val="00CE6243"/>
    <w:rsid w:val="00CE7D44"/>
    <w:rsid w:val="00D00B64"/>
    <w:rsid w:val="00D01E8B"/>
    <w:rsid w:val="00D022C0"/>
    <w:rsid w:val="00D0283C"/>
    <w:rsid w:val="00D047AC"/>
    <w:rsid w:val="00D048E9"/>
    <w:rsid w:val="00D05E8C"/>
    <w:rsid w:val="00D072F8"/>
    <w:rsid w:val="00D1019C"/>
    <w:rsid w:val="00D12C25"/>
    <w:rsid w:val="00D14EFA"/>
    <w:rsid w:val="00D23670"/>
    <w:rsid w:val="00D247EE"/>
    <w:rsid w:val="00D25321"/>
    <w:rsid w:val="00D25522"/>
    <w:rsid w:val="00D27CF4"/>
    <w:rsid w:val="00D30AAD"/>
    <w:rsid w:val="00D30EDD"/>
    <w:rsid w:val="00D31385"/>
    <w:rsid w:val="00D321D7"/>
    <w:rsid w:val="00D32385"/>
    <w:rsid w:val="00D34D53"/>
    <w:rsid w:val="00D36BC5"/>
    <w:rsid w:val="00D40258"/>
    <w:rsid w:val="00D43B3C"/>
    <w:rsid w:val="00D549A6"/>
    <w:rsid w:val="00D55664"/>
    <w:rsid w:val="00D56624"/>
    <w:rsid w:val="00D56B84"/>
    <w:rsid w:val="00D5712D"/>
    <w:rsid w:val="00D5748F"/>
    <w:rsid w:val="00D604AF"/>
    <w:rsid w:val="00D60826"/>
    <w:rsid w:val="00D60A55"/>
    <w:rsid w:val="00D60AF7"/>
    <w:rsid w:val="00D6342E"/>
    <w:rsid w:val="00D63B6F"/>
    <w:rsid w:val="00D64F90"/>
    <w:rsid w:val="00D6678C"/>
    <w:rsid w:val="00D66C46"/>
    <w:rsid w:val="00D702C1"/>
    <w:rsid w:val="00D72416"/>
    <w:rsid w:val="00D7316C"/>
    <w:rsid w:val="00D73A37"/>
    <w:rsid w:val="00D755F5"/>
    <w:rsid w:val="00D7670A"/>
    <w:rsid w:val="00D806AE"/>
    <w:rsid w:val="00D8092F"/>
    <w:rsid w:val="00D83FC6"/>
    <w:rsid w:val="00D85AF8"/>
    <w:rsid w:val="00D862A3"/>
    <w:rsid w:val="00D90DC5"/>
    <w:rsid w:val="00D95089"/>
    <w:rsid w:val="00D96DD5"/>
    <w:rsid w:val="00DA1833"/>
    <w:rsid w:val="00DA2B85"/>
    <w:rsid w:val="00DA3253"/>
    <w:rsid w:val="00DA4F37"/>
    <w:rsid w:val="00DA5AA3"/>
    <w:rsid w:val="00DA7E4E"/>
    <w:rsid w:val="00DB1DC0"/>
    <w:rsid w:val="00DB27C4"/>
    <w:rsid w:val="00DB3B5B"/>
    <w:rsid w:val="00DB7166"/>
    <w:rsid w:val="00DB7DAC"/>
    <w:rsid w:val="00DC1B2E"/>
    <w:rsid w:val="00DC3736"/>
    <w:rsid w:val="00DC7508"/>
    <w:rsid w:val="00DD352D"/>
    <w:rsid w:val="00DD65F6"/>
    <w:rsid w:val="00DD75E8"/>
    <w:rsid w:val="00DD7CB6"/>
    <w:rsid w:val="00DE5C4C"/>
    <w:rsid w:val="00DE6F67"/>
    <w:rsid w:val="00DF0DE5"/>
    <w:rsid w:val="00DF10FF"/>
    <w:rsid w:val="00DF48BE"/>
    <w:rsid w:val="00DF5404"/>
    <w:rsid w:val="00E03C16"/>
    <w:rsid w:val="00E05512"/>
    <w:rsid w:val="00E07716"/>
    <w:rsid w:val="00E104B0"/>
    <w:rsid w:val="00E110F4"/>
    <w:rsid w:val="00E1128B"/>
    <w:rsid w:val="00E13323"/>
    <w:rsid w:val="00E16BF8"/>
    <w:rsid w:val="00E21BD8"/>
    <w:rsid w:val="00E2258C"/>
    <w:rsid w:val="00E225DC"/>
    <w:rsid w:val="00E23246"/>
    <w:rsid w:val="00E24F04"/>
    <w:rsid w:val="00E25040"/>
    <w:rsid w:val="00E2579C"/>
    <w:rsid w:val="00E35FC1"/>
    <w:rsid w:val="00E40CA9"/>
    <w:rsid w:val="00E45800"/>
    <w:rsid w:val="00E4616C"/>
    <w:rsid w:val="00E50BD4"/>
    <w:rsid w:val="00E51A1F"/>
    <w:rsid w:val="00E523B3"/>
    <w:rsid w:val="00E56466"/>
    <w:rsid w:val="00E56669"/>
    <w:rsid w:val="00E57E53"/>
    <w:rsid w:val="00E60DAC"/>
    <w:rsid w:val="00E64F68"/>
    <w:rsid w:val="00E654D3"/>
    <w:rsid w:val="00E65FF6"/>
    <w:rsid w:val="00E66BF6"/>
    <w:rsid w:val="00E7027F"/>
    <w:rsid w:val="00E74DE4"/>
    <w:rsid w:val="00E74E3D"/>
    <w:rsid w:val="00E76978"/>
    <w:rsid w:val="00E80820"/>
    <w:rsid w:val="00E8112C"/>
    <w:rsid w:val="00E815FD"/>
    <w:rsid w:val="00E821C4"/>
    <w:rsid w:val="00E82E1B"/>
    <w:rsid w:val="00E847C4"/>
    <w:rsid w:val="00E849EB"/>
    <w:rsid w:val="00E85608"/>
    <w:rsid w:val="00E8657A"/>
    <w:rsid w:val="00E8710A"/>
    <w:rsid w:val="00E871A7"/>
    <w:rsid w:val="00E87A53"/>
    <w:rsid w:val="00E901C5"/>
    <w:rsid w:val="00E94654"/>
    <w:rsid w:val="00E958B3"/>
    <w:rsid w:val="00E96232"/>
    <w:rsid w:val="00E96662"/>
    <w:rsid w:val="00EA05E8"/>
    <w:rsid w:val="00EA1837"/>
    <w:rsid w:val="00EA1D85"/>
    <w:rsid w:val="00EA258E"/>
    <w:rsid w:val="00EA640E"/>
    <w:rsid w:val="00EA6B3B"/>
    <w:rsid w:val="00EB06B8"/>
    <w:rsid w:val="00EB1C5F"/>
    <w:rsid w:val="00EB6426"/>
    <w:rsid w:val="00EB6AF7"/>
    <w:rsid w:val="00EB7383"/>
    <w:rsid w:val="00EB792C"/>
    <w:rsid w:val="00EC0854"/>
    <w:rsid w:val="00EC18AD"/>
    <w:rsid w:val="00EC26B6"/>
    <w:rsid w:val="00EC48DA"/>
    <w:rsid w:val="00EC4D87"/>
    <w:rsid w:val="00EC4EA8"/>
    <w:rsid w:val="00EC7D0D"/>
    <w:rsid w:val="00ED0EA3"/>
    <w:rsid w:val="00ED2166"/>
    <w:rsid w:val="00ED3E27"/>
    <w:rsid w:val="00ED4E73"/>
    <w:rsid w:val="00ED5F4E"/>
    <w:rsid w:val="00ED78C7"/>
    <w:rsid w:val="00EE2E93"/>
    <w:rsid w:val="00EE3B18"/>
    <w:rsid w:val="00EF0725"/>
    <w:rsid w:val="00EF0A45"/>
    <w:rsid w:val="00EF2324"/>
    <w:rsid w:val="00F0385C"/>
    <w:rsid w:val="00F05C85"/>
    <w:rsid w:val="00F070FB"/>
    <w:rsid w:val="00F071B3"/>
    <w:rsid w:val="00F07605"/>
    <w:rsid w:val="00F12660"/>
    <w:rsid w:val="00F139AB"/>
    <w:rsid w:val="00F148C9"/>
    <w:rsid w:val="00F16A87"/>
    <w:rsid w:val="00F1782A"/>
    <w:rsid w:val="00F2185B"/>
    <w:rsid w:val="00F2379F"/>
    <w:rsid w:val="00F30FEB"/>
    <w:rsid w:val="00F32B29"/>
    <w:rsid w:val="00F37991"/>
    <w:rsid w:val="00F42BF0"/>
    <w:rsid w:val="00F45B72"/>
    <w:rsid w:val="00F463B6"/>
    <w:rsid w:val="00F528B5"/>
    <w:rsid w:val="00F6034A"/>
    <w:rsid w:val="00F6056A"/>
    <w:rsid w:val="00F60F93"/>
    <w:rsid w:val="00F61406"/>
    <w:rsid w:val="00F63B53"/>
    <w:rsid w:val="00F677F8"/>
    <w:rsid w:val="00F67C3F"/>
    <w:rsid w:val="00F70447"/>
    <w:rsid w:val="00F71E09"/>
    <w:rsid w:val="00F7236A"/>
    <w:rsid w:val="00F7434C"/>
    <w:rsid w:val="00F74B6B"/>
    <w:rsid w:val="00F77DF8"/>
    <w:rsid w:val="00F8360B"/>
    <w:rsid w:val="00F850FC"/>
    <w:rsid w:val="00F9266E"/>
    <w:rsid w:val="00F94837"/>
    <w:rsid w:val="00F962E9"/>
    <w:rsid w:val="00F96AEA"/>
    <w:rsid w:val="00F96EC1"/>
    <w:rsid w:val="00FA33E3"/>
    <w:rsid w:val="00FA7E29"/>
    <w:rsid w:val="00FB03D6"/>
    <w:rsid w:val="00FB0E19"/>
    <w:rsid w:val="00FB3A58"/>
    <w:rsid w:val="00FB40F8"/>
    <w:rsid w:val="00FB462D"/>
    <w:rsid w:val="00FB48A9"/>
    <w:rsid w:val="00FB5879"/>
    <w:rsid w:val="00FB6FCD"/>
    <w:rsid w:val="00FB744C"/>
    <w:rsid w:val="00FC4139"/>
    <w:rsid w:val="00FD0360"/>
    <w:rsid w:val="00FD0CCB"/>
    <w:rsid w:val="00FD0CEF"/>
    <w:rsid w:val="00FD2E1D"/>
    <w:rsid w:val="00FD66C7"/>
    <w:rsid w:val="00FE0860"/>
    <w:rsid w:val="00FE18BB"/>
    <w:rsid w:val="00FE2150"/>
    <w:rsid w:val="00FE3155"/>
    <w:rsid w:val="00FE3542"/>
    <w:rsid w:val="00FF0A9F"/>
    <w:rsid w:val="00FF377B"/>
    <w:rsid w:val="00FF3D99"/>
    <w:rsid w:val="00FF4156"/>
    <w:rsid w:val="00FF4E06"/>
    <w:rsid w:val="00FF527C"/>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0" w:qFormat="1"/>
    <w:lsdException w:name="heading 5" w:semiHidden="0" w:uiPriority="9" w:unhideWhenUsed="0" w:qFormat="1"/>
    <w:lsdException w:name="heading 6" w:semiHidden="0" w:uiPriority="9"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2E3DF4"/>
    <w:pPr>
      <w:spacing w:line="360" w:lineRule="auto"/>
      <w:jc w:val="both"/>
    </w:pPr>
    <w:rPr>
      <w:sz w:val="24"/>
      <w:szCs w:val="22"/>
      <w:lang w:eastAsia="en-US"/>
    </w:rPr>
  </w:style>
  <w:style w:type="paragraph" w:styleId="1">
    <w:name w:val="heading 1"/>
    <w:basedOn w:val="a"/>
    <w:next w:val="a"/>
    <w:link w:val="10"/>
    <w:uiPriority w:val="9"/>
    <w:qFormat/>
    <w:locked/>
    <w:rsid w:val="00B440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0A32DC"/>
    <w:pPr>
      <w:keepNext/>
      <w:keepLines/>
      <w:spacing w:before="200"/>
      <w:outlineLvl w:val="1"/>
    </w:pPr>
    <w:rPr>
      <w:rFonts w:ascii="Cambria" w:eastAsia="Times New Roman" w:hAnsi="Cambria"/>
      <w:b/>
      <w:bCs/>
      <w:color w:val="4F81BD"/>
      <w:sz w:val="26"/>
      <w:szCs w:val="26"/>
    </w:rPr>
  </w:style>
  <w:style w:type="paragraph" w:styleId="3">
    <w:name w:val="heading 3"/>
    <w:basedOn w:val="a"/>
    <w:next w:val="a"/>
    <w:link w:val="30"/>
    <w:uiPriority w:val="9"/>
    <w:unhideWhenUsed/>
    <w:qFormat/>
    <w:locked/>
    <w:rsid w:val="00930881"/>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locked/>
    <w:rsid w:val="0031018E"/>
    <w:pPr>
      <w:keepNext/>
      <w:spacing w:line="240" w:lineRule="auto"/>
      <w:jc w:val="left"/>
      <w:outlineLvl w:val="3"/>
    </w:pPr>
    <w:rPr>
      <w:rFonts w:eastAsia="Times New Roman"/>
      <w:szCs w:val="20"/>
      <w:lang w:eastAsia="ru-RU"/>
    </w:rPr>
  </w:style>
  <w:style w:type="paragraph" w:styleId="5">
    <w:name w:val="heading 5"/>
    <w:basedOn w:val="a"/>
    <w:next w:val="a"/>
    <w:link w:val="50"/>
    <w:uiPriority w:val="99"/>
    <w:qFormat/>
    <w:rsid w:val="008303E4"/>
    <w:pPr>
      <w:keepNext/>
      <w:keepLines/>
      <w:spacing w:before="200"/>
      <w:outlineLvl w:val="4"/>
    </w:pPr>
    <w:rPr>
      <w:rFonts w:ascii="Cambria" w:eastAsia="Times New Roman" w:hAnsi="Cambria"/>
      <w:color w:val="243F60"/>
    </w:rPr>
  </w:style>
  <w:style w:type="paragraph" w:styleId="6">
    <w:name w:val="heading 6"/>
    <w:basedOn w:val="a"/>
    <w:next w:val="a"/>
    <w:link w:val="60"/>
    <w:uiPriority w:val="99"/>
    <w:qFormat/>
    <w:rsid w:val="004C2C82"/>
    <w:pPr>
      <w:keepNext/>
      <w:keepLines/>
      <w:spacing w:before="200"/>
      <w:outlineLvl w:val="5"/>
    </w:pPr>
    <w:rPr>
      <w:rFonts w:ascii="Cambria" w:eastAsia="Times New Roman" w:hAnsi="Cambria"/>
      <w:i/>
      <w:iCs/>
      <w:color w:val="243F60"/>
    </w:rPr>
  </w:style>
  <w:style w:type="paragraph" w:styleId="7">
    <w:name w:val="heading 7"/>
    <w:basedOn w:val="a"/>
    <w:next w:val="a"/>
    <w:link w:val="70"/>
    <w:uiPriority w:val="99"/>
    <w:qFormat/>
    <w:rsid w:val="006338DD"/>
    <w:pPr>
      <w:widowControl w:val="0"/>
      <w:autoSpaceDE w:val="0"/>
      <w:autoSpaceDN w:val="0"/>
      <w:adjustRightInd w:val="0"/>
      <w:spacing w:before="240" w:after="60" w:line="240" w:lineRule="auto"/>
      <w:jc w:val="left"/>
      <w:outlineLvl w:val="6"/>
    </w:pPr>
    <w:rPr>
      <w:rFonts w:eastAsia="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A32DC"/>
    <w:rPr>
      <w:rFonts w:ascii="Cambria" w:hAnsi="Cambria" w:cs="Times New Roman"/>
      <w:b/>
      <w:bCs/>
      <w:color w:val="4F81BD"/>
      <w:sz w:val="26"/>
      <w:szCs w:val="26"/>
    </w:rPr>
  </w:style>
  <w:style w:type="character" w:customStyle="1" w:styleId="50">
    <w:name w:val="Заголовок 5 Знак"/>
    <w:basedOn w:val="a0"/>
    <w:link w:val="5"/>
    <w:uiPriority w:val="99"/>
    <w:semiHidden/>
    <w:locked/>
    <w:rsid w:val="008303E4"/>
    <w:rPr>
      <w:rFonts w:ascii="Cambria" w:hAnsi="Cambria" w:cs="Times New Roman"/>
      <w:color w:val="243F60"/>
    </w:rPr>
  </w:style>
  <w:style w:type="character" w:customStyle="1" w:styleId="60">
    <w:name w:val="Заголовок 6 Знак"/>
    <w:basedOn w:val="a0"/>
    <w:link w:val="6"/>
    <w:uiPriority w:val="99"/>
    <w:semiHidden/>
    <w:locked/>
    <w:rsid w:val="004C2C82"/>
    <w:rPr>
      <w:rFonts w:ascii="Cambria" w:hAnsi="Cambria" w:cs="Times New Roman"/>
      <w:i/>
      <w:iCs/>
      <w:color w:val="243F60"/>
    </w:rPr>
  </w:style>
  <w:style w:type="character" w:customStyle="1" w:styleId="70">
    <w:name w:val="Заголовок 7 Знак"/>
    <w:basedOn w:val="a0"/>
    <w:link w:val="7"/>
    <w:uiPriority w:val="99"/>
    <w:locked/>
    <w:rsid w:val="006338DD"/>
    <w:rPr>
      <w:rFonts w:eastAsia="Times New Roman" w:cs="Times New Roman"/>
      <w:sz w:val="20"/>
      <w:szCs w:val="20"/>
      <w:lang w:eastAsia="ru-RU"/>
    </w:rPr>
  </w:style>
  <w:style w:type="paragraph" w:styleId="a3">
    <w:name w:val="header"/>
    <w:basedOn w:val="a"/>
    <w:link w:val="a4"/>
    <w:rsid w:val="006338DD"/>
    <w:pPr>
      <w:tabs>
        <w:tab w:val="center" w:pos="4677"/>
        <w:tab w:val="right" w:pos="9355"/>
      </w:tabs>
      <w:spacing w:line="240" w:lineRule="auto"/>
    </w:pPr>
  </w:style>
  <w:style w:type="character" w:customStyle="1" w:styleId="a4">
    <w:name w:val="Верхний колонтитул Знак"/>
    <w:basedOn w:val="a0"/>
    <w:link w:val="a3"/>
    <w:locked/>
    <w:rsid w:val="006338DD"/>
    <w:rPr>
      <w:rFonts w:cs="Times New Roman"/>
    </w:rPr>
  </w:style>
  <w:style w:type="paragraph" w:styleId="a5">
    <w:name w:val="footer"/>
    <w:basedOn w:val="a"/>
    <w:link w:val="a6"/>
    <w:uiPriority w:val="99"/>
    <w:rsid w:val="006338DD"/>
    <w:pPr>
      <w:tabs>
        <w:tab w:val="center" w:pos="4677"/>
        <w:tab w:val="right" w:pos="9355"/>
      </w:tabs>
      <w:spacing w:line="240" w:lineRule="auto"/>
    </w:pPr>
  </w:style>
  <w:style w:type="character" w:customStyle="1" w:styleId="a6">
    <w:name w:val="Нижний колонтитул Знак"/>
    <w:basedOn w:val="a0"/>
    <w:link w:val="a5"/>
    <w:uiPriority w:val="99"/>
    <w:semiHidden/>
    <w:locked/>
    <w:rsid w:val="006338DD"/>
    <w:rPr>
      <w:rFonts w:cs="Times New Roman"/>
    </w:rPr>
  </w:style>
  <w:style w:type="character" w:styleId="a7">
    <w:name w:val="page number"/>
    <w:basedOn w:val="a0"/>
    <w:uiPriority w:val="99"/>
    <w:rsid w:val="006338DD"/>
    <w:rPr>
      <w:rFonts w:cs="Times New Roman"/>
    </w:rPr>
  </w:style>
  <w:style w:type="paragraph" w:customStyle="1" w:styleId="BasicParagraph">
    <w:name w:val="[Basic Paragraph]"/>
    <w:basedOn w:val="a"/>
    <w:uiPriority w:val="99"/>
    <w:rsid w:val="006338DD"/>
    <w:pPr>
      <w:widowControl w:val="0"/>
      <w:autoSpaceDE w:val="0"/>
      <w:autoSpaceDN w:val="0"/>
      <w:adjustRightInd w:val="0"/>
      <w:spacing w:line="288" w:lineRule="auto"/>
      <w:jc w:val="left"/>
      <w:textAlignment w:val="center"/>
    </w:pPr>
    <w:rPr>
      <w:rFonts w:ascii="Minion Pro" w:eastAsia="Times New Roman" w:hAnsi="Minion Pro" w:cs="Minion Pro"/>
      <w:color w:val="000000"/>
      <w:szCs w:val="24"/>
      <w:lang w:val="en-GB" w:eastAsia="ru-RU"/>
    </w:rPr>
  </w:style>
  <w:style w:type="paragraph" w:customStyle="1" w:styleId="11">
    <w:name w:val="Текст1"/>
    <w:basedOn w:val="a"/>
    <w:uiPriority w:val="99"/>
    <w:rsid w:val="00DD7CB6"/>
    <w:pPr>
      <w:spacing w:line="240" w:lineRule="auto"/>
      <w:jc w:val="left"/>
    </w:pPr>
    <w:rPr>
      <w:rFonts w:ascii="Courier New" w:eastAsia="Times New Roman" w:hAnsi="Courier New"/>
      <w:sz w:val="20"/>
      <w:szCs w:val="24"/>
      <w:lang w:val="en-US"/>
    </w:rPr>
  </w:style>
  <w:style w:type="paragraph" w:styleId="a8">
    <w:name w:val="List Paragraph"/>
    <w:basedOn w:val="a"/>
    <w:uiPriority w:val="99"/>
    <w:qFormat/>
    <w:rsid w:val="00AF0A77"/>
    <w:pPr>
      <w:ind w:left="720"/>
      <w:contextualSpacing/>
    </w:pPr>
  </w:style>
  <w:style w:type="paragraph" w:styleId="a9">
    <w:name w:val="Balloon Text"/>
    <w:basedOn w:val="a"/>
    <w:link w:val="aa"/>
    <w:uiPriority w:val="99"/>
    <w:semiHidden/>
    <w:rsid w:val="00AF0A77"/>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AF0A77"/>
    <w:rPr>
      <w:rFonts w:ascii="Tahoma" w:hAnsi="Tahoma" w:cs="Tahoma"/>
      <w:sz w:val="16"/>
      <w:szCs w:val="16"/>
    </w:rPr>
  </w:style>
  <w:style w:type="paragraph" w:styleId="ab">
    <w:name w:val="Body Text"/>
    <w:basedOn w:val="a"/>
    <w:link w:val="ac"/>
    <w:uiPriority w:val="99"/>
    <w:rsid w:val="008303E4"/>
    <w:pPr>
      <w:widowControl w:val="0"/>
      <w:spacing w:after="120" w:line="240" w:lineRule="auto"/>
      <w:jc w:val="left"/>
    </w:pPr>
    <w:rPr>
      <w:rFonts w:eastAsia="Times New Roman"/>
      <w:sz w:val="20"/>
      <w:szCs w:val="20"/>
      <w:lang w:eastAsia="ru-RU"/>
    </w:rPr>
  </w:style>
  <w:style w:type="character" w:customStyle="1" w:styleId="ac">
    <w:name w:val="Основной текст Знак"/>
    <w:basedOn w:val="a0"/>
    <w:link w:val="ab"/>
    <w:uiPriority w:val="99"/>
    <w:locked/>
    <w:rsid w:val="008303E4"/>
    <w:rPr>
      <w:rFonts w:eastAsia="Times New Roman" w:cs="Times New Roman"/>
      <w:sz w:val="20"/>
      <w:szCs w:val="20"/>
      <w:lang w:eastAsia="ru-RU"/>
    </w:rPr>
  </w:style>
  <w:style w:type="paragraph" w:customStyle="1" w:styleId="21">
    <w:name w:val="Текст2"/>
    <w:basedOn w:val="a"/>
    <w:uiPriority w:val="99"/>
    <w:rsid w:val="008303E4"/>
    <w:pPr>
      <w:spacing w:line="240" w:lineRule="auto"/>
      <w:jc w:val="left"/>
    </w:pPr>
    <w:rPr>
      <w:rFonts w:ascii="Courier New" w:eastAsia="Times New Roman" w:hAnsi="Courier New"/>
      <w:sz w:val="20"/>
      <w:szCs w:val="24"/>
      <w:lang w:val="en-US"/>
    </w:rPr>
  </w:style>
  <w:style w:type="character" w:styleId="ad">
    <w:name w:val="Strong"/>
    <w:basedOn w:val="a0"/>
    <w:uiPriority w:val="22"/>
    <w:qFormat/>
    <w:rsid w:val="001713BF"/>
    <w:rPr>
      <w:rFonts w:cs="Times New Roman"/>
      <w:b/>
      <w:bCs/>
    </w:rPr>
  </w:style>
  <w:style w:type="paragraph" w:styleId="ae">
    <w:name w:val="Body Text Indent"/>
    <w:basedOn w:val="a"/>
    <w:link w:val="af"/>
    <w:uiPriority w:val="99"/>
    <w:semiHidden/>
    <w:rsid w:val="0069797B"/>
    <w:pPr>
      <w:spacing w:after="120"/>
      <w:ind w:left="283"/>
    </w:pPr>
  </w:style>
  <w:style w:type="character" w:customStyle="1" w:styleId="af">
    <w:name w:val="Основной текст с отступом Знак"/>
    <w:basedOn w:val="a0"/>
    <w:link w:val="ae"/>
    <w:uiPriority w:val="99"/>
    <w:semiHidden/>
    <w:locked/>
    <w:rsid w:val="0069797B"/>
    <w:rPr>
      <w:rFonts w:cs="Times New Roman"/>
    </w:rPr>
  </w:style>
  <w:style w:type="paragraph" w:styleId="31">
    <w:name w:val="Body Text Indent 3"/>
    <w:basedOn w:val="a"/>
    <w:link w:val="32"/>
    <w:uiPriority w:val="99"/>
    <w:semiHidden/>
    <w:rsid w:val="0069797B"/>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69797B"/>
    <w:rPr>
      <w:rFonts w:cs="Times New Roman"/>
      <w:sz w:val="16"/>
      <w:szCs w:val="16"/>
    </w:rPr>
  </w:style>
  <w:style w:type="paragraph" w:styleId="af0">
    <w:name w:val="Plain Text"/>
    <w:basedOn w:val="a"/>
    <w:link w:val="af1"/>
    <w:uiPriority w:val="99"/>
    <w:rsid w:val="00CB7873"/>
    <w:pPr>
      <w:spacing w:line="240" w:lineRule="auto"/>
      <w:jc w:val="left"/>
    </w:pPr>
    <w:rPr>
      <w:rFonts w:ascii="Courier New" w:eastAsia="Times New Roman" w:hAnsi="Courier New" w:cs="Courier New"/>
      <w:sz w:val="20"/>
      <w:szCs w:val="20"/>
      <w:lang w:val="en-US"/>
    </w:rPr>
  </w:style>
  <w:style w:type="character" w:customStyle="1" w:styleId="af1">
    <w:name w:val="Текст Знак"/>
    <w:basedOn w:val="a0"/>
    <w:link w:val="af0"/>
    <w:uiPriority w:val="99"/>
    <w:locked/>
    <w:rsid w:val="00CB7873"/>
    <w:rPr>
      <w:rFonts w:ascii="Courier New" w:hAnsi="Courier New" w:cs="Courier New"/>
      <w:sz w:val="20"/>
      <w:szCs w:val="20"/>
      <w:lang w:val="en-US"/>
    </w:rPr>
  </w:style>
  <w:style w:type="paragraph" w:customStyle="1" w:styleId="af2">
    <w:name w:val="Перечисление (список) Знак Знак"/>
    <w:basedOn w:val="a"/>
    <w:next w:val="a"/>
    <w:uiPriority w:val="99"/>
    <w:rsid w:val="004D5DB4"/>
    <w:pPr>
      <w:overflowPunct w:val="0"/>
      <w:autoSpaceDE w:val="0"/>
      <w:autoSpaceDN w:val="0"/>
      <w:adjustRightInd w:val="0"/>
      <w:spacing w:before="60" w:line="240" w:lineRule="auto"/>
      <w:ind w:left="454" w:hanging="227"/>
      <w:textAlignment w:val="baseline"/>
    </w:pPr>
    <w:rPr>
      <w:rFonts w:eastAsia="Times New Roman"/>
      <w:szCs w:val="20"/>
      <w:lang w:eastAsia="ru-RU"/>
    </w:rPr>
  </w:style>
  <w:style w:type="paragraph" w:customStyle="1" w:styleId="33">
    <w:name w:val="Текст3"/>
    <w:basedOn w:val="a"/>
    <w:uiPriority w:val="99"/>
    <w:rsid w:val="00FF527C"/>
    <w:pPr>
      <w:spacing w:line="240" w:lineRule="auto"/>
      <w:jc w:val="left"/>
    </w:pPr>
    <w:rPr>
      <w:rFonts w:ascii="Courier New" w:eastAsia="Times New Roman" w:hAnsi="Courier New"/>
      <w:sz w:val="20"/>
      <w:szCs w:val="24"/>
      <w:lang w:val="en-US"/>
    </w:rPr>
  </w:style>
  <w:style w:type="table" w:styleId="af3">
    <w:name w:val="Table Grid"/>
    <w:basedOn w:val="a1"/>
    <w:uiPriority w:val="99"/>
    <w:rsid w:val="005C3EF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
    <w:uiPriority w:val="99"/>
    <w:rsid w:val="00416078"/>
    <w:pPr>
      <w:spacing w:before="120" w:line="240" w:lineRule="auto"/>
      <w:ind w:firstLine="720"/>
      <w:jc w:val="left"/>
    </w:pPr>
    <w:rPr>
      <w:rFonts w:ascii="Arial" w:eastAsia="Times New Roman" w:hAnsi="Arial"/>
      <w:szCs w:val="20"/>
      <w:lang w:eastAsia="ru-RU"/>
    </w:rPr>
  </w:style>
  <w:style w:type="paragraph" w:customStyle="1" w:styleId="41">
    <w:name w:val="Текст4"/>
    <w:basedOn w:val="a"/>
    <w:uiPriority w:val="99"/>
    <w:rsid w:val="00CC2F20"/>
    <w:pPr>
      <w:spacing w:line="240" w:lineRule="auto"/>
      <w:jc w:val="left"/>
    </w:pPr>
    <w:rPr>
      <w:rFonts w:ascii="Courier New" w:eastAsia="Times New Roman" w:hAnsi="Courier New"/>
      <w:sz w:val="20"/>
      <w:szCs w:val="24"/>
      <w:lang w:val="en-US"/>
    </w:rPr>
  </w:style>
  <w:style w:type="character" w:customStyle="1" w:styleId="submenu-table">
    <w:name w:val="submenu-table"/>
    <w:uiPriority w:val="99"/>
    <w:rsid w:val="002E0103"/>
  </w:style>
  <w:style w:type="paragraph" w:styleId="af4">
    <w:name w:val="List"/>
    <w:basedOn w:val="a"/>
    <w:uiPriority w:val="99"/>
    <w:rsid w:val="00303D4B"/>
    <w:pPr>
      <w:widowControl w:val="0"/>
      <w:spacing w:line="240" w:lineRule="auto"/>
      <w:ind w:left="283" w:hanging="283"/>
      <w:jc w:val="left"/>
    </w:pPr>
    <w:rPr>
      <w:rFonts w:eastAsia="Times New Roman"/>
      <w:sz w:val="20"/>
      <w:szCs w:val="20"/>
      <w:lang w:eastAsia="ru-RU"/>
    </w:rPr>
  </w:style>
  <w:style w:type="paragraph" w:customStyle="1" w:styleId="51">
    <w:name w:val="Текст5"/>
    <w:basedOn w:val="a"/>
    <w:uiPriority w:val="99"/>
    <w:rsid w:val="004C2C82"/>
    <w:pPr>
      <w:spacing w:line="240" w:lineRule="auto"/>
      <w:jc w:val="left"/>
    </w:pPr>
    <w:rPr>
      <w:rFonts w:ascii="Courier New" w:eastAsia="Times New Roman" w:hAnsi="Courier New"/>
      <w:sz w:val="20"/>
      <w:szCs w:val="24"/>
      <w:lang w:val="en-US"/>
    </w:rPr>
  </w:style>
  <w:style w:type="character" w:styleId="af5">
    <w:name w:val="Emphasis"/>
    <w:basedOn w:val="a0"/>
    <w:uiPriority w:val="20"/>
    <w:qFormat/>
    <w:locked/>
    <w:rsid w:val="00B200C6"/>
    <w:rPr>
      <w:i/>
      <w:iCs/>
    </w:rPr>
  </w:style>
  <w:style w:type="character" w:customStyle="1" w:styleId="30">
    <w:name w:val="Заголовок 3 Знак"/>
    <w:basedOn w:val="a0"/>
    <w:link w:val="3"/>
    <w:uiPriority w:val="9"/>
    <w:rsid w:val="00930881"/>
    <w:rPr>
      <w:rFonts w:asciiTheme="majorHAnsi" w:eastAsiaTheme="majorEastAsia" w:hAnsiTheme="majorHAnsi" w:cstheme="majorBidi"/>
      <w:b/>
      <w:bCs/>
      <w:sz w:val="26"/>
      <w:szCs w:val="26"/>
      <w:lang w:eastAsia="en-US"/>
    </w:rPr>
  </w:style>
  <w:style w:type="paragraph" w:styleId="af6">
    <w:name w:val="No Spacing"/>
    <w:uiPriority w:val="1"/>
    <w:qFormat/>
    <w:rsid w:val="00D32385"/>
    <w:pPr>
      <w:jc w:val="both"/>
    </w:pPr>
    <w:rPr>
      <w:sz w:val="24"/>
      <w:szCs w:val="22"/>
      <w:lang w:eastAsia="en-US"/>
    </w:rPr>
  </w:style>
  <w:style w:type="paragraph" w:styleId="af7">
    <w:name w:val="Normal (Web)"/>
    <w:basedOn w:val="a"/>
    <w:uiPriority w:val="99"/>
    <w:unhideWhenUsed/>
    <w:locked/>
    <w:rsid w:val="00E51A1F"/>
    <w:pPr>
      <w:spacing w:before="100" w:beforeAutospacing="1" w:after="100" w:afterAutospacing="1" w:line="240" w:lineRule="auto"/>
      <w:jc w:val="left"/>
    </w:pPr>
    <w:rPr>
      <w:rFonts w:eastAsia="Times New Roman"/>
      <w:szCs w:val="24"/>
      <w:lang w:eastAsia="ru-RU"/>
    </w:rPr>
  </w:style>
  <w:style w:type="character" w:customStyle="1" w:styleId="apple-converted-space">
    <w:name w:val="apple-converted-space"/>
    <w:basedOn w:val="a0"/>
    <w:rsid w:val="00E51A1F"/>
  </w:style>
  <w:style w:type="character" w:styleId="af8">
    <w:name w:val="Hyperlink"/>
    <w:basedOn w:val="a0"/>
    <w:uiPriority w:val="99"/>
    <w:unhideWhenUsed/>
    <w:locked/>
    <w:rsid w:val="00BF6855"/>
    <w:rPr>
      <w:color w:val="0000FF"/>
      <w:u w:val="single"/>
    </w:rPr>
  </w:style>
  <w:style w:type="paragraph" w:customStyle="1" w:styleId="af9">
    <w:name w:val="Таблицы (моноширинный)"/>
    <w:basedOn w:val="a"/>
    <w:next w:val="a"/>
    <w:uiPriority w:val="99"/>
    <w:rsid w:val="00914C00"/>
    <w:pPr>
      <w:widowControl w:val="0"/>
      <w:autoSpaceDE w:val="0"/>
      <w:autoSpaceDN w:val="0"/>
      <w:spacing w:line="240" w:lineRule="auto"/>
    </w:pPr>
    <w:rPr>
      <w:rFonts w:ascii="Courier New" w:eastAsia="Times New Roman" w:hAnsi="Courier New" w:cs="Courier New"/>
      <w:sz w:val="20"/>
      <w:szCs w:val="20"/>
      <w:lang w:eastAsia="ru-RU"/>
    </w:rPr>
  </w:style>
  <w:style w:type="character" w:customStyle="1" w:styleId="13">
    <w:name w:val="Заголовок №1_"/>
    <w:basedOn w:val="a0"/>
    <w:link w:val="14"/>
    <w:uiPriority w:val="99"/>
    <w:locked/>
    <w:rsid w:val="00912E82"/>
    <w:rPr>
      <w:b/>
      <w:bCs/>
      <w:sz w:val="24"/>
      <w:szCs w:val="24"/>
      <w:shd w:val="clear" w:color="auto" w:fill="FFFFFF"/>
    </w:rPr>
  </w:style>
  <w:style w:type="paragraph" w:customStyle="1" w:styleId="14">
    <w:name w:val="Заголовок №1"/>
    <w:basedOn w:val="a"/>
    <w:link w:val="13"/>
    <w:uiPriority w:val="99"/>
    <w:rsid w:val="00912E82"/>
    <w:pPr>
      <w:shd w:val="clear" w:color="auto" w:fill="FFFFFF"/>
      <w:spacing w:after="360" w:line="240" w:lineRule="atLeast"/>
      <w:jc w:val="left"/>
      <w:outlineLvl w:val="0"/>
    </w:pPr>
    <w:rPr>
      <w:b/>
      <w:bCs/>
      <w:szCs w:val="24"/>
      <w:lang w:eastAsia="ru-RU"/>
    </w:rPr>
  </w:style>
  <w:style w:type="paragraph" w:customStyle="1" w:styleId="15">
    <w:name w:val="Обычный1"/>
    <w:rsid w:val="00D60AF7"/>
    <w:rPr>
      <w:rFonts w:eastAsia="Times New Roman"/>
    </w:rPr>
  </w:style>
  <w:style w:type="character" w:customStyle="1" w:styleId="afa">
    <w:name w:val="Основной текст_"/>
    <w:basedOn w:val="a0"/>
    <w:link w:val="16"/>
    <w:rsid w:val="00196286"/>
    <w:rPr>
      <w:rFonts w:eastAsia="Times New Roman"/>
      <w:sz w:val="27"/>
      <w:szCs w:val="27"/>
      <w:shd w:val="clear" w:color="auto" w:fill="FFFFFF"/>
    </w:rPr>
  </w:style>
  <w:style w:type="paragraph" w:customStyle="1" w:styleId="16">
    <w:name w:val="Основной текст1"/>
    <w:basedOn w:val="a"/>
    <w:link w:val="afa"/>
    <w:rsid w:val="00196286"/>
    <w:pPr>
      <w:shd w:val="clear" w:color="auto" w:fill="FFFFFF"/>
      <w:spacing w:after="120" w:line="0" w:lineRule="atLeast"/>
      <w:jc w:val="left"/>
    </w:pPr>
    <w:rPr>
      <w:rFonts w:eastAsia="Times New Roman"/>
      <w:sz w:val="27"/>
      <w:szCs w:val="27"/>
      <w:lang w:eastAsia="ru-RU"/>
    </w:rPr>
  </w:style>
  <w:style w:type="paragraph" w:customStyle="1" w:styleId="34">
    <w:name w:val="Основной текст3"/>
    <w:basedOn w:val="a"/>
    <w:rsid w:val="00225BDB"/>
    <w:pPr>
      <w:widowControl w:val="0"/>
      <w:shd w:val="clear" w:color="auto" w:fill="FFFFFF"/>
      <w:spacing w:before="660" w:after="60" w:line="0" w:lineRule="atLeast"/>
    </w:pPr>
    <w:rPr>
      <w:rFonts w:eastAsia="Times New Roman"/>
      <w:color w:val="000000"/>
      <w:sz w:val="26"/>
      <w:szCs w:val="26"/>
      <w:lang w:eastAsia="ru-RU" w:bidi="ru-RU"/>
    </w:rPr>
  </w:style>
  <w:style w:type="character" w:customStyle="1" w:styleId="22">
    <w:name w:val="Основной текст (2)_"/>
    <w:basedOn w:val="a0"/>
    <w:link w:val="23"/>
    <w:rsid w:val="001B22CB"/>
    <w:rPr>
      <w:rFonts w:eastAsia="Times New Roman"/>
      <w:shd w:val="clear" w:color="auto" w:fill="FFFFFF"/>
    </w:rPr>
  </w:style>
  <w:style w:type="paragraph" w:customStyle="1" w:styleId="23">
    <w:name w:val="Основной текст (2)"/>
    <w:basedOn w:val="a"/>
    <w:link w:val="22"/>
    <w:rsid w:val="001B22CB"/>
    <w:pPr>
      <w:widowControl w:val="0"/>
      <w:shd w:val="clear" w:color="auto" w:fill="FFFFFF"/>
      <w:spacing w:before="780" w:after="5760" w:line="278" w:lineRule="exact"/>
      <w:ind w:hanging="860"/>
      <w:jc w:val="left"/>
    </w:pPr>
    <w:rPr>
      <w:rFonts w:eastAsia="Times New Roman"/>
      <w:sz w:val="20"/>
      <w:szCs w:val="20"/>
      <w:lang w:eastAsia="ru-RU"/>
    </w:rPr>
  </w:style>
  <w:style w:type="character" w:customStyle="1" w:styleId="mark">
    <w:name w:val="mark"/>
    <w:basedOn w:val="a0"/>
    <w:rsid w:val="00560122"/>
  </w:style>
  <w:style w:type="character" w:customStyle="1" w:styleId="10">
    <w:name w:val="Заголовок 1 Знак"/>
    <w:basedOn w:val="a0"/>
    <w:link w:val="1"/>
    <w:uiPriority w:val="9"/>
    <w:rsid w:val="00B440EA"/>
    <w:rPr>
      <w:rFonts w:asciiTheme="majorHAnsi" w:eastAsiaTheme="majorEastAsia" w:hAnsiTheme="majorHAnsi" w:cstheme="majorBidi"/>
      <w:b/>
      <w:bCs/>
      <w:color w:val="365F91" w:themeColor="accent1" w:themeShade="BF"/>
      <w:sz w:val="28"/>
      <w:szCs w:val="28"/>
      <w:lang w:eastAsia="en-US"/>
    </w:rPr>
  </w:style>
  <w:style w:type="character" w:styleId="afb">
    <w:name w:val="footnote reference"/>
    <w:basedOn w:val="a0"/>
    <w:uiPriority w:val="99"/>
    <w:semiHidden/>
    <w:unhideWhenUsed/>
    <w:locked/>
    <w:rsid w:val="002E211D"/>
    <w:rPr>
      <w:vertAlign w:val="superscript"/>
    </w:rPr>
  </w:style>
  <w:style w:type="character" w:customStyle="1" w:styleId="40">
    <w:name w:val="Заголовок 4 Знак"/>
    <w:basedOn w:val="a0"/>
    <w:link w:val="4"/>
    <w:rsid w:val="0031018E"/>
    <w:rPr>
      <w:rFonts w:eastAsia="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2E3DF4"/>
    <w:pPr>
      <w:spacing w:line="360" w:lineRule="auto"/>
      <w:jc w:val="both"/>
    </w:pPr>
    <w:rPr>
      <w:sz w:val="24"/>
      <w:szCs w:val="22"/>
      <w:lang w:eastAsia="en-US"/>
    </w:rPr>
  </w:style>
  <w:style w:type="paragraph" w:styleId="2">
    <w:name w:val="heading 2"/>
    <w:basedOn w:val="a"/>
    <w:next w:val="a"/>
    <w:link w:val="20"/>
    <w:uiPriority w:val="99"/>
    <w:qFormat/>
    <w:rsid w:val="000A32DC"/>
    <w:pPr>
      <w:keepNext/>
      <w:keepLines/>
      <w:spacing w:before="200"/>
      <w:outlineLvl w:val="1"/>
    </w:pPr>
    <w:rPr>
      <w:rFonts w:ascii="Cambria" w:eastAsia="Times New Roman" w:hAnsi="Cambria"/>
      <w:b/>
      <w:bCs/>
      <w:color w:val="4F81BD"/>
      <w:sz w:val="26"/>
      <w:szCs w:val="26"/>
    </w:rPr>
  </w:style>
  <w:style w:type="paragraph" w:styleId="3">
    <w:name w:val="heading 3"/>
    <w:basedOn w:val="a"/>
    <w:next w:val="a"/>
    <w:link w:val="30"/>
    <w:uiPriority w:val="9"/>
    <w:unhideWhenUsed/>
    <w:qFormat/>
    <w:locked/>
    <w:rsid w:val="00930881"/>
    <w:pPr>
      <w:keepNext/>
      <w:spacing w:before="240" w:after="60"/>
      <w:outlineLvl w:val="2"/>
    </w:pPr>
    <w:rPr>
      <w:rFonts w:asciiTheme="majorHAnsi" w:eastAsiaTheme="majorEastAsia" w:hAnsiTheme="majorHAnsi" w:cstheme="majorBidi"/>
      <w:b/>
      <w:bCs/>
      <w:sz w:val="26"/>
      <w:szCs w:val="26"/>
    </w:rPr>
  </w:style>
  <w:style w:type="paragraph" w:styleId="5">
    <w:name w:val="heading 5"/>
    <w:basedOn w:val="a"/>
    <w:next w:val="a"/>
    <w:link w:val="50"/>
    <w:uiPriority w:val="99"/>
    <w:qFormat/>
    <w:rsid w:val="008303E4"/>
    <w:pPr>
      <w:keepNext/>
      <w:keepLines/>
      <w:spacing w:before="200"/>
      <w:outlineLvl w:val="4"/>
    </w:pPr>
    <w:rPr>
      <w:rFonts w:ascii="Cambria" w:eastAsia="Times New Roman" w:hAnsi="Cambria"/>
      <w:color w:val="243F60"/>
    </w:rPr>
  </w:style>
  <w:style w:type="paragraph" w:styleId="6">
    <w:name w:val="heading 6"/>
    <w:basedOn w:val="a"/>
    <w:next w:val="a"/>
    <w:link w:val="60"/>
    <w:uiPriority w:val="99"/>
    <w:qFormat/>
    <w:rsid w:val="004C2C82"/>
    <w:pPr>
      <w:keepNext/>
      <w:keepLines/>
      <w:spacing w:before="200"/>
      <w:outlineLvl w:val="5"/>
    </w:pPr>
    <w:rPr>
      <w:rFonts w:ascii="Cambria" w:eastAsia="Times New Roman" w:hAnsi="Cambria"/>
      <w:i/>
      <w:iCs/>
      <w:color w:val="243F60"/>
    </w:rPr>
  </w:style>
  <w:style w:type="paragraph" w:styleId="7">
    <w:name w:val="heading 7"/>
    <w:basedOn w:val="a"/>
    <w:next w:val="a"/>
    <w:link w:val="70"/>
    <w:uiPriority w:val="99"/>
    <w:qFormat/>
    <w:rsid w:val="006338DD"/>
    <w:pPr>
      <w:widowControl w:val="0"/>
      <w:autoSpaceDE w:val="0"/>
      <w:autoSpaceDN w:val="0"/>
      <w:adjustRightInd w:val="0"/>
      <w:spacing w:before="240" w:after="60" w:line="240" w:lineRule="auto"/>
      <w:jc w:val="left"/>
      <w:outlineLvl w:val="6"/>
    </w:pPr>
    <w:rPr>
      <w:rFonts w:eastAsia="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A32DC"/>
    <w:rPr>
      <w:rFonts w:ascii="Cambria" w:hAnsi="Cambria" w:cs="Times New Roman"/>
      <w:b/>
      <w:bCs/>
      <w:color w:val="4F81BD"/>
      <w:sz w:val="26"/>
      <w:szCs w:val="26"/>
    </w:rPr>
  </w:style>
  <w:style w:type="character" w:customStyle="1" w:styleId="50">
    <w:name w:val="Заголовок 5 Знак"/>
    <w:basedOn w:val="a0"/>
    <w:link w:val="5"/>
    <w:uiPriority w:val="99"/>
    <w:semiHidden/>
    <w:locked/>
    <w:rsid w:val="008303E4"/>
    <w:rPr>
      <w:rFonts w:ascii="Cambria" w:hAnsi="Cambria" w:cs="Times New Roman"/>
      <w:color w:val="243F60"/>
    </w:rPr>
  </w:style>
  <w:style w:type="character" w:customStyle="1" w:styleId="60">
    <w:name w:val="Заголовок 6 Знак"/>
    <w:basedOn w:val="a0"/>
    <w:link w:val="6"/>
    <w:uiPriority w:val="99"/>
    <w:semiHidden/>
    <w:locked/>
    <w:rsid w:val="004C2C82"/>
    <w:rPr>
      <w:rFonts w:ascii="Cambria" w:hAnsi="Cambria" w:cs="Times New Roman"/>
      <w:i/>
      <w:iCs/>
      <w:color w:val="243F60"/>
    </w:rPr>
  </w:style>
  <w:style w:type="character" w:customStyle="1" w:styleId="70">
    <w:name w:val="Заголовок 7 Знак"/>
    <w:basedOn w:val="a0"/>
    <w:link w:val="7"/>
    <w:uiPriority w:val="99"/>
    <w:locked/>
    <w:rsid w:val="006338DD"/>
    <w:rPr>
      <w:rFonts w:eastAsia="Times New Roman" w:cs="Times New Roman"/>
      <w:sz w:val="20"/>
      <w:szCs w:val="20"/>
      <w:lang w:eastAsia="ru-RU"/>
    </w:rPr>
  </w:style>
  <w:style w:type="paragraph" w:styleId="a3">
    <w:name w:val="header"/>
    <w:basedOn w:val="a"/>
    <w:link w:val="a4"/>
    <w:rsid w:val="006338DD"/>
    <w:pPr>
      <w:tabs>
        <w:tab w:val="center" w:pos="4677"/>
        <w:tab w:val="right" w:pos="9355"/>
      </w:tabs>
      <w:spacing w:line="240" w:lineRule="auto"/>
    </w:pPr>
  </w:style>
  <w:style w:type="character" w:customStyle="1" w:styleId="a4">
    <w:name w:val="Верхний колонтитул Знак"/>
    <w:basedOn w:val="a0"/>
    <w:link w:val="a3"/>
    <w:locked/>
    <w:rsid w:val="006338DD"/>
    <w:rPr>
      <w:rFonts w:cs="Times New Roman"/>
    </w:rPr>
  </w:style>
  <w:style w:type="paragraph" w:styleId="a5">
    <w:name w:val="footer"/>
    <w:basedOn w:val="a"/>
    <w:link w:val="a6"/>
    <w:uiPriority w:val="99"/>
    <w:rsid w:val="006338DD"/>
    <w:pPr>
      <w:tabs>
        <w:tab w:val="center" w:pos="4677"/>
        <w:tab w:val="right" w:pos="9355"/>
      </w:tabs>
      <w:spacing w:line="240" w:lineRule="auto"/>
    </w:pPr>
  </w:style>
  <w:style w:type="character" w:customStyle="1" w:styleId="a6">
    <w:name w:val="Нижний колонтитул Знак"/>
    <w:basedOn w:val="a0"/>
    <w:link w:val="a5"/>
    <w:uiPriority w:val="99"/>
    <w:semiHidden/>
    <w:locked/>
    <w:rsid w:val="006338DD"/>
    <w:rPr>
      <w:rFonts w:cs="Times New Roman"/>
    </w:rPr>
  </w:style>
  <w:style w:type="character" w:styleId="a7">
    <w:name w:val="page number"/>
    <w:basedOn w:val="a0"/>
    <w:uiPriority w:val="99"/>
    <w:rsid w:val="006338DD"/>
    <w:rPr>
      <w:rFonts w:cs="Times New Roman"/>
    </w:rPr>
  </w:style>
  <w:style w:type="paragraph" w:customStyle="1" w:styleId="BasicParagraph">
    <w:name w:val="[Basic Paragraph]"/>
    <w:basedOn w:val="a"/>
    <w:uiPriority w:val="99"/>
    <w:rsid w:val="006338DD"/>
    <w:pPr>
      <w:widowControl w:val="0"/>
      <w:autoSpaceDE w:val="0"/>
      <w:autoSpaceDN w:val="0"/>
      <w:adjustRightInd w:val="0"/>
      <w:spacing w:line="288" w:lineRule="auto"/>
      <w:jc w:val="left"/>
      <w:textAlignment w:val="center"/>
    </w:pPr>
    <w:rPr>
      <w:rFonts w:ascii="Minion Pro" w:eastAsia="Times New Roman" w:hAnsi="Minion Pro" w:cs="Minion Pro"/>
      <w:color w:val="000000"/>
      <w:szCs w:val="24"/>
      <w:lang w:val="en-GB" w:eastAsia="ru-RU"/>
    </w:rPr>
  </w:style>
  <w:style w:type="paragraph" w:customStyle="1" w:styleId="11">
    <w:name w:val="Текст1"/>
    <w:basedOn w:val="a"/>
    <w:uiPriority w:val="99"/>
    <w:rsid w:val="00DD7CB6"/>
    <w:pPr>
      <w:spacing w:line="240" w:lineRule="auto"/>
      <w:jc w:val="left"/>
    </w:pPr>
    <w:rPr>
      <w:rFonts w:ascii="Courier New" w:eastAsia="Times New Roman" w:hAnsi="Courier New"/>
      <w:sz w:val="20"/>
      <w:szCs w:val="24"/>
      <w:lang w:val="en-US"/>
    </w:rPr>
  </w:style>
  <w:style w:type="paragraph" w:styleId="a8">
    <w:name w:val="List Paragraph"/>
    <w:basedOn w:val="a"/>
    <w:uiPriority w:val="99"/>
    <w:qFormat/>
    <w:rsid w:val="00AF0A77"/>
    <w:pPr>
      <w:ind w:left="720"/>
      <w:contextualSpacing/>
    </w:pPr>
  </w:style>
  <w:style w:type="paragraph" w:styleId="a9">
    <w:name w:val="Balloon Text"/>
    <w:basedOn w:val="a"/>
    <w:link w:val="aa"/>
    <w:uiPriority w:val="99"/>
    <w:semiHidden/>
    <w:rsid w:val="00AF0A77"/>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AF0A77"/>
    <w:rPr>
      <w:rFonts w:ascii="Tahoma" w:hAnsi="Tahoma" w:cs="Tahoma"/>
      <w:sz w:val="16"/>
      <w:szCs w:val="16"/>
    </w:rPr>
  </w:style>
  <w:style w:type="paragraph" w:styleId="ab">
    <w:name w:val="Body Text"/>
    <w:basedOn w:val="a"/>
    <w:link w:val="ac"/>
    <w:uiPriority w:val="99"/>
    <w:rsid w:val="008303E4"/>
    <w:pPr>
      <w:widowControl w:val="0"/>
      <w:spacing w:after="120" w:line="240" w:lineRule="auto"/>
      <w:jc w:val="left"/>
    </w:pPr>
    <w:rPr>
      <w:rFonts w:eastAsia="Times New Roman"/>
      <w:sz w:val="20"/>
      <w:szCs w:val="20"/>
      <w:lang w:eastAsia="ru-RU"/>
    </w:rPr>
  </w:style>
  <w:style w:type="character" w:customStyle="1" w:styleId="ac">
    <w:name w:val="Основной текст Знак"/>
    <w:basedOn w:val="a0"/>
    <w:link w:val="ab"/>
    <w:uiPriority w:val="99"/>
    <w:locked/>
    <w:rsid w:val="008303E4"/>
    <w:rPr>
      <w:rFonts w:eastAsia="Times New Roman" w:cs="Times New Roman"/>
      <w:sz w:val="20"/>
      <w:szCs w:val="20"/>
      <w:lang w:eastAsia="ru-RU"/>
    </w:rPr>
  </w:style>
  <w:style w:type="paragraph" w:customStyle="1" w:styleId="21">
    <w:name w:val="Текст2"/>
    <w:basedOn w:val="a"/>
    <w:uiPriority w:val="99"/>
    <w:rsid w:val="008303E4"/>
    <w:pPr>
      <w:spacing w:line="240" w:lineRule="auto"/>
      <w:jc w:val="left"/>
    </w:pPr>
    <w:rPr>
      <w:rFonts w:ascii="Courier New" w:eastAsia="Times New Roman" w:hAnsi="Courier New"/>
      <w:sz w:val="20"/>
      <w:szCs w:val="24"/>
      <w:lang w:val="en-US"/>
    </w:rPr>
  </w:style>
  <w:style w:type="character" w:styleId="ad">
    <w:name w:val="Strong"/>
    <w:basedOn w:val="a0"/>
    <w:uiPriority w:val="22"/>
    <w:qFormat/>
    <w:rsid w:val="001713BF"/>
    <w:rPr>
      <w:rFonts w:cs="Times New Roman"/>
      <w:b/>
      <w:bCs/>
    </w:rPr>
  </w:style>
  <w:style w:type="paragraph" w:styleId="ae">
    <w:name w:val="Body Text Indent"/>
    <w:basedOn w:val="a"/>
    <w:link w:val="af"/>
    <w:uiPriority w:val="99"/>
    <w:semiHidden/>
    <w:rsid w:val="0069797B"/>
    <w:pPr>
      <w:spacing w:after="120"/>
      <w:ind w:left="283"/>
    </w:pPr>
  </w:style>
  <w:style w:type="character" w:customStyle="1" w:styleId="af">
    <w:name w:val="Основной текст с отступом Знак"/>
    <w:basedOn w:val="a0"/>
    <w:link w:val="ae"/>
    <w:uiPriority w:val="99"/>
    <w:semiHidden/>
    <w:locked/>
    <w:rsid w:val="0069797B"/>
    <w:rPr>
      <w:rFonts w:cs="Times New Roman"/>
    </w:rPr>
  </w:style>
  <w:style w:type="paragraph" w:styleId="31">
    <w:name w:val="Body Text Indent 3"/>
    <w:basedOn w:val="a"/>
    <w:link w:val="32"/>
    <w:uiPriority w:val="99"/>
    <w:semiHidden/>
    <w:rsid w:val="0069797B"/>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69797B"/>
    <w:rPr>
      <w:rFonts w:cs="Times New Roman"/>
      <w:sz w:val="16"/>
      <w:szCs w:val="16"/>
    </w:rPr>
  </w:style>
  <w:style w:type="paragraph" w:styleId="af0">
    <w:name w:val="Plain Text"/>
    <w:basedOn w:val="a"/>
    <w:link w:val="af1"/>
    <w:uiPriority w:val="99"/>
    <w:rsid w:val="00CB7873"/>
    <w:pPr>
      <w:spacing w:line="240" w:lineRule="auto"/>
      <w:jc w:val="left"/>
    </w:pPr>
    <w:rPr>
      <w:rFonts w:ascii="Courier New" w:eastAsia="Times New Roman" w:hAnsi="Courier New" w:cs="Courier New"/>
      <w:sz w:val="20"/>
      <w:szCs w:val="20"/>
      <w:lang w:val="en-US"/>
    </w:rPr>
  </w:style>
  <w:style w:type="character" w:customStyle="1" w:styleId="af1">
    <w:name w:val="Текст Знак"/>
    <w:basedOn w:val="a0"/>
    <w:link w:val="af0"/>
    <w:uiPriority w:val="99"/>
    <w:locked/>
    <w:rsid w:val="00CB7873"/>
    <w:rPr>
      <w:rFonts w:ascii="Courier New" w:hAnsi="Courier New" w:cs="Courier New"/>
      <w:sz w:val="20"/>
      <w:szCs w:val="20"/>
      <w:lang w:val="en-US"/>
    </w:rPr>
  </w:style>
  <w:style w:type="paragraph" w:customStyle="1" w:styleId="af2">
    <w:name w:val="Перечисление (список) Знак Знак"/>
    <w:basedOn w:val="a"/>
    <w:next w:val="a"/>
    <w:uiPriority w:val="99"/>
    <w:rsid w:val="004D5DB4"/>
    <w:pPr>
      <w:overflowPunct w:val="0"/>
      <w:autoSpaceDE w:val="0"/>
      <w:autoSpaceDN w:val="0"/>
      <w:adjustRightInd w:val="0"/>
      <w:spacing w:before="60" w:line="240" w:lineRule="auto"/>
      <w:ind w:left="454" w:hanging="227"/>
      <w:textAlignment w:val="baseline"/>
    </w:pPr>
    <w:rPr>
      <w:rFonts w:eastAsia="Times New Roman"/>
      <w:szCs w:val="20"/>
      <w:lang w:eastAsia="ru-RU"/>
    </w:rPr>
  </w:style>
  <w:style w:type="paragraph" w:customStyle="1" w:styleId="33">
    <w:name w:val="Текст3"/>
    <w:basedOn w:val="a"/>
    <w:uiPriority w:val="99"/>
    <w:rsid w:val="00FF527C"/>
    <w:pPr>
      <w:spacing w:line="240" w:lineRule="auto"/>
      <w:jc w:val="left"/>
    </w:pPr>
    <w:rPr>
      <w:rFonts w:ascii="Courier New" w:eastAsia="Times New Roman" w:hAnsi="Courier New"/>
      <w:sz w:val="20"/>
      <w:szCs w:val="24"/>
      <w:lang w:val="en-US"/>
    </w:rPr>
  </w:style>
  <w:style w:type="table" w:styleId="af3">
    <w:name w:val="Table Grid"/>
    <w:basedOn w:val="a1"/>
    <w:uiPriority w:val="99"/>
    <w:rsid w:val="005C3EF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
    <w:uiPriority w:val="99"/>
    <w:rsid w:val="00416078"/>
    <w:pPr>
      <w:spacing w:before="120" w:line="240" w:lineRule="auto"/>
      <w:ind w:firstLine="720"/>
      <w:jc w:val="left"/>
    </w:pPr>
    <w:rPr>
      <w:rFonts w:ascii="Arial" w:eastAsia="Times New Roman" w:hAnsi="Arial"/>
      <w:szCs w:val="20"/>
      <w:lang w:eastAsia="ru-RU"/>
    </w:rPr>
  </w:style>
  <w:style w:type="paragraph" w:customStyle="1" w:styleId="41">
    <w:name w:val="Текст4"/>
    <w:basedOn w:val="a"/>
    <w:uiPriority w:val="99"/>
    <w:rsid w:val="00CC2F20"/>
    <w:pPr>
      <w:spacing w:line="240" w:lineRule="auto"/>
      <w:jc w:val="left"/>
    </w:pPr>
    <w:rPr>
      <w:rFonts w:ascii="Courier New" w:eastAsia="Times New Roman" w:hAnsi="Courier New"/>
      <w:sz w:val="20"/>
      <w:szCs w:val="24"/>
      <w:lang w:val="en-US"/>
    </w:rPr>
  </w:style>
  <w:style w:type="character" w:customStyle="1" w:styleId="submenu-table">
    <w:name w:val="submenu-table"/>
    <w:uiPriority w:val="99"/>
    <w:rsid w:val="002E0103"/>
  </w:style>
  <w:style w:type="paragraph" w:styleId="af4">
    <w:name w:val="List"/>
    <w:basedOn w:val="a"/>
    <w:uiPriority w:val="99"/>
    <w:rsid w:val="00303D4B"/>
    <w:pPr>
      <w:widowControl w:val="0"/>
      <w:spacing w:line="240" w:lineRule="auto"/>
      <w:ind w:left="283" w:hanging="283"/>
      <w:jc w:val="left"/>
    </w:pPr>
    <w:rPr>
      <w:rFonts w:eastAsia="Times New Roman"/>
      <w:sz w:val="20"/>
      <w:szCs w:val="20"/>
      <w:lang w:eastAsia="ru-RU"/>
    </w:rPr>
  </w:style>
  <w:style w:type="paragraph" w:customStyle="1" w:styleId="51">
    <w:name w:val="Текст5"/>
    <w:basedOn w:val="a"/>
    <w:uiPriority w:val="99"/>
    <w:rsid w:val="004C2C82"/>
    <w:pPr>
      <w:spacing w:line="240" w:lineRule="auto"/>
      <w:jc w:val="left"/>
    </w:pPr>
    <w:rPr>
      <w:rFonts w:ascii="Courier New" w:eastAsia="Times New Roman" w:hAnsi="Courier New"/>
      <w:sz w:val="20"/>
      <w:szCs w:val="24"/>
      <w:lang w:val="en-US"/>
    </w:rPr>
  </w:style>
  <w:style w:type="character" w:styleId="af5">
    <w:name w:val="Emphasis"/>
    <w:basedOn w:val="a0"/>
    <w:uiPriority w:val="20"/>
    <w:qFormat/>
    <w:locked/>
    <w:rsid w:val="00B200C6"/>
    <w:rPr>
      <w:i/>
      <w:iCs/>
    </w:rPr>
  </w:style>
  <w:style w:type="character" w:customStyle="1" w:styleId="30">
    <w:name w:val="Заголовок 3 Знак"/>
    <w:basedOn w:val="a0"/>
    <w:link w:val="3"/>
    <w:uiPriority w:val="9"/>
    <w:rsid w:val="00930881"/>
    <w:rPr>
      <w:rFonts w:asciiTheme="majorHAnsi" w:eastAsiaTheme="majorEastAsia" w:hAnsiTheme="majorHAnsi" w:cstheme="majorBidi"/>
      <w:b/>
      <w:bCs/>
      <w:sz w:val="26"/>
      <w:szCs w:val="26"/>
      <w:lang w:eastAsia="en-US"/>
    </w:rPr>
  </w:style>
  <w:style w:type="paragraph" w:styleId="af6">
    <w:name w:val="No Spacing"/>
    <w:uiPriority w:val="1"/>
    <w:qFormat/>
    <w:rsid w:val="00D32385"/>
    <w:pPr>
      <w:jc w:val="both"/>
    </w:pPr>
    <w:rPr>
      <w:sz w:val="24"/>
      <w:szCs w:val="22"/>
      <w:lang w:eastAsia="en-US"/>
    </w:rPr>
  </w:style>
  <w:style w:type="paragraph" w:styleId="af7">
    <w:name w:val="Normal (Web)"/>
    <w:basedOn w:val="a"/>
    <w:uiPriority w:val="99"/>
    <w:semiHidden/>
    <w:unhideWhenUsed/>
    <w:locked/>
    <w:rsid w:val="00E51A1F"/>
    <w:pPr>
      <w:spacing w:before="100" w:beforeAutospacing="1" w:after="100" w:afterAutospacing="1" w:line="240" w:lineRule="auto"/>
      <w:jc w:val="left"/>
    </w:pPr>
    <w:rPr>
      <w:rFonts w:eastAsia="Times New Roman"/>
      <w:szCs w:val="24"/>
      <w:lang w:eastAsia="ru-RU"/>
    </w:rPr>
  </w:style>
  <w:style w:type="character" w:customStyle="1" w:styleId="apple-converted-space">
    <w:name w:val="apple-converted-space"/>
    <w:basedOn w:val="a0"/>
    <w:rsid w:val="00E51A1F"/>
  </w:style>
  <w:style w:type="character" w:styleId="af8">
    <w:name w:val="Hyperlink"/>
    <w:basedOn w:val="a0"/>
    <w:uiPriority w:val="99"/>
    <w:unhideWhenUsed/>
    <w:locked/>
    <w:rsid w:val="00BF6855"/>
    <w:rPr>
      <w:color w:val="0000FF"/>
      <w:u w:val="single"/>
    </w:rPr>
  </w:style>
  <w:style w:type="paragraph" w:customStyle="1" w:styleId="af9">
    <w:name w:val="Таблицы (моноширинный)"/>
    <w:basedOn w:val="a"/>
    <w:next w:val="a"/>
    <w:uiPriority w:val="99"/>
    <w:rsid w:val="00914C00"/>
    <w:pPr>
      <w:widowControl w:val="0"/>
      <w:autoSpaceDE w:val="0"/>
      <w:autoSpaceDN w:val="0"/>
      <w:spacing w:line="240" w:lineRule="auto"/>
    </w:pPr>
    <w:rPr>
      <w:rFonts w:ascii="Courier New" w:eastAsia="Times New Roman" w:hAnsi="Courier New" w:cs="Courier New"/>
      <w:sz w:val="20"/>
      <w:szCs w:val="20"/>
      <w:lang w:eastAsia="ru-RU"/>
    </w:rPr>
  </w:style>
  <w:style w:type="character" w:customStyle="1" w:styleId="13">
    <w:name w:val="Заголовок №1_"/>
    <w:basedOn w:val="a0"/>
    <w:link w:val="14"/>
    <w:uiPriority w:val="99"/>
    <w:locked/>
    <w:rsid w:val="00912E82"/>
    <w:rPr>
      <w:b/>
      <w:bCs/>
      <w:sz w:val="24"/>
      <w:szCs w:val="24"/>
      <w:shd w:val="clear" w:color="auto" w:fill="FFFFFF"/>
    </w:rPr>
  </w:style>
  <w:style w:type="paragraph" w:customStyle="1" w:styleId="14">
    <w:name w:val="Заголовок №1"/>
    <w:basedOn w:val="a"/>
    <w:link w:val="13"/>
    <w:uiPriority w:val="99"/>
    <w:rsid w:val="00912E82"/>
    <w:pPr>
      <w:shd w:val="clear" w:color="auto" w:fill="FFFFFF"/>
      <w:spacing w:after="360" w:line="240" w:lineRule="atLeast"/>
      <w:jc w:val="left"/>
      <w:outlineLvl w:val="0"/>
    </w:pPr>
    <w:rPr>
      <w:b/>
      <w:bCs/>
      <w:szCs w:val="24"/>
      <w:lang w:eastAsia="ru-RU"/>
    </w:rPr>
  </w:style>
  <w:style w:type="paragraph" w:customStyle="1" w:styleId="15">
    <w:name w:val="Обычный1"/>
    <w:rsid w:val="00D60AF7"/>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379500">
      <w:bodyDiv w:val="1"/>
      <w:marLeft w:val="0"/>
      <w:marRight w:val="0"/>
      <w:marTop w:val="0"/>
      <w:marBottom w:val="0"/>
      <w:divBdr>
        <w:top w:val="none" w:sz="0" w:space="0" w:color="auto"/>
        <w:left w:val="none" w:sz="0" w:space="0" w:color="auto"/>
        <w:bottom w:val="none" w:sz="0" w:space="0" w:color="auto"/>
        <w:right w:val="none" w:sz="0" w:space="0" w:color="auto"/>
      </w:divBdr>
    </w:div>
    <w:div w:id="548226760">
      <w:bodyDiv w:val="1"/>
      <w:marLeft w:val="0"/>
      <w:marRight w:val="0"/>
      <w:marTop w:val="0"/>
      <w:marBottom w:val="0"/>
      <w:divBdr>
        <w:top w:val="none" w:sz="0" w:space="0" w:color="auto"/>
        <w:left w:val="none" w:sz="0" w:space="0" w:color="auto"/>
        <w:bottom w:val="none" w:sz="0" w:space="0" w:color="auto"/>
        <w:right w:val="none" w:sz="0" w:space="0" w:color="auto"/>
      </w:divBdr>
    </w:div>
    <w:div w:id="554850363">
      <w:bodyDiv w:val="1"/>
      <w:marLeft w:val="0"/>
      <w:marRight w:val="0"/>
      <w:marTop w:val="0"/>
      <w:marBottom w:val="0"/>
      <w:divBdr>
        <w:top w:val="none" w:sz="0" w:space="0" w:color="auto"/>
        <w:left w:val="none" w:sz="0" w:space="0" w:color="auto"/>
        <w:bottom w:val="none" w:sz="0" w:space="0" w:color="auto"/>
        <w:right w:val="none" w:sz="0" w:space="0" w:color="auto"/>
      </w:divBdr>
    </w:div>
    <w:div w:id="569585231">
      <w:bodyDiv w:val="1"/>
      <w:marLeft w:val="0"/>
      <w:marRight w:val="0"/>
      <w:marTop w:val="0"/>
      <w:marBottom w:val="0"/>
      <w:divBdr>
        <w:top w:val="none" w:sz="0" w:space="0" w:color="auto"/>
        <w:left w:val="none" w:sz="0" w:space="0" w:color="auto"/>
        <w:bottom w:val="none" w:sz="0" w:space="0" w:color="auto"/>
        <w:right w:val="none" w:sz="0" w:space="0" w:color="auto"/>
      </w:divBdr>
    </w:div>
    <w:div w:id="624388342">
      <w:bodyDiv w:val="1"/>
      <w:marLeft w:val="0"/>
      <w:marRight w:val="0"/>
      <w:marTop w:val="0"/>
      <w:marBottom w:val="0"/>
      <w:divBdr>
        <w:top w:val="none" w:sz="0" w:space="0" w:color="auto"/>
        <w:left w:val="none" w:sz="0" w:space="0" w:color="auto"/>
        <w:bottom w:val="none" w:sz="0" w:space="0" w:color="auto"/>
        <w:right w:val="none" w:sz="0" w:space="0" w:color="auto"/>
      </w:divBdr>
    </w:div>
    <w:div w:id="990251481">
      <w:bodyDiv w:val="1"/>
      <w:marLeft w:val="0"/>
      <w:marRight w:val="0"/>
      <w:marTop w:val="0"/>
      <w:marBottom w:val="0"/>
      <w:divBdr>
        <w:top w:val="none" w:sz="0" w:space="0" w:color="auto"/>
        <w:left w:val="none" w:sz="0" w:space="0" w:color="auto"/>
        <w:bottom w:val="none" w:sz="0" w:space="0" w:color="auto"/>
        <w:right w:val="none" w:sz="0" w:space="0" w:color="auto"/>
      </w:divBdr>
    </w:div>
    <w:div w:id="1393433104">
      <w:bodyDiv w:val="1"/>
      <w:marLeft w:val="0"/>
      <w:marRight w:val="0"/>
      <w:marTop w:val="0"/>
      <w:marBottom w:val="0"/>
      <w:divBdr>
        <w:top w:val="none" w:sz="0" w:space="0" w:color="auto"/>
        <w:left w:val="none" w:sz="0" w:space="0" w:color="auto"/>
        <w:bottom w:val="none" w:sz="0" w:space="0" w:color="auto"/>
        <w:right w:val="none" w:sz="0" w:space="0" w:color="auto"/>
      </w:divBdr>
    </w:div>
    <w:div w:id="1714847719">
      <w:bodyDiv w:val="1"/>
      <w:marLeft w:val="0"/>
      <w:marRight w:val="0"/>
      <w:marTop w:val="0"/>
      <w:marBottom w:val="0"/>
      <w:divBdr>
        <w:top w:val="none" w:sz="0" w:space="0" w:color="auto"/>
        <w:left w:val="none" w:sz="0" w:space="0" w:color="auto"/>
        <w:bottom w:val="none" w:sz="0" w:space="0" w:color="auto"/>
        <w:right w:val="none" w:sz="0" w:space="0" w:color="auto"/>
      </w:divBdr>
    </w:div>
    <w:div w:id="1900240910">
      <w:marLeft w:val="0"/>
      <w:marRight w:val="0"/>
      <w:marTop w:val="0"/>
      <w:marBottom w:val="0"/>
      <w:divBdr>
        <w:top w:val="none" w:sz="0" w:space="0" w:color="auto"/>
        <w:left w:val="none" w:sz="0" w:space="0" w:color="auto"/>
        <w:bottom w:val="none" w:sz="0" w:space="0" w:color="auto"/>
        <w:right w:val="none" w:sz="0" w:space="0" w:color="auto"/>
      </w:divBdr>
      <w:divsChild>
        <w:div w:id="1900240911">
          <w:marLeft w:val="0"/>
          <w:marRight w:val="0"/>
          <w:marTop w:val="0"/>
          <w:marBottom w:val="0"/>
          <w:divBdr>
            <w:top w:val="none" w:sz="0" w:space="0" w:color="auto"/>
            <w:left w:val="none" w:sz="0" w:space="0" w:color="auto"/>
            <w:bottom w:val="none" w:sz="0" w:space="0" w:color="auto"/>
            <w:right w:val="none" w:sz="0" w:space="0" w:color="auto"/>
          </w:divBdr>
        </w:div>
        <w:div w:id="1900240912">
          <w:marLeft w:val="0"/>
          <w:marRight w:val="0"/>
          <w:marTop w:val="0"/>
          <w:marBottom w:val="0"/>
          <w:divBdr>
            <w:top w:val="none" w:sz="0" w:space="0" w:color="auto"/>
            <w:left w:val="none" w:sz="0" w:space="0" w:color="auto"/>
            <w:bottom w:val="none" w:sz="0" w:space="0" w:color="auto"/>
            <w:right w:val="none" w:sz="0" w:space="0" w:color="auto"/>
          </w:divBdr>
        </w:div>
        <w:div w:id="1900240913">
          <w:marLeft w:val="0"/>
          <w:marRight w:val="0"/>
          <w:marTop w:val="0"/>
          <w:marBottom w:val="0"/>
          <w:divBdr>
            <w:top w:val="none" w:sz="0" w:space="0" w:color="auto"/>
            <w:left w:val="none" w:sz="0" w:space="0" w:color="auto"/>
            <w:bottom w:val="none" w:sz="0" w:space="0" w:color="auto"/>
            <w:right w:val="none" w:sz="0" w:space="0" w:color="auto"/>
          </w:divBdr>
        </w:div>
        <w:div w:id="1900240914">
          <w:marLeft w:val="0"/>
          <w:marRight w:val="0"/>
          <w:marTop w:val="0"/>
          <w:marBottom w:val="0"/>
          <w:divBdr>
            <w:top w:val="none" w:sz="0" w:space="0" w:color="auto"/>
            <w:left w:val="none" w:sz="0" w:space="0" w:color="auto"/>
            <w:bottom w:val="none" w:sz="0" w:space="0" w:color="auto"/>
            <w:right w:val="none" w:sz="0" w:space="0" w:color="auto"/>
          </w:divBdr>
        </w:div>
        <w:div w:id="1900240915">
          <w:marLeft w:val="0"/>
          <w:marRight w:val="0"/>
          <w:marTop w:val="0"/>
          <w:marBottom w:val="0"/>
          <w:divBdr>
            <w:top w:val="none" w:sz="0" w:space="0" w:color="auto"/>
            <w:left w:val="none" w:sz="0" w:space="0" w:color="auto"/>
            <w:bottom w:val="none" w:sz="0" w:space="0" w:color="auto"/>
            <w:right w:val="none" w:sz="0" w:space="0" w:color="auto"/>
          </w:divBdr>
        </w:div>
        <w:div w:id="1900240917">
          <w:marLeft w:val="0"/>
          <w:marRight w:val="0"/>
          <w:marTop w:val="0"/>
          <w:marBottom w:val="0"/>
          <w:divBdr>
            <w:top w:val="none" w:sz="0" w:space="0" w:color="auto"/>
            <w:left w:val="none" w:sz="0" w:space="0" w:color="auto"/>
            <w:bottom w:val="none" w:sz="0" w:space="0" w:color="auto"/>
            <w:right w:val="none" w:sz="0" w:space="0" w:color="auto"/>
          </w:divBdr>
        </w:div>
      </w:divsChild>
    </w:div>
    <w:div w:id="19002409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F0D56-C0FA-459C-BEDB-8D98C507D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4133</TotalTime>
  <Pages>1</Pages>
  <Words>6028</Words>
  <Characters>34364</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Ульяна</dc:creator>
  <cp:lastModifiedBy>Елена Караваева</cp:lastModifiedBy>
  <cp:revision>98</cp:revision>
  <cp:lastPrinted>2022-03-30T05:12:00Z</cp:lastPrinted>
  <dcterms:created xsi:type="dcterms:W3CDTF">2017-04-15T11:55:00Z</dcterms:created>
  <dcterms:modified xsi:type="dcterms:W3CDTF">2022-03-30T05:13:00Z</dcterms:modified>
</cp:coreProperties>
</file>