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28D" w:rsidRDefault="00F8603A" w:rsidP="0064428D">
      <w:pPr>
        <w:pStyle w:val="10"/>
        <w:shd w:val="clear" w:color="auto" w:fill="auto"/>
      </w:pPr>
      <w:bookmarkStart w:id="0" w:name="bookmark0"/>
      <w:r>
        <w:t>Материально-техническое обеспечение предоставления</w:t>
      </w:r>
      <w:r>
        <w:br/>
        <w:t xml:space="preserve">социальных услуг </w:t>
      </w:r>
    </w:p>
    <w:p w:rsidR="00F8603A" w:rsidRDefault="00F8603A" w:rsidP="0064428D">
      <w:pPr>
        <w:pStyle w:val="10"/>
        <w:shd w:val="clear" w:color="auto" w:fill="auto"/>
      </w:pPr>
      <w:r>
        <w:t>в ГАУ</w:t>
      </w:r>
      <w:r w:rsidR="0064428D">
        <w:t>СО СО</w:t>
      </w:r>
      <w:r>
        <w:t xml:space="preserve"> «</w:t>
      </w:r>
      <w:r w:rsidR="0064428D">
        <w:t xml:space="preserve">Новоуральский </w:t>
      </w:r>
      <w:r>
        <w:t xml:space="preserve">КЦСОН» </w:t>
      </w:r>
      <w:bookmarkEnd w:id="0"/>
    </w:p>
    <w:p w:rsidR="00FA5825" w:rsidRDefault="00FA5825" w:rsidP="00FA5825">
      <w:pPr>
        <w:pStyle w:val="20"/>
        <w:shd w:val="clear" w:color="auto" w:fill="auto"/>
        <w:spacing w:before="0" w:line="280" w:lineRule="exact"/>
        <w:ind w:left="140"/>
      </w:pPr>
      <w:r>
        <w:t>1. Жилое, отапливаемое здание: г. Новоуральск, ул. Крупской, д. 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5"/>
        <w:gridCol w:w="4670"/>
      </w:tblGrid>
      <w:tr w:rsidR="00FA5825" w:rsidTr="00C1669B">
        <w:tc>
          <w:tcPr>
            <w:tcW w:w="4785" w:type="dxa"/>
          </w:tcPr>
          <w:p w:rsidR="00FA5825" w:rsidRDefault="00FA5825" w:rsidP="00FA5825">
            <w:pPr>
              <w:pStyle w:val="20"/>
              <w:shd w:val="clear" w:color="auto" w:fill="auto"/>
              <w:spacing w:before="0" w:line="322" w:lineRule="exact"/>
            </w:pPr>
            <w:r>
              <w:t>Характеристика недвижимого имущества</w:t>
            </w:r>
          </w:p>
        </w:tc>
        <w:tc>
          <w:tcPr>
            <w:tcW w:w="4786" w:type="dxa"/>
            <w:vAlign w:val="bottom"/>
          </w:tcPr>
          <w:p w:rsidR="00FA5825" w:rsidRDefault="00FA5825" w:rsidP="00FA5825">
            <w:pPr>
              <w:pStyle w:val="20"/>
              <w:shd w:val="clear" w:color="auto" w:fill="auto"/>
              <w:spacing w:before="0" w:line="322" w:lineRule="exact"/>
              <w:jc w:val="both"/>
            </w:pPr>
            <w:r>
              <w:t xml:space="preserve">2-х этажное отдельное здание, площадь </w:t>
            </w:r>
            <w:r w:rsidR="004B608C">
              <w:t>–</w:t>
            </w:r>
            <w:r>
              <w:t xml:space="preserve"> </w:t>
            </w:r>
            <w:r w:rsidR="004B608C">
              <w:t>588,8</w:t>
            </w:r>
            <w:r>
              <w:t xml:space="preserve"> м</w:t>
            </w:r>
            <w:r>
              <w:rPr>
                <w:vertAlign w:val="superscript"/>
              </w:rPr>
              <w:t>2</w:t>
            </w:r>
            <w:r w:rsidR="004B608C">
              <w:t>, год постройки - 1952</w:t>
            </w:r>
            <w:r>
              <w:t>.</w:t>
            </w:r>
          </w:p>
          <w:p w:rsidR="00FA5825" w:rsidRDefault="00FA5825" w:rsidP="00FA5825">
            <w:pPr>
              <w:pStyle w:val="20"/>
              <w:shd w:val="clear" w:color="auto" w:fill="auto"/>
              <w:spacing w:before="0" w:line="322" w:lineRule="exact"/>
              <w:jc w:val="both"/>
            </w:pPr>
            <w:r>
              <w:t>Земельный участок с зонами отдыха</w:t>
            </w:r>
          </w:p>
        </w:tc>
      </w:tr>
      <w:tr w:rsidR="004B608C" w:rsidTr="00FA5825">
        <w:tc>
          <w:tcPr>
            <w:tcW w:w="4785" w:type="dxa"/>
            <w:vMerge w:val="restart"/>
          </w:tcPr>
          <w:p w:rsidR="004B608C" w:rsidRDefault="004B608C" w:rsidP="00FA5825">
            <w:pPr>
              <w:pStyle w:val="20"/>
              <w:shd w:val="clear" w:color="auto" w:fill="auto"/>
              <w:spacing w:before="0" w:line="322" w:lineRule="exact"/>
              <w:jc w:val="both"/>
            </w:pPr>
            <w:r>
              <w:t>Помещения для предоставления социальных услуг</w:t>
            </w:r>
          </w:p>
        </w:tc>
        <w:tc>
          <w:tcPr>
            <w:tcW w:w="4786" w:type="dxa"/>
          </w:tcPr>
          <w:p w:rsidR="004B608C" w:rsidRDefault="004B608C" w:rsidP="0064428D">
            <w:pPr>
              <w:widowControl w:val="0"/>
              <w:spacing w:line="322" w:lineRule="exact"/>
              <w:ind w:firstLine="35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</w:t>
            </w:r>
            <w:r w:rsidRPr="0064428D">
              <w:rPr>
                <w:rFonts w:ascii="Times New Roman" w:eastAsia="Times New Roman" w:hAnsi="Times New Roman" w:cs="Times New Roman"/>
                <w:sz w:val="28"/>
                <w:szCs w:val="28"/>
              </w:rPr>
              <w:t>илы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6442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комнат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r w:rsidRPr="0064428D">
              <w:rPr>
                <w:rFonts w:ascii="Times New Roman" w:eastAsia="Times New Roman" w:hAnsi="Times New Roman" w:cs="Times New Roman"/>
                <w:sz w:val="28"/>
                <w:szCs w:val="28"/>
              </w:rPr>
              <w:t>, оборудованны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6442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удобной современной мебелью </w:t>
            </w:r>
          </w:p>
        </w:tc>
      </w:tr>
      <w:tr w:rsidR="004B608C" w:rsidTr="00FA5825">
        <w:tc>
          <w:tcPr>
            <w:tcW w:w="4785" w:type="dxa"/>
            <w:vMerge/>
          </w:tcPr>
          <w:p w:rsidR="004B608C" w:rsidRDefault="004B608C" w:rsidP="00FA5825"/>
        </w:tc>
        <w:tc>
          <w:tcPr>
            <w:tcW w:w="4786" w:type="dxa"/>
          </w:tcPr>
          <w:p w:rsidR="004B608C" w:rsidRPr="0064428D" w:rsidRDefault="004B608C" w:rsidP="00FA5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428D">
              <w:rPr>
                <w:rFonts w:ascii="Times New Roman" w:hAnsi="Times New Roman" w:cs="Times New Roman"/>
                <w:sz w:val="28"/>
                <w:szCs w:val="28"/>
              </w:rPr>
              <w:t>Холл для культурно-массовых мероприятий и отдыха (оснащенный телевизором, музыкальной аппаратурой, мягкой мебелью)</w:t>
            </w:r>
          </w:p>
        </w:tc>
      </w:tr>
      <w:tr w:rsidR="004B608C" w:rsidTr="00FA5825">
        <w:tc>
          <w:tcPr>
            <w:tcW w:w="4785" w:type="dxa"/>
            <w:vMerge/>
          </w:tcPr>
          <w:p w:rsidR="004B608C" w:rsidRDefault="004B608C" w:rsidP="00FA5825"/>
        </w:tc>
        <w:tc>
          <w:tcPr>
            <w:tcW w:w="4786" w:type="dxa"/>
          </w:tcPr>
          <w:p w:rsidR="004B608C" w:rsidRDefault="004B608C" w:rsidP="00FA5825">
            <w: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Комната для занятий</w:t>
            </w:r>
          </w:p>
        </w:tc>
      </w:tr>
      <w:tr w:rsidR="00FA5825" w:rsidTr="00FA5825">
        <w:tc>
          <w:tcPr>
            <w:tcW w:w="4785" w:type="dxa"/>
          </w:tcPr>
          <w:p w:rsidR="00FA5825" w:rsidRDefault="00FA5825" w:rsidP="00FA5825">
            <w:pPr>
              <w:pStyle w:val="20"/>
              <w:shd w:val="clear" w:color="auto" w:fill="auto"/>
              <w:spacing w:before="0" w:line="280" w:lineRule="exact"/>
              <w:jc w:val="both"/>
            </w:pPr>
            <w:r>
              <w:t>Условия питания</w:t>
            </w:r>
          </w:p>
        </w:tc>
        <w:tc>
          <w:tcPr>
            <w:tcW w:w="4786" w:type="dxa"/>
          </w:tcPr>
          <w:p w:rsidR="00FA5825" w:rsidRDefault="0064428D" w:rsidP="00656B35">
            <w:r w:rsidRPr="0064428D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Столовая на </w:t>
            </w:r>
            <w: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24</w:t>
            </w:r>
            <w:r w:rsidRPr="0064428D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посадочных мест</w:t>
            </w:r>
            <w: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а</w:t>
            </w:r>
            <w:r w:rsidRPr="0064428D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, </w:t>
            </w:r>
            <w: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5</w:t>
            </w:r>
            <w:r w:rsidRPr="0064428D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-</w:t>
            </w:r>
            <w: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ти</w:t>
            </w:r>
            <w:r w:rsidRPr="0064428D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разовое питание</w:t>
            </w:r>
          </w:p>
        </w:tc>
      </w:tr>
      <w:tr w:rsidR="004B608C" w:rsidTr="007775B5">
        <w:tc>
          <w:tcPr>
            <w:tcW w:w="4785" w:type="dxa"/>
            <w:vMerge w:val="restart"/>
          </w:tcPr>
          <w:p w:rsidR="004B608C" w:rsidRDefault="004B608C" w:rsidP="0064428D">
            <w:pPr>
              <w:pStyle w:val="20"/>
              <w:shd w:val="clear" w:color="auto" w:fill="auto"/>
              <w:spacing w:before="0" w:line="322" w:lineRule="exact"/>
              <w:jc w:val="both"/>
            </w:pPr>
            <w:r>
              <w:t>Доступ к информационно-коммуникативным ресурсам и сетям</w:t>
            </w:r>
          </w:p>
        </w:tc>
        <w:tc>
          <w:tcPr>
            <w:tcW w:w="4786" w:type="dxa"/>
            <w:vAlign w:val="bottom"/>
          </w:tcPr>
          <w:p w:rsidR="004B608C" w:rsidRDefault="004B608C" w:rsidP="0064428D">
            <w:pPr>
              <w:pStyle w:val="20"/>
              <w:shd w:val="clear" w:color="auto" w:fill="auto"/>
              <w:spacing w:before="0" w:line="280" w:lineRule="exact"/>
              <w:jc w:val="both"/>
            </w:pPr>
            <w:r>
              <w:t>Доступ к сети Интернет</w:t>
            </w:r>
          </w:p>
        </w:tc>
      </w:tr>
      <w:tr w:rsidR="004B608C" w:rsidTr="007775B5">
        <w:tc>
          <w:tcPr>
            <w:tcW w:w="4785" w:type="dxa"/>
            <w:vMerge/>
          </w:tcPr>
          <w:p w:rsidR="004B608C" w:rsidRDefault="004B608C" w:rsidP="0064428D"/>
        </w:tc>
        <w:tc>
          <w:tcPr>
            <w:tcW w:w="4786" w:type="dxa"/>
            <w:vAlign w:val="bottom"/>
          </w:tcPr>
          <w:p w:rsidR="004B608C" w:rsidRDefault="004B608C" w:rsidP="0064428D">
            <w:pPr>
              <w:pStyle w:val="20"/>
              <w:shd w:val="clear" w:color="auto" w:fill="auto"/>
              <w:spacing w:before="0" w:line="280" w:lineRule="exact"/>
              <w:jc w:val="both"/>
            </w:pPr>
            <w:r>
              <w:t>Телефон</w:t>
            </w:r>
          </w:p>
        </w:tc>
      </w:tr>
      <w:tr w:rsidR="004B608C" w:rsidTr="00E6191D">
        <w:tc>
          <w:tcPr>
            <w:tcW w:w="4785" w:type="dxa"/>
            <w:vMerge/>
          </w:tcPr>
          <w:p w:rsidR="004B608C" w:rsidRDefault="004B608C" w:rsidP="0064428D"/>
        </w:tc>
        <w:tc>
          <w:tcPr>
            <w:tcW w:w="4786" w:type="dxa"/>
            <w:vAlign w:val="bottom"/>
          </w:tcPr>
          <w:p w:rsidR="004B608C" w:rsidRDefault="004B608C" w:rsidP="0064428D">
            <w:pPr>
              <w:pStyle w:val="20"/>
              <w:shd w:val="clear" w:color="auto" w:fill="auto"/>
              <w:spacing w:before="0" w:line="280" w:lineRule="exact"/>
              <w:jc w:val="both"/>
            </w:pPr>
            <w:r>
              <w:t>Информационное табло «бегущая строка»</w:t>
            </w:r>
          </w:p>
        </w:tc>
      </w:tr>
      <w:tr w:rsidR="004B608C" w:rsidTr="00FA5825">
        <w:tc>
          <w:tcPr>
            <w:tcW w:w="4785" w:type="dxa"/>
            <w:vMerge/>
          </w:tcPr>
          <w:p w:rsidR="004B608C" w:rsidRDefault="004B608C" w:rsidP="0064428D"/>
        </w:tc>
        <w:tc>
          <w:tcPr>
            <w:tcW w:w="4786" w:type="dxa"/>
          </w:tcPr>
          <w:p w:rsidR="004B608C" w:rsidRDefault="004B608C" w:rsidP="0064428D">
            <w:pPr>
              <w:pStyle w:val="20"/>
              <w:shd w:val="clear" w:color="auto" w:fill="auto"/>
              <w:spacing w:before="0" w:line="280" w:lineRule="exact"/>
              <w:jc w:val="both"/>
            </w:pPr>
            <w:r>
              <w:t>Световые маячки</w:t>
            </w:r>
          </w:p>
        </w:tc>
      </w:tr>
      <w:tr w:rsidR="004B608C" w:rsidTr="00E6191D">
        <w:tc>
          <w:tcPr>
            <w:tcW w:w="4785" w:type="dxa"/>
            <w:vMerge/>
          </w:tcPr>
          <w:p w:rsidR="004B608C" w:rsidRDefault="004B608C" w:rsidP="0064428D"/>
        </w:tc>
        <w:tc>
          <w:tcPr>
            <w:tcW w:w="4786" w:type="dxa"/>
            <w:vAlign w:val="bottom"/>
          </w:tcPr>
          <w:p w:rsidR="004B608C" w:rsidRDefault="004B608C" w:rsidP="0064428D">
            <w:pPr>
              <w:pStyle w:val="20"/>
              <w:shd w:val="clear" w:color="auto" w:fill="auto"/>
              <w:spacing w:before="0" w:line="280" w:lineRule="exact"/>
              <w:jc w:val="both"/>
            </w:pPr>
            <w:r>
              <w:t>Стенды</w:t>
            </w:r>
          </w:p>
        </w:tc>
      </w:tr>
    </w:tbl>
    <w:p w:rsidR="002C4B93" w:rsidRDefault="002C4B93" w:rsidP="004B608C">
      <w:pPr>
        <w:pStyle w:val="20"/>
        <w:shd w:val="clear" w:color="auto" w:fill="auto"/>
        <w:spacing w:before="0" w:line="280" w:lineRule="exact"/>
        <w:ind w:left="140"/>
      </w:pPr>
    </w:p>
    <w:p w:rsidR="004B608C" w:rsidRDefault="00F36323" w:rsidP="004B608C">
      <w:pPr>
        <w:pStyle w:val="20"/>
        <w:shd w:val="clear" w:color="auto" w:fill="auto"/>
        <w:spacing w:before="0" w:line="280" w:lineRule="exact"/>
        <w:ind w:left="140"/>
      </w:pPr>
      <w:bookmarkStart w:id="1" w:name="_GoBack"/>
      <w:bookmarkEnd w:id="1"/>
      <w:r>
        <w:t>2</w:t>
      </w:r>
      <w:r w:rsidR="004B608C">
        <w:t>. Нежилое, отапливаемое здание: г. Новоуральск, ул. Гагарина, д. 7А</w:t>
      </w: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4820"/>
        <w:gridCol w:w="4820"/>
      </w:tblGrid>
      <w:tr w:rsidR="004B608C" w:rsidTr="004B608C">
        <w:tc>
          <w:tcPr>
            <w:tcW w:w="4820" w:type="dxa"/>
          </w:tcPr>
          <w:p w:rsidR="004B608C" w:rsidRDefault="004B608C" w:rsidP="004B608C">
            <w:pPr>
              <w:pStyle w:val="20"/>
              <w:shd w:val="clear" w:color="auto" w:fill="auto"/>
              <w:spacing w:before="0" w:line="322" w:lineRule="exact"/>
            </w:pPr>
            <w:r>
              <w:t>Характеристика недвижимого имущества</w:t>
            </w:r>
          </w:p>
        </w:tc>
        <w:tc>
          <w:tcPr>
            <w:tcW w:w="4820" w:type="dxa"/>
            <w:vAlign w:val="bottom"/>
          </w:tcPr>
          <w:p w:rsidR="004B608C" w:rsidRDefault="004B608C" w:rsidP="004B608C">
            <w:pPr>
              <w:pStyle w:val="20"/>
              <w:shd w:val="clear" w:color="auto" w:fill="auto"/>
              <w:spacing w:before="0" w:line="322" w:lineRule="exact"/>
              <w:jc w:val="both"/>
            </w:pPr>
            <w:r>
              <w:t>Помещение на 3, 4 этаже в кирпичном здании, площадь – 495,2 м</w:t>
            </w:r>
            <w:r>
              <w:rPr>
                <w:vertAlign w:val="superscript"/>
              </w:rPr>
              <w:t>2</w:t>
            </w:r>
            <w:r>
              <w:t>, год постройки – 2000.</w:t>
            </w:r>
          </w:p>
        </w:tc>
      </w:tr>
      <w:tr w:rsidR="00F36323" w:rsidTr="004B608C">
        <w:tc>
          <w:tcPr>
            <w:tcW w:w="4820" w:type="dxa"/>
            <w:vMerge w:val="restart"/>
          </w:tcPr>
          <w:p w:rsidR="00F36323" w:rsidRDefault="00F36323" w:rsidP="004B608C">
            <w:r w:rsidRPr="004B60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Помещения для предоставления социальных услуг</w:t>
            </w:r>
          </w:p>
        </w:tc>
        <w:tc>
          <w:tcPr>
            <w:tcW w:w="4820" w:type="dxa"/>
          </w:tcPr>
          <w:p w:rsidR="00F36323" w:rsidRDefault="00F36323" w:rsidP="004B608C">
            <w:r w:rsidRPr="004B60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Кабинет</w:t>
            </w:r>
            <w: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ы</w:t>
            </w:r>
            <w:r w:rsidRPr="004B60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для приема граждан</w:t>
            </w:r>
          </w:p>
        </w:tc>
      </w:tr>
      <w:tr w:rsidR="00F36323" w:rsidTr="004B608C">
        <w:tc>
          <w:tcPr>
            <w:tcW w:w="4820" w:type="dxa"/>
            <w:vMerge/>
          </w:tcPr>
          <w:p w:rsidR="00F36323" w:rsidRPr="00F36323" w:rsidRDefault="00F36323" w:rsidP="004B60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F36323" w:rsidRPr="00F36323" w:rsidRDefault="00F36323" w:rsidP="004B60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eastAsia="ru-RU" w:bidi="ru-RU"/>
              </w:rPr>
              <w:t>C</w:t>
            </w:r>
            <w:proofErr w:type="spellStart"/>
            <w:r w:rsidRPr="00F3632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енсорная</w:t>
            </w:r>
            <w:proofErr w:type="spellEnd"/>
            <w:r w:rsidRPr="00F3632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комната</w:t>
            </w:r>
          </w:p>
        </w:tc>
      </w:tr>
      <w:tr w:rsidR="00F36323" w:rsidTr="004B608C">
        <w:tc>
          <w:tcPr>
            <w:tcW w:w="4820" w:type="dxa"/>
            <w:vMerge/>
          </w:tcPr>
          <w:p w:rsidR="00F36323" w:rsidRPr="00F36323" w:rsidRDefault="00F36323" w:rsidP="004B60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F36323" w:rsidRPr="00F36323" w:rsidRDefault="00F36323" w:rsidP="004B60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К</w:t>
            </w:r>
            <w:r w:rsidRPr="00F3632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абинет психолога</w:t>
            </w:r>
          </w:p>
        </w:tc>
      </w:tr>
      <w:tr w:rsidR="00F36323" w:rsidTr="004B608C">
        <w:tc>
          <w:tcPr>
            <w:tcW w:w="4820" w:type="dxa"/>
            <w:vMerge/>
          </w:tcPr>
          <w:p w:rsidR="00F36323" w:rsidRPr="00F36323" w:rsidRDefault="00F36323" w:rsidP="004B60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F36323" w:rsidRPr="00F36323" w:rsidRDefault="00F36323" w:rsidP="004B60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К</w:t>
            </w:r>
            <w:r w:rsidRPr="00F3632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омпьютерный класс</w:t>
            </w:r>
          </w:p>
        </w:tc>
      </w:tr>
      <w:tr w:rsidR="00F36323" w:rsidTr="004B608C">
        <w:tc>
          <w:tcPr>
            <w:tcW w:w="4820" w:type="dxa"/>
            <w:vMerge/>
          </w:tcPr>
          <w:p w:rsidR="00F36323" w:rsidRPr="00F36323" w:rsidRDefault="00F36323" w:rsidP="004B60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F36323" w:rsidRPr="00F36323" w:rsidRDefault="00F36323" w:rsidP="00F36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С</w:t>
            </w:r>
            <w:r w:rsidRPr="00F3632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оциальный пункт проката для оказания услуг по временному обеспечению граждан пожилого возраста и инвалидов техническими средствами реабилитации и адаптации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(</w:t>
            </w:r>
            <w:r w:rsidRPr="00F3632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костыли, трости,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кресло-</w:t>
            </w:r>
            <w:r w:rsidRPr="00F3632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коляски, ходунки, обору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дование для туризма, тонометры и др.)</w:t>
            </w:r>
          </w:p>
        </w:tc>
      </w:tr>
      <w:tr w:rsidR="00F36323" w:rsidTr="004B608C">
        <w:tc>
          <w:tcPr>
            <w:tcW w:w="4820" w:type="dxa"/>
            <w:vMerge/>
          </w:tcPr>
          <w:p w:rsidR="00F36323" w:rsidRPr="00F36323" w:rsidRDefault="00F36323" w:rsidP="004B60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F36323" w:rsidRPr="00F36323" w:rsidRDefault="00F36323" w:rsidP="004B60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З</w:t>
            </w:r>
            <w:r w:rsidRPr="00F363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оны отдыха (ожидания), оснащенные удобными диванами</w:t>
            </w:r>
          </w:p>
        </w:tc>
      </w:tr>
      <w:tr w:rsidR="00F36323" w:rsidTr="008E6F50">
        <w:tc>
          <w:tcPr>
            <w:tcW w:w="4820" w:type="dxa"/>
            <w:vMerge w:val="restart"/>
          </w:tcPr>
          <w:p w:rsidR="00F36323" w:rsidRPr="00F36323" w:rsidRDefault="00F36323" w:rsidP="004B60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6323">
              <w:rPr>
                <w:rFonts w:ascii="Times New Roman" w:hAnsi="Times New Roman" w:cs="Times New Roman"/>
                <w:sz w:val="28"/>
                <w:szCs w:val="28"/>
              </w:rPr>
              <w:t>Доступ к информационно-коммуникативным ресурсам и сетям</w:t>
            </w:r>
          </w:p>
        </w:tc>
        <w:tc>
          <w:tcPr>
            <w:tcW w:w="4820" w:type="dxa"/>
            <w:vAlign w:val="bottom"/>
          </w:tcPr>
          <w:p w:rsidR="00F36323" w:rsidRPr="00F36323" w:rsidRDefault="00F36323" w:rsidP="00F36323">
            <w:pPr>
              <w:pStyle w:val="20"/>
              <w:shd w:val="clear" w:color="auto" w:fill="auto"/>
              <w:spacing w:before="0" w:line="280" w:lineRule="exact"/>
              <w:jc w:val="both"/>
            </w:pPr>
            <w:r w:rsidRPr="00F36323">
              <w:rPr>
                <w:rFonts w:eastAsia="Arial Unicode MS"/>
                <w:color w:val="000000"/>
                <w:lang w:eastAsia="ru-RU" w:bidi="ru-RU"/>
              </w:rPr>
              <w:t>Компьютерный класс (</w:t>
            </w:r>
            <w:r>
              <w:rPr>
                <w:rFonts w:eastAsia="Arial Unicode MS"/>
                <w:color w:val="000000"/>
                <w:lang w:eastAsia="ru-RU" w:bidi="ru-RU"/>
              </w:rPr>
              <w:t>6 компьютеров</w:t>
            </w:r>
            <w:r w:rsidRPr="00F36323">
              <w:rPr>
                <w:rFonts w:eastAsia="Arial Unicode MS"/>
                <w:color w:val="000000"/>
                <w:lang w:eastAsia="ru-RU" w:bidi="ru-RU"/>
              </w:rPr>
              <w:t>)</w:t>
            </w:r>
          </w:p>
        </w:tc>
      </w:tr>
      <w:tr w:rsidR="00F36323" w:rsidTr="008E6F50">
        <w:tc>
          <w:tcPr>
            <w:tcW w:w="4820" w:type="dxa"/>
            <w:vMerge/>
          </w:tcPr>
          <w:p w:rsidR="00F36323" w:rsidRDefault="00F36323" w:rsidP="004B608C"/>
        </w:tc>
        <w:tc>
          <w:tcPr>
            <w:tcW w:w="4820" w:type="dxa"/>
            <w:vAlign w:val="bottom"/>
          </w:tcPr>
          <w:p w:rsidR="00F36323" w:rsidRDefault="00F36323" w:rsidP="0099143B">
            <w:pPr>
              <w:pStyle w:val="20"/>
              <w:shd w:val="clear" w:color="auto" w:fill="auto"/>
              <w:spacing w:before="0" w:line="280" w:lineRule="exact"/>
              <w:jc w:val="both"/>
            </w:pPr>
            <w:r>
              <w:t>Телефон</w:t>
            </w:r>
          </w:p>
        </w:tc>
      </w:tr>
      <w:tr w:rsidR="00F36323" w:rsidTr="008E6F50">
        <w:tc>
          <w:tcPr>
            <w:tcW w:w="4820" w:type="dxa"/>
            <w:vMerge/>
          </w:tcPr>
          <w:p w:rsidR="00F36323" w:rsidRDefault="00F36323" w:rsidP="004B608C"/>
        </w:tc>
        <w:tc>
          <w:tcPr>
            <w:tcW w:w="4820" w:type="dxa"/>
            <w:vAlign w:val="bottom"/>
          </w:tcPr>
          <w:p w:rsidR="00F36323" w:rsidRDefault="00F36323" w:rsidP="0099143B">
            <w:pPr>
              <w:pStyle w:val="20"/>
              <w:shd w:val="clear" w:color="auto" w:fill="auto"/>
              <w:spacing w:before="0" w:line="280" w:lineRule="exact"/>
              <w:jc w:val="both"/>
            </w:pPr>
            <w:r w:rsidRPr="00F36323">
              <w:t>Доступ к сети Интернет</w:t>
            </w:r>
          </w:p>
        </w:tc>
      </w:tr>
      <w:tr w:rsidR="00F36323" w:rsidTr="008E6F50">
        <w:tc>
          <w:tcPr>
            <w:tcW w:w="4820" w:type="dxa"/>
            <w:vMerge/>
          </w:tcPr>
          <w:p w:rsidR="00F36323" w:rsidRDefault="00F36323" w:rsidP="004B608C"/>
        </w:tc>
        <w:tc>
          <w:tcPr>
            <w:tcW w:w="4820" w:type="dxa"/>
            <w:vAlign w:val="bottom"/>
          </w:tcPr>
          <w:p w:rsidR="00F36323" w:rsidRDefault="00F36323" w:rsidP="0099143B">
            <w:pPr>
              <w:pStyle w:val="20"/>
              <w:shd w:val="clear" w:color="auto" w:fill="auto"/>
              <w:spacing w:before="0" w:line="280" w:lineRule="exact"/>
              <w:jc w:val="both"/>
            </w:pPr>
            <w:r>
              <w:t>Информационное табло «бегущая строка»</w:t>
            </w:r>
          </w:p>
        </w:tc>
      </w:tr>
      <w:tr w:rsidR="00F36323" w:rsidTr="008E6F50">
        <w:tc>
          <w:tcPr>
            <w:tcW w:w="4820" w:type="dxa"/>
            <w:vMerge/>
          </w:tcPr>
          <w:p w:rsidR="00F36323" w:rsidRDefault="00F36323" w:rsidP="004B608C"/>
        </w:tc>
        <w:tc>
          <w:tcPr>
            <w:tcW w:w="4820" w:type="dxa"/>
            <w:vAlign w:val="bottom"/>
          </w:tcPr>
          <w:p w:rsidR="00F36323" w:rsidRDefault="00F36323" w:rsidP="0099143B">
            <w:pPr>
              <w:pStyle w:val="20"/>
              <w:shd w:val="clear" w:color="auto" w:fill="auto"/>
              <w:spacing w:before="0" w:line="280" w:lineRule="exact"/>
              <w:jc w:val="both"/>
            </w:pPr>
            <w:r>
              <w:t>Стенды</w:t>
            </w:r>
          </w:p>
        </w:tc>
      </w:tr>
    </w:tbl>
    <w:p w:rsidR="002C4B93" w:rsidRDefault="002C4B93" w:rsidP="00F36323">
      <w:pPr>
        <w:pStyle w:val="20"/>
        <w:shd w:val="clear" w:color="auto" w:fill="auto"/>
        <w:spacing w:before="0" w:line="280" w:lineRule="exact"/>
        <w:ind w:left="140"/>
      </w:pPr>
    </w:p>
    <w:p w:rsidR="00F36323" w:rsidRDefault="00F36323" w:rsidP="00F36323">
      <w:pPr>
        <w:pStyle w:val="20"/>
        <w:shd w:val="clear" w:color="auto" w:fill="auto"/>
        <w:spacing w:before="0" w:line="280" w:lineRule="exact"/>
        <w:ind w:left="140"/>
      </w:pPr>
      <w:r>
        <w:t>3. Жилое, отапливаемое здание: г. Новоуральск, ул. Гагарина, д. 10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36323" w:rsidTr="008B63DB">
        <w:tc>
          <w:tcPr>
            <w:tcW w:w="4785" w:type="dxa"/>
          </w:tcPr>
          <w:p w:rsidR="00F36323" w:rsidRDefault="00F36323" w:rsidP="0099143B">
            <w:pPr>
              <w:pStyle w:val="20"/>
              <w:shd w:val="clear" w:color="auto" w:fill="auto"/>
              <w:spacing w:before="0" w:line="322" w:lineRule="exact"/>
            </w:pPr>
            <w:r>
              <w:t>Характеристика недвижимого имущества</w:t>
            </w:r>
          </w:p>
        </w:tc>
        <w:tc>
          <w:tcPr>
            <w:tcW w:w="4786" w:type="dxa"/>
            <w:vAlign w:val="bottom"/>
          </w:tcPr>
          <w:p w:rsidR="00F36323" w:rsidRDefault="00F36323" w:rsidP="0099143B">
            <w:pPr>
              <w:pStyle w:val="20"/>
              <w:shd w:val="clear" w:color="auto" w:fill="auto"/>
              <w:spacing w:before="0" w:line="322" w:lineRule="exact"/>
              <w:jc w:val="both"/>
            </w:pPr>
            <w:r>
              <w:t>2-х этажное отдельное здание, площадь – 817,9 м</w:t>
            </w:r>
            <w:r>
              <w:rPr>
                <w:vertAlign w:val="superscript"/>
              </w:rPr>
              <w:t>2</w:t>
            </w:r>
            <w:r>
              <w:t>, год постройки - 1964.</w:t>
            </w:r>
          </w:p>
          <w:p w:rsidR="00F36323" w:rsidRDefault="00F36323" w:rsidP="003620D0">
            <w:pPr>
              <w:pStyle w:val="20"/>
              <w:shd w:val="clear" w:color="auto" w:fill="auto"/>
              <w:spacing w:before="0" w:line="322" w:lineRule="exact"/>
              <w:jc w:val="both"/>
            </w:pPr>
            <w:r>
              <w:t xml:space="preserve">Земельный участок </w:t>
            </w:r>
            <w:r w:rsidR="003620D0">
              <w:t>с зонами отдыха,</w:t>
            </w:r>
            <w:r>
              <w:t xml:space="preserve"> спортивной площадкой и детской игровой площадкой</w:t>
            </w:r>
          </w:p>
        </w:tc>
      </w:tr>
      <w:tr w:rsidR="00560E92" w:rsidTr="00F36323">
        <w:tc>
          <w:tcPr>
            <w:tcW w:w="4785" w:type="dxa"/>
            <w:vMerge w:val="restart"/>
          </w:tcPr>
          <w:p w:rsidR="00560E92" w:rsidRDefault="00560E92" w:rsidP="00F36323">
            <w:r w:rsidRPr="004B608C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Помещения для предоставления социальных услуг</w:t>
            </w:r>
          </w:p>
        </w:tc>
        <w:tc>
          <w:tcPr>
            <w:tcW w:w="4786" w:type="dxa"/>
          </w:tcPr>
          <w:p w:rsidR="00560E92" w:rsidRPr="004F6405" w:rsidRDefault="00560E92" w:rsidP="00414082">
            <w:r w:rsidRPr="004F6405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Медицинский блок: кабинет врача, кабинет медицинской </w:t>
            </w:r>
            <w:proofErr w:type="gramStart"/>
            <w:r w:rsidRPr="004F6405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сестры,  изолятор</w:t>
            </w:r>
            <w:proofErr w:type="gramEnd"/>
            <w:r w:rsidRPr="004F6405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(две палаты, одна из которых оборудована санузлом)</w:t>
            </w:r>
            <w: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. (Лицензия на медицинскую деятельность</w:t>
            </w:r>
            <w:r w:rsidR="0041408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№</w:t>
            </w:r>
            <w:r w:rsidR="00414082" w:rsidRPr="0041408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Л041-</w:t>
            </w:r>
            <w:r w:rsidR="00414082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01021-66/00614640 от 02.09.2022</w:t>
            </w:r>
            <w: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).</w:t>
            </w:r>
          </w:p>
        </w:tc>
      </w:tr>
      <w:tr w:rsidR="00560E92" w:rsidTr="00F36323">
        <w:tc>
          <w:tcPr>
            <w:tcW w:w="4785" w:type="dxa"/>
            <w:vMerge/>
          </w:tcPr>
          <w:p w:rsidR="00560E92" w:rsidRDefault="00560E92" w:rsidP="00F36323"/>
        </w:tc>
        <w:tc>
          <w:tcPr>
            <w:tcW w:w="4786" w:type="dxa"/>
          </w:tcPr>
          <w:p w:rsidR="00560E92" w:rsidRPr="004F6405" w:rsidRDefault="00560E92" w:rsidP="0099143B">
            <w:r w:rsidRPr="004F6405">
              <w:rPr>
                <w:rFonts w:ascii="Times New Roman" w:hAnsi="Times New Roman" w:cs="Times New Roman"/>
                <w:sz w:val="28"/>
                <w:szCs w:val="28"/>
              </w:rPr>
              <w:t>Два жилых помещения для проживания несовершеннолетних. В каждом помещении имеются: игровая комната, две спальни, санузел, ванная комната, гардеробная,  оборудованные удобной современной мебелью.</w:t>
            </w:r>
          </w:p>
        </w:tc>
      </w:tr>
      <w:tr w:rsidR="00560E92" w:rsidTr="00F36323">
        <w:tc>
          <w:tcPr>
            <w:tcW w:w="4785" w:type="dxa"/>
            <w:vMerge/>
          </w:tcPr>
          <w:p w:rsidR="00560E92" w:rsidRDefault="00560E92" w:rsidP="00F36323"/>
        </w:tc>
        <w:tc>
          <w:tcPr>
            <w:tcW w:w="4786" w:type="dxa"/>
          </w:tcPr>
          <w:p w:rsidR="00560E92" w:rsidRPr="004F6405" w:rsidRDefault="00560E92" w:rsidP="009914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7EC8">
              <w:rPr>
                <w:rFonts w:ascii="Times New Roman" w:eastAsia="Times New Roman" w:hAnsi="Times New Roman" w:cs="Times New Roman"/>
                <w:sz w:val="28"/>
                <w:szCs w:val="28"/>
              </w:rPr>
              <w:t>Учебный</w:t>
            </w:r>
            <w:r w:rsidR="00E67EC8" w:rsidRPr="00E67E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класс (4</w:t>
            </w:r>
            <w:r w:rsidRPr="00E67E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письменных стола, в наличии учебная и энциклопедическая литература)</w:t>
            </w:r>
          </w:p>
        </w:tc>
      </w:tr>
      <w:tr w:rsidR="00560E92" w:rsidTr="004C3F72">
        <w:tc>
          <w:tcPr>
            <w:tcW w:w="4785" w:type="dxa"/>
          </w:tcPr>
          <w:p w:rsidR="00560E92" w:rsidRDefault="00560E92" w:rsidP="0099143B">
            <w:pPr>
              <w:pStyle w:val="20"/>
              <w:shd w:val="clear" w:color="auto" w:fill="auto"/>
              <w:spacing w:before="0" w:line="280" w:lineRule="exact"/>
              <w:jc w:val="both"/>
            </w:pPr>
            <w:r>
              <w:t>Условия питания</w:t>
            </w:r>
          </w:p>
        </w:tc>
        <w:tc>
          <w:tcPr>
            <w:tcW w:w="4786" w:type="dxa"/>
            <w:vAlign w:val="bottom"/>
          </w:tcPr>
          <w:p w:rsidR="00560E92" w:rsidRDefault="00560E92" w:rsidP="004F6405">
            <w:r w:rsidRPr="0064428D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Столовая на </w:t>
            </w:r>
            <w: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14</w:t>
            </w:r>
            <w:r w:rsidRPr="0064428D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посадочных мест, </w:t>
            </w:r>
            <w: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5</w:t>
            </w:r>
            <w:r w:rsidRPr="0064428D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-</w:t>
            </w:r>
            <w: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ти</w:t>
            </w:r>
            <w:r w:rsidRPr="0064428D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разовое питание</w:t>
            </w:r>
          </w:p>
        </w:tc>
      </w:tr>
      <w:tr w:rsidR="00560E92" w:rsidTr="00460784">
        <w:tc>
          <w:tcPr>
            <w:tcW w:w="4785" w:type="dxa"/>
            <w:vMerge w:val="restart"/>
          </w:tcPr>
          <w:p w:rsidR="00560E92" w:rsidRDefault="00560E92" w:rsidP="004F6405">
            <w:r w:rsidRPr="00F36323">
              <w:rPr>
                <w:rFonts w:ascii="Times New Roman" w:hAnsi="Times New Roman" w:cs="Times New Roman"/>
                <w:sz w:val="28"/>
                <w:szCs w:val="28"/>
              </w:rPr>
              <w:t>Доступ к информационно-коммуникативным ресурсам и сетям</w:t>
            </w:r>
          </w:p>
        </w:tc>
        <w:tc>
          <w:tcPr>
            <w:tcW w:w="4786" w:type="dxa"/>
            <w:vAlign w:val="bottom"/>
          </w:tcPr>
          <w:p w:rsidR="00560E92" w:rsidRDefault="00560E92" w:rsidP="004F6405">
            <w:pPr>
              <w:pStyle w:val="20"/>
              <w:shd w:val="clear" w:color="auto" w:fill="auto"/>
              <w:spacing w:before="0" w:line="280" w:lineRule="exact"/>
              <w:jc w:val="both"/>
            </w:pPr>
            <w:r>
              <w:t>Телефон</w:t>
            </w:r>
          </w:p>
        </w:tc>
      </w:tr>
      <w:tr w:rsidR="00560E92" w:rsidTr="00460784">
        <w:tc>
          <w:tcPr>
            <w:tcW w:w="4785" w:type="dxa"/>
            <w:vMerge/>
          </w:tcPr>
          <w:p w:rsidR="00560E92" w:rsidRDefault="00560E92" w:rsidP="004F6405"/>
        </w:tc>
        <w:tc>
          <w:tcPr>
            <w:tcW w:w="4786" w:type="dxa"/>
            <w:vAlign w:val="bottom"/>
          </w:tcPr>
          <w:p w:rsidR="00560E92" w:rsidRDefault="00560E92" w:rsidP="004F6405">
            <w:pPr>
              <w:pStyle w:val="20"/>
              <w:shd w:val="clear" w:color="auto" w:fill="auto"/>
              <w:spacing w:before="0" w:line="280" w:lineRule="exact"/>
              <w:jc w:val="both"/>
            </w:pPr>
            <w:r>
              <w:t>Информационное табло «бегущая строка»</w:t>
            </w:r>
          </w:p>
        </w:tc>
      </w:tr>
      <w:tr w:rsidR="00560E92" w:rsidTr="00460784">
        <w:tc>
          <w:tcPr>
            <w:tcW w:w="4785" w:type="dxa"/>
            <w:vMerge/>
          </w:tcPr>
          <w:p w:rsidR="00560E92" w:rsidRDefault="00560E92" w:rsidP="004F6405"/>
        </w:tc>
        <w:tc>
          <w:tcPr>
            <w:tcW w:w="4786" w:type="dxa"/>
            <w:vAlign w:val="bottom"/>
          </w:tcPr>
          <w:p w:rsidR="00560E92" w:rsidRDefault="00560E92" w:rsidP="0099143B">
            <w:pPr>
              <w:pStyle w:val="20"/>
              <w:shd w:val="clear" w:color="auto" w:fill="auto"/>
              <w:spacing w:before="0" w:line="280" w:lineRule="exact"/>
              <w:jc w:val="both"/>
            </w:pPr>
            <w:r>
              <w:t>Стенды</w:t>
            </w:r>
          </w:p>
        </w:tc>
      </w:tr>
      <w:tr w:rsidR="00560E92" w:rsidTr="00460784">
        <w:tc>
          <w:tcPr>
            <w:tcW w:w="4785" w:type="dxa"/>
            <w:vMerge w:val="restart"/>
          </w:tcPr>
          <w:p w:rsidR="00560E92" w:rsidRDefault="00560E92" w:rsidP="004F6405">
            <w:r w:rsidRPr="004F6405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Иные сооружения и оборудование</w:t>
            </w:r>
          </w:p>
        </w:tc>
        <w:tc>
          <w:tcPr>
            <w:tcW w:w="4786" w:type="dxa"/>
            <w:vAlign w:val="bottom"/>
          </w:tcPr>
          <w:p w:rsidR="00560E92" w:rsidRDefault="00560E92" w:rsidP="0099143B">
            <w:pPr>
              <w:pStyle w:val="20"/>
              <w:shd w:val="clear" w:color="auto" w:fill="auto"/>
              <w:spacing w:before="0" w:line="280" w:lineRule="exact"/>
              <w:jc w:val="both"/>
            </w:pPr>
            <w:r w:rsidRPr="004F6405">
              <w:rPr>
                <w:rFonts w:eastAsia="Arial Unicode MS"/>
                <w:color w:val="000000"/>
                <w:lang w:eastAsia="ru-RU" w:bidi="ru-RU"/>
              </w:rPr>
              <w:t xml:space="preserve">Зоны отдыха (беседка деревянная с кровлей из </w:t>
            </w:r>
            <w:proofErr w:type="spellStart"/>
            <w:r w:rsidRPr="004F6405">
              <w:rPr>
                <w:rFonts w:eastAsia="Arial Unicode MS"/>
                <w:color w:val="000000"/>
                <w:lang w:eastAsia="ru-RU" w:bidi="ru-RU"/>
              </w:rPr>
              <w:t>металлочерепицы</w:t>
            </w:r>
            <w:proofErr w:type="spellEnd"/>
            <w:r w:rsidRPr="004F6405">
              <w:rPr>
                <w:rFonts w:eastAsia="Arial Unicode MS"/>
                <w:color w:val="000000"/>
                <w:lang w:eastAsia="ru-RU" w:bidi="ru-RU"/>
              </w:rPr>
              <w:t xml:space="preserve"> со скамейками и столом, скамейки, теневой навес)</w:t>
            </w:r>
            <w:r w:rsidR="00E67EC8">
              <w:rPr>
                <w:rFonts w:eastAsia="Arial Unicode MS"/>
                <w:color w:val="000000"/>
                <w:lang w:eastAsia="ru-RU" w:bidi="ru-RU"/>
              </w:rPr>
              <w:t>, м</w:t>
            </w:r>
            <w:r w:rsidR="00E67EC8" w:rsidRPr="00E67EC8">
              <w:rPr>
                <w:rFonts w:eastAsia="Arial Unicode MS"/>
                <w:color w:val="000000"/>
                <w:lang w:eastAsia="ru-RU" w:bidi="ru-RU"/>
              </w:rPr>
              <w:t>алая спортивная площадка (беговая дорожка, мячи разного диаметра, гимнастические палки, обручи)</w:t>
            </w:r>
          </w:p>
        </w:tc>
      </w:tr>
      <w:tr w:rsidR="00560E92" w:rsidTr="00460784">
        <w:tc>
          <w:tcPr>
            <w:tcW w:w="4785" w:type="dxa"/>
            <w:vMerge/>
          </w:tcPr>
          <w:p w:rsidR="00560E92" w:rsidRPr="004F6405" w:rsidRDefault="00560E92" w:rsidP="004F6405">
            <w:pPr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4786" w:type="dxa"/>
            <w:vAlign w:val="bottom"/>
          </w:tcPr>
          <w:p w:rsidR="00560E92" w:rsidRPr="004F6405" w:rsidRDefault="00560E92" w:rsidP="0099143B">
            <w:pPr>
              <w:widowControl w:val="0"/>
              <w:spacing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6405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Гимнастический городок, детское игровое оборудование «Горочка», «Микрорайон», «Квадратный стол», «Песочница с крышкой»</w:t>
            </w:r>
          </w:p>
        </w:tc>
      </w:tr>
    </w:tbl>
    <w:p w:rsidR="00E2350C" w:rsidRPr="004F6405" w:rsidRDefault="00E2350C" w:rsidP="004F6405"/>
    <w:sectPr w:rsidR="00E2350C" w:rsidRPr="004F6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03A"/>
    <w:rsid w:val="00181492"/>
    <w:rsid w:val="002C4B93"/>
    <w:rsid w:val="003620D0"/>
    <w:rsid w:val="00414082"/>
    <w:rsid w:val="004B608C"/>
    <w:rsid w:val="004F6405"/>
    <w:rsid w:val="00560E92"/>
    <w:rsid w:val="0064428D"/>
    <w:rsid w:val="00656B35"/>
    <w:rsid w:val="006822BE"/>
    <w:rsid w:val="0092437A"/>
    <w:rsid w:val="00AA48D6"/>
    <w:rsid w:val="00D11827"/>
    <w:rsid w:val="00E2350C"/>
    <w:rsid w:val="00E67EC8"/>
    <w:rsid w:val="00F36323"/>
    <w:rsid w:val="00F67614"/>
    <w:rsid w:val="00F8603A"/>
    <w:rsid w:val="00FA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E6BBE"/>
  <w15:docId w15:val="{1DE3141C-EAE8-4241-A4CC-1B4A230CD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F8603A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0">
    <w:name w:val="Заголовок №1"/>
    <w:basedOn w:val="a"/>
    <w:link w:val="1"/>
    <w:rsid w:val="00F8603A"/>
    <w:pPr>
      <w:widowControl w:val="0"/>
      <w:shd w:val="clear" w:color="auto" w:fill="FFFFFF"/>
      <w:spacing w:after="0" w:line="413" w:lineRule="exac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2">
    <w:name w:val="Основной текст (2)_"/>
    <w:basedOn w:val="a0"/>
    <w:link w:val="20"/>
    <w:rsid w:val="00FA582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A5825"/>
    <w:pPr>
      <w:widowControl w:val="0"/>
      <w:shd w:val="clear" w:color="auto" w:fill="FFFFFF"/>
      <w:spacing w:before="300"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table" w:styleId="a3">
    <w:name w:val="Table Grid"/>
    <w:basedOn w:val="a1"/>
    <w:uiPriority w:val="59"/>
    <w:rsid w:val="00FA58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676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76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Караваева</dc:creator>
  <cp:lastModifiedBy>nkcson</cp:lastModifiedBy>
  <cp:revision>2</cp:revision>
  <cp:lastPrinted>2025-06-05T09:13:00Z</cp:lastPrinted>
  <dcterms:created xsi:type="dcterms:W3CDTF">2025-06-05T09:15:00Z</dcterms:created>
  <dcterms:modified xsi:type="dcterms:W3CDTF">2025-06-05T09:15:00Z</dcterms:modified>
</cp:coreProperties>
</file>