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140" w:rsidRDefault="000853BD" w:rsidP="000853BD">
      <w:pPr>
        <w:jc w:val="center"/>
        <w:rPr>
          <w:rFonts w:ascii="-webkit-standard" w:hAnsi="-webkit-standard"/>
          <w:sz w:val="27"/>
        </w:rPr>
      </w:pPr>
      <w:r>
        <w:rPr>
          <w:rFonts w:ascii="-webkit-standard" w:hAnsi="-webkit-standard"/>
          <w:noProof/>
          <w:sz w:val="32"/>
        </w:rPr>
        <w:drawing>
          <wp:inline distT="0" distB="0" distL="0" distR="0">
            <wp:extent cx="1219200" cy="1362075"/>
            <wp:effectExtent l="1905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 l="16165" t="8211" r="15607" b="17278"/>
                    <a:stretch/>
                  </pic:blipFill>
                  <pic:spPr>
                    <a:xfrm>
                      <a:off x="0" y="0"/>
                      <a:ext cx="12192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53BD">
        <w:rPr>
          <w:rStyle w:val="bumpedfont150"/>
          <w:rFonts w:ascii="Times New Roman" w:hAnsi="Times New Roman"/>
          <w:b/>
          <w:sz w:val="40"/>
          <w:szCs w:val="40"/>
        </w:rPr>
        <w:t>ГАУСО СО  «КЦСОН города Каменск-Уральского</w:t>
      </w:r>
      <w:r w:rsidRPr="000853BD">
        <w:rPr>
          <w:rStyle w:val="bumpedfont150"/>
          <w:rFonts w:ascii="Times New Roman" w:hAnsi="Times New Roman"/>
          <w:b/>
          <w:sz w:val="40"/>
          <w:szCs w:val="40"/>
        </w:rPr>
        <w:t>»</w:t>
      </w:r>
      <w:r>
        <w:rPr>
          <w:rStyle w:val="bumpedfont150"/>
          <w:rFonts w:ascii="-webkit-standard" w:hAnsi="-webkit-standard"/>
          <w:sz w:val="30"/>
        </w:rPr>
        <w:t> </w:t>
      </w:r>
    </w:p>
    <w:p w:rsidR="00B27140" w:rsidRDefault="000853BD">
      <w:pPr>
        <w:pStyle w:val="s4"/>
        <w:spacing w:after="0"/>
        <w:jc w:val="center"/>
        <w:rPr>
          <w:rFonts w:ascii="-webkit-standard" w:hAnsi="-webkit-standard"/>
          <w:sz w:val="50"/>
        </w:rPr>
      </w:pPr>
      <w:r>
        <w:rPr>
          <w:rStyle w:val="s70"/>
          <w:rFonts w:ascii="-webkit-standard" w:hAnsi="-webkit-standard"/>
          <w:b/>
          <w:sz w:val="50"/>
        </w:rPr>
        <w:t>Школа пожилого возраста</w:t>
      </w:r>
    </w:p>
    <w:p w:rsidR="00B27140" w:rsidRDefault="000853BD">
      <w:pPr>
        <w:pStyle w:val="s4"/>
        <w:spacing w:after="0"/>
        <w:jc w:val="center"/>
        <w:rPr>
          <w:rFonts w:ascii="-webkit-standard" w:hAnsi="-webkit-standard"/>
          <w:sz w:val="27"/>
        </w:rPr>
      </w:pPr>
      <w:r>
        <w:rPr>
          <w:rStyle w:val="bumpedfont150"/>
          <w:rFonts w:ascii="-webkit-standard" w:hAnsi="-webkit-standard"/>
          <w:sz w:val="30"/>
        </w:rPr>
        <w:t> </w:t>
      </w:r>
    </w:p>
    <w:p w:rsidR="00B27140" w:rsidRPr="000853BD" w:rsidRDefault="000853BD">
      <w:pPr>
        <w:pStyle w:val="s4"/>
        <w:spacing w:after="0"/>
        <w:jc w:val="center"/>
        <w:rPr>
          <w:b/>
          <w:sz w:val="34"/>
        </w:rPr>
      </w:pPr>
      <w:r w:rsidRPr="000853BD">
        <w:rPr>
          <w:rStyle w:val="s80"/>
          <w:b/>
          <w:sz w:val="34"/>
        </w:rPr>
        <w:t>По направлению: </w:t>
      </w:r>
      <w:r w:rsidRPr="000853BD">
        <w:rPr>
          <w:rStyle w:val="s80"/>
          <w:b/>
          <w:sz w:val="40"/>
          <w:szCs w:val="40"/>
        </w:rPr>
        <w:t>«</w:t>
      </w:r>
      <w:r w:rsidRPr="000853BD">
        <w:rPr>
          <w:rStyle w:val="s80"/>
          <w:b/>
          <w:sz w:val="40"/>
          <w:szCs w:val="40"/>
        </w:rPr>
        <w:t>Садоводы и огородники</w:t>
      </w:r>
      <w:r w:rsidRPr="000853BD">
        <w:rPr>
          <w:rStyle w:val="s80"/>
          <w:b/>
          <w:sz w:val="40"/>
          <w:szCs w:val="40"/>
        </w:rPr>
        <w:t>»</w:t>
      </w:r>
    </w:p>
    <w:p w:rsidR="00B27140" w:rsidRPr="000853BD" w:rsidRDefault="000853BD">
      <w:pPr>
        <w:pStyle w:val="s4"/>
        <w:spacing w:after="0"/>
        <w:jc w:val="center"/>
        <w:rPr>
          <w:b/>
          <w:sz w:val="34"/>
        </w:rPr>
      </w:pPr>
      <w:r w:rsidRPr="000853BD">
        <w:rPr>
          <w:b/>
          <w:sz w:val="34"/>
        </w:rPr>
        <w:t> </w:t>
      </w:r>
      <w:r>
        <w:rPr>
          <w:b/>
          <w:sz w:val="34"/>
        </w:rPr>
        <w:t>Т</w:t>
      </w:r>
      <w:r w:rsidRPr="000853BD">
        <w:rPr>
          <w:rStyle w:val="s80"/>
          <w:b/>
          <w:sz w:val="34"/>
        </w:rPr>
        <w:t>ема:</w:t>
      </w:r>
      <w:r w:rsidRPr="000853BD">
        <w:rPr>
          <w:rStyle w:val="apple-converted-space0"/>
          <w:b/>
          <w:sz w:val="34"/>
        </w:rPr>
        <w:t> </w:t>
      </w:r>
      <w:r w:rsidRPr="000853BD">
        <w:rPr>
          <w:rStyle w:val="s80"/>
          <w:b/>
          <w:sz w:val="40"/>
          <w:szCs w:val="40"/>
        </w:rPr>
        <w:t>«</w:t>
      </w:r>
      <w:r w:rsidRPr="000853BD">
        <w:rPr>
          <w:rStyle w:val="s80"/>
          <w:b/>
          <w:sz w:val="40"/>
          <w:szCs w:val="40"/>
        </w:rPr>
        <w:t>Лук репка за сезон</w:t>
      </w:r>
      <w:r w:rsidRPr="000853BD">
        <w:rPr>
          <w:rStyle w:val="s80"/>
          <w:b/>
          <w:sz w:val="40"/>
          <w:szCs w:val="40"/>
        </w:rPr>
        <w:t>».</w:t>
      </w:r>
      <w:r w:rsidRPr="000853BD">
        <w:rPr>
          <w:b/>
          <w:sz w:val="34"/>
        </w:rPr>
        <w:t> </w:t>
      </w:r>
    </w:p>
    <w:p w:rsidR="00B27140" w:rsidRPr="000853BD" w:rsidRDefault="000853BD" w:rsidP="000853BD">
      <w:pPr>
        <w:pStyle w:val="s4"/>
        <w:spacing w:after="0"/>
        <w:rPr>
          <w:b/>
          <w:sz w:val="34"/>
        </w:rPr>
      </w:pPr>
      <w:r w:rsidRPr="000853BD">
        <w:rPr>
          <w:rStyle w:val="s80"/>
          <w:b/>
          <w:sz w:val="34"/>
        </w:rPr>
        <w:t>Специалист по социальной работе:</w:t>
      </w:r>
    </w:p>
    <w:p w:rsidR="00B27140" w:rsidRPr="000853BD" w:rsidRDefault="000853BD" w:rsidP="000853BD">
      <w:pPr>
        <w:pStyle w:val="s4"/>
        <w:spacing w:after="0"/>
        <w:rPr>
          <w:rStyle w:val="s80"/>
          <w:b/>
          <w:sz w:val="34"/>
        </w:rPr>
      </w:pPr>
      <w:proofErr w:type="spellStart"/>
      <w:r w:rsidRPr="000853BD">
        <w:rPr>
          <w:rStyle w:val="s80"/>
          <w:b/>
          <w:sz w:val="34"/>
        </w:rPr>
        <w:t>Бажкова</w:t>
      </w:r>
      <w:proofErr w:type="spellEnd"/>
      <w:r w:rsidRPr="000853BD">
        <w:rPr>
          <w:rStyle w:val="s80"/>
          <w:b/>
          <w:sz w:val="34"/>
        </w:rPr>
        <w:t xml:space="preserve"> Людмила Анатольевна</w:t>
      </w:r>
    </w:p>
    <w:p w:rsidR="00B27140" w:rsidRDefault="00B27140">
      <w:pPr>
        <w:pStyle w:val="s4"/>
        <w:spacing w:after="0"/>
        <w:jc w:val="center"/>
        <w:rPr>
          <w:rStyle w:val="s80"/>
          <w:rFonts w:asciiTheme="minorHAnsi" w:hAnsiTheme="minorHAnsi"/>
          <w:sz w:val="34"/>
        </w:rPr>
      </w:pPr>
    </w:p>
    <w:p w:rsidR="00B27140" w:rsidRDefault="00B27140">
      <w:pPr>
        <w:pStyle w:val="s4"/>
        <w:spacing w:after="0"/>
        <w:jc w:val="center"/>
        <w:rPr>
          <w:rStyle w:val="s80"/>
          <w:rFonts w:asciiTheme="minorHAnsi" w:hAnsiTheme="minorHAnsi"/>
        </w:rPr>
      </w:pPr>
    </w:p>
    <w:p w:rsidR="00B27140" w:rsidRDefault="000853BD">
      <w:r>
        <w:rPr>
          <w:noProof/>
        </w:rPr>
        <w:drawing>
          <wp:inline distT="0" distB="0" distL="0" distR="0">
            <wp:extent cx="5619750" cy="3600450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61975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140" w:rsidRDefault="00B27140"/>
    <w:p w:rsidR="00B27140" w:rsidRPr="000853BD" w:rsidRDefault="000853BD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  <w:u w:val="single"/>
        </w:rPr>
      </w:pPr>
      <w:r w:rsidRPr="000853BD">
        <w:rPr>
          <w:rFonts w:ascii="Times New Roman" w:hAnsi="Times New Roman"/>
          <w:sz w:val="28"/>
          <w:szCs w:val="28"/>
          <w:u w:val="single"/>
        </w:rPr>
        <w:lastRenderedPageBreak/>
        <w:t xml:space="preserve">Преимущества выращивания </w:t>
      </w:r>
      <w:r w:rsidRPr="000853BD">
        <w:rPr>
          <w:rFonts w:ascii="Times New Roman" w:hAnsi="Times New Roman"/>
          <w:sz w:val="28"/>
          <w:szCs w:val="28"/>
          <w:u w:val="single"/>
        </w:rPr>
        <w:t>репчатого лука из семян рассадой.</w:t>
      </w:r>
    </w:p>
    <w:p w:rsidR="00B27140" w:rsidRDefault="000853BD">
      <w:r>
        <w:rPr>
          <w:noProof/>
        </w:rPr>
        <w:drawing>
          <wp:inline distT="0" distB="0" distL="0" distR="0">
            <wp:extent cx="5715000" cy="4057650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7150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 xml:space="preserve">Для размножения используют семена (чернушку), получаемые при выращивании маточной луковицы-репки. Из них выращивают на 2-й год </w:t>
      </w:r>
      <w:proofErr w:type="spellStart"/>
      <w:r w:rsidRPr="000853BD">
        <w:rPr>
          <w:rFonts w:ascii="Times New Roman" w:hAnsi="Times New Roman"/>
          <w:sz w:val="28"/>
          <w:szCs w:val="28"/>
        </w:rPr>
        <w:t>арбажейку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или лук-севок. На 3-й год, высаживая лук-севок, получают полноценную луковицу-репку</w:t>
      </w:r>
      <w:r w:rsidRPr="000853BD">
        <w:rPr>
          <w:rFonts w:ascii="Times New Roman" w:hAnsi="Times New Roman"/>
          <w:sz w:val="28"/>
          <w:szCs w:val="28"/>
        </w:rPr>
        <w:t>. Очень длительный период для получения полноценной репки, используемой в пищу. Применяя рассадный способ выращивания лука, можно ежегодно снимать урожай лука-репки весом 100-400 грамм (в зависимости от сорта или гибрида).</w:t>
      </w:r>
      <w:r w:rsidRPr="000853BD">
        <w:rPr>
          <w:rFonts w:ascii="Times New Roman" w:hAnsi="Times New Roman"/>
          <w:sz w:val="28"/>
          <w:szCs w:val="28"/>
        </w:rPr>
        <w:br/>
      </w:r>
      <w:r w:rsidRPr="000853BD">
        <w:rPr>
          <w:rFonts w:ascii="Times New Roman" w:hAnsi="Times New Roman"/>
          <w:sz w:val="28"/>
          <w:szCs w:val="28"/>
        </w:rPr>
        <w:t xml:space="preserve">Рассадный метод выращивания лука </w:t>
      </w:r>
      <w:r w:rsidRPr="000853BD">
        <w:rPr>
          <w:rFonts w:ascii="Times New Roman" w:hAnsi="Times New Roman"/>
          <w:sz w:val="28"/>
          <w:szCs w:val="28"/>
        </w:rPr>
        <w:t xml:space="preserve">из семян значительно удлиняет период хранения луковиц. Однолетний лук не </w:t>
      </w:r>
      <w:proofErr w:type="spellStart"/>
      <w:r w:rsidRPr="000853BD">
        <w:rPr>
          <w:rFonts w:ascii="Times New Roman" w:hAnsi="Times New Roman"/>
          <w:sz w:val="28"/>
          <w:szCs w:val="28"/>
        </w:rPr>
        <w:t>стрелкуется</w:t>
      </w:r>
      <w:proofErr w:type="spellEnd"/>
      <w:r w:rsidRPr="000853BD">
        <w:rPr>
          <w:rFonts w:ascii="Times New Roman" w:hAnsi="Times New Roman"/>
          <w:sz w:val="28"/>
          <w:szCs w:val="28"/>
        </w:rPr>
        <w:t>, что способствует получению полноценной репки и ее качественному вызреванию. Такие луковицы могут храниться до 9 месяцев без прорастания и загнивания.</w:t>
      </w:r>
    </w:p>
    <w:p w:rsid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 w:rsidRPr="000853BD">
        <w:rPr>
          <w:rFonts w:ascii="Times New Roman" w:hAnsi="Times New Roman"/>
          <w:sz w:val="28"/>
          <w:szCs w:val="28"/>
          <w:u w:val="single"/>
        </w:rPr>
        <w:t>2.Сорта репчатого л</w:t>
      </w:r>
      <w:r w:rsidRPr="000853BD">
        <w:rPr>
          <w:rFonts w:ascii="Times New Roman" w:hAnsi="Times New Roman"/>
          <w:sz w:val="28"/>
          <w:szCs w:val="28"/>
          <w:u w:val="single"/>
        </w:rPr>
        <w:t>ука для выращивания лука репки за один сезон.</w:t>
      </w:r>
    </w:p>
    <w:p w:rsid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>Из сортов лука можно рекомендовать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Стригуновский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 xml:space="preserve">«Ранний </w:t>
      </w:r>
      <w:proofErr w:type="spellStart"/>
      <w:r w:rsidRPr="000853BD">
        <w:rPr>
          <w:rFonts w:ascii="Times New Roman" w:hAnsi="Times New Roman"/>
          <w:sz w:val="28"/>
          <w:szCs w:val="28"/>
        </w:rPr>
        <w:t>розовый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«Однолетний сибирский»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Одинцовец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Даниловский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301»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«Амфора»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Любчик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Мавка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«Веселка»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«Глобус»</w:t>
      </w:r>
      <w:r w:rsidRPr="000853BD">
        <w:rPr>
          <w:rFonts w:ascii="Times New Roman" w:hAnsi="Times New Roman"/>
          <w:sz w:val="28"/>
          <w:szCs w:val="28"/>
        </w:rPr>
        <w:t> и др.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3BD">
        <w:rPr>
          <w:rFonts w:ascii="Times New Roman" w:hAnsi="Times New Roman"/>
          <w:sz w:val="28"/>
          <w:szCs w:val="28"/>
        </w:rPr>
        <w:t xml:space="preserve">Хорошие урожаи формируют </w:t>
      </w:r>
      <w:proofErr w:type="spellStart"/>
      <w:r w:rsidRPr="000853BD">
        <w:rPr>
          <w:rFonts w:ascii="Times New Roman" w:hAnsi="Times New Roman"/>
          <w:sz w:val="28"/>
          <w:szCs w:val="28"/>
        </w:rPr>
        <w:t>малозачатковые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53BD">
        <w:rPr>
          <w:rFonts w:ascii="Times New Roman" w:hAnsi="Times New Roman"/>
          <w:sz w:val="28"/>
          <w:szCs w:val="28"/>
        </w:rPr>
        <w:t>полуострые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сорта репчатого лука: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Каба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Каратальский</w:t>
      </w:r>
      <w:proofErr w:type="spellEnd"/>
      <w:r w:rsidRPr="000853BD">
        <w:rPr>
          <w:rFonts w:ascii="Times New Roman" w:hAnsi="Times New Roman"/>
          <w:sz w:val="28"/>
          <w:szCs w:val="28"/>
        </w:rPr>
        <w:t>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«Краснодарский 35»</w:t>
      </w:r>
      <w:r w:rsidRPr="000853BD">
        <w:rPr>
          <w:rFonts w:ascii="Times New Roman" w:hAnsi="Times New Roman"/>
          <w:sz w:val="28"/>
          <w:szCs w:val="28"/>
        </w:rPr>
        <w:t> и др.</w:t>
      </w:r>
    </w:p>
    <w:p w:rsidR="00B27140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 xml:space="preserve">В центральных регионах России обеспечивают качественный урожай </w:t>
      </w:r>
      <w:proofErr w:type="spellStart"/>
      <w:r w:rsidRPr="000853BD">
        <w:rPr>
          <w:rFonts w:ascii="Times New Roman" w:hAnsi="Times New Roman"/>
          <w:sz w:val="28"/>
          <w:szCs w:val="28"/>
        </w:rPr>
        <w:t>ранне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Pr="000853BD">
        <w:rPr>
          <w:rFonts w:ascii="Times New Roman" w:hAnsi="Times New Roman"/>
          <w:sz w:val="28"/>
          <w:szCs w:val="28"/>
        </w:rPr>
        <w:t>или среднеспелые сорта и гибриды лука: </w:t>
      </w:r>
      <w:r w:rsidRPr="000853BD">
        <w:rPr>
          <w:rFonts w:ascii="Times New Roman" w:hAnsi="Times New Roman"/>
          <w:sz w:val="28"/>
          <w:szCs w:val="28"/>
        </w:rPr>
        <w:t>«Халцедон»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«Лукич»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«Неженка»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«Дед»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«Денвер»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Алонсо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</w:t>
      </w:r>
      <w:r w:rsidRPr="000853BD">
        <w:rPr>
          <w:rFonts w:ascii="Times New Roman" w:hAnsi="Times New Roman"/>
          <w:sz w:val="28"/>
          <w:szCs w:val="28"/>
        </w:rPr>
        <w:lastRenderedPageBreak/>
        <w:t>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Беннито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F1»</w:t>
      </w:r>
      <w:r w:rsidRPr="000853B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3BD">
        <w:rPr>
          <w:rFonts w:ascii="Times New Roman" w:hAnsi="Times New Roman"/>
          <w:sz w:val="28"/>
          <w:szCs w:val="28"/>
        </w:rPr>
        <w:t>Из гибридов лука зарубежного производства лучше использовать скороспелые урожайные </w:t>
      </w:r>
      <w:r w:rsidRPr="000853BD">
        <w:rPr>
          <w:rFonts w:ascii="Times New Roman" w:hAnsi="Times New Roman"/>
          <w:sz w:val="28"/>
          <w:szCs w:val="28"/>
        </w:rPr>
        <w:t>«Спирит 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Стардаст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proofErr w:type="gramStart"/>
      <w:r w:rsidRPr="000853BD">
        <w:rPr>
          <w:rFonts w:ascii="Times New Roman" w:hAnsi="Times New Roman"/>
          <w:sz w:val="28"/>
          <w:szCs w:val="28"/>
        </w:rPr>
        <w:t>Ред</w:t>
      </w:r>
      <w:proofErr w:type="spellEnd"/>
      <w:proofErr w:type="gramEnd"/>
      <w:r w:rsidRPr="000853BD">
        <w:rPr>
          <w:rFonts w:ascii="Times New Roman" w:hAnsi="Times New Roman"/>
          <w:sz w:val="28"/>
          <w:szCs w:val="28"/>
        </w:rPr>
        <w:t xml:space="preserve"> барон»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Эксибишен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Кэнди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«Стерлинг 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«Копра F1»</w:t>
      </w:r>
      <w:r w:rsidRPr="000853BD">
        <w:rPr>
          <w:rFonts w:ascii="Times New Roman" w:hAnsi="Times New Roman"/>
          <w:sz w:val="28"/>
          <w:szCs w:val="28"/>
        </w:rPr>
        <w:t>, </w:t>
      </w:r>
      <w:r w:rsidRPr="000853BD">
        <w:rPr>
          <w:rFonts w:ascii="Times New Roman" w:hAnsi="Times New Roman"/>
          <w:sz w:val="28"/>
          <w:szCs w:val="28"/>
        </w:rPr>
        <w:t>«</w:t>
      </w:r>
      <w:proofErr w:type="spellStart"/>
      <w:r w:rsidRPr="000853BD">
        <w:rPr>
          <w:rFonts w:ascii="Times New Roman" w:hAnsi="Times New Roman"/>
          <w:sz w:val="28"/>
          <w:szCs w:val="28"/>
        </w:rPr>
        <w:t>Дайтон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F1»</w:t>
      </w:r>
      <w:r w:rsidRPr="000853BD">
        <w:rPr>
          <w:rFonts w:ascii="Times New Roman" w:hAnsi="Times New Roman"/>
          <w:sz w:val="28"/>
          <w:szCs w:val="28"/>
        </w:rPr>
        <w:t> и др.</w:t>
      </w:r>
    </w:p>
    <w:p w:rsidR="000853BD" w:rsidRP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27140" w:rsidRDefault="000853BD">
      <w:pPr>
        <w:ind w:left="360"/>
      </w:pPr>
      <w:r>
        <w:rPr>
          <w:noProof/>
        </w:rPr>
        <w:drawing>
          <wp:inline distT="0" distB="0" distL="0" distR="0">
            <wp:extent cx="5343525" cy="3762375"/>
            <wp:effectExtent l="19050" t="0" r="9525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34352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53BD" w:rsidRDefault="000853BD" w:rsidP="000853BD">
      <w:pPr>
        <w:ind w:firstLine="851"/>
        <w:rPr>
          <w:rFonts w:ascii="Times New Roman" w:hAnsi="Times New Roman"/>
          <w:sz w:val="28"/>
          <w:szCs w:val="28"/>
          <w:u w:val="single"/>
        </w:rPr>
      </w:pPr>
      <w:r w:rsidRPr="000853BD">
        <w:rPr>
          <w:u w:val="single"/>
        </w:rPr>
        <w:t>3</w:t>
      </w:r>
      <w:r w:rsidRPr="000853BD">
        <w:rPr>
          <w:rFonts w:ascii="Times New Roman" w:hAnsi="Times New Roman"/>
          <w:sz w:val="28"/>
          <w:szCs w:val="28"/>
          <w:u w:val="single"/>
        </w:rPr>
        <w:t xml:space="preserve">. </w:t>
      </w:r>
      <w:r w:rsidRPr="000853BD">
        <w:rPr>
          <w:rFonts w:ascii="Times New Roman" w:hAnsi="Times New Roman"/>
          <w:sz w:val="28"/>
          <w:szCs w:val="28"/>
          <w:u w:val="single"/>
        </w:rPr>
        <w:t>Подготовка рассады лука</w:t>
      </w:r>
    </w:p>
    <w:p w:rsidR="00B27140" w:rsidRP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>Посев чернушки проводят в конце марта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853BD">
        <w:rPr>
          <w:rFonts w:ascii="Times New Roman" w:hAnsi="Times New Roman"/>
          <w:sz w:val="28"/>
          <w:szCs w:val="28"/>
        </w:rPr>
        <w:t>в первых числах апреля, чтобы во второй половине мая высадить рассаду лука на постоянное место выращивания в открытый  грунт.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3BD">
        <w:rPr>
          <w:rFonts w:ascii="Times New Roman" w:hAnsi="Times New Roman"/>
          <w:sz w:val="28"/>
          <w:szCs w:val="28"/>
        </w:rPr>
        <w:t>Лучшим составом грунта является смесь дерновой земли и перегноя с добавлением песка в соотн</w:t>
      </w:r>
      <w:r w:rsidRPr="000853BD">
        <w:rPr>
          <w:rFonts w:ascii="Times New Roman" w:hAnsi="Times New Roman"/>
          <w:sz w:val="28"/>
          <w:szCs w:val="28"/>
        </w:rPr>
        <w:t xml:space="preserve">ошении 2:2:1. Можно использовать песочно-перегнойную или песочно-компостную (компост должен быть зрелым) смесь в соотношении 2:1. Вместо песка можно использовать </w:t>
      </w:r>
      <w:proofErr w:type="spellStart"/>
      <w:r w:rsidRPr="000853BD">
        <w:rPr>
          <w:rFonts w:ascii="Times New Roman" w:hAnsi="Times New Roman"/>
          <w:sz w:val="28"/>
          <w:szCs w:val="28"/>
        </w:rPr>
        <w:t>биовермикулит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или кокосовую стружку, другие </w:t>
      </w:r>
      <w:proofErr w:type="spellStart"/>
      <w:r w:rsidRPr="000853BD">
        <w:rPr>
          <w:rFonts w:ascii="Times New Roman" w:hAnsi="Times New Roman"/>
          <w:sz w:val="28"/>
          <w:szCs w:val="28"/>
        </w:rPr>
        <w:t>почвоулучшители</w:t>
      </w:r>
      <w:proofErr w:type="spellEnd"/>
      <w:r w:rsidRPr="000853BD">
        <w:rPr>
          <w:rFonts w:ascii="Times New Roman" w:hAnsi="Times New Roman"/>
          <w:sz w:val="28"/>
          <w:szCs w:val="28"/>
        </w:rPr>
        <w:t>.</w:t>
      </w:r>
    </w:p>
    <w:p w:rsid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 w:rsidRPr="000853BD">
        <w:rPr>
          <w:rFonts w:ascii="Times New Roman" w:hAnsi="Times New Roman"/>
          <w:sz w:val="28"/>
          <w:szCs w:val="28"/>
          <w:u w:val="single"/>
        </w:rPr>
        <w:t xml:space="preserve">4. </w:t>
      </w:r>
      <w:r w:rsidRPr="000853BD">
        <w:rPr>
          <w:rFonts w:ascii="Times New Roman" w:hAnsi="Times New Roman"/>
          <w:sz w:val="28"/>
          <w:szCs w:val="28"/>
          <w:u w:val="single"/>
        </w:rPr>
        <w:t>Подготовка чернушки к посеву.</w:t>
      </w:r>
    </w:p>
    <w:p w:rsid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>В</w:t>
      </w:r>
      <w:r w:rsidRPr="000853BD">
        <w:rPr>
          <w:rFonts w:ascii="Times New Roman" w:hAnsi="Times New Roman"/>
          <w:sz w:val="28"/>
          <w:szCs w:val="28"/>
        </w:rPr>
        <w:t xml:space="preserve">се виды обработки семян всегда проводят в теплой воде температурой +25…+30°С. После обработок семена нужно просушить, рассыпав на </w:t>
      </w:r>
      <w:proofErr w:type="spellStart"/>
      <w:r w:rsidRPr="000853BD">
        <w:rPr>
          <w:rFonts w:ascii="Times New Roman" w:hAnsi="Times New Roman"/>
          <w:sz w:val="28"/>
          <w:szCs w:val="28"/>
        </w:rPr>
        <w:t>влаговпитывающем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материале. Семена после просушки должны быть сыпучими. Подготовленные емкости или грядки пролить теплой водой</w:t>
      </w:r>
      <w:r w:rsidRPr="000853BD">
        <w:rPr>
          <w:rFonts w:ascii="Times New Roman" w:hAnsi="Times New Roman"/>
          <w:sz w:val="28"/>
          <w:szCs w:val="28"/>
        </w:rPr>
        <w:t xml:space="preserve"> и на следующий день во влажную почву начать посев.</w:t>
      </w:r>
      <w:r w:rsidRPr="000853BD">
        <w:rPr>
          <w:rFonts w:ascii="Times New Roman" w:hAnsi="Times New Roman"/>
          <w:sz w:val="28"/>
          <w:szCs w:val="28"/>
        </w:rPr>
        <w:br/>
        <w:t>5.Посев семян лука на рассаду.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3BD">
        <w:rPr>
          <w:rFonts w:ascii="Times New Roman" w:hAnsi="Times New Roman"/>
          <w:sz w:val="28"/>
          <w:szCs w:val="28"/>
        </w:rPr>
        <w:t xml:space="preserve">На разровненной поверхности влажной почвы нарезают бороздки глубиной 1,5-2,0 см и шириной между рядками 5-7 см. Норма посева составляет 15-20 г/кв. м площади. Разложенные в </w:t>
      </w:r>
      <w:r w:rsidRPr="000853BD">
        <w:rPr>
          <w:rFonts w:ascii="Times New Roman" w:hAnsi="Times New Roman"/>
          <w:sz w:val="28"/>
          <w:szCs w:val="28"/>
        </w:rPr>
        <w:t xml:space="preserve">бороздки </w:t>
      </w:r>
      <w:r w:rsidRPr="000853BD">
        <w:rPr>
          <w:rFonts w:ascii="Times New Roman" w:hAnsi="Times New Roman"/>
          <w:sz w:val="28"/>
          <w:szCs w:val="28"/>
        </w:rPr>
        <w:lastRenderedPageBreak/>
        <w:t xml:space="preserve">семена лука сверху засыпают зрелым мелким перегноем, песком или </w:t>
      </w:r>
      <w:proofErr w:type="spellStart"/>
      <w:r w:rsidRPr="000853BD">
        <w:rPr>
          <w:rFonts w:ascii="Times New Roman" w:hAnsi="Times New Roman"/>
          <w:sz w:val="28"/>
          <w:szCs w:val="28"/>
        </w:rPr>
        <w:t>грунто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853BD">
        <w:rPr>
          <w:rFonts w:ascii="Times New Roman" w:hAnsi="Times New Roman"/>
          <w:sz w:val="28"/>
          <w:szCs w:val="28"/>
        </w:rPr>
        <w:t>заменителями (вермикулитом и др.). Проливают теплой водой через мелкое ситечко. Накрывают пленкой и располагают в помещении с температурой воздуха в пределах +18…+25°С.</w:t>
      </w:r>
    </w:p>
    <w:p w:rsidR="00B27140" w:rsidRP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 w:rsidRPr="000853BD">
        <w:rPr>
          <w:rFonts w:ascii="Times New Roman" w:hAnsi="Times New Roman"/>
          <w:sz w:val="28"/>
          <w:szCs w:val="28"/>
          <w:u w:val="single"/>
        </w:rPr>
        <w:t>6.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53BD">
        <w:rPr>
          <w:rFonts w:ascii="Times New Roman" w:hAnsi="Times New Roman"/>
          <w:sz w:val="28"/>
          <w:szCs w:val="28"/>
          <w:u w:val="single"/>
        </w:rPr>
        <w:t xml:space="preserve">Уход </w:t>
      </w:r>
      <w:r w:rsidRPr="000853BD">
        <w:rPr>
          <w:rFonts w:ascii="Times New Roman" w:hAnsi="Times New Roman"/>
          <w:sz w:val="28"/>
          <w:szCs w:val="28"/>
          <w:u w:val="single"/>
        </w:rPr>
        <w:t>за рассадой лука.</w:t>
      </w:r>
    </w:p>
    <w:p w:rsidR="00B27140" w:rsidRPr="000853BD" w:rsidRDefault="000853BD" w:rsidP="000853BD">
      <w:pPr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drawing>
          <wp:inline distT="0" distB="0" distL="0" distR="0">
            <wp:extent cx="5210175" cy="2714625"/>
            <wp:effectExtent l="19050" t="0" r="9525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2101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>Световой день после всходов должен составлять не менее 15-18 часов для северных и 13-15 часов для южных сортов лука репчатого. Примерно за 2 недели до высадки рассады в грунт длину светового дня укорачивают до 10-12 часов. Этот прием п</w:t>
      </w:r>
      <w:r w:rsidRPr="000853BD">
        <w:rPr>
          <w:rFonts w:ascii="Times New Roman" w:hAnsi="Times New Roman"/>
          <w:sz w:val="28"/>
          <w:szCs w:val="28"/>
        </w:rPr>
        <w:t>оложительно повлияет на созревание луковичной репки.</w:t>
      </w:r>
      <w:r w:rsidRPr="000853BD">
        <w:rPr>
          <w:rFonts w:ascii="Times New Roman" w:hAnsi="Times New Roman"/>
          <w:sz w:val="28"/>
          <w:szCs w:val="28"/>
        </w:rPr>
        <w:br/>
      </w:r>
      <w:r w:rsidRPr="000853BD">
        <w:rPr>
          <w:rFonts w:ascii="Times New Roman" w:hAnsi="Times New Roman"/>
          <w:sz w:val="28"/>
          <w:szCs w:val="28"/>
        </w:rPr>
        <w:t>Через 40-45 дней рассаду начинают закалять, вынося днем на веранду или свежий воздух. Рассаду берегут от прямых солнечных лучей.</w:t>
      </w:r>
    </w:p>
    <w:p w:rsidR="00B27140" w:rsidRPr="000853BD" w:rsidRDefault="000853BD" w:rsidP="000853BD">
      <w:pPr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 w:rsidRPr="000853BD">
        <w:rPr>
          <w:rFonts w:ascii="Times New Roman" w:hAnsi="Times New Roman"/>
          <w:sz w:val="28"/>
          <w:szCs w:val="28"/>
          <w:u w:val="single"/>
        </w:rPr>
        <w:t xml:space="preserve">7. </w:t>
      </w:r>
      <w:r w:rsidRPr="000853BD">
        <w:rPr>
          <w:rFonts w:ascii="Times New Roman" w:hAnsi="Times New Roman"/>
          <w:sz w:val="28"/>
          <w:szCs w:val="28"/>
          <w:u w:val="single"/>
        </w:rPr>
        <w:t>Высадка рассады лука в грунт.</w:t>
      </w:r>
    </w:p>
    <w:p w:rsid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0853BD">
        <w:rPr>
          <w:rFonts w:ascii="Times New Roman" w:hAnsi="Times New Roman"/>
          <w:sz w:val="28"/>
          <w:szCs w:val="28"/>
        </w:rPr>
        <w:t>При достижении рассадой возраста 50-60 д</w:t>
      </w:r>
      <w:r w:rsidRPr="000853BD">
        <w:rPr>
          <w:rFonts w:ascii="Times New Roman" w:hAnsi="Times New Roman"/>
          <w:sz w:val="28"/>
          <w:szCs w:val="28"/>
        </w:rPr>
        <w:t>ней ее пересаживают в грунт. Более ранняя или более поздняя высадка отрицательно скажется на укоренении растений, увеличится падёж.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853BD">
        <w:rPr>
          <w:rFonts w:ascii="Times New Roman" w:hAnsi="Times New Roman"/>
          <w:sz w:val="28"/>
          <w:szCs w:val="28"/>
        </w:rPr>
        <w:t>Пересадку рассады лука проводят в сухую теплую погоду в заранее подготовленную грядку. Перед высадкой проводят сортировку ра</w:t>
      </w:r>
      <w:r w:rsidRPr="000853BD">
        <w:rPr>
          <w:rFonts w:ascii="Times New Roman" w:hAnsi="Times New Roman"/>
          <w:sz w:val="28"/>
          <w:szCs w:val="28"/>
        </w:rPr>
        <w:t xml:space="preserve">ссады, оставляя только развитые сеянцы 13-16 см высоты с 3-4 настоящими листовыми перьями здорового зеленого цвета. Если саженцы выбраны пучками, то их разделяют на отдельные растения. Чтобы не повредить корешки при разделении растений, уплотненный комок </w:t>
      </w:r>
      <w:proofErr w:type="spellStart"/>
      <w:r w:rsidRPr="000853BD">
        <w:rPr>
          <w:rFonts w:ascii="Times New Roman" w:hAnsi="Times New Roman"/>
          <w:sz w:val="28"/>
          <w:szCs w:val="28"/>
        </w:rPr>
        <w:t>п</w:t>
      </w:r>
      <w:r w:rsidRPr="000853BD">
        <w:rPr>
          <w:rFonts w:ascii="Times New Roman" w:hAnsi="Times New Roman"/>
          <w:sz w:val="28"/>
          <w:szCs w:val="28"/>
        </w:rPr>
        <w:t>очвогрунта</w:t>
      </w:r>
      <w:proofErr w:type="spellEnd"/>
      <w:r w:rsidRPr="000853BD">
        <w:rPr>
          <w:rFonts w:ascii="Times New Roman" w:hAnsi="Times New Roman"/>
          <w:sz w:val="28"/>
          <w:szCs w:val="28"/>
        </w:rPr>
        <w:t xml:space="preserve"> на корнях можно легким покачиванием отмыть в воде. Недоразвитую и поврежденную рассаду в пересадке не используют.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</w:p>
    <w:p w:rsid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</w:p>
    <w:p w:rsid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</w:p>
    <w:p w:rsid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7140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 w:rsidRPr="000853BD">
        <w:rPr>
          <w:rFonts w:ascii="Times New Roman" w:hAnsi="Times New Roman"/>
          <w:sz w:val="28"/>
          <w:szCs w:val="28"/>
          <w:u w:val="single"/>
        </w:rPr>
        <w:lastRenderedPageBreak/>
        <w:t>8.Уход за рассадой лука в открытом грунте.</w:t>
      </w:r>
    </w:p>
    <w:p w:rsidR="000853BD" w:rsidRPr="000853BD" w:rsidRDefault="000853BD" w:rsidP="000853BD">
      <w:pPr>
        <w:spacing w:after="0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7140" w:rsidRDefault="000853BD" w:rsidP="000853BD">
      <w:pPr>
        <w:spacing w:after="0"/>
        <w:ind w:firstLine="851"/>
        <w:jc w:val="both"/>
      </w:pPr>
      <w:r w:rsidRPr="000853BD">
        <w:rPr>
          <w:rFonts w:ascii="Times New Roman" w:hAnsi="Times New Roman"/>
          <w:sz w:val="28"/>
          <w:szCs w:val="28"/>
        </w:rPr>
        <w:t>Дальнейший уход за растениями сводится к поддержанию почвы в чистом от сорняков состояни</w:t>
      </w:r>
      <w:r w:rsidRPr="000853BD">
        <w:rPr>
          <w:rFonts w:ascii="Times New Roman" w:hAnsi="Times New Roman"/>
          <w:sz w:val="28"/>
          <w:szCs w:val="28"/>
        </w:rPr>
        <w:t>и, прореживании (особенно, если высадка проводилась пучками по 2-3 растения с целью получения свежей зелени при прорывке), полива, подкормок и защиты от болезней и вредителей.</w:t>
      </w:r>
      <w:r w:rsidRPr="000853BD">
        <w:rPr>
          <w:rFonts w:ascii="Times New Roman" w:hAnsi="Times New Roman"/>
          <w:sz w:val="28"/>
          <w:szCs w:val="28"/>
        </w:rPr>
        <w:br/>
      </w:r>
      <w:r>
        <w:br/>
      </w:r>
      <w:r w:rsidRPr="000853BD">
        <w:t>Источник: </w:t>
      </w:r>
      <w:hyperlink r:id="rId11" w:history="1">
        <w:r w:rsidRPr="000853BD">
          <w:rPr>
            <w:rStyle w:val="a5"/>
          </w:rPr>
          <w:t>https://www.botanichka.ru/article/vyirashhivanie-luka-repki-rassadoy-iz-semyan-za-sezon/</w:t>
        </w:r>
      </w:hyperlink>
    </w:p>
    <w:sectPr w:rsidR="00B27140" w:rsidSect="000853BD">
      <w:pgSz w:w="11906" w:h="16838"/>
      <w:pgMar w:top="851" w:right="850" w:bottom="993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F42B8"/>
    <w:multiLevelType w:val="multilevel"/>
    <w:tmpl w:val="8BB881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140"/>
    <w:rsid w:val="000853BD"/>
    <w:rsid w:val="00B27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27140"/>
    <w:pPr>
      <w:spacing w:after="160"/>
    </w:pPr>
    <w:rPr>
      <w:sz w:val="24"/>
    </w:rPr>
  </w:style>
  <w:style w:type="paragraph" w:styleId="10">
    <w:name w:val="heading 1"/>
    <w:next w:val="a"/>
    <w:link w:val="11"/>
    <w:uiPriority w:val="9"/>
    <w:qFormat/>
    <w:rsid w:val="00B2714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2714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2714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2714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2714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27140"/>
    <w:rPr>
      <w:sz w:val="24"/>
    </w:rPr>
  </w:style>
  <w:style w:type="paragraph" w:customStyle="1" w:styleId="s6">
    <w:name w:val="s6"/>
    <w:basedOn w:val="a"/>
    <w:link w:val="s60"/>
    <w:rsid w:val="00B27140"/>
    <w:pPr>
      <w:spacing w:beforeAutospacing="1" w:afterAutospacing="1" w:line="240" w:lineRule="auto"/>
    </w:pPr>
    <w:rPr>
      <w:rFonts w:ascii="Times New Roman" w:hAnsi="Times New Roman"/>
    </w:rPr>
  </w:style>
  <w:style w:type="character" w:customStyle="1" w:styleId="s60">
    <w:name w:val="s6"/>
    <w:basedOn w:val="1"/>
    <w:link w:val="s6"/>
    <w:rsid w:val="00B27140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B2714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2714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2714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2714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2714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27140"/>
    <w:rPr>
      <w:rFonts w:ascii="XO Thames" w:hAnsi="XO Thames"/>
      <w:sz w:val="28"/>
    </w:rPr>
  </w:style>
  <w:style w:type="paragraph" w:styleId="a3">
    <w:name w:val="Balloon Text"/>
    <w:basedOn w:val="a"/>
    <w:link w:val="a4"/>
    <w:rsid w:val="00B27140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B27140"/>
    <w:rPr>
      <w:rFonts w:ascii="Tahoma" w:hAnsi="Tahoma"/>
      <w:sz w:val="16"/>
    </w:rPr>
  </w:style>
  <w:style w:type="paragraph" w:styleId="7">
    <w:name w:val="toc 7"/>
    <w:next w:val="a"/>
    <w:link w:val="70"/>
    <w:uiPriority w:val="39"/>
    <w:rsid w:val="00B2714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27140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B27140"/>
    <w:rPr>
      <w:rFonts w:ascii="XO Thames" w:hAnsi="XO Thames"/>
      <w:b/>
      <w:sz w:val="26"/>
    </w:rPr>
  </w:style>
  <w:style w:type="paragraph" w:customStyle="1" w:styleId="s4">
    <w:name w:val="s4"/>
    <w:basedOn w:val="a"/>
    <w:link w:val="s40"/>
    <w:rsid w:val="00B27140"/>
    <w:pPr>
      <w:spacing w:beforeAutospacing="1" w:afterAutospacing="1" w:line="240" w:lineRule="auto"/>
    </w:pPr>
    <w:rPr>
      <w:rFonts w:ascii="Times New Roman" w:hAnsi="Times New Roman"/>
    </w:rPr>
  </w:style>
  <w:style w:type="character" w:customStyle="1" w:styleId="s40">
    <w:name w:val="s4"/>
    <w:basedOn w:val="1"/>
    <w:link w:val="s4"/>
    <w:rsid w:val="00B27140"/>
    <w:rPr>
      <w:rFonts w:ascii="Times New Roman" w:hAnsi="Times New Roman"/>
    </w:rPr>
  </w:style>
  <w:style w:type="paragraph" w:customStyle="1" w:styleId="s8">
    <w:name w:val="s8"/>
    <w:basedOn w:val="12"/>
    <w:link w:val="s80"/>
    <w:rsid w:val="00B27140"/>
  </w:style>
  <w:style w:type="character" w:customStyle="1" w:styleId="s80">
    <w:name w:val="s8"/>
    <w:basedOn w:val="a0"/>
    <w:link w:val="s8"/>
    <w:rsid w:val="00B27140"/>
  </w:style>
  <w:style w:type="paragraph" w:customStyle="1" w:styleId="apple-converted-space">
    <w:name w:val="apple-converted-space"/>
    <w:basedOn w:val="12"/>
    <w:link w:val="apple-converted-space0"/>
    <w:rsid w:val="00B27140"/>
  </w:style>
  <w:style w:type="character" w:customStyle="1" w:styleId="apple-converted-space0">
    <w:name w:val="apple-converted-space"/>
    <w:basedOn w:val="a0"/>
    <w:link w:val="apple-converted-space"/>
    <w:rsid w:val="00B27140"/>
  </w:style>
  <w:style w:type="paragraph" w:customStyle="1" w:styleId="12">
    <w:name w:val="Основной шрифт абзаца1"/>
    <w:link w:val="31"/>
    <w:rsid w:val="00B27140"/>
  </w:style>
  <w:style w:type="paragraph" w:styleId="31">
    <w:name w:val="toc 3"/>
    <w:next w:val="a"/>
    <w:link w:val="32"/>
    <w:uiPriority w:val="39"/>
    <w:rsid w:val="00B2714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2714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2714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2714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B27140"/>
    <w:rPr>
      <w:color w:val="0000FF"/>
      <w:u w:val="single"/>
    </w:rPr>
  </w:style>
  <w:style w:type="character" w:styleId="a5">
    <w:name w:val="Hyperlink"/>
    <w:link w:val="13"/>
    <w:rsid w:val="00B27140"/>
    <w:rPr>
      <w:color w:val="0000FF"/>
      <w:u w:val="single"/>
    </w:rPr>
  </w:style>
  <w:style w:type="paragraph" w:customStyle="1" w:styleId="Footnote">
    <w:name w:val="Footnote"/>
    <w:link w:val="Footnote0"/>
    <w:rsid w:val="00B2714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2714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2714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2714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2714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2714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2714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2714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2714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2714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2714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27140"/>
    <w:rPr>
      <w:rFonts w:ascii="XO Thames" w:hAnsi="XO Thames"/>
      <w:sz w:val="28"/>
    </w:rPr>
  </w:style>
  <w:style w:type="paragraph" w:styleId="a6">
    <w:name w:val="List Paragraph"/>
    <w:basedOn w:val="a"/>
    <w:link w:val="a7"/>
    <w:rsid w:val="00B27140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B27140"/>
  </w:style>
  <w:style w:type="paragraph" w:styleId="a8">
    <w:name w:val="Subtitle"/>
    <w:next w:val="a"/>
    <w:link w:val="a9"/>
    <w:uiPriority w:val="11"/>
    <w:qFormat/>
    <w:rsid w:val="00B27140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B27140"/>
    <w:rPr>
      <w:rFonts w:ascii="XO Thames" w:hAnsi="XO Thames"/>
      <w:i/>
      <w:sz w:val="24"/>
    </w:rPr>
  </w:style>
  <w:style w:type="paragraph" w:customStyle="1" w:styleId="bumpedfont15">
    <w:name w:val="bumpedfont15"/>
    <w:basedOn w:val="12"/>
    <w:link w:val="bumpedfont150"/>
    <w:rsid w:val="00B27140"/>
  </w:style>
  <w:style w:type="character" w:customStyle="1" w:styleId="bumpedfont150">
    <w:name w:val="bumpedfont15"/>
    <w:basedOn w:val="a0"/>
    <w:link w:val="bumpedfont15"/>
    <w:rsid w:val="00B27140"/>
  </w:style>
  <w:style w:type="paragraph" w:styleId="aa">
    <w:name w:val="Title"/>
    <w:next w:val="a"/>
    <w:link w:val="ab"/>
    <w:uiPriority w:val="10"/>
    <w:qFormat/>
    <w:rsid w:val="00B2714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B2714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2714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27140"/>
    <w:rPr>
      <w:rFonts w:ascii="XO Thames" w:hAnsi="XO Thames"/>
      <w:b/>
      <w:sz w:val="28"/>
    </w:rPr>
  </w:style>
  <w:style w:type="paragraph" w:customStyle="1" w:styleId="s7">
    <w:name w:val="s7"/>
    <w:basedOn w:val="12"/>
    <w:link w:val="s70"/>
    <w:rsid w:val="00B27140"/>
  </w:style>
  <w:style w:type="character" w:customStyle="1" w:styleId="s70">
    <w:name w:val="s7"/>
    <w:basedOn w:val="a0"/>
    <w:link w:val="s7"/>
    <w:rsid w:val="00B27140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botanichka.ru/article/vyirashhivanie-luka-repki-rassadoy-iz-semyan-za-sezon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38213-D47C-4787-A474-73BA02D1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702</Words>
  <Characters>4006</Characters>
  <Application>Microsoft Office Word</Application>
  <DocSecurity>0</DocSecurity>
  <Lines>33</Lines>
  <Paragraphs>9</Paragraphs>
  <ScaleCrop>false</ScaleCrop>
  <Company/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Шафикова Гулия Аглямовна</dc:creator>
  <cp:lastModifiedBy>Shafikova_GA</cp:lastModifiedBy>
  <cp:revision>2</cp:revision>
  <dcterms:created xsi:type="dcterms:W3CDTF">2025-05-16T10:47:00Z</dcterms:created>
  <dcterms:modified xsi:type="dcterms:W3CDTF">2025-05-16T10:47:00Z</dcterms:modified>
</cp:coreProperties>
</file>