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659" w:rsidRDefault="0044701E" w:rsidP="0044701E">
      <w:pPr>
        <w:ind w:left="47" w:right="0"/>
      </w:pPr>
      <w:r>
        <w:t xml:space="preserve">В соответствии с действующим законодательством в Свердловской области проводится независимая оценка качества условий оказания услуг организациями </w:t>
      </w:r>
      <w:bookmarkStart w:id="0" w:name="_GoBack"/>
      <w:r>
        <w:t xml:space="preserve">социального обслуживания. В ГАУ «КЦСОН Верхотурского района» независимая </w:t>
      </w:r>
      <w:bookmarkEnd w:id="0"/>
      <w:r>
        <w:t xml:space="preserve">оценка пройдет </w:t>
      </w:r>
      <w:r w:rsidR="0040611B">
        <w:t>02</w:t>
      </w:r>
      <w:r>
        <w:t xml:space="preserve"> </w:t>
      </w:r>
      <w:r w:rsidR="0040611B">
        <w:t>июня 2025 года</w:t>
      </w:r>
      <w:r>
        <w:t>.</w:t>
      </w:r>
    </w:p>
    <w:p w:rsidR="00172AC7" w:rsidRDefault="00172AC7" w:rsidP="0044701E">
      <w:pPr>
        <w:ind w:left="47" w:right="0"/>
      </w:pPr>
    </w:p>
    <w:p w:rsidR="00C14659" w:rsidRDefault="0044701E" w:rsidP="0044701E">
      <w:pPr>
        <w:spacing w:after="651"/>
        <w:ind w:left="47" w:right="0"/>
      </w:pPr>
      <w:r>
        <w:t xml:space="preserve">Для проведения онлайн анкетирования клиентов необходимо перейти по ссылке: </w:t>
      </w:r>
      <w:hyperlink r:id="rId5" w:tooltip="https://forms.yandex.ru/cloud/6829cca484227c0dc63453bf/" w:history="1">
        <w:r w:rsidR="0040611B" w:rsidRPr="005359DF">
          <w:rPr>
            <w:rStyle w:val="a3"/>
            <w:i/>
            <w:iCs/>
            <w:sz w:val="32"/>
            <w:szCs w:val="32"/>
          </w:rPr>
          <w:t>https://forms.yandex.ru/cloud/6829cca484227c0dc63453bf/</w:t>
        </w:r>
      </w:hyperlink>
      <w:r>
        <w:t xml:space="preserve"> «Анкета для опроса получателей услуг о качестве условий оказания услуг организациям социального обс</w:t>
      </w:r>
      <w:r w:rsidR="00172AC7">
        <w:t>луживания Свердловской области».</w:t>
      </w:r>
    </w:p>
    <w:p w:rsidR="00172AC7" w:rsidRDefault="00172AC7" w:rsidP="00172AC7">
      <w:pPr>
        <w:spacing w:after="651"/>
        <w:ind w:left="0" w:right="0" w:firstLine="0"/>
        <w:jc w:val="center"/>
      </w:pPr>
      <w:r>
        <w:t>Проведение независимой оценки качества 2025 год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3"/>
        <w:gridCol w:w="2017"/>
        <w:gridCol w:w="4162"/>
        <w:gridCol w:w="160"/>
        <w:gridCol w:w="1842"/>
        <w:gridCol w:w="7"/>
        <w:gridCol w:w="43"/>
        <w:gridCol w:w="88"/>
      </w:tblGrid>
      <w:tr w:rsidR="00172AC7" w:rsidRPr="00172AC7" w:rsidTr="00172AC7">
        <w:trPr>
          <w:gridAfter w:val="2"/>
          <w:wAfter w:w="131" w:type="dxa"/>
          <w:trHeight w:val="1669"/>
        </w:trPr>
        <w:tc>
          <w:tcPr>
            <w:tcW w:w="1443" w:type="dxa"/>
            <w:tcBorders>
              <w:top w:val="single" w:sz="12" w:space="0" w:color="000000"/>
              <w:left w:val="single" w:sz="12" w:space="0" w:color="000000"/>
              <w:bottom w:val="single" w:sz="6" w:space="0" w:color="EFEFEF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1A1A1A"/>
                <w:sz w:val="24"/>
                <w:szCs w:val="24"/>
              </w:rPr>
            </w:pPr>
            <w:r w:rsidRPr="00172AC7">
              <w:rPr>
                <w:b/>
                <w:bCs/>
                <w:color w:val="404040"/>
                <w:sz w:val="24"/>
                <w:szCs w:val="24"/>
              </w:rPr>
              <w:t>№ организации</w:t>
            </w:r>
          </w:p>
        </w:tc>
        <w:tc>
          <w:tcPr>
            <w:tcW w:w="2017" w:type="dxa"/>
            <w:tcBorders>
              <w:top w:val="single" w:sz="12" w:space="0" w:color="000000"/>
              <w:left w:val="single" w:sz="4" w:space="0" w:color="auto"/>
              <w:bottom w:val="single" w:sz="6" w:space="0" w:color="EFEFEF"/>
              <w:right w:val="single" w:sz="12" w:space="0" w:color="000000"/>
            </w:tcBorders>
            <w:shd w:val="clear" w:color="auto" w:fill="FFFFFF"/>
            <w:vAlign w:val="center"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1A1A1A"/>
                <w:sz w:val="24"/>
                <w:szCs w:val="24"/>
              </w:rPr>
            </w:pPr>
            <w:r w:rsidRPr="00172AC7">
              <w:rPr>
                <w:b/>
                <w:bCs/>
                <w:color w:val="404040"/>
                <w:sz w:val="24"/>
                <w:szCs w:val="24"/>
              </w:rPr>
              <w:t>Код филиала</w:t>
            </w:r>
          </w:p>
        </w:tc>
        <w:tc>
          <w:tcPr>
            <w:tcW w:w="432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EFEFEF"/>
              <w:right w:val="single" w:sz="12" w:space="0" w:color="000000"/>
            </w:tcBorders>
            <w:shd w:val="clear" w:color="auto" w:fill="FFFFFF"/>
            <w:vAlign w:val="center"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1A1A1A"/>
                <w:sz w:val="24"/>
                <w:szCs w:val="24"/>
              </w:rPr>
            </w:pPr>
            <w:r w:rsidRPr="00172AC7">
              <w:rPr>
                <w:b/>
                <w:bCs/>
                <w:color w:val="404040"/>
                <w:sz w:val="24"/>
                <w:szCs w:val="24"/>
              </w:rPr>
              <w:t>Адрес, телефон</w:t>
            </w:r>
          </w:p>
        </w:tc>
        <w:tc>
          <w:tcPr>
            <w:tcW w:w="18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EFEFEF"/>
              <w:right w:val="single" w:sz="4" w:space="0" w:color="auto"/>
            </w:tcBorders>
            <w:shd w:val="clear" w:color="auto" w:fill="FFFFFF"/>
            <w:vAlign w:val="center"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1A1A1A"/>
                <w:sz w:val="24"/>
                <w:szCs w:val="24"/>
              </w:rPr>
            </w:pPr>
            <w:r w:rsidRPr="00172AC7">
              <w:rPr>
                <w:b/>
                <w:bCs/>
                <w:color w:val="404040"/>
                <w:sz w:val="24"/>
                <w:szCs w:val="24"/>
              </w:rPr>
              <w:t>Выборка (план)</w:t>
            </w:r>
          </w:p>
        </w:tc>
      </w:tr>
      <w:tr w:rsidR="00172AC7" w:rsidRPr="00172AC7" w:rsidTr="00172AC7">
        <w:trPr>
          <w:gridAfter w:val="1"/>
          <w:wAfter w:w="88" w:type="dxa"/>
          <w:trHeight w:val="157"/>
        </w:trPr>
        <w:tc>
          <w:tcPr>
            <w:tcW w:w="144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auto"/>
                <w:sz w:val="24"/>
                <w:szCs w:val="24"/>
              </w:rPr>
            </w:pPr>
            <w:r w:rsidRPr="00172AC7">
              <w:rPr>
                <w:color w:val="auto"/>
                <w:sz w:val="24"/>
                <w:szCs w:val="24"/>
              </w:rPr>
              <w:t>55</w:t>
            </w:r>
          </w:p>
        </w:tc>
        <w:tc>
          <w:tcPr>
            <w:tcW w:w="2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auto"/>
                <w:sz w:val="24"/>
                <w:szCs w:val="24"/>
              </w:rPr>
            </w:pPr>
            <w:r w:rsidRPr="00172AC7">
              <w:rPr>
                <w:color w:val="auto"/>
                <w:sz w:val="24"/>
                <w:szCs w:val="24"/>
              </w:rPr>
              <w:t>55.1</w:t>
            </w:r>
          </w:p>
        </w:tc>
        <w:tc>
          <w:tcPr>
            <w:tcW w:w="432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1A1A1A"/>
                <w:sz w:val="24"/>
                <w:szCs w:val="24"/>
              </w:rPr>
            </w:pPr>
            <w:r w:rsidRPr="00172AC7">
              <w:rPr>
                <w:color w:val="494949"/>
                <w:sz w:val="24"/>
                <w:szCs w:val="24"/>
              </w:rPr>
              <w:t>г. Верхотурье, ул. Мелиораторов, д. 42</w:t>
            </w:r>
          </w:p>
        </w:tc>
        <w:tc>
          <w:tcPr>
            <w:tcW w:w="18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1A1A1A"/>
                <w:sz w:val="24"/>
                <w:szCs w:val="24"/>
              </w:rPr>
            </w:pPr>
            <w:r w:rsidRPr="00172AC7">
              <w:rPr>
                <w:color w:val="494949"/>
                <w:sz w:val="24"/>
                <w:szCs w:val="24"/>
              </w:rPr>
              <w:t>600</w:t>
            </w:r>
          </w:p>
        </w:tc>
        <w:tc>
          <w:tcPr>
            <w:tcW w:w="50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1A1A1A"/>
                <w:sz w:val="20"/>
                <w:szCs w:val="20"/>
              </w:rPr>
            </w:pPr>
          </w:p>
        </w:tc>
      </w:tr>
      <w:tr w:rsidR="00172AC7" w:rsidRPr="00172AC7" w:rsidTr="00172AC7">
        <w:trPr>
          <w:gridAfter w:val="1"/>
          <w:wAfter w:w="88" w:type="dxa"/>
          <w:trHeight w:val="338"/>
        </w:trPr>
        <w:tc>
          <w:tcPr>
            <w:tcW w:w="144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auto"/>
                <w:sz w:val="20"/>
                <w:szCs w:val="20"/>
              </w:rPr>
            </w:pPr>
          </w:p>
        </w:tc>
        <w:tc>
          <w:tcPr>
            <w:tcW w:w="2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172AC7">
              <w:rPr>
                <w:color w:val="auto"/>
                <w:sz w:val="24"/>
                <w:szCs w:val="24"/>
              </w:rPr>
              <w:t>55.2</w:t>
            </w:r>
          </w:p>
        </w:tc>
        <w:tc>
          <w:tcPr>
            <w:tcW w:w="432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1A1A1A"/>
                <w:sz w:val="20"/>
                <w:szCs w:val="20"/>
              </w:rPr>
            </w:pPr>
            <w:r w:rsidRPr="00172AC7">
              <w:rPr>
                <w:color w:val="494949"/>
                <w:sz w:val="20"/>
                <w:szCs w:val="20"/>
              </w:rPr>
              <w:t>г. Верхотурье, ул. Ленина, д. 23</w:t>
            </w:r>
          </w:p>
        </w:tc>
        <w:tc>
          <w:tcPr>
            <w:tcW w:w="18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1A1A1A"/>
                <w:sz w:val="20"/>
                <w:szCs w:val="20"/>
              </w:rPr>
            </w:pPr>
          </w:p>
        </w:tc>
        <w:tc>
          <w:tcPr>
            <w:tcW w:w="50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bottom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1A1A1A"/>
                <w:sz w:val="20"/>
                <w:szCs w:val="20"/>
              </w:rPr>
            </w:pPr>
          </w:p>
        </w:tc>
      </w:tr>
      <w:tr w:rsidR="00172AC7" w:rsidRPr="00172AC7" w:rsidTr="00172AC7">
        <w:trPr>
          <w:gridAfter w:val="1"/>
          <w:wAfter w:w="88" w:type="dxa"/>
          <w:trHeight w:val="485"/>
        </w:trPr>
        <w:tc>
          <w:tcPr>
            <w:tcW w:w="144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auto"/>
                <w:sz w:val="20"/>
                <w:szCs w:val="20"/>
              </w:rPr>
            </w:pPr>
          </w:p>
        </w:tc>
        <w:tc>
          <w:tcPr>
            <w:tcW w:w="20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center"/>
              <w:rPr>
                <w:rFonts w:ascii="Aptos Narrow" w:hAnsi="Aptos Narrow"/>
                <w:color w:val="auto"/>
                <w:sz w:val="20"/>
                <w:szCs w:val="20"/>
              </w:rPr>
            </w:pPr>
            <w:r w:rsidRPr="00172AC7">
              <w:rPr>
                <w:color w:val="auto"/>
                <w:sz w:val="24"/>
                <w:szCs w:val="24"/>
              </w:rPr>
              <w:t>55.3</w:t>
            </w:r>
          </w:p>
        </w:tc>
        <w:tc>
          <w:tcPr>
            <w:tcW w:w="432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1A1A1A"/>
                <w:sz w:val="20"/>
                <w:szCs w:val="20"/>
              </w:rPr>
            </w:pPr>
            <w:r w:rsidRPr="00172AC7">
              <w:rPr>
                <w:color w:val="494949"/>
                <w:sz w:val="20"/>
                <w:szCs w:val="20"/>
              </w:rPr>
              <w:t>Верхотурский район, п. Привокзальный, ул. Чапаева, д. 20А</w:t>
            </w:r>
          </w:p>
        </w:tc>
        <w:tc>
          <w:tcPr>
            <w:tcW w:w="18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rFonts w:ascii="Aptos Narrow" w:hAnsi="Aptos Narrow"/>
                <w:color w:val="1A1A1A"/>
                <w:sz w:val="20"/>
                <w:szCs w:val="20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172AC7" w:rsidRPr="00172AC7" w:rsidRDefault="00172AC7" w:rsidP="00172AC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172AC7" w:rsidTr="00172AC7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3"/>
          <w:wBefore w:w="7622" w:type="dxa"/>
          <w:trHeight w:val="100"/>
        </w:trPr>
        <w:tc>
          <w:tcPr>
            <w:tcW w:w="2140" w:type="dxa"/>
            <w:gridSpan w:val="5"/>
          </w:tcPr>
          <w:p w:rsidR="00172AC7" w:rsidRDefault="00172AC7" w:rsidP="00172AC7">
            <w:pPr>
              <w:spacing w:after="651"/>
              <w:ind w:left="0" w:right="0" w:firstLine="0"/>
            </w:pPr>
          </w:p>
        </w:tc>
      </w:tr>
    </w:tbl>
    <w:p w:rsidR="00172AC7" w:rsidRDefault="00172AC7" w:rsidP="00172AC7">
      <w:pPr>
        <w:spacing w:after="651"/>
        <w:ind w:left="47" w:right="0"/>
      </w:pPr>
    </w:p>
    <w:sectPr w:rsidR="00172AC7">
      <w:pgSz w:w="11904" w:h="16834"/>
      <w:pgMar w:top="1308" w:right="509" w:bottom="1440" w:left="138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ptos Narrow">
    <w:altName w:val="Times New Roman"/>
    <w:panose1 w:val="00000000000000000000"/>
    <w:charset w:val="0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0178A"/>
    <w:multiLevelType w:val="hybridMultilevel"/>
    <w:tmpl w:val="8A568FB0"/>
    <w:lvl w:ilvl="0" w:tplc="FEDE299A">
      <w:start w:val="1"/>
      <w:numFmt w:val="decimal"/>
      <w:lvlText w:val="%1)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24690DA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0F8E4AA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B9A5DB8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CC060E6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2D63190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AA247E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27C7BEC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D66B506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659"/>
    <w:rsid w:val="00172AC7"/>
    <w:rsid w:val="003D2254"/>
    <w:rsid w:val="0040611B"/>
    <w:rsid w:val="0044701E"/>
    <w:rsid w:val="00A5378A"/>
    <w:rsid w:val="00C1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D2276"/>
  <w15:docId w15:val="{83854057-8623-48DE-BD77-A414FA67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7" w:line="263" w:lineRule="auto"/>
      <w:ind w:left="216" w:right="5141" w:firstLine="72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uiPriority w:val="99"/>
    <w:unhideWhenUsed/>
    <w:rsid w:val="0040611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72A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2AC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7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cloud/6829cca484227c0dc63453bf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7</cp:revision>
  <cp:lastPrinted>2025-05-27T06:01:00Z</cp:lastPrinted>
  <dcterms:created xsi:type="dcterms:W3CDTF">2019-08-29T06:19:00Z</dcterms:created>
  <dcterms:modified xsi:type="dcterms:W3CDTF">2025-05-27T06:02:00Z</dcterms:modified>
</cp:coreProperties>
</file>