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905" w:rsidRPr="007D7905" w:rsidRDefault="007D7905" w:rsidP="007D7905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№1 к приказу</w:t>
      </w:r>
    </w:p>
    <w:p w:rsidR="007D7905" w:rsidRPr="007D7905" w:rsidRDefault="007D7905" w:rsidP="007D7905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Cs/>
          <w:color w:val="000000"/>
          <w:sz w:val="24"/>
          <w:szCs w:val="24"/>
        </w:rPr>
        <w:t>№ 90-од от 25 марта 2025г.</w:t>
      </w:r>
    </w:p>
    <w:p w:rsidR="007D7905" w:rsidRPr="007D7905" w:rsidRDefault="007D7905" w:rsidP="007D7905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Программа «Нулевого травматизма» в ГАСУСО СО «</w:t>
      </w:r>
      <w:proofErr w:type="spellStart"/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Щелкунский</w:t>
      </w:r>
      <w:proofErr w:type="spellEnd"/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ПНИ»</w:t>
      </w:r>
    </w:p>
    <w:p w:rsidR="007D7905" w:rsidRPr="007D7905" w:rsidRDefault="007D7905" w:rsidP="007D790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1.1. Настоящая программа "нулевого травматизма" ГАСУСО СО «</w:t>
      </w:r>
      <w:proofErr w:type="spellStart"/>
      <w:r w:rsidRPr="007D7905">
        <w:rPr>
          <w:rFonts w:ascii="Times New Roman" w:hAnsi="Times New Roman" w:cs="Times New Roman"/>
          <w:color w:val="000000"/>
          <w:sz w:val="24"/>
          <w:szCs w:val="24"/>
        </w:rPr>
        <w:t>Щелкунский</w:t>
      </w:r>
      <w:proofErr w:type="spellEnd"/>
      <w:r w:rsidRPr="007D7905">
        <w:rPr>
          <w:rFonts w:ascii="Times New Roman" w:hAnsi="Times New Roman" w:cs="Times New Roman"/>
          <w:color w:val="000000"/>
          <w:sz w:val="24"/>
          <w:szCs w:val="24"/>
        </w:rPr>
        <w:t xml:space="preserve"> ПНИ» (далее – Программа) устанавливает общие организационно-технические мероприятия, направленные на сохранение жизни и здоровья работников в процессе их трудовой деятельности.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Цели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2.1. Обеспечение безопасности и здоровья работников на рабочем месте.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2.2. Предотвращение несчастных случаев на производстве.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2.3. Обеспечение соответствия оборудования и процессов производства государственным нормативным требованиям по охране труда, промышленной и пожарной безопасности.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Задачи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3.1. Снижение рисков несчастных случаев на производстве.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3.2. Внедрение системы управления профессиональными рисками.</w:t>
      </w:r>
    </w:p>
    <w:p w:rsid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Принципы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4.1. Приоритет жизни работника и его здоровья.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4.2. Ответственность руководителей и каждого работника за безопасность и соблюдение всех обязательных требований охраны труда.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4.3. Вовлечение работников в обеспечение безопасных условий и охраны труда.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4.4. Оценка и управление профессиональными рисками на производстве, проведение регулярных аудитов безопасности.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4.5. Непрерывное обучение и информирование работников по вопросам охраны труда.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Основные направления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 Программой предусмотрена реализация скоординированных действий по следующим основным направлениям:</w:t>
      </w:r>
    </w:p>
    <w:p w:rsidR="007D7905" w:rsidRPr="007D7905" w:rsidRDefault="007D7905" w:rsidP="007D7905">
      <w:pPr>
        <w:pStyle w:val="Default"/>
        <w:jc w:val="both"/>
        <w:rPr>
          <w:lang w:eastAsia="ar-SA"/>
        </w:rPr>
      </w:pPr>
      <w:r w:rsidRPr="007D7905">
        <w:t xml:space="preserve">5.1.1. </w:t>
      </w:r>
      <w:r w:rsidRPr="007D7905">
        <w:rPr>
          <w:lang w:eastAsia="ar-SA"/>
        </w:rPr>
        <w:t xml:space="preserve">Совершенствование нормативно-правовой базы в области охраны труда в организации: </w:t>
      </w:r>
    </w:p>
    <w:p w:rsidR="007D7905" w:rsidRPr="007D7905" w:rsidRDefault="007D7905" w:rsidP="007D7905">
      <w:pPr>
        <w:pStyle w:val="Default"/>
        <w:jc w:val="both"/>
        <w:rPr>
          <w:lang w:eastAsia="ar-SA"/>
        </w:rPr>
      </w:pPr>
      <w:r w:rsidRPr="007D7905">
        <w:rPr>
          <w:lang w:eastAsia="ar-SA"/>
        </w:rPr>
        <w:t xml:space="preserve">-пересмотр, актуализация, обновление и изменение локальных нормативных актов организации, содержащих структуру системы управления охраной труда (далее СУОТ), обязанности и ответственность в сфере охраны труда для каждого структурного подразделения организации и конкретного исполнителя, процессы обеспечения охраны труда и контроля; 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-обеспечения наличия и актуализация комплекта нормативных правовых актов, содержащих требования охраны труда, в соответствии со спецификой деятельности организации.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5.1.2. Обеспечение безопасности работника на рабочем месте.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5.1.3. Использование механизма финансирования предупредительных мер по сокращению производственного травматизма и профессиональных заболеваний работников за счёт средств страховых взносов на обязательное социальное страхование от несчастных случаев на производстве и профессиональных заболеваний.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5.1.4. Проведение специальной оценки условий труда.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5.1.5. Развитие санитарно-бытового и лечебно-профилактического обслуживания работников в соответствии с требованиями охраны труда.</w:t>
      </w:r>
    </w:p>
    <w:p w:rsid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5.1.6. Приобретение и выдача сертифицированной специальной одежды, специальной обуви и других средств индивидуальной защиты, смывающих и обезвреживающих средств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5.1.7</w:t>
      </w:r>
      <w:r w:rsidRPr="007D790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 </w:t>
      </w:r>
      <w:r w:rsidRPr="007D7905">
        <w:rPr>
          <w:rFonts w:ascii="Times New Roman" w:hAnsi="Times New Roman" w:cs="Times New Roman"/>
          <w:color w:val="000000"/>
          <w:sz w:val="24"/>
          <w:szCs w:val="24"/>
        </w:rPr>
        <w:t>Обучение безопасным методам и приемам выполнения работ, проведение инструктажей по охране труда, стажировки на рабочем месте и проверки знания требований охраны труда.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5.1.8. Организация контроля за состоянием условий труда на рабочих местах, а также за правильностью применения работниками средств индивидуальной и коллективной защиты.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5.1.9. Проведение обязательных предварительных (при поступлении на работу) и периодических (в течение трудовой деятельности) медицинских осмотров работников.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5.1.10. Информирование работников о состоянии условий и охраны труда на рабочих местах, существующем риске повреждения здоровья,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5.1.11. Разработка и утверждение правил и инструкций по охране труда для работников.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5.1.12</w:t>
      </w:r>
      <w:r w:rsidRPr="007D7905">
        <w:rPr>
          <w:rFonts w:ascii="Times New Roman" w:hAnsi="Times New Roman" w:cs="Times New Roman"/>
          <w:i/>
          <w:color w:val="000000"/>
          <w:sz w:val="24"/>
          <w:szCs w:val="24"/>
        </w:rPr>
        <w:t>. </w:t>
      </w:r>
      <w:r w:rsidRPr="007D7905">
        <w:rPr>
          <w:rFonts w:ascii="Times New Roman" w:hAnsi="Times New Roman" w:cs="Times New Roman"/>
          <w:color w:val="000000"/>
          <w:sz w:val="24"/>
          <w:szCs w:val="24"/>
        </w:rPr>
        <w:t>Привлечение к сотрудничеству в вопросах улучшения условий труда и контроля за охраной труда членов трудовых коллективов – через обеспечение работы совместных комитетов (комиссий) по охране труда, уполномоченных (доверенных) лиц по охране труда профессионального союза.</w:t>
      </w:r>
    </w:p>
    <w:p w:rsidR="007D7905" w:rsidRPr="007D7905" w:rsidRDefault="007D7905" w:rsidP="007D79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5.2. Перечень мероприятий, сгруппированных в соответствии с основными направлениями Программы, представлен в Приложении.</w:t>
      </w:r>
    </w:p>
    <w:p w:rsidR="007D7905" w:rsidRPr="007D7905" w:rsidRDefault="007D7905" w:rsidP="007D7905">
      <w:pPr>
        <w:rPr>
          <w:rFonts w:ascii="Times New Roman" w:hAnsi="Times New Roman" w:cs="Times New Roman"/>
          <w:sz w:val="24"/>
          <w:szCs w:val="24"/>
        </w:rPr>
      </w:pPr>
    </w:p>
    <w:p w:rsidR="007D7905" w:rsidRPr="007D7905" w:rsidRDefault="007D7905" w:rsidP="007D79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Default="007D7905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Default="007D7905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D7905" w:rsidRPr="007D7905" w:rsidRDefault="007D7905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C4" w:rsidRPr="007D7905" w:rsidRDefault="002244C4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к </w:t>
      </w:r>
    </w:p>
    <w:p w:rsidR="002244C4" w:rsidRPr="007D7905" w:rsidRDefault="000E5AAA" w:rsidP="002244C4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color w:val="000000"/>
          <w:sz w:val="24"/>
          <w:szCs w:val="24"/>
        </w:rPr>
        <w:t>программе «н</w:t>
      </w:r>
      <w:r w:rsidR="002244C4" w:rsidRPr="007D7905">
        <w:rPr>
          <w:rFonts w:ascii="Times New Roman" w:hAnsi="Times New Roman" w:cs="Times New Roman"/>
          <w:color w:val="000000"/>
          <w:sz w:val="24"/>
          <w:szCs w:val="24"/>
        </w:rPr>
        <w:t>улевого травматизма»</w:t>
      </w:r>
    </w:p>
    <w:p w:rsidR="002244C4" w:rsidRPr="007D7905" w:rsidRDefault="002244C4" w:rsidP="002244C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244C4" w:rsidRPr="007D7905" w:rsidRDefault="002244C4" w:rsidP="002244C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D7905">
        <w:rPr>
          <w:rFonts w:ascii="Times New Roman" w:hAnsi="Times New Roman" w:cs="Times New Roman"/>
          <w:b/>
          <w:color w:val="000000"/>
          <w:sz w:val="24"/>
          <w:szCs w:val="24"/>
        </w:rPr>
        <w:t>Перечень мероприятий по реализации программы «нулевого травматизма» в ГАСУСО СО «</w:t>
      </w:r>
      <w:proofErr w:type="spellStart"/>
      <w:r w:rsidRPr="007D7905">
        <w:rPr>
          <w:rFonts w:ascii="Times New Roman" w:hAnsi="Times New Roman" w:cs="Times New Roman"/>
          <w:b/>
          <w:color w:val="000000"/>
          <w:sz w:val="24"/>
          <w:szCs w:val="24"/>
        </w:rPr>
        <w:t>Щелкунский</w:t>
      </w:r>
      <w:proofErr w:type="spellEnd"/>
      <w:r w:rsidRPr="007D79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ПНИ»</w:t>
      </w:r>
    </w:p>
    <w:tbl>
      <w:tblPr>
        <w:tblW w:w="1445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826"/>
        <w:gridCol w:w="8380"/>
        <w:gridCol w:w="2552"/>
        <w:gridCol w:w="2693"/>
      </w:tblGrid>
      <w:tr w:rsidR="002244C4" w:rsidRPr="007D7905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244C4" w:rsidRPr="007D7905" w:rsidRDefault="002244C4" w:rsidP="005477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2244C4" w:rsidRPr="007D7905" w:rsidRDefault="002244C4" w:rsidP="005477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244C4" w:rsidRPr="007D7905" w:rsidRDefault="002244C4" w:rsidP="005477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244C4" w:rsidRPr="007D7905" w:rsidRDefault="002244C4" w:rsidP="005477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44C4" w:rsidRPr="007D7905" w:rsidRDefault="002244C4" w:rsidP="005477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</w:tr>
      <w:tr w:rsidR="002244C4" w:rsidRPr="007D7905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7D7905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7D7905" w:rsidRDefault="002244C4" w:rsidP="0054775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79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Организация работы службы охраны труда и повышение эффективности ее профилактической работы по предупреждению производственного травматизма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7D7905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7D7905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Создание службы охраны труда (введение должности специалиста по охране труда, имеющего соответствующую подготовку или опыт работы в этой области), при численности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ов, превышающей 50 человек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информации о состоянии условий и охраны труда в учреждении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наличия комплекта нормативных правовых актов, содержащих требования охраны труда в соответствии со спецификой деятельности учреждения (далее – НПА по охране труда)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перечня имеющихся НПА по охране труда и его постоянная актуализация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Анализ, оценка актуальности и актуализация имеющихся НПА по охране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наличия НПА по охране труда, в том числе в электронном виде (справочно-информационные системы и др.)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Осуществление контроля за соблюдением </w:t>
            </w:r>
            <w:r>
              <w:t>сотрудник</w:t>
            </w:r>
            <w:r w:rsidRPr="00416A77">
              <w:t xml:space="preserve">ами требований охраны труда, выполнением мероприятий, предусмотренных программами, планами по улучшению условий и охраны труда, разделом коллективного договора, касающимся вопросов охраны труда, соглашением по охране труда, а также за принятием мер по устранению причин, вызвавших несчастный случай на производстве, выполнением предписаний органов государственного надзора и контроля за соблюдением требований охраны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Пересмотр и актуализация должностных инструкций (должностных регламентов), в целях распределения функций и обязанностей по охране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кадрам,</w:t>
            </w:r>
          </w:p>
          <w:p w:rsidR="002244C4" w:rsidRPr="00416A77" w:rsidRDefault="002244C4" w:rsidP="00547751">
            <w:pPr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необходимости, но не реже одного раза в пять лет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Пересмотр и актуализация инструкций по охране труда для </w:t>
            </w:r>
            <w:r w:rsidRPr="00154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 в соответствии с должностями, профессиями или видами выполняемых работ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необходимости, но не реже одного раза в пять лет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Создание и обеспечение работы комитета (комиссии) по охране труда в целях организации совместных действий работодателя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сотруднико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по обеспечению требований охраны труда, предупреждению производственного травматизма и профессиональных заболеваний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Директор, 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Постоянно </w:t>
            </w:r>
          </w:p>
        </w:tc>
      </w:tr>
      <w:tr w:rsidR="002244C4" w:rsidRPr="00177D93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проверок условий и охраны труда на рабочих местах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Оснащение кабинетов по охране труда компьютерами, теле-, видео-, аудиоаппаратурой, лицензионными обучающими и тестирующими программами, проведение выставок, конкурсов и смотров по охране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Проведение периодического анализа производственного травматизма, разработка и реализация профилактических мероприятий по устранению причин несчастных случаев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полгода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Проведение совместно с представителями соответствующих подразделений и с участием уполномоченных (доверенных) лиц по охране труда профессиональных союзов проверок, обследований технического состояния зданий, сооружений, оборудования, машин и механизмов, приспособлений, средств коллективной и индивидуальной защиты </w:t>
            </w:r>
            <w:r>
              <w:t>сотрудник</w:t>
            </w:r>
            <w:r w:rsidRPr="00416A77">
              <w:t xml:space="preserve">ов, состояния санитарно-технических устройств, работы вентиляционных систем на соответствие требованиям охраны труда и пожарной безопасности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директора, 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комиссия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полгода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  <w:rPr>
                <w:b/>
              </w:rPr>
            </w:pPr>
            <w:r w:rsidRPr="00416A77">
              <w:t xml:space="preserve">Согласование разрабатываемой в организации проектной, технологической и другой документации в части требований охраны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1.16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Участие в работе комиссий по приемке в эксплуатацию законченных строительством или реконструированных объектов производственного назначения, а также в работе комиссий по приемке из ремонта установок, агрегатов, станков и другого оборудования в части соблюдения требований охраны труда </w:t>
            </w:r>
          </w:p>
          <w:p w:rsidR="002244C4" w:rsidRPr="00416A77" w:rsidRDefault="002244C4" w:rsidP="00547751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1.17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совещаний по охране труда по результатам контроля состояния условий и охраны труда на рабочих местах, функционирования СУОТ и мониторинга показателей реализации превентивных мер, направленных на снижение производственного травматизма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Финансирование предупредительных мер по сокращению производственного травматизма и профессиональных заболеваний </w:t>
            </w:r>
            <w:r>
              <w:rPr>
                <w:b/>
                <w:bCs/>
              </w:rPr>
              <w:t>сотрудник</w:t>
            </w:r>
            <w:r w:rsidRPr="00416A77">
              <w:rPr>
                <w:b/>
                <w:bCs/>
              </w:rPr>
              <w:t>ов за счёт средств страховых взносов на 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1216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направление заявления о финансовом обеспечении предупредительных мер в региональное отделение Фонда социального страхования Российской Федерации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I-II 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квартал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Направление в региональное отделение Фонда социального страхования Российской Федерации документов, подтверждающих произведенные расходы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установленные сроки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Учёт средств, направленных на финансовое обеспечение предупредительных мер в счёт уплаты страховых взносов, и ежеквартальное представление в ФСС отчета об их использовании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поступлении средств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Обучение по охране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Пересмотр и актуализация программ проведения вводного инструктажа, первичного инструктажа на рабочем месте, инструкций по охране труда для </w:t>
            </w:r>
            <w:r>
              <w:t>сотрудник</w:t>
            </w:r>
            <w:r w:rsidRPr="00416A77">
              <w:t xml:space="preserve">ов в соответствии с должностями, профессиями или видами выполняемых работ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и совершенствование проведения инструктажей по охране труда (вводного, первичного на рабочем месте, повторного, внепланового, целевого) на основе внедрения современных технологий обучения (интерактивных видео инструктажей, на основе использования компьютерной технологий и т.д.)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Оформление </w:t>
            </w:r>
            <w:proofErr w:type="spellStart"/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стажировочного</w:t>
            </w:r>
            <w:proofErr w:type="spellEnd"/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листа и проведение стажировки на рабочем месте для вновь принятых сотрудников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труда, 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проведения периодического обучения </w:t>
            </w:r>
            <w:r>
              <w:t>сотрудник</w:t>
            </w:r>
            <w:r w:rsidRPr="00416A77">
              <w:t xml:space="preserve">ов, выполняющих работы, к которым нормативными правовыми актами предъявляются повышенные требования безопасности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графику обучения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Организация обучения и проверки знаний требований охраны труда руководителей организаций, заместителей руководителей организаций, руководителей структурных подразделений, курирующих вопросы охраны труда, специалиста по охране труда и членов комиссий по проверке знаний требований охраны труда в аккредитованных обучающих организациях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кадрам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раз в три года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Создание и обеспечение работы комиссии по проверке знаний требований охраны труда в составе не менее трёх человек, прошедших обучение по охране труда и проверку знаний требований охраны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Составление графика проведения обучения по охране труда </w:t>
            </w:r>
            <w:r>
              <w:t>сотрудник</w:t>
            </w:r>
            <w:r w:rsidRPr="00416A77">
              <w:t xml:space="preserve">ов организации и проверки знания ими требований охраны труда комиссией по проверке знаний требований охраны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Ежегодно 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обучения </w:t>
            </w:r>
            <w:r>
              <w:t>сотрудников оказанию первой помощи </w:t>
            </w:r>
            <w:r w:rsidRPr="00416A77">
              <w:t>пострадавшим на производстве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Организация и проведение наблюдения за состоянием здоровья </w:t>
            </w:r>
            <w:r>
              <w:rPr>
                <w:b/>
                <w:bCs/>
              </w:rPr>
              <w:t>сотрудник</w:t>
            </w:r>
            <w:r w:rsidRPr="00416A77">
              <w:rPr>
                <w:b/>
                <w:bCs/>
              </w:rPr>
              <w:t xml:space="preserve">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прохождения предварительных медицинских осмотров (обследований) </w:t>
            </w:r>
            <w:r>
              <w:t>сотрудник</w:t>
            </w:r>
            <w:r w:rsidRPr="00416A77">
              <w:t xml:space="preserve">ов, занятых на работах с вредными и (или) опасными условиями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 заключением трудового договора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4.2.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прохождения периодических медицинских осмотров (обследований) </w:t>
            </w:r>
            <w:r>
              <w:t>сотрудник</w:t>
            </w:r>
            <w:r w:rsidRPr="00416A77">
              <w:t>ов, занятых на работах с вредными и (или) опасными условиями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медицинская сестра,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25 декабря на год предшествующий медицинскому осмотру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прохождения обязательного психиатрического освидетельствования </w:t>
            </w:r>
            <w:r>
              <w:t>сотрудник</w:t>
            </w:r>
            <w:r w:rsidRPr="00416A77">
              <w:t xml:space="preserve">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фак-торов), а также работающими в условиях повышенной опасности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25 декабря на год предшествующий медицинскому осмотру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  <w:rPr>
                <w:b/>
              </w:rPr>
            </w:pPr>
            <w:r w:rsidRPr="00416A77">
              <w:rPr>
                <w:b/>
              </w:rPr>
              <w:t xml:space="preserve">Информирование </w:t>
            </w:r>
            <w:r>
              <w:rPr>
                <w:b/>
              </w:rPr>
              <w:t>сотрудник</w:t>
            </w:r>
            <w:r w:rsidRPr="00416A77">
              <w:rPr>
                <w:b/>
              </w:rPr>
              <w:t xml:space="preserve">ов об условиях труда на их рабочих местах, уровнях профессиональных рисков.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Включение соответствующих положений в трудовой договор </w:t>
            </w:r>
            <w:r>
              <w:t>сотрудник</w:t>
            </w:r>
            <w:r w:rsidRPr="00416A77">
              <w:t xml:space="preserve">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кадрам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поступлении, переводе на работу 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Ознакомление </w:t>
            </w:r>
            <w:r>
              <w:t>сотрудник</w:t>
            </w:r>
            <w:r w:rsidRPr="00416A77">
              <w:t xml:space="preserve">а с результатами специальной оценки условий труда на его рабочем месте и оценки профессиональных рисков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поступлении на работу, после проведения специальной оценки условий труда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Размещение информации о результатах проведения специальной оценки условий труда в общедоступных местах и на официальном сайте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кадрам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3-х дней, после подписания Отчета о проведении специальной оценки условий труда</w:t>
            </w:r>
          </w:p>
          <w:p w:rsidR="007D7905" w:rsidRPr="00416A77" w:rsidRDefault="007D7905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>Обеспечение оптимальных режимов труда и отдыха сотрудников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Поддержание высокого уровня работоспособности и профилактика утомляемости </w:t>
            </w:r>
            <w:r>
              <w:t>сотрудник</w:t>
            </w:r>
            <w:r w:rsidRPr="00416A77">
              <w:t xml:space="preserve">ов. </w:t>
            </w:r>
          </w:p>
          <w:p w:rsidR="002244C4" w:rsidRPr="00416A77" w:rsidRDefault="002244C4" w:rsidP="00547751">
            <w:pPr>
              <w:pStyle w:val="Default"/>
              <w:jc w:val="both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Проведение мероприятий по предотвращению возможности </w:t>
            </w:r>
            <w:proofErr w:type="spellStart"/>
            <w:r w:rsidRPr="00416A77">
              <w:t>травмирования</w:t>
            </w:r>
            <w:proofErr w:type="spellEnd"/>
            <w:r w:rsidRPr="00416A77">
              <w:t xml:space="preserve"> сотрудников из-за переутомления и воздействия психофизиологических факторов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Обеспечение рационального использования рабочего времени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Сотрудники, ответственные за ведение табеля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Ежемесячно, при составлении табеля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Обеспечение внутрисменных перерывов для отдыха </w:t>
            </w:r>
            <w:r>
              <w:t>сотрудник</w:t>
            </w:r>
            <w:r w:rsidRPr="00416A77">
              <w:t>ов, включая перерывы для создания благоприятных микро-климатических условий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профсоюз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согласовании графиков рабочего времени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Обеспечение </w:t>
            </w:r>
            <w:r w:rsidRPr="001542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ов специальной одеждой, специальной обувью и другими средствами индивидуальной защиты (далее – СИЗ)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Оценка потребности </w:t>
            </w:r>
            <w:r w:rsidRPr="00154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 в СИЗ с учетом их пола, роста, размеров, а также характера и условий выполняемой ими работы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СИЗ, имеющих сертификат или декларацию соответствия, подтверждающих соответствие выдаваемых СИЗ требованиям безопасности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выдачи СИЗ </w:t>
            </w:r>
            <w:r w:rsidRPr="00154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ам, ведения личных карточек учёта выдачи СИЗ, обеспечение ухода за СИЗ и их хранения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Сестра-хозяйка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нормам и срокам, указанным в коллективном договоре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инструктажей для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 о правилах применения СИЗ (в том числе </w:t>
            </w:r>
            <w:proofErr w:type="spellStart"/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самоспасатели</w:t>
            </w:r>
            <w:proofErr w:type="spellEnd"/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приеме на работу, далее по мере необходимости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 за обязательным применением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ами СИЗ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Установление и совершенствование процедуры управления профессиональными рисками в рамках СУОТ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проведения и проведение оценки профессиональных рисков в учреждении. Идентификация опасностей, представляющих угрозу жизни и здоровью </w:t>
            </w:r>
            <w:r>
              <w:t>сотрудник</w:t>
            </w:r>
            <w:r w:rsidRPr="00416A77">
              <w:t xml:space="preserve">ов, и составление их перечня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Лицензированная организация,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комиссия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раз в три года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Снижение уровней профессиональных рисков (замена опасной работы (процедуры) менее опасной; реализация инженерных (технических) методов ограничения риска воздействия опасностей на </w:t>
            </w:r>
            <w:r>
              <w:t>сотрудник</w:t>
            </w:r>
            <w:r w:rsidRPr="00416A77">
              <w:t xml:space="preserve">ов; реализация административных методов ограничения времени воздействия опасностей на </w:t>
            </w:r>
            <w:r>
              <w:t>сотрудник</w:t>
            </w:r>
            <w:r w:rsidRPr="00416A77">
              <w:t xml:space="preserve">ов; использование средств индивидуальной защиты; страхование профессионального риска.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Комиссия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Обеспечение соответствия производственных зданий, сооружений, процессов и оборудования государственным нормативным требованиям охраны труда, промышленной и пожарной безопасности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Обеспечение приемки в эксплуатацию новых или реконструируемых производственных объектов при условии выполнения мероприятий по охране труда, обеспечению пожаро- и взрывобезопасности, предусмотренных проектом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Комиссия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приемке объектов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Осуществление эксплуатация зданий, сооружений в соответствии с их назначением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хозяйством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Поддержание надлежащего технического состояния зданий, сооружений путем организации технического обслуживания зданий, сооружений, эксплуатационного контроля, текущего ремонта зданий, сооружений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хозяйством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416A77" w:rsidTr="00547751"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Обеспечение безопасности для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сотрудник</w:t>
            </w:r>
            <w:r w:rsidRPr="00416A7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 на рабочем месте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329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рабочих мест (его оснащение и планировка) с учетом общих эргономических, санитарно-гигиенических требований и требований охраны труда, установленными Правилами по охране труда для отдельных видов технологических процессов и работ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374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проведения и проведение специальной оценки условий труда на каждое рабочее место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Лицензированная организация,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комиссия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раз в пять лет</w:t>
            </w:r>
          </w:p>
        </w:tc>
      </w:tr>
      <w:tr w:rsidR="002244C4" w:rsidRPr="00E116E2" w:rsidTr="00547751">
        <w:trPr>
          <w:trHeight w:val="374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Реализация мероприятий, разработанных по результатам проведения специальной оценки условий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  <w:rPr>
                <w:b/>
              </w:rPr>
            </w:pPr>
            <w:r w:rsidRPr="00416A77">
              <w:rPr>
                <w:b/>
                <w:bCs/>
              </w:rPr>
              <w:t xml:space="preserve">Проведение технических мероприятий, направленных на снижение уровней профессиональных рисков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Приобретение и монтаж средств сигнализации о нарушении нормального функционирования производственного оборудования, средств аварийной остановки, а также устройств, позволяющих исключить возникновение опасных ситуаций при полном или частичном прекращении энергоснабжения и последующем его восстановлении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Нанесение на производственное оборудование, органы управления и контроля, элементы конструкций, коммуникаций и на другие объекты сигнальных цветов и знаков безопасности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Внедрение и (или) модернизация технических устройств, обеспечивающих защиту </w:t>
            </w:r>
            <w:r>
              <w:t>сотрудник</w:t>
            </w:r>
            <w:r w:rsidRPr="00416A77">
              <w:t xml:space="preserve">ов от поражения электрическим током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Установка предохранительных, защитных и сигнализирующих устройств (приспособлений) в целях обеспечения безопасной эксплуатации и аварийной защиты паровых, водяных, и других производственных коммуникаций, оборудования и сооружений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Механизация работ при складировании и транспортировке отходов производства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хозяйством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11.6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Механизация уборки производственных помещений, своевременное удаление и обезвреживание отходов производства, являющихся источниками опасных и вредных производственных факторов, очистки воздуховодов и вентиляционных установок, осветительной арматуры, окон, фрамуг, световых фонарей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11.7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Модернизация (замена) оборудования, а также технологических процессов на рабочих местах с целью снижения до допустимых уровней содержания вредных веществ в воздухе рабочей зоны, механических колебаний (шум, вибрация, ультра-звук, инфразвук) и излучений (ионизирующего, электромагнитного, лазерного, ультрафиолетового)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11.8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Приведение уровней естественного и искусственного освещения на рабочих местах, в бытовых помещениях, местах прохода </w:t>
            </w:r>
            <w:r>
              <w:t>сотрудник</w:t>
            </w:r>
            <w:r w:rsidRPr="00416A77">
              <w:t xml:space="preserve">ов в соответствии с действующими нормами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11.9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Очистка тротуаров от мусора (снега, льда) на территории организации в целях обеспечения безопасности </w:t>
            </w:r>
            <w:r>
              <w:t>сотрудник</w:t>
            </w:r>
            <w:r w:rsidRPr="00416A77">
              <w:t xml:space="preserve">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хозяйством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Перепланировка размещения производственного оборудования с целью обеспечения безопасности </w:t>
            </w:r>
            <w:r>
              <w:t>сотрудник</w:t>
            </w:r>
            <w:r w:rsidRPr="00416A77">
              <w:t xml:space="preserve">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Комиссия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Обеспечение содержания зданий, помещений, территории в соответствии с требованиями охраны труда (недопущение скользких участков, выбоин на лестничных клетках, рваных участков линолеума в помещениях, некачественного покрытия полов плиткой, разрушения осветительных приборов и др.)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хозяйством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Организация контроля состояния условий и охраны труда на рабочих местах, функционирования СУОТ и мониторинга показателей реализации превентивных мер, направленных на снижение производственного травматизма и повышение его эффективности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оперативного контроля руководителя работ и других должностных лиц за безопасным состоянием рабочего места, применяемого оборудования, инструментов, сырья, материалов, выполнения работ </w:t>
            </w:r>
            <w:r>
              <w:t>сотрудник</w:t>
            </w:r>
            <w:r w:rsidRPr="00416A77">
              <w:t xml:space="preserve">ом в рамках осуществляемых технологических процессов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Организация административно-общественного многоступенчатого контроля состояния охраны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Организация контроля состояния охраны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Привлечение </w:t>
            </w:r>
            <w:r>
              <w:rPr>
                <w:b/>
                <w:bCs/>
              </w:rPr>
              <w:t>сотрудник</w:t>
            </w:r>
            <w:r w:rsidRPr="00416A77">
              <w:rPr>
                <w:b/>
                <w:bCs/>
              </w:rPr>
              <w:t xml:space="preserve">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 через обеспечение работы совместных комитетов (комиссий) по охране труда, уполномоченных (доверенных) лиц по охране труда профессионального союза или трудового коллектива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>Создание и обеспечение работы комиссии по охране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необходимости, далее - постоянно</w:t>
            </w:r>
          </w:p>
        </w:tc>
      </w:tr>
      <w:tr w:rsidR="002244C4" w:rsidRPr="007530EC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Выборы и создание условий для работы уполномоченных (доверенных) лиц по охране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Профсоюзный комитет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Включение в состав комиссий по проведению административно-общественного многоступенчатого контроля состояния охраны труда представителей уполномоченных </w:t>
            </w:r>
            <w:r>
              <w:t>сотрудник</w:t>
            </w:r>
            <w:r w:rsidRPr="00416A77">
              <w:t xml:space="preserve">ами представительных органов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Профсоюзный комитет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Организация и улучшение санитарно-бытового и лечебно-профилактического обслуживания </w:t>
            </w:r>
            <w:r>
              <w:rPr>
                <w:b/>
                <w:bCs/>
              </w:rPr>
              <w:t>сотрудник</w:t>
            </w:r>
            <w:r w:rsidRPr="00416A77">
              <w:rPr>
                <w:b/>
                <w:bCs/>
              </w:rPr>
              <w:t>ов в соответствии с требованиями охраны труда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Расширение, реконструкция и оснащение санитарно-бытовых помещений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Оборудование помещения для оказания медицинской помощи и создание санитарных постов с аптечками, укомплектованными набором лекарственных средств и медицинских изделий для оказания первой помощи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Приобретение и монтаж установок (автоматов) для обеспечения </w:t>
            </w:r>
            <w:r>
              <w:t>сотрудник</w:t>
            </w:r>
            <w:r w:rsidRPr="00416A77">
              <w:t xml:space="preserve">ов питьевой водой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Информационное обеспечение и пропаганда охраны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Проведение совещаний по охране труда, круглых столов, семинаров, конференций, встреч заинтересованных сторон, переговоров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Использование информационных ресурсов в информационно телекоммуникационной сети "Интернет" </w:t>
            </w:r>
          </w:p>
          <w:p w:rsidR="002244C4" w:rsidRPr="00416A77" w:rsidRDefault="002244C4" w:rsidP="00547751">
            <w:pPr>
              <w:pStyle w:val="Default"/>
              <w:jc w:val="both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3-х дней с момента поступления материалов на публикацию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15.3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Проведение мероприятий в рамках Всемирного дня охраны труда </w:t>
            </w:r>
          </w:p>
          <w:p w:rsidR="002244C4" w:rsidRPr="00416A77" w:rsidRDefault="002244C4" w:rsidP="00547751">
            <w:pPr>
              <w:pStyle w:val="Default"/>
              <w:jc w:val="both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Ежегодно, в апреле месяце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Профилактические мероприятия на рабочем месте, направленные на сохранение здоровья </w:t>
            </w:r>
            <w:r>
              <w:rPr>
                <w:b/>
                <w:bCs/>
              </w:rPr>
              <w:t>сотрудник</w:t>
            </w:r>
            <w:r w:rsidRPr="00416A77">
              <w:rPr>
                <w:b/>
                <w:bCs/>
              </w:rPr>
              <w:t xml:space="preserve">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  <w:rPr>
                <w:color w:val="1A1A1A"/>
              </w:rPr>
            </w:pPr>
            <w:r w:rsidRPr="00416A77">
              <w:rPr>
                <w:color w:val="1A1A1A"/>
              </w:rPr>
              <w:t xml:space="preserve">Проведение мероприятий в рамках корпоративной программы «Сохранение и укрепление здоровья </w:t>
            </w:r>
            <w:r>
              <w:rPr>
                <w:color w:val="1A1A1A"/>
              </w:rPr>
              <w:t>сотрудник</w:t>
            </w:r>
            <w:r w:rsidRPr="00416A77">
              <w:rPr>
                <w:color w:val="1A1A1A"/>
              </w:rPr>
              <w:t xml:space="preserve">ов на рабочих местах», проводимые для </w:t>
            </w:r>
          </w:p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color w:val="1A1A1A"/>
              </w:rPr>
              <w:t xml:space="preserve">для улучшения состояния здоровья </w:t>
            </w:r>
            <w:r>
              <w:rPr>
                <w:color w:val="1A1A1A"/>
              </w:rPr>
              <w:t>сотрудник</w:t>
            </w:r>
            <w:r w:rsidRPr="00416A77">
              <w:rPr>
                <w:color w:val="1A1A1A"/>
              </w:rPr>
              <w:t xml:space="preserve">ов, улучшения микроклимата в коллективе, в целях профилактики заболеваний, повышения безопасности, производительности и эффективности труда </w:t>
            </w:r>
            <w:r>
              <w:rPr>
                <w:color w:val="1A1A1A"/>
              </w:rPr>
              <w:t>сотрудник</w:t>
            </w:r>
            <w:r w:rsidRPr="00416A77">
              <w:rPr>
                <w:color w:val="1A1A1A"/>
              </w:rPr>
              <w:t>ов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труда,</w:t>
            </w:r>
          </w:p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Еженедельно </w:t>
            </w:r>
          </w:p>
        </w:tc>
      </w:tr>
      <w:tr w:rsidR="002244C4" w:rsidRPr="00416A77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rPr>
                <w:b/>
                <w:bCs/>
              </w:rPr>
              <w:t xml:space="preserve">Управление внутренней мотивацией </w:t>
            </w:r>
            <w:r>
              <w:rPr>
                <w:b/>
                <w:bCs/>
              </w:rPr>
              <w:t>сотрудник</w:t>
            </w:r>
            <w:r w:rsidRPr="00416A77">
              <w:rPr>
                <w:b/>
                <w:bCs/>
              </w:rPr>
              <w:t xml:space="preserve">ов на соблюдение требований охраны труда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17.1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Организация постоянной работы кабинета по охране труда, оснащенного техническими средствами обучения, регулярно обновляемой наглядной агитацией, макетами, необходимой справочной, методической и периодической литературой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2244C4" w:rsidRPr="00E116E2" w:rsidTr="00547751">
        <w:trPr>
          <w:trHeight w:val="40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17.2</w:t>
            </w:r>
          </w:p>
        </w:tc>
        <w:tc>
          <w:tcPr>
            <w:tcW w:w="8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pStyle w:val="Default"/>
              <w:jc w:val="both"/>
            </w:pPr>
            <w:r w:rsidRPr="00416A77">
              <w:t xml:space="preserve">Включение соблюдение требований охраны труда в показатели премирования должностных лиц и </w:t>
            </w:r>
            <w:r>
              <w:t>сотрудник</w:t>
            </w:r>
            <w:r w:rsidRPr="00416A77">
              <w:t xml:space="preserve">ов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кадрам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4C4" w:rsidRPr="00416A77" w:rsidRDefault="002244C4" w:rsidP="00547751">
            <w:pPr>
              <w:ind w:left="75"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A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Ежегодно</w:t>
            </w:r>
            <w:bookmarkStart w:id="0" w:name="_GoBack"/>
            <w:bookmarkEnd w:id="0"/>
          </w:p>
        </w:tc>
      </w:tr>
    </w:tbl>
    <w:p w:rsidR="002244C4" w:rsidRDefault="002244C4" w:rsidP="002244C4"/>
    <w:p w:rsidR="00447151" w:rsidRDefault="00447151"/>
    <w:sectPr w:rsidR="00447151" w:rsidSect="007D79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B9F"/>
    <w:rsid w:val="000E5AAA"/>
    <w:rsid w:val="000F6B9F"/>
    <w:rsid w:val="002244C4"/>
    <w:rsid w:val="003B196B"/>
    <w:rsid w:val="00447151"/>
    <w:rsid w:val="007D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71BA4"/>
  <w15:chartTrackingRefBased/>
  <w15:docId w15:val="{1B1B2E9C-E7E9-47E1-918C-2B647D5A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44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3559</Words>
  <Characters>20287</Characters>
  <Application>Microsoft Office Word</Application>
  <DocSecurity>0</DocSecurity>
  <Lines>169</Lines>
  <Paragraphs>47</Paragraphs>
  <ScaleCrop>false</ScaleCrop>
  <Company/>
  <LinksUpToDate>false</LinksUpToDate>
  <CharactersWithSpaces>23799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2025-03-27T04:35:00Z</dcterms:created>
  <dcterms:modified xsi:type="dcterms:W3CDTF">2025-03-27T04:44:00Z</dcterms:modified>
</cp:coreProperties>
</file>