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bookmarkStart w:id="0" w:name="ПРИКАЗ"/>
      <w:bookmarkStart w:id="1" w:name="от_09.07.2018_№_2221"/>
      <w:bookmarkEnd w:id="0"/>
      <w:bookmarkEnd w:id="1"/>
      <w:r w:rsidRPr="005C7B95">
        <w:rPr>
          <w:rFonts w:ascii="Liberation Serif" w:eastAsia="Times New Roman" w:hAnsi="Liberation Serif" w:cs="Liberation Serif"/>
          <w:sz w:val="24"/>
          <w:szCs w:val="24"/>
        </w:rPr>
        <w:t>МИНИСТЕРСТВО СОЦИАЛЬНОЙ ПОЛИТИКИ СВЕРДЛОВСКОЙ ОБЛАСТИ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</w:rPr>
        <w:t xml:space="preserve">Свердловской области – Управление социальной политики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</w:rPr>
        <w:t>Министерства социальной политики Свердловской области № 17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b/>
          <w:sz w:val="20"/>
          <w:szCs w:val="20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</w:rPr>
        <w:t>ПРИКАЗ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«__» _______ 202_ г.                       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  <w:t xml:space="preserve">                                                              № 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>г. Лесной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b/>
          <w:sz w:val="26"/>
          <w:szCs w:val="26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0"/>
          <w:szCs w:val="20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Об утверждении Положения о функционировании «Телефона доверия»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>в Управлении социальной политики № 17 для сообщения информации о коррупционных проявлениях</w:t>
      </w:r>
    </w:p>
    <w:p w:rsidR="005C7B95" w:rsidRPr="005C7B95" w:rsidRDefault="005C7B95" w:rsidP="005C7B95">
      <w:pPr>
        <w:widowControl w:val="0"/>
        <w:autoSpaceDE w:val="0"/>
        <w:autoSpaceDN w:val="0"/>
        <w:spacing w:before="216" w:after="0"/>
        <w:ind w:right="255" w:firstLine="709"/>
        <w:jc w:val="both"/>
        <w:rPr>
          <w:rFonts w:ascii="Liberation Serif" w:eastAsia="Times New Roman" w:hAnsi="Liberation Serif" w:cs="Liberation Serif"/>
          <w:sz w:val="20"/>
          <w:szCs w:val="20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right="3" w:firstLine="709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В соответствии с Федеральным законом от 25 декабря 2008 № 273-ФЗ «О противодействии коррупции», Законом Свердловской области от 20 февраля 2009       № 2-ОЗ «О противодействии коррупции в Свердловской области», 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>в целях создания условий для сообщения гражданами Российской Федерации, иностранными гражданами и лицами без гражданства информации о фактах коррупционных правонарушений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 государственных гражданских служащих и лиц, замещающих должности, не являющиеся должностями государственной гражданской службы,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в том числе несоблюдения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коррупции, предотвращения совершения правонарушений с использованием служебного положения, а также осуществления комплекса мероприятий, направленных на вовлечение населения Свердловской области в реализацию антикоррупционной политики,</w:t>
      </w:r>
    </w:p>
    <w:p w:rsidR="005C7B95" w:rsidRPr="005C7B95" w:rsidRDefault="005C7B95" w:rsidP="005C7B95">
      <w:pPr>
        <w:widowControl w:val="0"/>
        <w:tabs>
          <w:tab w:val="left" w:pos="3091"/>
          <w:tab w:val="left" w:pos="5487"/>
          <w:tab w:val="left" w:pos="6549"/>
          <w:tab w:val="left" w:pos="8615"/>
          <w:tab w:val="left" w:pos="10549"/>
        </w:tabs>
        <w:autoSpaceDE w:val="0"/>
        <w:autoSpaceDN w:val="0"/>
        <w:spacing w:after="0"/>
        <w:ind w:right="252"/>
        <w:jc w:val="both"/>
        <w:rPr>
          <w:rFonts w:ascii="Liberation Serif" w:eastAsia="Times New Roman" w:hAnsi="Liberation Serif" w:cs="Liberation Serif"/>
          <w:sz w:val="20"/>
          <w:szCs w:val="20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before="1" w:after="0"/>
        <w:jc w:val="both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</w:rPr>
        <w:t>ПРИКАЗЫВАЮ:</w:t>
      </w:r>
    </w:p>
    <w:p w:rsidR="005C7B95" w:rsidRPr="005C7B95" w:rsidRDefault="005C7B95" w:rsidP="005C7B9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>1.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Утвердить Положение о функционировании «Телефона доверия» Управления социальной политики № 17 для сообщения информации о коррупционных проявлениях (Приложение).</w:t>
      </w:r>
    </w:p>
    <w:p w:rsidR="005C7B95" w:rsidRPr="005C7B95" w:rsidRDefault="005C7B95" w:rsidP="005C7B9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 xml:space="preserve">2.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Определить оператором по приему обращений граждан по «Телефону доверия» Управления социальной политики № 17 ведущего специалиста отдела государственной службы, кадрового, правового и информационного обеспечения Чумичеву Ю.С., ответственную за работу по профилактике коррупционных и иных правонарушений. </w:t>
      </w:r>
    </w:p>
    <w:p w:rsidR="005C7B95" w:rsidRPr="005C7B95" w:rsidRDefault="005C7B95" w:rsidP="005C7B9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 xml:space="preserve">3.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Определить начальника отдела государственной службы, кадрового, правового и информационного обеспечения Смирнова М.М. ответственным за организацию работы по рассмотрению обращений, поступивших по «Телефону доверия» Управления социальной политики № 17.</w:t>
      </w:r>
    </w:p>
    <w:p w:rsidR="005C7B95" w:rsidRPr="005C7B95" w:rsidRDefault="005C7B95" w:rsidP="005C7B9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 xml:space="preserve">4.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Признать утратившим силу </w:t>
      </w:r>
      <w:r w:rsidRPr="005C7B95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приказ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 № 17 от 22.07.2020</w:t>
      </w:r>
      <w:r w:rsidRPr="005C7B95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№ 28 «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Об организации работы «телефона доверия» по вопросам противодействия коррупции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Управления социальной политики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№ 17</w:t>
      </w:r>
      <w:r w:rsidRPr="005C7B95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» с изменениями, внесенными приказом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 № 17</w:t>
      </w:r>
      <w:r w:rsidRPr="005C7B95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 28.12.2022 № 111.</w:t>
      </w:r>
    </w:p>
    <w:p w:rsidR="005C7B95" w:rsidRPr="005C7B95" w:rsidRDefault="005C7B95" w:rsidP="005C7B95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right="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Контроль исполнения приказа оставляю за</w:t>
      </w:r>
      <w:r w:rsidRPr="005C7B95">
        <w:rPr>
          <w:rFonts w:ascii="Liberation Serif" w:eastAsia="Times New Roman" w:hAnsi="Liberation Serif" w:cs="Liberation Serif"/>
          <w:spacing w:val="-3"/>
          <w:sz w:val="24"/>
          <w:szCs w:val="24"/>
          <w:lang w:eastAsia="ru-RU"/>
        </w:rPr>
        <w:t xml:space="preserve">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собой.</w:t>
      </w:r>
    </w:p>
    <w:p w:rsidR="005C7B95" w:rsidRPr="005C7B95" w:rsidRDefault="005C7B95" w:rsidP="005C7B9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3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 xml:space="preserve">6. </w:t>
      </w:r>
      <w:bookmarkStart w:id="2" w:name="_GoBack"/>
      <w:bookmarkEnd w:id="2"/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6" w:history="1">
        <w:r w:rsidRPr="005C7B95">
          <w:rPr>
            <w:rFonts w:ascii="Liberation Serif" w:eastAsia="Times New Roman" w:hAnsi="Liberation Serif" w:cs="Liberation Serif"/>
            <w:color w:val="0563C1"/>
            <w:sz w:val="24"/>
            <w:szCs w:val="24"/>
            <w:u w:val="single"/>
            <w:lang w:eastAsia="ru-RU"/>
          </w:rPr>
          <w:t>www.pravo.gov66.ru</w:t>
        </w:r>
      </w:hyperlink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) и</w:t>
      </w:r>
      <w:r w:rsidRPr="005C7B95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 xml:space="preserve"> на официальном сайте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Управления социальной политики № 17 (</w:t>
      </w:r>
      <w:hyperlink r:id="rId7" w:history="1">
        <w:r w:rsidRPr="005C7B95">
          <w:rPr>
            <w:rFonts w:ascii="Liberation Serif" w:eastAsia="Times New Roman" w:hAnsi="Liberation Serif" w:cs="Liberation Serif"/>
            <w:color w:val="0563C1"/>
            <w:sz w:val="24"/>
            <w:szCs w:val="24"/>
            <w:u w:val="single"/>
            <w:lang w:eastAsia="ar-SA"/>
          </w:rPr>
          <w:t>https://tusp17.msp.midural.ru</w:t>
        </w:r>
      </w:hyperlink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0"/>
          <w:szCs w:val="20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right="245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>Начальник</w:t>
      </w:r>
      <w:r w:rsidRPr="005C7B95">
        <w:rPr>
          <w:rFonts w:ascii="Liberation Serif" w:eastAsia="Times New Roman" w:hAnsi="Liberation Serif" w:cs="Liberation Serif"/>
          <w:spacing w:val="-11"/>
          <w:sz w:val="24"/>
          <w:szCs w:val="24"/>
        </w:rPr>
        <w:t xml:space="preserve"> 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>Управления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  <w:t>Е.В. Гущин</w:t>
      </w:r>
      <w:bookmarkStart w:id="3" w:name="P44"/>
      <w:bookmarkEnd w:id="3"/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7"/>
        <w:gridCol w:w="1560"/>
        <w:gridCol w:w="4110"/>
      </w:tblGrid>
      <w:tr w:rsidR="005C7B95" w:rsidRPr="005C7B95" w:rsidTr="009B6F48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C7B95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Приложение</w:t>
            </w: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C7B95">
              <w:rPr>
                <w:rFonts w:ascii="Liberation Serif" w:eastAsia="Times New Roman" w:hAnsi="Liberation Serif" w:cs="Liberation Serif"/>
                <w:sz w:val="24"/>
                <w:szCs w:val="24"/>
              </w:rPr>
              <w:t>УТВЕРЖДЕНО</w:t>
            </w: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5C7B95">
              <w:rPr>
                <w:rFonts w:ascii="Liberation Serif" w:eastAsia="Times New Roman" w:hAnsi="Liberation Serif" w:cs="Liberation Serif"/>
                <w:sz w:val="24"/>
                <w:szCs w:val="24"/>
              </w:rPr>
              <w:t>приказом Управление социальной политики № 17 от _._.202_ № __</w:t>
            </w:r>
          </w:p>
          <w:p w:rsidR="005C7B95" w:rsidRPr="005C7B95" w:rsidRDefault="005C7B95" w:rsidP="005C7B95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spacing w:after="0" w:line="240" w:lineRule="auto"/>
              <w:ind w:firstLine="1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</w:tbl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FF0000"/>
          <w:sz w:val="28"/>
          <w:szCs w:val="28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/>
          <w:bCs/>
          <w:sz w:val="24"/>
          <w:szCs w:val="24"/>
        </w:rPr>
        <w:t>ПОЛОЖЕНИЕ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/>
          <w:bCs/>
          <w:sz w:val="24"/>
          <w:szCs w:val="24"/>
        </w:rPr>
        <w:t xml:space="preserve">о функционировании «Телефона доверия» </w:t>
      </w:r>
      <w:r w:rsidRPr="005C7B95">
        <w:rPr>
          <w:rFonts w:ascii="Liberation Serif" w:eastAsia="Times New Roman" w:hAnsi="Liberation Serif" w:cs="Liberation Serif"/>
          <w:b/>
          <w:sz w:val="24"/>
          <w:szCs w:val="24"/>
        </w:rPr>
        <w:t>Управления социальной политики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</w:rPr>
        <w:t xml:space="preserve">№ 17 </w:t>
      </w:r>
      <w:r w:rsidRPr="005C7B95">
        <w:rPr>
          <w:rFonts w:ascii="Liberation Serif" w:eastAsia="Times New Roman" w:hAnsi="Liberation Serif" w:cs="Liberation Serif"/>
          <w:b/>
          <w:bCs/>
          <w:sz w:val="24"/>
          <w:szCs w:val="24"/>
        </w:rPr>
        <w:t>для сообщения информации о коррупционных проявлениях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FF0000"/>
          <w:sz w:val="24"/>
          <w:szCs w:val="24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color w:val="FF0000"/>
          <w:sz w:val="24"/>
          <w:szCs w:val="24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1. Настоящее Положение устанавливает порядок работы «Телефона доверия» Управления социальной политики № 17 (далее – Управление, также – «Телефон доверия») для сообщения информации о коррупционных проявлениях, организации работы с сообщениями, поступившими по «Телефону доверия».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2. «Телефон доверия» представляет собой комплекс организационных мероприятий и технических средств, обеспечивающих возможность гражданам Российской Федерации, иностранным гражданам и лицам без гражданства (далее – граждане) и организациям обращаться с информацией о фактах коррупции в действиях (бездействии) государственных гражданских служащих, замещающих должности государственной гражданской службы Свердловской области (далее – гражданские служащие), лиц, замещающих должности, не являющиеся должностями государственной гражданской службы Свердловской области (далее – работники) в Управлении и руководителей организаций социального обслуживания граждан, проживающих на территориях ЗАТО «город Лесной», Качканарского муниципального округа, Нижнетуринского муниципального округа (далее – подведомственные учреждения).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3.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  <w:lang w:eastAsia="ru-RU"/>
        </w:rPr>
        <w:t>«Телефон доверия» создан в целях:</w:t>
      </w:r>
    </w:p>
    <w:p w:rsidR="005C7B95" w:rsidRPr="005C7B95" w:rsidRDefault="005C7B95" w:rsidP="005C7B95">
      <w:pPr>
        <w:widowControl w:val="0"/>
        <w:tabs>
          <w:tab w:val="left" w:pos="1120"/>
        </w:tabs>
        <w:suppressAutoHyphens/>
        <w:spacing w:after="0" w:line="274" w:lineRule="exact"/>
        <w:ind w:firstLine="709"/>
        <w:jc w:val="both"/>
        <w:rPr>
          <w:rFonts w:ascii="Liberation Serif" w:eastAsia="Sylfaen" w:hAnsi="Liberation Serif" w:cs="Liberation Serif"/>
          <w:spacing w:val="-1"/>
          <w:sz w:val="24"/>
          <w:szCs w:val="24"/>
        </w:rPr>
      </w:pPr>
      <w:r w:rsidRPr="005C7B95">
        <w:rPr>
          <w:rFonts w:ascii="Liberation Serif" w:eastAsia="Sylfaen" w:hAnsi="Liberation Serif" w:cs="Liberation Serif"/>
          <w:spacing w:val="-1"/>
          <w:sz w:val="24"/>
          <w:szCs w:val="24"/>
        </w:rPr>
        <w:t xml:space="preserve">–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</w:rPr>
        <w:t>вовлечения населения в реализацию антикоррупционной политики;</w:t>
      </w:r>
    </w:p>
    <w:p w:rsidR="005C7B95" w:rsidRPr="005C7B95" w:rsidRDefault="005C7B95" w:rsidP="005C7B95">
      <w:pPr>
        <w:widowControl w:val="0"/>
        <w:tabs>
          <w:tab w:val="left" w:pos="999"/>
        </w:tabs>
        <w:suppressAutoHyphens/>
        <w:spacing w:after="0" w:line="274" w:lineRule="exact"/>
        <w:ind w:right="20" w:firstLine="709"/>
        <w:jc w:val="both"/>
        <w:rPr>
          <w:rFonts w:ascii="Liberation Serif" w:eastAsia="Sylfaen" w:hAnsi="Liberation Serif" w:cs="Liberation Serif"/>
          <w:spacing w:val="-1"/>
          <w:sz w:val="24"/>
          <w:szCs w:val="24"/>
        </w:rPr>
      </w:pPr>
      <w:r w:rsidRPr="005C7B95">
        <w:rPr>
          <w:rFonts w:ascii="Liberation Serif" w:eastAsia="Sylfaen" w:hAnsi="Liberation Serif" w:cs="Liberation Serif"/>
          <w:spacing w:val="-1"/>
          <w:sz w:val="24"/>
          <w:szCs w:val="24"/>
        </w:rPr>
        <w:t xml:space="preserve">–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</w:rPr>
        <w:t>содействия принятию и укреплению мер, направленных на более эффективное и действенное предупреждение коррупционных проявлений и борьбу с коррупцией;</w:t>
      </w:r>
    </w:p>
    <w:p w:rsidR="005C7B95" w:rsidRPr="005C7B95" w:rsidRDefault="005C7B95" w:rsidP="005C7B95">
      <w:pPr>
        <w:widowControl w:val="0"/>
        <w:tabs>
          <w:tab w:val="left" w:pos="962"/>
        </w:tabs>
        <w:suppressAutoHyphens/>
        <w:spacing w:after="0" w:line="274" w:lineRule="exact"/>
        <w:ind w:firstLine="709"/>
        <w:jc w:val="both"/>
        <w:rPr>
          <w:rFonts w:ascii="Liberation Serif" w:eastAsia="Sylfaen" w:hAnsi="Liberation Serif" w:cs="Liberation Serif"/>
          <w:spacing w:val="-1"/>
          <w:sz w:val="24"/>
          <w:szCs w:val="24"/>
        </w:rPr>
      </w:pPr>
      <w:r w:rsidRPr="005C7B95">
        <w:rPr>
          <w:rFonts w:ascii="Liberation Serif" w:eastAsia="Sylfaen" w:hAnsi="Liberation Serif" w:cs="Liberation Serif"/>
          <w:spacing w:val="-1"/>
          <w:sz w:val="24"/>
          <w:szCs w:val="24"/>
        </w:rPr>
        <w:t xml:space="preserve">–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</w:rPr>
        <w:t>формирования нетерпимости по отношению к коррупционным проявлениям;</w:t>
      </w:r>
    </w:p>
    <w:p w:rsidR="005C7B95" w:rsidRPr="005C7B95" w:rsidRDefault="005C7B95" w:rsidP="005C7B95">
      <w:pPr>
        <w:widowControl w:val="0"/>
        <w:tabs>
          <w:tab w:val="left" w:pos="952"/>
        </w:tabs>
        <w:suppressAutoHyphens/>
        <w:spacing w:after="0" w:line="274" w:lineRule="exact"/>
        <w:ind w:firstLine="709"/>
        <w:jc w:val="both"/>
        <w:rPr>
          <w:rFonts w:ascii="Liberation Serif" w:eastAsia="Sylfaen" w:hAnsi="Liberation Serif" w:cs="Liberation Serif"/>
          <w:spacing w:val="-1"/>
          <w:sz w:val="24"/>
          <w:szCs w:val="24"/>
        </w:rPr>
      </w:pPr>
      <w:r w:rsidRPr="005C7B95">
        <w:rPr>
          <w:rFonts w:ascii="Liberation Serif" w:eastAsia="Sylfaen" w:hAnsi="Liberation Serif" w:cs="Liberation Serif"/>
          <w:spacing w:val="-1"/>
          <w:sz w:val="24"/>
          <w:szCs w:val="24"/>
        </w:rPr>
        <w:t xml:space="preserve">–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</w:rPr>
        <w:t>создания условий для выявления фактов коррупционных проявлений.</w:t>
      </w:r>
    </w:p>
    <w:p w:rsidR="005C7B95" w:rsidRPr="005C7B95" w:rsidRDefault="005C7B95" w:rsidP="005C7B95">
      <w:pPr>
        <w:widowControl w:val="0"/>
        <w:tabs>
          <w:tab w:val="left" w:pos="952"/>
        </w:tabs>
        <w:suppressAutoHyphens/>
        <w:spacing w:after="0" w:line="274" w:lineRule="exact"/>
        <w:ind w:firstLine="709"/>
        <w:jc w:val="both"/>
        <w:rPr>
          <w:rFonts w:ascii="Liberation Serif" w:eastAsia="Sylfaen" w:hAnsi="Liberation Serif" w:cs="Liberation Serif"/>
          <w:spacing w:val="-1"/>
          <w:sz w:val="24"/>
          <w:szCs w:val="24"/>
        </w:rPr>
      </w:pPr>
      <w:r w:rsidRPr="005C7B95">
        <w:rPr>
          <w:rFonts w:ascii="Liberation Serif" w:eastAsia="Sylfaen" w:hAnsi="Liberation Serif" w:cs="Liberation Serif"/>
          <w:spacing w:val="-1"/>
          <w:sz w:val="24"/>
          <w:szCs w:val="24"/>
        </w:rPr>
        <w:t xml:space="preserve">4.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</w:rPr>
        <w:t>Основными задачами работы «Телефона доверия» являются:</w:t>
      </w:r>
    </w:p>
    <w:p w:rsidR="005C7B95" w:rsidRPr="005C7B95" w:rsidRDefault="005C7B95" w:rsidP="005C7B95">
      <w:pPr>
        <w:widowControl w:val="0"/>
        <w:tabs>
          <w:tab w:val="left" w:pos="956"/>
        </w:tabs>
        <w:suppressAutoHyphens/>
        <w:spacing w:after="0" w:line="278" w:lineRule="exact"/>
        <w:ind w:right="20" w:firstLine="709"/>
        <w:jc w:val="both"/>
        <w:rPr>
          <w:rFonts w:ascii="Liberation Serif" w:eastAsia="Sylfaen" w:hAnsi="Liberation Serif" w:cs="Liberation Serif"/>
          <w:spacing w:val="-1"/>
          <w:sz w:val="24"/>
          <w:szCs w:val="24"/>
        </w:rPr>
      </w:pPr>
      <w:r w:rsidRPr="005C7B95">
        <w:rPr>
          <w:rFonts w:ascii="Liberation Serif" w:eastAsia="Sylfaen" w:hAnsi="Liberation Serif" w:cs="Liberation Serif"/>
          <w:spacing w:val="-1"/>
          <w:sz w:val="24"/>
          <w:szCs w:val="24"/>
        </w:rPr>
        <w:t xml:space="preserve">–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</w:rPr>
        <w:t>обеспечение оперативного приема, учета и рассмотрения заявлений граждан, поступивших по «Телефону доверия»;</w:t>
      </w:r>
    </w:p>
    <w:p w:rsidR="005C7B95" w:rsidRPr="005C7B95" w:rsidRDefault="005C7B95" w:rsidP="005C7B95">
      <w:pPr>
        <w:widowControl w:val="0"/>
        <w:tabs>
          <w:tab w:val="left" w:pos="952"/>
        </w:tabs>
        <w:suppressAutoHyphens/>
        <w:spacing w:after="0" w:line="220" w:lineRule="exact"/>
        <w:ind w:firstLine="709"/>
        <w:jc w:val="both"/>
        <w:rPr>
          <w:rFonts w:ascii="Liberation Serif" w:eastAsia="Sylfaen" w:hAnsi="Liberation Serif" w:cs="Liberation Serif"/>
          <w:spacing w:val="-1"/>
          <w:sz w:val="24"/>
          <w:szCs w:val="24"/>
        </w:rPr>
      </w:pPr>
      <w:r w:rsidRPr="005C7B95">
        <w:rPr>
          <w:rFonts w:ascii="Liberation Serif" w:eastAsia="Sylfaen" w:hAnsi="Liberation Serif" w:cs="Liberation Serif"/>
          <w:spacing w:val="-1"/>
          <w:sz w:val="24"/>
          <w:szCs w:val="24"/>
        </w:rPr>
        <w:t xml:space="preserve">–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</w:rPr>
        <w:t>обработка и направление заявлений для рассмотрения и принятия мер;</w:t>
      </w:r>
    </w:p>
    <w:p w:rsidR="005C7B95" w:rsidRPr="005C7B95" w:rsidRDefault="005C7B95" w:rsidP="005C7B95">
      <w:pPr>
        <w:widowControl w:val="0"/>
        <w:tabs>
          <w:tab w:val="left" w:pos="951"/>
        </w:tabs>
        <w:suppressAutoHyphens/>
        <w:spacing w:after="0" w:line="293" w:lineRule="exact"/>
        <w:ind w:right="20" w:firstLine="709"/>
        <w:jc w:val="both"/>
        <w:rPr>
          <w:rFonts w:ascii="Liberation Serif" w:eastAsia="Sylfaen" w:hAnsi="Liberation Serif" w:cs="Liberation Serif"/>
          <w:spacing w:val="-1"/>
          <w:sz w:val="24"/>
          <w:szCs w:val="24"/>
        </w:rPr>
      </w:pPr>
      <w:r w:rsidRPr="005C7B95">
        <w:rPr>
          <w:rFonts w:ascii="Liberation Serif" w:eastAsia="Sylfaen" w:hAnsi="Liberation Serif" w:cs="Liberation Serif"/>
          <w:spacing w:val="-1"/>
          <w:sz w:val="24"/>
          <w:szCs w:val="24"/>
        </w:rPr>
        <w:t xml:space="preserve">– </w:t>
      </w:r>
      <w:r w:rsidRPr="005C7B95">
        <w:rPr>
          <w:rFonts w:ascii="Liberation Serif" w:eastAsia="Lucida Sans Unicode" w:hAnsi="Liberation Serif" w:cs="Liberation Serif"/>
          <w:color w:val="000000"/>
          <w:sz w:val="24"/>
          <w:szCs w:val="24"/>
        </w:rPr>
        <w:t>анализ обращений и заявлений граждан, поступивших по «Телефону доверия», их учет при разработке и реализации антикоррупционных мероприятий.</w:t>
      </w:r>
    </w:p>
    <w:p w:rsidR="005C7B95" w:rsidRPr="005C7B95" w:rsidRDefault="005C7B95" w:rsidP="005C7B95">
      <w:pPr>
        <w:widowControl w:val="0"/>
        <w:tabs>
          <w:tab w:val="left" w:pos="1134"/>
          <w:tab w:val="left" w:pos="6134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>5. 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>По «Телефону доверия» принимается информация о: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 xml:space="preserve">1) конфликте интересов (возможности возникновения конфликта интересов) в действиях гражданских служащих и работников 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Управления, руководителей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>подведомственных учреждений;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>2) несоблюдении гражданскими служащими и работниками Управления, руководителями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 xml:space="preserve">подведомственных Управлению учреждений ограничений, запретов, обязанностей и требований к служебному поведению, установленных законодательством Российской Федерации в целях противодействия коррупции, 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>требований о </w:t>
      </w:r>
      <w:r w:rsidRPr="005C7B95">
        <w:rPr>
          <w:rFonts w:ascii="Liberation Serif" w:eastAsia="Calibri" w:hAnsi="Liberation Serif" w:cs="Liberation Serif"/>
          <w:sz w:val="24"/>
          <w:szCs w:val="24"/>
        </w:rPr>
        <w:t xml:space="preserve">предотвращении или об урегулировании 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>конфликта интересов, установленных законодательством Российской Федерации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>;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3) иных коррупционных правонарушениях в действиях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>гражданских служащих и работников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 Управления, руководителей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>подведомственных Управлению учреждений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>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6. </w:t>
      </w:r>
      <w:r w:rsidRPr="005C7B95">
        <w:rPr>
          <w:rFonts w:ascii="Liberation Serif" w:eastAsia="Calibri" w:hAnsi="Liberation Serif" w:cs="Liberation Serif"/>
          <w:sz w:val="24"/>
          <w:szCs w:val="24"/>
        </w:rPr>
        <w:t xml:space="preserve">Основные понятия, используемые в Положении, имеют следующее значение: </w:t>
      </w:r>
    </w:p>
    <w:p w:rsidR="005C7B95" w:rsidRPr="005C7B95" w:rsidRDefault="005C7B95" w:rsidP="005C7B95">
      <w:pPr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lastRenderedPageBreak/>
        <w:tab/>
        <w:t>1) «Телефон доверия» </w:t>
      </w:r>
      <w:r w:rsidRPr="005C7B95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канал телефонной связи с гражданами, созданный в целях оперативного реагирования на возможные коррупционные проявления в деятельности гражданских служащих и работников Управления,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руководителей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подведомственных Управлению учреждений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, а также обеспечения защиты прав и законных интересов граждан;  </w:t>
      </w:r>
    </w:p>
    <w:p w:rsidR="005C7B95" w:rsidRPr="005C7B95" w:rsidRDefault="005C7B95" w:rsidP="005C7B95">
      <w:pPr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ab/>
        <w:t>2) заявители </w:t>
      </w:r>
      <w:r w:rsidRPr="005C7B95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лица, обратившиеся по «Телефону доверия» с обращением по вопросам противодействия коррупции в Управлении,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руководителей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подведомственных учреждений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;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4"/>
          <w:szCs w:val="24"/>
        </w:rPr>
      </w:pPr>
      <w:r w:rsidRPr="005C7B95">
        <w:rPr>
          <w:rFonts w:ascii="Liberation Serif" w:eastAsia="Calibri" w:hAnsi="Liberation Serif" w:cs="Liberation Serif"/>
          <w:sz w:val="24"/>
          <w:szCs w:val="24"/>
        </w:rPr>
        <w:tab/>
        <w:t xml:space="preserve">3) обращение по «Телефону доверия» </w:t>
      </w:r>
      <w:r w:rsidRPr="005C7B95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</w:rPr>
        <w:t xml:space="preserve"> поступившие в Управление сведения 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от заявителя о фактах проявления коррупции: о нарушениях гражданскими служащими и работниками Управления, руководителями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</w:rPr>
        <w:t xml:space="preserve">подведомственных учреждений 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>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5C7B95" w:rsidRPr="005C7B95" w:rsidRDefault="005C7B95" w:rsidP="005C7B95">
      <w:pPr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ab/>
        <w:t>4) оператор – уполномоченное лицо, обеспечивающее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прием, регистрацию 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>и первичную обработку обращений, поступивших по «Телефону доверия».</w:t>
      </w:r>
    </w:p>
    <w:p w:rsidR="005C7B95" w:rsidRPr="005C7B95" w:rsidRDefault="005C7B95" w:rsidP="005C7B95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ab/>
        <w:t>7. Информация о функционировании «Телефона доверия» доводится до сведения населения путем размещения на официальном сайте Управления в информационно – телекоммуникационной сети «Интернет» в разделе «Противодействие коррупции» в подразделе «Обратная связь для сообщений о фактах коррупции». Дополнительно информация о номере «Телефона доверия» размещается на главной странице официального сайта Управления в информационно-телекоммуникационной сети «Интернет», а также на входах в кабинеты, в которых осуществляется прием граждан. В информации отражается место расположения, режим работы и номер «Телефона доверия»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8. «Телефон доверия» функционирует ежедневно в рабочие дни в 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>режиме реального времени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 форме диалога 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оператора с заявителем: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 xml:space="preserve">понедельник – четверг с 8:30 до 17:30 ч.; пятница с 8:30 до 16:15 ч.;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 xml:space="preserve">перерыв на обед с 12:45 до 13:30 ч.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В 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выходные или праздничные дни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прием обращений по 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>«Телефону доверия» не осуществляется.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Время приема одного сообщения составляет не более 5 минут.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Прием сообщений осуществляется по «Телефону доверия»: +7(34341) 6-59-25.</w:t>
      </w:r>
    </w:p>
    <w:p w:rsidR="005C7B95" w:rsidRPr="005C7B95" w:rsidRDefault="005C7B95" w:rsidP="005C7B95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9. При поступлении сигнала вызова устанавливается непосредственное соединение с оператором. Оператор представляется заявителю (называет свою фамилию, имя, отчество, занимаемую должность): </w:t>
      </w:r>
    </w:p>
    <w:p w:rsidR="005C7B95" w:rsidRPr="005C7B95" w:rsidRDefault="005C7B95" w:rsidP="005C7B95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1) «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Здравствуйте. Вы позвонили по «Телефону доверия» Управления социальной политики. «Телефон доверия» предназначен для приема сообщений, содержащих информацию о совершении гражданскими служащими и работниками Управления, руководителями </w:t>
      </w:r>
      <w:r w:rsidRPr="005C7B95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учреждений, подведомственных Управлению,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коррупционных правонарушений, несоблюдении ими ограничений, запретов, обязанностей и требований к служебному поведению, установленных законодательством Российской Федерации в целях противодействия коррупции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Время Вашего сообщения не должно превышать 5 минут. Сообщения, не содержащие информацию о коррупционных проявлениях, не рассматриваются.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Обращаем внимание, что статьей 306 Уголовного кодекса Российской Федерации предусмотрена уголовная ответственность за заведомо ложный донос о совершении преступления».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>2) Затем оператор предлагает заявителю изложить суть вопроса, уточняет фамилию, имя и отчество заявителя, его место жительства, номер телефона или иной способ связи с ним, как оценивать его информацию – как анонимную или как официальное обращение, акцентируя внимание, что анонимные обращения остаются без ответа.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3) Далее оператор выслушивает содержание сообщения. Общение с заявителем по «Телефону доверия» состоит из свободного изложения заявителем сообщения и уточняющих вопросов оператора.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4) Если заявитель не может четко изложить суть вопроса, оператор проводит в тактичной форме опрос заявителя, учитывая предмет сообщения, уточняет причины, по 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lastRenderedPageBreak/>
        <w:t xml:space="preserve">которым заявитель не обратился в правоохранительные органы, и его отношение к тому, что сведения, предоставленные заявителем, могут быть переданы в соответствующие государственные органы.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>5) Если у заявителя имеются документальные материалы, следует предложить ему: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color w:val="FF0000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– переслать их (если сообщение не содержит персональные данные </w:t>
      </w:r>
      <w:r w:rsidRPr="005C7B95">
        <w:rPr>
          <w:rFonts w:ascii="Liberation Serif" w:eastAsia="Calibri" w:hAnsi="Liberation Serif" w:cs="Liberation Serif"/>
          <w:sz w:val="24"/>
          <w:szCs w:val="24"/>
        </w:rPr>
        <w:t>по Федеральному закону от 27 июля 2006 № 152-ФЗ «О персональных данных»)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 по факсимильной связи или по электронной почте на официальный электронный адрес Управления:</w:t>
      </w:r>
      <w:r w:rsidRPr="005C7B95">
        <w:rPr>
          <w:rFonts w:ascii="Liberation Serif" w:eastAsia="Times New Roman" w:hAnsi="Liberation Serif" w:cs="Liberation Serif"/>
          <w:color w:val="FF0000"/>
          <w:sz w:val="24"/>
          <w:szCs w:val="24"/>
        </w:rPr>
        <w:t xml:space="preserve"> </w:t>
      </w:r>
      <w:hyperlink r:id="rId8" w:history="1">
        <w:r w:rsidRPr="005C7B95">
          <w:rPr>
            <w:rFonts w:ascii="Liberation Serif" w:eastAsia="Times New Roman" w:hAnsi="Liberation Serif" w:cs="Liberation Serif"/>
            <w:color w:val="4472C4"/>
            <w:sz w:val="24"/>
            <w:szCs w:val="24"/>
            <w:u w:val="single"/>
            <w:shd w:val="clear" w:color="auto" w:fill="FFFFFF"/>
          </w:rPr>
          <w:t>tusp17@egov66.ru</w:t>
        </w:r>
      </w:hyperlink>
      <w:r w:rsidRPr="005C7B95">
        <w:rPr>
          <w:rFonts w:ascii="Liberation Serif" w:eastAsia="Calibri" w:hAnsi="Liberation Serif" w:cs="Liberation Serif"/>
          <w:sz w:val="24"/>
          <w:szCs w:val="24"/>
        </w:rPr>
        <w:t>;</w:t>
      </w:r>
      <w:r w:rsidRPr="005C7B95">
        <w:rPr>
          <w:rFonts w:ascii="Liberation Serif" w:eastAsia="Times New Roman" w:hAnsi="Liberation Serif" w:cs="Liberation Serif"/>
          <w:color w:val="FF0000"/>
          <w:sz w:val="24"/>
          <w:szCs w:val="24"/>
        </w:rPr>
        <w:t xml:space="preserve">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color w:val="FF0000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</w:rPr>
        <w:t xml:space="preserve"> передать материалы через приемную структурного подразделения Управления;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color w:val="FF0000"/>
          <w:sz w:val="24"/>
          <w:szCs w:val="24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</w:rPr>
        <w:t xml:space="preserve">– направить на почтовый адрес Управления: </w:t>
      </w:r>
      <w:r w:rsidRPr="005C7B95">
        <w:rPr>
          <w:rFonts w:ascii="Liberation Serif" w:eastAsia="Times New Roman" w:hAnsi="Liberation Serif" w:cs="Liberation Serif"/>
          <w:sz w:val="24"/>
          <w:szCs w:val="24"/>
          <w:shd w:val="clear" w:color="auto" w:fill="FFFFFF"/>
        </w:rPr>
        <w:t>624200, Свердловская область, г. Лесной, ул. Карла Маркса, дом № 8</w:t>
      </w:r>
      <w:r w:rsidRPr="005C7B95">
        <w:rPr>
          <w:rFonts w:ascii="Liberation Serif" w:eastAsia="Times New Roman" w:hAnsi="Liberation Serif" w:cs="Liberation Serif"/>
          <w:sz w:val="24"/>
          <w:szCs w:val="24"/>
        </w:rPr>
        <w:t>.</w:t>
      </w:r>
    </w:p>
    <w:p w:rsidR="005C7B95" w:rsidRPr="005C7B95" w:rsidRDefault="005C7B95" w:rsidP="005C7B95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6) В случае, если сообщение не содержит информацию о фактах коррупции, заявителю необходимо разъяснить, куда ему следует обратиться по сути содержащихся в его обращении сведений, о чем делается соответствующая запись в Журнале регистрации сообщений о коррупционных проявлениях поступивших по «Телефону доверия»</w:t>
      </w:r>
      <w:r w:rsidRPr="005C7B95">
        <w:rPr>
          <w:rFonts w:ascii="Liberation Serif" w:eastAsia="Times New Roman" w:hAnsi="Liberation Serif" w:cs="Liberation Serif"/>
          <w:color w:val="FF0000"/>
          <w:sz w:val="24"/>
          <w:szCs w:val="24"/>
          <w:lang w:eastAsia="ru-RU"/>
        </w:rPr>
        <w:t xml:space="preserve">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(приложение № 2).</w:t>
      </w:r>
    </w:p>
    <w:p w:rsidR="005C7B95" w:rsidRPr="005C7B95" w:rsidRDefault="005C7B95" w:rsidP="005C7B95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Сообщения, содержащие координаты заявителя, официально рассматриваются в установленном порядке в соответствии с Федеральным законом от 02.05.2006 № 59-ФЗ «О порядке рассмотрения обращений граждан Российской Федерации».</w:t>
      </w:r>
    </w:p>
    <w:p w:rsidR="005C7B95" w:rsidRPr="005C7B95" w:rsidRDefault="005C7B95" w:rsidP="005C7B95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Организация работы с обращениями граждан, поступившими по «Телефону доверия», осуществляется в соответствии с требованиями законодательства Российской Федерации о порядке рассмотрения обращений граждан.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10. Сообщения, поступившие по «Телефону доверия», не содержащие информацию о коррупционных проявлениях, не регистрируются и не рассматриваются.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12. Оператор, получивший сообщение по «Телефону доверия», осуществляет</w:t>
      </w:r>
      <w:r w:rsidRPr="005C7B95">
        <w:rPr>
          <w:rFonts w:ascii="Liberation Serif" w:eastAsia="Times New Roman" w:hAnsi="Liberation Serif" w:cs="Liberation Serif"/>
          <w:color w:val="FF0000"/>
          <w:sz w:val="24"/>
          <w:szCs w:val="24"/>
          <w:lang w:eastAsia="ru-RU"/>
        </w:rPr>
        <w:t xml:space="preserve">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его</w:t>
      </w:r>
      <w:r w:rsidRPr="005C7B95">
        <w:rPr>
          <w:rFonts w:ascii="Liberation Serif" w:eastAsia="Times New Roman" w:hAnsi="Liberation Serif" w:cs="Liberation Serif"/>
          <w:color w:val="FF0000"/>
          <w:sz w:val="24"/>
          <w:szCs w:val="24"/>
          <w:lang w:eastAsia="ru-RU"/>
        </w:rPr>
        <w:t xml:space="preserve">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первичную обработку, которая 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осуществляется, как правило, по двум основным направлениям: оценка заявителя и оценка самого сообщения.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Оценка заявителя происходит в ходе приема его сообщения, при котором оператор анализирует поведение заявителя, по особенностям голоса пытается определить его состояние (волнуется, настроем агрессивно, доброжелательно и т.д.). Важным моментом в оценке личности заявителя являются меры по выяснению мотивов его обращения по «Телефону доверия» (гражданская позиция, месть, психические отклонения и т.п.).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>Оценка сообщения, поступившего по «Телефону доверия», производится по следующим основным критериям:      </w:t>
      </w:r>
    </w:p>
    <w:p w:rsidR="005C7B95" w:rsidRPr="005C7B95" w:rsidRDefault="005C7B95" w:rsidP="005C7B95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отнесенность к компетенции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Управления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; </w:t>
      </w:r>
    </w:p>
    <w:p w:rsidR="005C7B95" w:rsidRPr="005C7B95" w:rsidRDefault="005C7B95" w:rsidP="005C7B95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отнесенность к вопросам противодействия коррупции; </w:t>
      </w:r>
    </w:p>
    <w:p w:rsidR="005C7B95" w:rsidRPr="005C7B95" w:rsidRDefault="005C7B95" w:rsidP="005C7B95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своевременность с точки зрения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времени 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происхождения событий; </w:t>
      </w:r>
    </w:p>
    <w:p w:rsidR="005C7B95" w:rsidRPr="005C7B95" w:rsidRDefault="005C7B95" w:rsidP="005C7B95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полнота информации, позволяющей принимать управленческие и оперативные решения; </w:t>
      </w:r>
    </w:p>
    <w:p w:rsidR="005C7B95" w:rsidRPr="005C7B95" w:rsidRDefault="005C7B95" w:rsidP="005C7B95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достоверность сведений, содержащихся в сообщении.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13. По окончании разговора оператор, принявший по «Телефону доверия» сообщение, содержащее информацию о коррупционных проявлениях (далее – сообщение о коррупционных проявлениях), не позднее рабочего дня, следующего за днем поступления сообщения: 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оформляет сообщение на бумажном носителе по форме согласно приложению № 1 к настоящему Положению;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регистрирует в журнале регистрации сообщений о коррупционных проявлениях, поступивших по «Телефону доверия» по форме согласно приложению № 2 к настоящему Положению (далее – журнал) и передает на рассмотрение начальнику Управления (далее – Начальник).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14. В зависимости от содержащейся в сообщении о коррупционных проявлениях информации Начальник принимает одно из следующих решений: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4" w:name="P71"/>
      <w:bookmarkEnd w:id="4"/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1)  при наличии в сообщении информации о коррупционных проявлениях в действиях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лиц, замещающих должности государственной гражданской службы Свердловской области (за исключением гражданских служащих, назначаемых на должность Губернатором Свердловской области) и работников Управления, руководителей подведомственных учреждений – о рассмотрении сообщения о коррупционных проявлениях по существу и проверке содержащихся в нем сведений;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  при наличии в сообщении информации о коррупционных проявлениях в действиях работников подведомственных учреждений – о направлении сообщения о коррупционных проявлениях руководителям соответствующих подведомственных учреждений;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3) при наличии в сообщении информации о коррупционных проявлениях в действиях лиц, не указанных в подпунктах 1–2 настоящего пункта – о направлении сообщения в государственный орган либо орган местного самоуправления или должностному лицу в соответствии с их компетенцией.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15. </w:t>
      </w: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>В случае если в сообщении, поступившем на «Телефон доверия», содержится информация о подготавливаемом, совершаемом или совершенном противоправном деянии, подпадающем под признаки административного правонарушения либо преступления, а также о лице, его подготавливающем, совершающем или совершившем, сообщение в течение трех рабочих дней со дня его поступления направляется в правоохранительные органы в соответствии с их компетенцией.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16. Решения, указанные в пункте 14 настоящего Положения, принимаются в течение трех рабочих. Ответственный служащий в течение одного рабочего дня после принятия Начальником решения в соответствии с пунктом 14 настоящего Положения обеспечивает направление сообщения адресату согласно резолюции Начальника.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17. Рассмотренные сообщения о коррупционных проявлениях и материалы к ним, подлежат хранению в отделе государственной службы, кадрового, правового и информационного обеспечения Управления в течение трех лет со дня их регистрации в журнале.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18. Лица, осуществляющие первичную обработку, регистрацию, рассмотрение сообщений о коррупционных проявлениях, поступивших по «Телефону доверия»,</w:t>
      </w:r>
      <w:r w:rsidRPr="005C7B95">
        <w:rPr>
          <w:rFonts w:ascii="Liberation Serif" w:eastAsia="Times New Roman" w:hAnsi="Liberation Serif" w:cs="Liberation Serif"/>
          <w:color w:val="FF0000"/>
          <w:sz w:val="24"/>
          <w:szCs w:val="24"/>
          <w:lang w:eastAsia="ru-RU"/>
        </w:rPr>
        <w:t xml:space="preserve">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несут в установленном порядке персональную ответственность за сохранность и конфиденциальность полученной информации в соответствии с законодательством Российской Федерации.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Calibri" w:hAnsi="Liberation Serif" w:cs="Liberation Serif"/>
          <w:sz w:val="24"/>
          <w:szCs w:val="24"/>
          <w:lang w:eastAsia="ru-RU"/>
        </w:rPr>
        <w:t>19. Не допускается разглашение сведений, содержащихся в сообщении, поступившем на «Телефон доверия», без согласия гражданина. Не является разглашением сведений, содержащихся в сообщении, направление сообщения в государственные органы или должностному лицу, в компетенцию которых входит решение поставленных в сообщении вопросов.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7"/>
        <w:gridCol w:w="1276"/>
        <w:gridCol w:w="4394"/>
      </w:tblGrid>
      <w:tr w:rsidR="005C7B95" w:rsidRPr="005C7B95" w:rsidTr="009B6F48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Приложение № 1 </w:t>
            </w: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 Положению о функционировании «Телефона доверия» в Управлении социальной политики № 17</w:t>
            </w:r>
          </w:p>
        </w:tc>
      </w:tr>
    </w:tbl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СООБЩЕНИЕ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о коррупционных проявлениях, поступившее на «Телефон доверия»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Управления социальной политики № 17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«_____»____________________ 20____ года по «телефону доверия» Управления социальной политики №17  поступило сообщение о коррупционных проявлениях от 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(указывается фамилия, имя, отчество, которое сообщил гражданин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________________________________________________________________________________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(либо делается запись о том, что гражданин не сообщил фамилию, имя, отчество))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проживающего по адресу: 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                                          (указывается адрес, который сообщил гражданин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________________________________________________________________________________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                        либо делается запись о том, что гражданин адрес не сообщил)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контактный телефон: _____________________________________________________________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                   (указывается номер телефона, с которого звонил и/или который сообщил гражданин,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либо делается запись о том, что телефон не определился и/или гражданин номер телефона не сообщил)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содержание информации о: 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                                                                    (кратко излагается содержание поступившего сообщения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________________________________________________________________________________                         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</w:t>
      </w: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>о коррупционных проявлениях)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     ____________    ___________________________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(должность работника, обработавшего сообщение) </w:t>
      </w: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  <w:t xml:space="preserve">(подпись) </w:t>
      </w:r>
      <w:r w:rsidRPr="005C7B95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  <w:t>(расшифровка подписи)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«_______»__________________ 20 _____ года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Регистрационный номер в журнале регистрации сообщений о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коррупционных проявлениях, поступивших на «Телефон доверия»:</w:t>
      </w:r>
      <w:r w:rsidRPr="005C7B95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  <w:sectPr w:rsidR="005C7B95" w:rsidRPr="005C7B95" w:rsidSect="00591FCE">
          <w:headerReference w:type="default" r:id="rId9"/>
          <w:pgSz w:w="11910" w:h="16840"/>
          <w:pgMar w:top="1134" w:right="567" w:bottom="1134" w:left="1701" w:header="720" w:footer="720" w:gutter="0"/>
          <w:cols w:space="720"/>
          <w:titlePg/>
          <w:docGrid w:linePitch="299"/>
        </w:sectPr>
      </w:pPr>
    </w:p>
    <w:tbl>
      <w:tblPr>
        <w:tblW w:w="147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7"/>
        <w:gridCol w:w="5529"/>
        <w:gridCol w:w="5103"/>
      </w:tblGrid>
      <w:tr w:rsidR="005C7B95" w:rsidRPr="005C7B95" w:rsidTr="009B6F48">
        <w:tc>
          <w:tcPr>
            <w:tcW w:w="4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 Положению о функционировании «Телефона доверия» в Управлении социальной политики № 17</w:t>
            </w:r>
          </w:p>
        </w:tc>
      </w:tr>
    </w:tbl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FF0000"/>
          <w:szCs w:val="20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FF0000"/>
          <w:szCs w:val="20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форма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5" w:name="P203"/>
      <w:bookmarkEnd w:id="5"/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ЖУРНАЛ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регистрации сообщений о коррупционных проявлениях, поступивших на «Телефон доверия» 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7B95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Управлении социальной политики № 17</w:t>
      </w: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color w:val="FF0000"/>
          <w:szCs w:val="20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FF0000"/>
          <w:sz w:val="24"/>
          <w:szCs w:val="24"/>
          <w:lang w:eastAsia="ru-RU"/>
        </w:rPr>
      </w:pPr>
    </w:p>
    <w:tbl>
      <w:tblPr>
        <w:tblW w:w="148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3"/>
        <w:gridCol w:w="1417"/>
        <w:gridCol w:w="2694"/>
        <w:gridCol w:w="2126"/>
        <w:gridCol w:w="2551"/>
        <w:gridCol w:w="2127"/>
        <w:gridCol w:w="2976"/>
      </w:tblGrid>
      <w:tr w:rsidR="005C7B95" w:rsidRPr="005C7B95" w:rsidTr="009B6F48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№ строки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Дата поступления сообщения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Информация об адресате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Краткое содержание сообщения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Результаты рассмотрения сообщения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C7B95" w:rsidRPr="005C7B95" w:rsidRDefault="005C7B95" w:rsidP="005C7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ru-RU"/>
              </w:rPr>
            </w:pPr>
            <w:r w:rsidRPr="005C7B95">
              <w:rPr>
                <w:rFonts w:ascii="Liberation Serif" w:eastAsia="Calibri" w:hAnsi="Liberation Serif" w:cs="Liberation Serif"/>
                <w:lang w:eastAsia="ru-RU"/>
              </w:rPr>
              <w:t xml:space="preserve">Отметка о направлении сообщения (реквизиты исходящего письма)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B95" w:rsidRPr="005C7B95" w:rsidRDefault="005C7B95" w:rsidP="005C7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ru-RU"/>
              </w:rPr>
            </w:pPr>
            <w:r w:rsidRPr="005C7B95">
              <w:rPr>
                <w:rFonts w:ascii="Liberation Serif" w:eastAsia="Calibri" w:hAnsi="Liberation Serif" w:cs="Liberation Serif"/>
                <w:lang w:eastAsia="ru-RU"/>
              </w:rPr>
              <w:t xml:space="preserve">Отметка о принятых мерах (реквизиты входящего письма) </w:t>
            </w:r>
          </w:p>
        </w:tc>
      </w:tr>
      <w:tr w:rsidR="005C7B95" w:rsidRPr="005C7B95" w:rsidTr="009B6F48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5C7B95">
              <w:rPr>
                <w:rFonts w:ascii="Liberation Serif" w:eastAsia="Times New Roman" w:hAnsi="Liberation Serif" w:cs="Liberation Serif"/>
                <w:lang w:eastAsia="ru-RU"/>
              </w:rPr>
              <w:t>7</w:t>
            </w:r>
          </w:p>
        </w:tc>
      </w:tr>
      <w:tr w:rsidR="005C7B95" w:rsidRPr="005C7B95" w:rsidTr="009B6F48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ind w:hanging="35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5C7B95" w:rsidRPr="005C7B95" w:rsidTr="009B6F48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ind w:hanging="35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5C7B95" w:rsidRPr="005C7B95" w:rsidTr="009B6F48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ind w:hanging="35"/>
              <w:jc w:val="center"/>
              <w:textAlignment w:val="baseline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B95" w:rsidRPr="005C7B95" w:rsidRDefault="005C7B95" w:rsidP="005C7B9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</w:tbl>
    <w:p w:rsidR="005C7B95" w:rsidRPr="005C7B95" w:rsidRDefault="005C7B95" w:rsidP="005C7B95">
      <w:pPr>
        <w:widowControl w:val="0"/>
        <w:tabs>
          <w:tab w:val="left" w:pos="709"/>
        </w:tabs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color w:val="FF0000"/>
          <w:sz w:val="28"/>
          <w:szCs w:val="28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Liberation Serif" w:eastAsia="Lucida Sans Unicode" w:hAnsi="Liberation Serif" w:cs="Liberation Serif"/>
          <w:color w:val="000000"/>
          <w:sz w:val="26"/>
          <w:szCs w:val="26"/>
        </w:rPr>
      </w:pPr>
    </w:p>
    <w:p w:rsidR="005C7B95" w:rsidRPr="005C7B95" w:rsidRDefault="005C7B95" w:rsidP="005C7B95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5C7B95" w:rsidRPr="005C7B95" w:rsidRDefault="005C7B95" w:rsidP="005C7B95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990928" w:rsidRDefault="005C7B95"/>
    <w:sectPr w:rsidR="00990928" w:rsidSect="005C7B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9CD" w:rsidRDefault="005C7B9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  <w:p w:rsidR="004D39CD" w:rsidRDefault="005C7B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FA3A10"/>
    <w:multiLevelType w:val="hybridMultilevel"/>
    <w:tmpl w:val="50E86B32"/>
    <w:lvl w:ilvl="0" w:tplc="2AB81EFE">
      <w:start w:val="5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>
    <w:nsid w:val="54662749"/>
    <w:multiLevelType w:val="hybridMultilevel"/>
    <w:tmpl w:val="A2DEC32C"/>
    <w:lvl w:ilvl="0" w:tplc="FA949398">
      <w:start w:val="1"/>
      <w:numFmt w:val="decimal"/>
      <w:lvlText w:val="%1."/>
      <w:lvlJc w:val="left"/>
      <w:pPr>
        <w:ind w:left="900" w:hanging="360"/>
      </w:pPr>
      <w:rPr>
        <w:rFonts w:ascii="Liberation Serif" w:hAnsi="Liberation Serif" w:cs="Calibri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B9A752B"/>
    <w:multiLevelType w:val="multilevel"/>
    <w:tmpl w:val="90FA2D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B95"/>
    <w:rsid w:val="005C7B95"/>
    <w:rsid w:val="009C68B5"/>
    <w:rsid w:val="00C3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7B95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5C7B95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5C7B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7B95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5C7B95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5C7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p68@egov66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usp17.msp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avo.gov66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2772</Words>
  <Characters>15802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2025-03-12T09:46:00Z</dcterms:created>
  <dcterms:modified xsi:type="dcterms:W3CDTF">2025-03-12T09:49:00Z</dcterms:modified>
</cp:coreProperties>
</file>