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B04" w:rsidRDefault="007F2B04" w:rsidP="007F2B04">
      <w:pPr>
        <w:spacing w:after="0" w:line="324" w:lineRule="atLeast"/>
        <w:jc w:val="center"/>
        <w:rPr>
          <w:rFonts w:ascii="-webkit-standard" w:hAnsi="-webkit-standard" w:cs="Times New Roman"/>
          <w:color w:val="000000"/>
          <w:kern w:val="0"/>
          <w:sz w:val="27"/>
          <w:szCs w:val="27"/>
        </w:rPr>
      </w:pPr>
      <w:r w:rsidRPr="007F2B04">
        <w:rPr>
          <w:rFonts w:ascii="-webkit-standard" w:hAnsi="-webkit-standard" w:cs="Times New Roman"/>
          <w:color w:val="000000"/>
          <w:kern w:val="0"/>
          <w:sz w:val="32"/>
          <w:szCs w:val="32"/>
        </w:rPr>
        <w:t>ГАУ</w:t>
      </w:r>
      <w:r w:rsidR="00F278F2">
        <w:rPr>
          <w:rFonts w:ascii="-webkit-standard" w:hAnsi="-webkit-standard" w:cs="Times New Roman"/>
          <w:color w:val="000000"/>
          <w:kern w:val="0"/>
          <w:sz w:val="32"/>
          <w:szCs w:val="32"/>
        </w:rPr>
        <w:t>СО СО</w:t>
      </w:r>
      <w:r w:rsidRPr="007F2B04">
        <w:rPr>
          <w:rFonts w:ascii="-webkit-standard" w:hAnsi="-webkit-standard" w:cs="Times New Roman"/>
          <w:color w:val="000000"/>
          <w:kern w:val="0"/>
          <w:sz w:val="32"/>
          <w:szCs w:val="32"/>
        </w:rPr>
        <w:t xml:space="preserve"> «КЦСОН города Каменск-Уральского</w:t>
      </w:r>
      <w:r w:rsidRPr="007F2B04">
        <w:rPr>
          <w:rFonts w:ascii="-webkit-standard" w:hAnsi="-webkit-standard" w:cs="Times New Roman"/>
          <w:color w:val="000000"/>
          <w:kern w:val="0"/>
          <w:sz w:val="27"/>
          <w:szCs w:val="27"/>
        </w:rPr>
        <w:t>»</w:t>
      </w:r>
    </w:p>
    <w:p w:rsidR="004B1E57" w:rsidRDefault="004B1E57" w:rsidP="007F2B04">
      <w:pPr>
        <w:spacing w:after="0" w:line="324" w:lineRule="atLeast"/>
        <w:jc w:val="center"/>
        <w:rPr>
          <w:rFonts w:ascii="-webkit-standard" w:hAnsi="-webkit-standard" w:cs="Times New Roman"/>
          <w:color w:val="000000"/>
          <w:kern w:val="0"/>
          <w:sz w:val="27"/>
          <w:szCs w:val="27"/>
        </w:rPr>
      </w:pPr>
    </w:p>
    <w:p w:rsidR="004B1E57" w:rsidRDefault="004B1E57" w:rsidP="007F2B04">
      <w:pPr>
        <w:spacing w:after="0" w:line="324" w:lineRule="atLeast"/>
        <w:jc w:val="center"/>
        <w:rPr>
          <w:rFonts w:ascii="-webkit-standard" w:hAnsi="-webkit-standard" w:cs="Times New Roman"/>
          <w:color w:val="000000"/>
          <w:kern w:val="0"/>
          <w:sz w:val="27"/>
          <w:szCs w:val="27"/>
        </w:rPr>
      </w:pPr>
    </w:p>
    <w:p w:rsidR="004B1E57" w:rsidRDefault="004B1E57" w:rsidP="007F2B04">
      <w:pPr>
        <w:spacing w:after="0" w:line="324" w:lineRule="atLeast"/>
        <w:jc w:val="center"/>
        <w:rPr>
          <w:rFonts w:ascii="-webkit-standard" w:hAnsi="-webkit-standard" w:cs="Times New Roman"/>
          <w:color w:val="000000"/>
          <w:kern w:val="0"/>
          <w:sz w:val="27"/>
          <w:szCs w:val="27"/>
        </w:rPr>
      </w:pPr>
    </w:p>
    <w:p w:rsidR="004B1E57" w:rsidRDefault="004B1E57" w:rsidP="007F2B04">
      <w:pPr>
        <w:spacing w:after="0" w:line="324" w:lineRule="atLeast"/>
        <w:jc w:val="center"/>
        <w:rPr>
          <w:rFonts w:ascii="-webkit-standard" w:hAnsi="-webkit-standard" w:cs="Times New Roman"/>
          <w:color w:val="000000"/>
          <w:kern w:val="0"/>
          <w:sz w:val="27"/>
          <w:szCs w:val="27"/>
        </w:rPr>
      </w:pPr>
    </w:p>
    <w:p w:rsidR="004B1E57" w:rsidRPr="007F2B04" w:rsidRDefault="004B1E57" w:rsidP="007F2B04">
      <w:pPr>
        <w:spacing w:after="0" w:line="324" w:lineRule="atLeast"/>
        <w:jc w:val="center"/>
        <w:rPr>
          <w:rFonts w:ascii="-webkit-standard" w:hAnsi="-webkit-standard" w:cs="Times New Roman"/>
          <w:color w:val="000000"/>
          <w:kern w:val="0"/>
          <w:sz w:val="27"/>
          <w:szCs w:val="27"/>
        </w:rPr>
      </w:pPr>
    </w:p>
    <w:p w:rsidR="007F2B04" w:rsidRPr="007F2B04" w:rsidRDefault="007F2B04" w:rsidP="007F2B04">
      <w:pPr>
        <w:spacing w:after="0" w:line="324" w:lineRule="atLeast"/>
        <w:jc w:val="center"/>
        <w:rPr>
          <w:rFonts w:ascii="-webkit-standard" w:hAnsi="-webkit-standard" w:cs="Times New Roman"/>
          <w:color w:val="000000"/>
          <w:kern w:val="0"/>
          <w:sz w:val="27"/>
          <w:szCs w:val="27"/>
        </w:rPr>
      </w:pPr>
      <w:r w:rsidRPr="007F2B04">
        <w:rPr>
          <w:rFonts w:ascii="-webkit-standard" w:hAnsi="-webkit-standard" w:cs="Times New Roman"/>
          <w:color w:val="000000"/>
          <w:kern w:val="0"/>
          <w:sz w:val="27"/>
          <w:szCs w:val="27"/>
        </w:rPr>
        <w:t> </w:t>
      </w:r>
    </w:p>
    <w:p w:rsidR="007F2B04" w:rsidRDefault="007F2B04" w:rsidP="007F2B04">
      <w:pPr>
        <w:spacing w:after="0" w:line="324" w:lineRule="atLeast"/>
        <w:jc w:val="center"/>
        <w:rPr>
          <w:rFonts w:ascii="-webkit-standard" w:hAnsi="-webkit-standard" w:cs="Times New Roman"/>
          <w:b/>
          <w:bCs/>
          <w:color w:val="000000"/>
          <w:kern w:val="0"/>
          <w:sz w:val="52"/>
          <w:szCs w:val="52"/>
        </w:rPr>
      </w:pPr>
      <w:r w:rsidRPr="007F2B04">
        <w:rPr>
          <w:rFonts w:ascii="-webkit-standard" w:hAnsi="-webkit-standard" w:cs="Times New Roman"/>
          <w:b/>
          <w:bCs/>
          <w:color w:val="000000"/>
          <w:kern w:val="0"/>
          <w:sz w:val="52"/>
          <w:szCs w:val="52"/>
        </w:rPr>
        <w:t>Школа пожилого возраста</w:t>
      </w:r>
    </w:p>
    <w:p w:rsidR="004B1E57" w:rsidRPr="007F2B04" w:rsidRDefault="004B1E57" w:rsidP="007F2B04">
      <w:pPr>
        <w:spacing w:after="0" w:line="324" w:lineRule="atLeast"/>
        <w:jc w:val="center"/>
        <w:rPr>
          <w:rFonts w:ascii="-webkit-standard" w:hAnsi="-webkit-standard" w:cs="Times New Roman"/>
          <w:color w:val="000000"/>
          <w:kern w:val="0"/>
          <w:sz w:val="52"/>
          <w:szCs w:val="52"/>
        </w:rPr>
      </w:pPr>
    </w:p>
    <w:p w:rsidR="007F2B04" w:rsidRPr="007F2B04" w:rsidRDefault="007F2B04" w:rsidP="007F2B04">
      <w:pPr>
        <w:spacing w:after="0" w:line="324" w:lineRule="atLeast"/>
        <w:jc w:val="center"/>
        <w:rPr>
          <w:rFonts w:ascii="-webkit-standard" w:hAnsi="-webkit-standard" w:cs="Times New Roman"/>
          <w:color w:val="000000"/>
          <w:kern w:val="0"/>
          <w:sz w:val="27"/>
          <w:szCs w:val="27"/>
        </w:rPr>
      </w:pPr>
      <w:r w:rsidRPr="007F2B04">
        <w:rPr>
          <w:rFonts w:ascii="-webkit-standard" w:hAnsi="-webkit-standard" w:cs="Times New Roman"/>
          <w:color w:val="000000"/>
          <w:kern w:val="0"/>
          <w:sz w:val="27"/>
          <w:szCs w:val="27"/>
        </w:rPr>
        <w:t> </w:t>
      </w:r>
    </w:p>
    <w:p w:rsidR="00F278F2" w:rsidRDefault="007F2B04" w:rsidP="007F2B04">
      <w:pPr>
        <w:spacing w:after="0" w:line="324" w:lineRule="atLeast"/>
        <w:jc w:val="center"/>
        <w:rPr>
          <w:rFonts w:ascii="-webkit-standard" w:hAnsi="-webkit-standard" w:cs="Times New Roman"/>
          <w:color w:val="000000"/>
          <w:kern w:val="0"/>
          <w:sz w:val="46"/>
          <w:szCs w:val="46"/>
        </w:rPr>
      </w:pPr>
      <w:r w:rsidRPr="007F2B04">
        <w:rPr>
          <w:rFonts w:ascii="-webkit-standard" w:hAnsi="-webkit-standard" w:cs="Times New Roman"/>
          <w:color w:val="000000"/>
          <w:kern w:val="0"/>
          <w:sz w:val="46"/>
          <w:szCs w:val="46"/>
        </w:rPr>
        <w:t xml:space="preserve">По направлению: </w:t>
      </w:r>
    </w:p>
    <w:p w:rsidR="007F2B04" w:rsidRPr="00F278F2" w:rsidRDefault="007F2B04" w:rsidP="007F2B04">
      <w:pPr>
        <w:spacing w:after="0" w:line="324" w:lineRule="atLeast"/>
        <w:jc w:val="center"/>
        <w:rPr>
          <w:rFonts w:ascii="-webkit-standard" w:hAnsi="-webkit-standard" w:cs="Times New Roman"/>
          <w:b/>
          <w:color w:val="000000"/>
          <w:kern w:val="0"/>
          <w:sz w:val="52"/>
          <w:szCs w:val="52"/>
        </w:rPr>
      </w:pPr>
      <w:r w:rsidRPr="00F278F2">
        <w:rPr>
          <w:rFonts w:ascii="-webkit-standard" w:hAnsi="-webkit-standard" w:cs="Times New Roman"/>
          <w:b/>
          <w:color w:val="000000"/>
          <w:kern w:val="0"/>
          <w:sz w:val="52"/>
          <w:szCs w:val="52"/>
        </w:rPr>
        <w:t>«Обучение навыкам ухода»</w:t>
      </w:r>
    </w:p>
    <w:p w:rsidR="007F2B04" w:rsidRPr="007F2B04" w:rsidRDefault="007F2B04" w:rsidP="007F2B04">
      <w:pPr>
        <w:spacing w:after="0" w:line="324" w:lineRule="atLeast"/>
        <w:jc w:val="center"/>
        <w:rPr>
          <w:rFonts w:ascii="-webkit-standard" w:hAnsi="-webkit-standard" w:cs="Times New Roman"/>
          <w:color w:val="000000"/>
          <w:kern w:val="0"/>
          <w:sz w:val="46"/>
          <w:szCs w:val="46"/>
        </w:rPr>
      </w:pPr>
      <w:r w:rsidRPr="007F2B04">
        <w:rPr>
          <w:rFonts w:ascii="-webkit-standard" w:hAnsi="-webkit-standard" w:cs="Times New Roman"/>
          <w:color w:val="000000"/>
          <w:kern w:val="0"/>
          <w:sz w:val="46"/>
          <w:szCs w:val="46"/>
        </w:rPr>
        <w:t>Тема: «</w:t>
      </w:r>
      <w:r w:rsidR="004722A8" w:rsidRPr="00C66CFF">
        <w:rPr>
          <w:rFonts w:ascii="-webkit-standard" w:hAnsi="-webkit-standard" w:cs="Times New Roman"/>
          <w:color w:val="000000"/>
          <w:kern w:val="0"/>
          <w:sz w:val="46"/>
          <w:szCs w:val="46"/>
        </w:rPr>
        <w:t>Артериальная гипертензия.</w:t>
      </w:r>
      <w:r w:rsidR="00783202" w:rsidRPr="00C66CFF">
        <w:rPr>
          <w:rFonts w:ascii="-webkit-standard" w:hAnsi="-webkit-standard" w:cs="Times New Roman"/>
          <w:color w:val="000000"/>
          <w:kern w:val="0"/>
          <w:sz w:val="46"/>
          <w:szCs w:val="46"/>
        </w:rPr>
        <w:t xml:space="preserve"> Первая помощь</w:t>
      </w:r>
      <w:r w:rsidRPr="007F2B04">
        <w:rPr>
          <w:rFonts w:ascii="-webkit-standard" w:hAnsi="-webkit-standard" w:cs="Times New Roman"/>
          <w:color w:val="000000"/>
          <w:kern w:val="0"/>
          <w:sz w:val="46"/>
          <w:szCs w:val="46"/>
        </w:rPr>
        <w:t>».</w:t>
      </w:r>
    </w:p>
    <w:p w:rsidR="007F2B04" w:rsidRPr="007F2B04" w:rsidRDefault="00F278F2" w:rsidP="007F2B04">
      <w:pPr>
        <w:spacing w:after="0" w:line="324" w:lineRule="atLeast"/>
        <w:jc w:val="center"/>
        <w:rPr>
          <w:rFonts w:ascii="-webkit-standard" w:hAnsi="-webkit-standard" w:cs="Times New Roman"/>
          <w:color w:val="000000"/>
          <w:kern w:val="0"/>
          <w:sz w:val="46"/>
          <w:szCs w:val="46"/>
        </w:rPr>
      </w:pPr>
      <w:r>
        <w:rPr>
          <w:rFonts w:ascii="-webkit-standard" w:hAnsi="-webkit-standard" w:cs="Times New Roman"/>
          <w:color w:val="000000"/>
          <w:kern w:val="0"/>
          <w:sz w:val="46"/>
          <w:szCs w:val="46"/>
        </w:rPr>
        <w:t>Руководитель: с</w:t>
      </w:r>
      <w:r w:rsidR="007F2B04" w:rsidRPr="007F2B04">
        <w:rPr>
          <w:rFonts w:ascii="-webkit-standard" w:hAnsi="-webkit-standard" w:cs="Times New Roman"/>
          <w:color w:val="000000"/>
          <w:kern w:val="0"/>
          <w:sz w:val="46"/>
          <w:szCs w:val="46"/>
        </w:rPr>
        <w:t>пециалист по социальной работе:</w:t>
      </w:r>
    </w:p>
    <w:p w:rsidR="007F2B04" w:rsidRPr="007F2B04" w:rsidRDefault="00F278F2" w:rsidP="007F2B04">
      <w:pPr>
        <w:spacing w:after="0" w:line="324" w:lineRule="atLeast"/>
        <w:jc w:val="center"/>
        <w:rPr>
          <w:rFonts w:ascii="-webkit-standard" w:hAnsi="-webkit-standard" w:cs="Times New Roman"/>
          <w:color w:val="000000"/>
          <w:kern w:val="0"/>
          <w:sz w:val="46"/>
          <w:szCs w:val="46"/>
        </w:rPr>
      </w:pPr>
      <w:r>
        <w:rPr>
          <w:rFonts w:ascii="-webkit-standard" w:hAnsi="-webkit-standard" w:cs="Times New Roman"/>
          <w:noProof/>
          <w:color w:val="000000"/>
          <w:kern w:val="0"/>
          <w:sz w:val="46"/>
          <w:szCs w:val="46"/>
        </w:rPr>
        <w:drawing>
          <wp:anchor distT="0" distB="0" distL="114300" distR="114300" simplePos="0" relativeHeight="251659264" behindDoc="0" locked="0" layoutInCell="1" allowOverlap="1">
            <wp:simplePos x="0" y="0"/>
            <wp:positionH relativeFrom="column">
              <wp:posOffset>143510</wp:posOffset>
            </wp:positionH>
            <wp:positionV relativeFrom="paragraph">
              <wp:posOffset>824230</wp:posOffset>
            </wp:positionV>
            <wp:extent cx="5408930" cy="3613785"/>
            <wp:effectExtent l="19050" t="0" r="1270" b="0"/>
            <wp:wrapTopAndBottom/>
            <wp:docPr id="11621863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86338" name="Рисунок 1162186338"/>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408930" cy="3613785"/>
                    </a:xfrm>
                    <a:prstGeom prst="rect">
                      <a:avLst/>
                    </a:prstGeom>
                  </pic:spPr>
                </pic:pic>
              </a:graphicData>
            </a:graphic>
          </wp:anchor>
        </w:drawing>
      </w:r>
      <w:r w:rsidR="007F2B04" w:rsidRPr="007F2B04">
        <w:rPr>
          <w:rFonts w:ascii="-webkit-standard" w:hAnsi="-webkit-standard" w:cs="Times New Roman"/>
          <w:color w:val="000000"/>
          <w:kern w:val="0"/>
          <w:sz w:val="46"/>
          <w:szCs w:val="46"/>
        </w:rPr>
        <w:t>Окулова Галина Фёдорова</w:t>
      </w:r>
    </w:p>
    <w:p w:rsidR="00F278F2" w:rsidRDefault="00F278F2" w:rsidP="002279CE">
      <w:pPr>
        <w:rPr>
          <w:sz w:val="46"/>
          <w:szCs w:val="46"/>
        </w:rPr>
      </w:pPr>
    </w:p>
    <w:p w:rsidR="00DE2C08" w:rsidRPr="00F278F2" w:rsidRDefault="003A0055" w:rsidP="002279CE">
      <w:pPr>
        <w:rPr>
          <w:rFonts w:ascii="Times New Roman" w:hAnsi="Times New Roman" w:cs="Times New Roman"/>
          <w:sz w:val="28"/>
          <w:szCs w:val="28"/>
        </w:rPr>
      </w:pPr>
      <w:r w:rsidRPr="00F278F2">
        <w:rPr>
          <w:rFonts w:ascii="Times New Roman" w:hAnsi="Times New Roman" w:cs="Times New Roman"/>
          <w:b/>
          <w:bCs/>
          <w:sz w:val="28"/>
          <w:szCs w:val="28"/>
          <w:u w:val="single"/>
        </w:rPr>
        <w:t xml:space="preserve">Артериальная гипертензия или гипертония </w:t>
      </w:r>
      <w:r w:rsidRPr="00F278F2">
        <w:rPr>
          <w:rFonts w:ascii="Times New Roman" w:hAnsi="Times New Roman" w:cs="Times New Roman"/>
          <w:sz w:val="28"/>
          <w:szCs w:val="28"/>
        </w:rPr>
        <w:t xml:space="preserve">– это повышенное кровяное давление в организме человека. Повышенным считают артериальное давление свыше 140/90 мм </w:t>
      </w:r>
      <w:proofErr w:type="spellStart"/>
      <w:r w:rsidRPr="00F278F2">
        <w:rPr>
          <w:rFonts w:ascii="Times New Roman" w:hAnsi="Times New Roman" w:cs="Times New Roman"/>
          <w:sz w:val="28"/>
          <w:szCs w:val="28"/>
        </w:rPr>
        <w:t>рт</w:t>
      </w:r>
      <w:proofErr w:type="spellEnd"/>
      <w:r w:rsidRPr="00F278F2">
        <w:rPr>
          <w:rFonts w:ascii="Times New Roman" w:hAnsi="Times New Roman" w:cs="Times New Roman"/>
          <w:sz w:val="28"/>
          <w:szCs w:val="28"/>
        </w:rPr>
        <w:t>. Ст.</w:t>
      </w:r>
      <w:r w:rsidRPr="00F278F2">
        <w:rPr>
          <w:rFonts w:ascii="Times New Roman" w:hAnsi="Times New Roman" w:cs="Times New Roman"/>
          <w:sz w:val="28"/>
          <w:szCs w:val="28"/>
        </w:rPr>
        <w:br/>
        <w:t xml:space="preserve">Гипертония является серьезным патологическим состоянием, которое значительно повышает риск заболеваний </w:t>
      </w:r>
      <w:proofErr w:type="gramStart"/>
      <w:r w:rsidRPr="00F278F2">
        <w:rPr>
          <w:rFonts w:ascii="Times New Roman" w:hAnsi="Times New Roman" w:cs="Times New Roman"/>
          <w:sz w:val="28"/>
          <w:szCs w:val="28"/>
        </w:rPr>
        <w:t>сердечно-сосудистой</w:t>
      </w:r>
      <w:proofErr w:type="gramEnd"/>
      <w:r w:rsidRPr="00F278F2">
        <w:rPr>
          <w:rFonts w:ascii="Times New Roman" w:hAnsi="Times New Roman" w:cs="Times New Roman"/>
          <w:sz w:val="28"/>
          <w:szCs w:val="28"/>
        </w:rPr>
        <w:t xml:space="preserve"> системы, головного мозга, почек и других органов. По оценке Всемирной Организации Здравоохранения число страдающих от гипертонии в мире составляет почти 1,3 </w:t>
      </w:r>
      <w:proofErr w:type="gramStart"/>
      <w:r w:rsidRPr="00F278F2">
        <w:rPr>
          <w:rFonts w:ascii="Times New Roman" w:hAnsi="Times New Roman" w:cs="Times New Roman"/>
          <w:sz w:val="28"/>
          <w:szCs w:val="28"/>
        </w:rPr>
        <w:t>млрд</w:t>
      </w:r>
      <w:proofErr w:type="gramEnd"/>
      <w:r w:rsidRPr="00F278F2">
        <w:rPr>
          <w:rFonts w:ascii="Times New Roman" w:hAnsi="Times New Roman" w:cs="Times New Roman"/>
          <w:sz w:val="28"/>
          <w:szCs w:val="28"/>
        </w:rPr>
        <w:t xml:space="preserve"> человек. Гипертония – одна из главных причин смертности в мире: около 18 </w:t>
      </w:r>
      <w:proofErr w:type="gramStart"/>
      <w:r w:rsidRPr="00F278F2">
        <w:rPr>
          <w:rFonts w:ascii="Times New Roman" w:hAnsi="Times New Roman" w:cs="Times New Roman"/>
          <w:sz w:val="28"/>
          <w:szCs w:val="28"/>
        </w:rPr>
        <w:t>млн</w:t>
      </w:r>
      <w:proofErr w:type="gramEnd"/>
      <w:r w:rsidRPr="00F278F2">
        <w:rPr>
          <w:rFonts w:ascii="Times New Roman" w:hAnsi="Times New Roman" w:cs="Times New Roman"/>
          <w:sz w:val="28"/>
          <w:szCs w:val="28"/>
        </w:rPr>
        <w:t xml:space="preserve"> человек ежегодно умирает от осложнений гипертонии – инфаркта, инсульта, сердечной и почечной недостаточности. В России около 45% населения среднего и старшего возраста являются гипертониками.</w:t>
      </w:r>
      <w:r w:rsidRPr="00F278F2">
        <w:rPr>
          <w:rFonts w:ascii="Times New Roman" w:hAnsi="Times New Roman" w:cs="Times New Roman"/>
          <w:sz w:val="28"/>
          <w:szCs w:val="28"/>
        </w:rPr>
        <w:br/>
        <w:t xml:space="preserve">Согласно статистике гипертония проявляется у мужчин </w:t>
      </w:r>
      <w:proofErr w:type="gramStart"/>
      <w:r w:rsidRPr="00F278F2">
        <w:rPr>
          <w:rFonts w:ascii="Times New Roman" w:hAnsi="Times New Roman" w:cs="Times New Roman"/>
          <w:sz w:val="28"/>
          <w:szCs w:val="28"/>
        </w:rPr>
        <w:t>чаще</w:t>
      </w:r>
      <w:proofErr w:type="gramEnd"/>
      <w:r w:rsidRPr="00F278F2">
        <w:rPr>
          <w:rFonts w:ascii="Times New Roman" w:hAnsi="Times New Roman" w:cs="Times New Roman"/>
          <w:sz w:val="28"/>
          <w:szCs w:val="28"/>
        </w:rPr>
        <w:t xml:space="preserve"> чем у женщин (51% и 41% соответственно), к тому же у мужчин она диагностируется в более молодом возрасте.</w:t>
      </w:r>
    </w:p>
    <w:p w:rsidR="008F2B4D" w:rsidRPr="00F278F2" w:rsidRDefault="003A0055" w:rsidP="002279CE">
      <w:pPr>
        <w:rPr>
          <w:rFonts w:ascii="Times New Roman" w:hAnsi="Times New Roman" w:cs="Times New Roman"/>
          <w:sz w:val="28"/>
          <w:szCs w:val="28"/>
        </w:rPr>
      </w:pPr>
      <w:r w:rsidRPr="00F278F2">
        <w:rPr>
          <w:rFonts w:ascii="Times New Roman" w:hAnsi="Times New Roman" w:cs="Times New Roman"/>
          <w:sz w:val="28"/>
          <w:szCs w:val="28"/>
        </w:rPr>
        <w:br/>
      </w:r>
      <w:r w:rsidRPr="00F278F2">
        <w:rPr>
          <w:rFonts w:ascii="Times New Roman" w:hAnsi="Times New Roman" w:cs="Times New Roman"/>
          <w:b/>
          <w:bCs/>
          <w:noProof/>
          <w:sz w:val="28"/>
          <w:szCs w:val="28"/>
          <w:u w:val="single"/>
        </w:rPr>
        <w:drawing>
          <wp:inline distT="0" distB="0" distL="0" distR="0">
            <wp:extent cx="207010" cy="207010"/>
            <wp:effectExtent l="0" t="0" r="0" b="0"/>
            <wp:docPr id="1180972280"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7010" cy="207010"/>
                    </a:xfrm>
                    <a:prstGeom prst="rect">
                      <a:avLst/>
                    </a:prstGeom>
                    <a:noFill/>
                    <a:ln>
                      <a:noFill/>
                    </a:ln>
                  </pic:spPr>
                </pic:pic>
              </a:graphicData>
            </a:graphic>
          </wp:inline>
        </w:drawing>
      </w:r>
      <w:r w:rsidRPr="00F278F2">
        <w:rPr>
          <w:rFonts w:ascii="Times New Roman" w:hAnsi="Times New Roman" w:cs="Times New Roman"/>
          <w:b/>
          <w:bCs/>
          <w:sz w:val="28"/>
          <w:szCs w:val="28"/>
          <w:u w:val="single"/>
        </w:rPr>
        <w:t>Причины гипертонии</w:t>
      </w:r>
      <w:r w:rsidRPr="00F278F2">
        <w:rPr>
          <w:rFonts w:ascii="Times New Roman" w:hAnsi="Times New Roman" w:cs="Times New Roman"/>
          <w:sz w:val="28"/>
          <w:szCs w:val="28"/>
        </w:rPr>
        <w:br/>
        <w:t xml:space="preserve">Гипертония встречается особенно часто у людей пожилого возраста. С возрастом состояние </w:t>
      </w:r>
      <w:proofErr w:type="gramStart"/>
      <w:r w:rsidRPr="00F278F2">
        <w:rPr>
          <w:rFonts w:ascii="Times New Roman" w:hAnsi="Times New Roman" w:cs="Times New Roman"/>
          <w:sz w:val="28"/>
          <w:szCs w:val="28"/>
        </w:rPr>
        <w:t>сердечно-сосудистой</w:t>
      </w:r>
      <w:proofErr w:type="gramEnd"/>
      <w:r w:rsidRPr="00F278F2">
        <w:rPr>
          <w:rFonts w:ascii="Times New Roman" w:hAnsi="Times New Roman" w:cs="Times New Roman"/>
          <w:sz w:val="28"/>
          <w:szCs w:val="28"/>
        </w:rPr>
        <w:t xml:space="preserve"> системы ухудшается. Это происходит из-за ослабления сердечной мышцы, снижения эластичности и тонуса сосудов, уменьшения просвета сосудов из-за развития атеросклероза, увеличения вязкости крови и ряда других возрастных изменений. Совокупность этих изменений приводит к тому, что растет сопротивление току крови, его скорость замедляется, сердечной мышце нужно больше усилий для обеспечения циркуляции крови и, как следствие, растет давление на стенки сосудов, то есть артериальное давление. Старение организма – это естественный процесс, поэтому с возрастом можно ожидать повышения кровяного давления, и медики устанавливают показатели нормального давления с более высокими цифрами для пожилых людей. Превышение рекомендованных показателей означает гипертоническую болезнь.</w:t>
      </w:r>
      <w:r w:rsidRPr="00F278F2">
        <w:rPr>
          <w:rFonts w:ascii="Times New Roman" w:hAnsi="Times New Roman" w:cs="Times New Roman"/>
          <w:sz w:val="28"/>
          <w:szCs w:val="28"/>
        </w:rPr>
        <w:br/>
      </w:r>
    </w:p>
    <w:p w:rsidR="008F2B4D" w:rsidRPr="00F278F2" w:rsidRDefault="008F2B4D" w:rsidP="002279CE">
      <w:pPr>
        <w:rPr>
          <w:rFonts w:ascii="Times New Roman" w:hAnsi="Times New Roman" w:cs="Times New Roman"/>
          <w:sz w:val="28"/>
          <w:szCs w:val="28"/>
        </w:rPr>
      </w:pPr>
    </w:p>
    <w:p w:rsidR="00DE2C08" w:rsidRPr="00F278F2" w:rsidRDefault="003A0055" w:rsidP="002279CE">
      <w:pPr>
        <w:rPr>
          <w:rFonts w:ascii="Times New Roman" w:hAnsi="Times New Roman" w:cs="Times New Roman"/>
          <w:sz w:val="28"/>
          <w:szCs w:val="28"/>
        </w:rPr>
      </w:pPr>
      <w:r w:rsidRPr="00F278F2">
        <w:rPr>
          <w:rFonts w:ascii="Times New Roman" w:hAnsi="Times New Roman" w:cs="Times New Roman"/>
          <w:sz w:val="28"/>
          <w:szCs w:val="28"/>
        </w:rPr>
        <w:t>У пожилых людей, помимо естественного ухудшения функциональных возможностей организма, причинами проявления гипертонии могут быть:</w:t>
      </w:r>
      <w:r w:rsidRPr="00F278F2">
        <w:rPr>
          <w:rFonts w:ascii="Times New Roman" w:hAnsi="Times New Roman" w:cs="Times New Roman"/>
          <w:sz w:val="28"/>
          <w:szCs w:val="28"/>
        </w:rPr>
        <w:br/>
        <w:t>• Неправильный или несвоевременный прием гипотензивных препаратов (лекарства для снижения давления).</w:t>
      </w:r>
      <w:r w:rsidRPr="00F278F2">
        <w:rPr>
          <w:rFonts w:ascii="Times New Roman" w:hAnsi="Times New Roman" w:cs="Times New Roman"/>
          <w:sz w:val="28"/>
          <w:szCs w:val="28"/>
        </w:rPr>
        <w:br/>
      </w:r>
      <w:r w:rsidRPr="00F278F2">
        <w:rPr>
          <w:rFonts w:ascii="Times New Roman" w:hAnsi="Times New Roman" w:cs="Times New Roman"/>
          <w:sz w:val="28"/>
          <w:szCs w:val="28"/>
        </w:rPr>
        <w:lastRenderedPageBreak/>
        <w:t>• Заболевания почек, надпочечников, щитовидной железы.</w:t>
      </w:r>
      <w:r w:rsidRPr="00F278F2">
        <w:rPr>
          <w:rFonts w:ascii="Times New Roman" w:hAnsi="Times New Roman" w:cs="Times New Roman"/>
          <w:sz w:val="28"/>
          <w:szCs w:val="28"/>
        </w:rPr>
        <w:br/>
        <w:t xml:space="preserve">• Болезни </w:t>
      </w:r>
      <w:proofErr w:type="gramStart"/>
      <w:r w:rsidRPr="00F278F2">
        <w:rPr>
          <w:rFonts w:ascii="Times New Roman" w:hAnsi="Times New Roman" w:cs="Times New Roman"/>
          <w:sz w:val="28"/>
          <w:szCs w:val="28"/>
        </w:rPr>
        <w:t>сердечно-сосудистой</w:t>
      </w:r>
      <w:proofErr w:type="gramEnd"/>
      <w:r w:rsidRPr="00F278F2">
        <w:rPr>
          <w:rFonts w:ascii="Times New Roman" w:hAnsi="Times New Roman" w:cs="Times New Roman"/>
          <w:sz w:val="28"/>
          <w:szCs w:val="28"/>
        </w:rPr>
        <w:t xml:space="preserve"> системы.</w:t>
      </w:r>
      <w:r w:rsidRPr="00F278F2">
        <w:rPr>
          <w:rFonts w:ascii="Times New Roman" w:hAnsi="Times New Roman" w:cs="Times New Roman"/>
          <w:sz w:val="28"/>
          <w:szCs w:val="28"/>
        </w:rPr>
        <w:br/>
        <w:t>• Стрессовые ситуации.</w:t>
      </w:r>
      <w:r w:rsidRPr="00F278F2">
        <w:rPr>
          <w:rFonts w:ascii="Times New Roman" w:hAnsi="Times New Roman" w:cs="Times New Roman"/>
          <w:sz w:val="28"/>
          <w:szCs w:val="28"/>
        </w:rPr>
        <w:br/>
        <w:t>• Физические нагрузки.</w:t>
      </w:r>
      <w:r w:rsidRPr="00F278F2">
        <w:rPr>
          <w:rFonts w:ascii="Times New Roman" w:hAnsi="Times New Roman" w:cs="Times New Roman"/>
          <w:sz w:val="28"/>
          <w:szCs w:val="28"/>
        </w:rPr>
        <w:br/>
        <w:t>• Скачки атмосферного давления.</w:t>
      </w:r>
    </w:p>
    <w:p w:rsidR="00A10E5F" w:rsidRPr="00F278F2" w:rsidRDefault="003A0055" w:rsidP="002279CE">
      <w:pPr>
        <w:rPr>
          <w:rFonts w:ascii="Times New Roman" w:hAnsi="Times New Roman" w:cs="Times New Roman"/>
          <w:sz w:val="28"/>
          <w:szCs w:val="28"/>
        </w:rPr>
      </w:pPr>
      <w:r w:rsidRPr="00F278F2">
        <w:rPr>
          <w:rFonts w:ascii="Times New Roman" w:hAnsi="Times New Roman" w:cs="Times New Roman"/>
          <w:sz w:val="28"/>
          <w:szCs w:val="28"/>
        </w:rPr>
        <w:br/>
      </w:r>
      <w:r w:rsidRPr="00F278F2">
        <w:rPr>
          <w:rFonts w:ascii="Times New Roman" w:hAnsi="Times New Roman" w:cs="Times New Roman"/>
          <w:b/>
          <w:bCs/>
          <w:noProof/>
          <w:sz w:val="28"/>
          <w:szCs w:val="28"/>
        </w:rPr>
        <w:drawing>
          <wp:inline distT="0" distB="0" distL="0" distR="0">
            <wp:extent cx="207010" cy="207010"/>
            <wp:effectExtent l="0" t="0" r="0" b="0"/>
            <wp:docPr id="155127193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7010" cy="207010"/>
                    </a:xfrm>
                    <a:prstGeom prst="rect">
                      <a:avLst/>
                    </a:prstGeom>
                    <a:noFill/>
                    <a:ln>
                      <a:noFill/>
                    </a:ln>
                  </pic:spPr>
                </pic:pic>
              </a:graphicData>
            </a:graphic>
          </wp:inline>
        </w:drawing>
      </w:r>
      <w:proofErr w:type="gramStart"/>
      <w:r w:rsidRPr="00F278F2">
        <w:rPr>
          <w:rFonts w:ascii="Times New Roman" w:hAnsi="Times New Roman" w:cs="Times New Roman"/>
          <w:b/>
          <w:bCs/>
          <w:sz w:val="28"/>
          <w:szCs w:val="28"/>
          <w:u w:val="single"/>
        </w:rPr>
        <w:t>Факторы риска</w:t>
      </w:r>
      <w:r w:rsidRPr="00F278F2">
        <w:rPr>
          <w:rFonts w:ascii="Times New Roman" w:hAnsi="Times New Roman" w:cs="Times New Roman"/>
          <w:sz w:val="28"/>
          <w:szCs w:val="28"/>
          <w:u w:val="single"/>
        </w:rPr>
        <w:br/>
      </w:r>
      <w:r w:rsidRPr="00F278F2">
        <w:rPr>
          <w:rFonts w:ascii="Times New Roman" w:hAnsi="Times New Roman" w:cs="Times New Roman"/>
          <w:sz w:val="28"/>
          <w:szCs w:val="28"/>
        </w:rPr>
        <w:t>Факторы риска развития артериальной гипертензии разделяются на модифицируемые, то есть поддающиеся контролю, и не модифицируемые, то есть не зависящие от воли человека.</w:t>
      </w:r>
      <w:proofErr w:type="gramEnd"/>
      <w:r w:rsidRPr="00F278F2">
        <w:rPr>
          <w:rFonts w:ascii="Times New Roman" w:hAnsi="Times New Roman" w:cs="Times New Roman"/>
          <w:sz w:val="28"/>
          <w:szCs w:val="28"/>
        </w:rPr>
        <w:br/>
      </w:r>
      <w:r w:rsidRPr="00F278F2">
        <w:rPr>
          <w:rFonts w:ascii="Times New Roman" w:hAnsi="Times New Roman" w:cs="Times New Roman"/>
          <w:sz w:val="28"/>
          <w:szCs w:val="28"/>
          <w:u w:val="single"/>
        </w:rPr>
        <w:t>Не модифицируемые факторы:</w:t>
      </w:r>
      <w:r w:rsidRPr="00F278F2">
        <w:rPr>
          <w:rFonts w:ascii="Times New Roman" w:hAnsi="Times New Roman" w:cs="Times New Roman"/>
          <w:sz w:val="28"/>
          <w:szCs w:val="28"/>
        </w:rPr>
        <w:br/>
        <w:t>• Возраст: для мужчин – старше 55 лет, для женщин – старше 65 лет.</w:t>
      </w:r>
      <w:r w:rsidRPr="00F278F2">
        <w:rPr>
          <w:rFonts w:ascii="Times New Roman" w:hAnsi="Times New Roman" w:cs="Times New Roman"/>
          <w:sz w:val="28"/>
          <w:szCs w:val="28"/>
        </w:rPr>
        <w:br/>
        <w:t xml:space="preserve">• Наследственная предрасположенность (наличие близких родственников с </w:t>
      </w:r>
      <w:proofErr w:type="gramStart"/>
      <w:r w:rsidRPr="00F278F2">
        <w:rPr>
          <w:rFonts w:ascii="Times New Roman" w:hAnsi="Times New Roman" w:cs="Times New Roman"/>
          <w:sz w:val="28"/>
          <w:szCs w:val="28"/>
        </w:rPr>
        <w:t>сердечно-сосудистыми</w:t>
      </w:r>
      <w:proofErr w:type="gramEnd"/>
      <w:r w:rsidRPr="00F278F2">
        <w:rPr>
          <w:rFonts w:ascii="Times New Roman" w:hAnsi="Times New Roman" w:cs="Times New Roman"/>
          <w:sz w:val="28"/>
          <w:szCs w:val="28"/>
        </w:rPr>
        <w:t xml:space="preserve"> заболеваниями).</w:t>
      </w:r>
      <w:r w:rsidRPr="00F278F2">
        <w:rPr>
          <w:rFonts w:ascii="Times New Roman" w:hAnsi="Times New Roman" w:cs="Times New Roman"/>
          <w:sz w:val="28"/>
          <w:szCs w:val="28"/>
        </w:rPr>
        <w:br/>
        <w:t>• Сопутствующие заболевания (заболевания почек, надпочечников, диабет, высокий уровень холестерина).</w:t>
      </w:r>
      <w:r w:rsidRPr="00F278F2">
        <w:rPr>
          <w:rFonts w:ascii="Times New Roman" w:hAnsi="Times New Roman" w:cs="Times New Roman"/>
          <w:sz w:val="28"/>
          <w:szCs w:val="28"/>
        </w:rPr>
        <w:br/>
      </w:r>
      <w:r w:rsidRPr="00F278F2">
        <w:rPr>
          <w:rFonts w:ascii="Times New Roman" w:hAnsi="Times New Roman" w:cs="Times New Roman"/>
          <w:sz w:val="28"/>
          <w:szCs w:val="28"/>
          <w:u w:val="single"/>
        </w:rPr>
        <w:t>Модифицируемые факторы:</w:t>
      </w:r>
      <w:r w:rsidRPr="00F278F2">
        <w:rPr>
          <w:rFonts w:ascii="Times New Roman" w:hAnsi="Times New Roman" w:cs="Times New Roman"/>
          <w:sz w:val="28"/>
          <w:szCs w:val="28"/>
          <w:u w:val="single"/>
        </w:rPr>
        <w:br/>
      </w:r>
      <w:r w:rsidRPr="00F278F2">
        <w:rPr>
          <w:rFonts w:ascii="Times New Roman" w:hAnsi="Times New Roman" w:cs="Times New Roman"/>
          <w:sz w:val="28"/>
          <w:szCs w:val="28"/>
        </w:rPr>
        <w:t>• Нездоровые пищевые привычки – употребление жирной пищи, избыточное потребление соли, недостаток овощей и фруктов в рационе.</w:t>
      </w:r>
      <w:r w:rsidRPr="00F278F2">
        <w:rPr>
          <w:rFonts w:ascii="Times New Roman" w:hAnsi="Times New Roman" w:cs="Times New Roman"/>
          <w:sz w:val="28"/>
          <w:szCs w:val="28"/>
        </w:rPr>
        <w:br/>
        <w:t>• Курение.</w:t>
      </w:r>
      <w:r w:rsidRPr="00F278F2">
        <w:rPr>
          <w:rFonts w:ascii="Times New Roman" w:hAnsi="Times New Roman" w:cs="Times New Roman"/>
          <w:sz w:val="28"/>
          <w:szCs w:val="28"/>
        </w:rPr>
        <w:br/>
        <w:t>• Употребление алкоголя.</w:t>
      </w:r>
      <w:r w:rsidRPr="00F278F2">
        <w:rPr>
          <w:rFonts w:ascii="Times New Roman" w:hAnsi="Times New Roman" w:cs="Times New Roman"/>
          <w:sz w:val="28"/>
          <w:szCs w:val="28"/>
        </w:rPr>
        <w:br/>
        <w:t>• Избыточная масса тела.</w:t>
      </w:r>
      <w:r w:rsidRPr="00F278F2">
        <w:rPr>
          <w:rFonts w:ascii="Times New Roman" w:hAnsi="Times New Roman" w:cs="Times New Roman"/>
          <w:sz w:val="28"/>
          <w:szCs w:val="28"/>
        </w:rPr>
        <w:br/>
        <w:t>• Недостаток физической активности.</w:t>
      </w:r>
    </w:p>
    <w:p w:rsidR="00A10E5F" w:rsidRPr="00F278F2" w:rsidRDefault="00A10E5F" w:rsidP="002279CE">
      <w:pPr>
        <w:rPr>
          <w:rFonts w:ascii="Times New Roman" w:hAnsi="Times New Roman" w:cs="Times New Roman"/>
          <w:sz w:val="28"/>
          <w:szCs w:val="28"/>
        </w:rPr>
      </w:pPr>
    </w:p>
    <w:p w:rsidR="00F94E85" w:rsidRPr="00F278F2" w:rsidRDefault="00F94E85" w:rsidP="002279CE">
      <w:pPr>
        <w:rPr>
          <w:rFonts w:ascii="Times New Roman" w:hAnsi="Times New Roman" w:cs="Times New Roman"/>
          <w:sz w:val="28"/>
          <w:szCs w:val="28"/>
        </w:rPr>
      </w:pPr>
    </w:p>
    <w:p w:rsidR="00F94E85" w:rsidRPr="00F278F2" w:rsidRDefault="003A0055" w:rsidP="002279CE">
      <w:pPr>
        <w:rPr>
          <w:rFonts w:ascii="Times New Roman" w:hAnsi="Times New Roman" w:cs="Times New Roman"/>
          <w:sz w:val="28"/>
          <w:szCs w:val="28"/>
        </w:rPr>
      </w:pPr>
      <w:r w:rsidRPr="00F278F2">
        <w:rPr>
          <w:rFonts w:ascii="Times New Roman" w:hAnsi="Times New Roman" w:cs="Times New Roman"/>
          <w:b/>
          <w:bCs/>
          <w:sz w:val="28"/>
          <w:szCs w:val="28"/>
          <w:u w:val="single"/>
        </w:rPr>
        <w:t>Симптомы гипертонии</w:t>
      </w:r>
      <w:r w:rsidRPr="00F278F2">
        <w:rPr>
          <w:rFonts w:ascii="Times New Roman" w:hAnsi="Times New Roman" w:cs="Times New Roman"/>
          <w:sz w:val="28"/>
          <w:szCs w:val="28"/>
        </w:rPr>
        <w:br/>
        <w:t>Гипертонию врачи называют «тихим убийцей», поскольку часто она протекает бессимптомно. По статистике 46% людей с гипертонией даже не подозревают о наличии болезни.</w:t>
      </w:r>
    </w:p>
    <w:p w:rsidR="001C1684" w:rsidRPr="00F278F2" w:rsidRDefault="003A0055" w:rsidP="002279CE">
      <w:pPr>
        <w:rPr>
          <w:rFonts w:ascii="Times New Roman" w:hAnsi="Times New Roman" w:cs="Times New Roman"/>
          <w:sz w:val="28"/>
          <w:szCs w:val="28"/>
        </w:rPr>
      </w:pPr>
      <w:r w:rsidRPr="00F278F2">
        <w:rPr>
          <w:rFonts w:ascii="Times New Roman" w:hAnsi="Times New Roman" w:cs="Times New Roman"/>
          <w:sz w:val="28"/>
          <w:szCs w:val="28"/>
          <w:u w:val="single"/>
        </w:rPr>
        <w:t>В случае проявления симптоматики, у больного может быть:</w:t>
      </w:r>
      <w:r w:rsidRPr="00F278F2">
        <w:rPr>
          <w:rFonts w:ascii="Times New Roman" w:hAnsi="Times New Roman" w:cs="Times New Roman"/>
          <w:sz w:val="28"/>
          <w:szCs w:val="28"/>
          <w:u w:val="single"/>
        </w:rPr>
        <w:br/>
      </w:r>
      <w:r w:rsidRPr="00F278F2">
        <w:rPr>
          <w:rFonts w:ascii="Times New Roman" w:hAnsi="Times New Roman" w:cs="Times New Roman"/>
          <w:sz w:val="28"/>
          <w:szCs w:val="28"/>
        </w:rPr>
        <w:t>• Головная боль.</w:t>
      </w:r>
      <w:r w:rsidRPr="00F278F2">
        <w:rPr>
          <w:rFonts w:ascii="Times New Roman" w:hAnsi="Times New Roman" w:cs="Times New Roman"/>
          <w:sz w:val="28"/>
          <w:szCs w:val="28"/>
        </w:rPr>
        <w:br/>
        <w:t>• Шум в ушах.</w:t>
      </w:r>
      <w:r w:rsidRPr="00F278F2">
        <w:rPr>
          <w:rFonts w:ascii="Times New Roman" w:hAnsi="Times New Roman" w:cs="Times New Roman"/>
          <w:sz w:val="28"/>
          <w:szCs w:val="28"/>
        </w:rPr>
        <w:br/>
        <w:t>• Головокружение.</w:t>
      </w:r>
      <w:r w:rsidRPr="00F278F2">
        <w:rPr>
          <w:rFonts w:ascii="Times New Roman" w:hAnsi="Times New Roman" w:cs="Times New Roman"/>
          <w:sz w:val="28"/>
          <w:szCs w:val="28"/>
        </w:rPr>
        <w:br/>
        <w:t>• Мушки перед глазами.</w:t>
      </w:r>
      <w:r w:rsidRPr="00F278F2">
        <w:rPr>
          <w:rFonts w:ascii="Times New Roman" w:hAnsi="Times New Roman" w:cs="Times New Roman"/>
          <w:sz w:val="28"/>
          <w:szCs w:val="28"/>
        </w:rPr>
        <w:br/>
        <w:t>• Ощущение жара.</w:t>
      </w:r>
      <w:r w:rsidRPr="00F278F2">
        <w:rPr>
          <w:rFonts w:ascii="Times New Roman" w:hAnsi="Times New Roman" w:cs="Times New Roman"/>
          <w:sz w:val="28"/>
          <w:szCs w:val="28"/>
        </w:rPr>
        <w:br/>
        <w:t>• Покраснение лица, проявление капиллярной сетки.</w:t>
      </w:r>
      <w:r w:rsidRPr="00F278F2">
        <w:rPr>
          <w:rFonts w:ascii="Times New Roman" w:hAnsi="Times New Roman" w:cs="Times New Roman"/>
          <w:sz w:val="28"/>
          <w:szCs w:val="28"/>
        </w:rPr>
        <w:br/>
      </w:r>
      <w:r w:rsidRPr="00F278F2">
        <w:rPr>
          <w:rFonts w:ascii="Times New Roman" w:hAnsi="Times New Roman" w:cs="Times New Roman"/>
          <w:sz w:val="28"/>
          <w:szCs w:val="28"/>
        </w:rPr>
        <w:lastRenderedPageBreak/>
        <w:t>• Тошнота.</w:t>
      </w:r>
      <w:r w:rsidRPr="00F278F2">
        <w:rPr>
          <w:rFonts w:ascii="Times New Roman" w:hAnsi="Times New Roman" w:cs="Times New Roman"/>
          <w:sz w:val="28"/>
          <w:szCs w:val="28"/>
        </w:rPr>
        <w:br/>
        <w:t>• Ощущение нехватки воздуха.</w:t>
      </w:r>
      <w:r w:rsidRPr="00F278F2">
        <w:rPr>
          <w:rFonts w:ascii="Times New Roman" w:hAnsi="Times New Roman" w:cs="Times New Roman"/>
          <w:sz w:val="28"/>
          <w:szCs w:val="28"/>
        </w:rPr>
        <w:br/>
        <w:t>• Отеки.</w:t>
      </w:r>
      <w:r w:rsidRPr="00F278F2">
        <w:rPr>
          <w:rFonts w:ascii="Times New Roman" w:hAnsi="Times New Roman" w:cs="Times New Roman"/>
          <w:sz w:val="28"/>
          <w:szCs w:val="28"/>
        </w:rPr>
        <w:br/>
        <w:t>• Предобморочное состояние.</w:t>
      </w:r>
      <w:r w:rsidRPr="00F278F2">
        <w:rPr>
          <w:rFonts w:ascii="Times New Roman" w:hAnsi="Times New Roman" w:cs="Times New Roman"/>
          <w:sz w:val="28"/>
          <w:szCs w:val="28"/>
        </w:rPr>
        <w:br/>
        <w:t>• Повреждение глазных сосудов.</w:t>
      </w:r>
      <w:r w:rsidRPr="00F278F2">
        <w:rPr>
          <w:rFonts w:ascii="Times New Roman" w:hAnsi="Times New Roman" w:cs="Times New Roman"/>
          <w:sz w:val="28"/>
          <w:szCs w:val="28"/>
        </w:rPr>
        <w:br/>
        <w:t>• Чувство беспокойства и тревоги.</w:t>
      </w:r>
      <w:r w:rsidRPr="00F278F2">
        <w:rPr>
          <w:rFonts w:ascii="Times New Roman" w:hAnsi="Times New Roman" w:cs="Times New Roman"/>
          <w:sz w:val="28"/>
          <w:szCs w:val="28"/>
        </w:rPr>
        <w:br/>
        <w:t>Первые симптомы повышенного артериального давления могут быть непродолжительными и проходить после отдыха. Однако</w:t>
      </w:r>
      <w:proofErr w:type="gramStart"/>
      <w:r w:rsidRPr="00F278F2">
        <w:rPr>
          <w:rFonts w:ascii="Times New Roman" w:hAnsi="Times New Roman" w:cs="Times New Roman"/>
          <w:sz w:val="28"/>
          <w:szCs w:val="28"/>
        </w:rPr>
        <w:t>,</w:t>
      </w:r>
      <w:proofErr w:type="gramEnd"/>
      <w:r w:rsidRPr="00F278F2">
        <w:rPr>
          <w:rFonts w:ascii="Times New Roman" w:hAnsi="Times New Roman" w:cs="Times New Roman"/>
          <w:sz w:val="28"/>
          <w:szCs w:val="28"/>
        </w:rPr>
        <w:t xml:space="preserve"> если не начать своевременную диагностику и лечение, то симптомы становятся постоянными, состояние гипертоника ухудшается, могут наблюдаться ухудшение координации движений и зрения, снижение памяти и когнитивных способностей, слабость, онемение, боли в груди и мышечный тремор.</w:t>
      </w:r>
    </w:p>
    <w:p w:rsidR="002D5037" w:rsidRPr="00F278F2" w:rsidRDefault="002D5037" w:rsidP="002279CE">
      <w:pPr>
        <w:rPr>
          <w:rFonts w:ascii="Times New Roman" w:hAnsi="Times New Roman" w:cs="Times New Roman"/>
          <w:sz w:val="28"/>
          <w:szCs w:val="28"/>
        </w:rPr>
      </w:pPr>
      <w:r w:rsidRPr="00F278F2">
        <w:rPr>
          <w:rFonts w:ascii="Times New Roman" w:hAnsi="Times New Roman" w:cs="Times New Roman"/>
          <w:noProof/>
          <w:sz w:val="28"/>
          <w:szCs w:val="28"/>
        </w:rPr>
        <w:drawing>
          <wp:anchor distT="0" distB="0" distL="114300" distR="114300" simplePos="0" relativeHeight="251660288" behindDoc="0" locked="0" layoutInCell="1" allowOverlap="1">
            <wp:simplePos x="0" y="0"/>
            <wp:positionH relativeFrom="column">
              <wp:posOffset>-331209</wp:posOffset>
            </wp:positionH>
            <wp:positionV relativeFrom="paragraph">
              <wp:posOffset>384175</wp:posOffset>
            </wp:positionV>
            <wp:extent cx="6013824" cy="2190750"/>
            <wp:effectExtent l="0" t="0" r="6350" b="0"/>
            <wp:wrapTopAndBottom/>
            <wp:docPr id="146837591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375915" name="Рисунок 1468375915"/>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013824" cy="2190750"/>
                    </a:xfrm>
                    <a:prstGeom prst="rect">
                      <a:avLst/>
                    </a:prstGeom>
                  </pic:spPr>
                </pic:pic>
              </a:graphicData>
            </a:graphic>
          </wp:anchor>
        </w:drawing>
      </w:r>
    </w:p>
    <w:p w:rsidR="00A826AE" w:rsidRPr="00F278F2" w:rsidRDefault="003A0055" w:rsidP="002279CE">
      <w:pPr>
        <w:rPr>
          <w:rFonts w:ascii="Times New Roman" w:hAnsi="Times New Roman" w:cs="Times New Roman"/>
          <w:sz w:val="28"/>
          <w:szCs w:val="28"/>
        </w:rPr>
      </w:pPr>
      <w:r w:rsidRPr="00F278F2">
        <w:rPr>
          <w:rFonts w:ascii="Times New Roman" w:hAnsi="Times New Roman" w:cs="Times New Roman"/>
          <w:b/>
          <w:bCs/>
          <w:sz w:val="28"/>
          <w:szCs w:val="28"/>
          <w:u w:val="single"/>
        </w:rPr>
        <w:t>Осложнения гипертонии</w:t>
      </w:r>
      <w:proofErr w:type="gramStart"/>
      <w:r w:rsidRPr="00F278F2">
        <w:rPr>
          <w:rFonts w:ascii="Times New Roman" w:hAnsi="Times New Roman" w:cs="Times New Roman"/>
          <w:sz w:val="28"/>
          <w:szCs w:val="28"/>
        </w:rPr>
        <w:br/>
        <w:t>П</w:t>
      </w:r>
      <w:proofErr w:type="gramEnd"/>
      <w:r w:rsidRPr="00F278F2">
        <w:rPr>
          <w:rFonts w:ascii="Times New Roman" w:hAnsi="Times New Roman" w:cs="Times New Roman"/>
          <w:sz w:val="28"/>
          <w:szCs w:val="28"/>
        </w:rPr>
        <w:t xml:space="preserve">ри отсутствии лечения повышенное давление приводит к снижению притока крови и кислорода к сердцу, утолщению стенок кровеносных сосудов и потере их эластичности. Органы, которые больше всего страдают от недостаточного кровоснабжения, недостатка кислорода и питательных веществ – это сердце, головной мозг, сосуды, почки и органы зрения. </w:t>
      </w:r>
    </w:p>
    <w:p w:rsidR="00AE72C4" w:rsidRPr="00F278F2" w:rsidRDefault="003A0055" w:rsidP="00440894">
      <w:pPr>
        <w:rPr>
          <w:rFonts w:ascii="Times New Roman" w:hAnsi="Times New Roman" w:cs="Times New Roman"/>
          <w:sz w:val="28"/>
          <w:szCs w:val="28"/>
        </w:rPr>
      </w:pPr>
      <w:r w:rsidRPr="00F278F2">
        <w:rPr>
          <w:rFonts w:ascii="Times New Roman" w:hAnsi="Times New Roman" w:cs="Times New Roman"/>
          <w:sz w:val="28"/>
          <w:szCs w:val="28"/>
          <w:u w:val="single"/>
        </w:rPr>
        <w:t>Наиболее распространенные осложнения гипертонической болезни:</w:t>
      </w:r>
      <w:r w:rsidRPr="00F278F2">
        <w:rPr>
          <w:rFonts w:ascii="Times New Roman" w:hAnsi="Times New Roman" w:cs="Times New Roman"/>
          <w:sz w:val="28"/>
          <w:szCs w:val="28"/>
        </w:rPr>
        <w:br/>
      </w:r>
      <w:r w:rsidR="009F1DE6" w:rsidRPr="00F278F2">
        <w:rPr>
          <w:rFonts w:ascii="Times New Roman" w:hAnsi="Times New Roman" w:cs="Times New Roman"/>
          <w:sz w:val="28"/>
          <w:szCs w:val="28"/>
        </w:rPr>
        <w:t xml:space="preserve">* </w:t>
      </w:r>
      <w:r w:rsidRPr="00F278F2">
        <w:rPr>
          <w:rFonts w:ascii="Times New Roman" w:hAnsi="Times New Roman" w:cs="Times New Roman"/>
          <w:sz w:val="28"/>
          <w:szCs w:val="28"/>
        </w:rPr>
        <w:t>Гипертонический криз – внезапное значительное повышение артериального давления, которое сопровождается сильной головной болью, головокружением, тошнотой и рвотой, покраснением лица и ознобом. Это неотложное состояние, которое требует немедленной медицинской помощи и снижения давления. В противном случае возникает риск инфаркта, инсульта, отека легких и других осложнений.</w:t>
      </w:r>
      <w:r w:rsidRPr="00F278F2">
        <w:rPr>
          <w:rFonts w:ascii="Times New Roman" w:hAnsi="Times New Roman" w:cs="Times New Roman"/>
          <w:sz w:val="28"/>
          <w:szCs w:val="28"/>
        </w:rPr>
        <w:br/>
      </w:r>
      <w:r w:rsidR="009F1DE6" w:rsidRPr="00F278F2">
        <w:rPr>
          <w:rFonts w:ascii="Times New Roman" w:hAnsi="Times New Roman" w:cs="Times New Roman"/>
          <w:sz w:val="28"/>
          <w:szCs w:val="28"/>
        </w:rPr>
        <w:t xml:space="preserve">* </w:t>
      </w:r>
      <w:r w:rsidRPr="00F278F2">
        <w:rPr>
          <w:rFonts w:ascii="Times New Roman" w:hAnsi="Times New Roman" w:cs="Times New Roman"/>
          <w:sz w:val="28"/>
          <w:szCs w:val="28"/>
        </w:rPr>
        <w:t xml:space="preserve">Инфаркт миокарда – наступает при блокировании поступления крови к сердечной мышце, в результате чего ее клетки отмирают от кислородного </w:t>
      </w:r>
      <w:r w:rsidRPr="00F278F2">
        <w:rPr>
          <w:rFonts w:ascii="Times New Roman" w:hAnsi="Times New Roman" w:cs="Times New Roman"/>
          <w:sz w:val="28"/>
          <w:szCs w:val="28"/>
        </w:rPr>
        <w:lastRenderedPageBreak/>
        <w:t>голодания. Больной испытывает сильнейшую боль в области сердца, которая отдается в плечо, руку и шею. При первом подозрении на инфаркт необходимо срочно вызвать скорую помощь.</w:t>
      </w:r>
      <w:r w:rsidRPr="00F278F2">
        <w:rPr>
          <w:rFonts w:ascii="Times New Roman" w:hAnsi="Times New Roman" w:cs="Times New Roman"/>
          <w:sz w:val="28"/>
          <w:szCs w:val="28"/>
        </w:rPr>
        <w:br/>
      </w:r>
      <w:r w:rsidR="009F1DE6" w:rsidRPr="00F278F2">
        <w:rPr>
          <w:rFonts w:ascii="Times New Roman" w:hAnsi="Times New Roman" w:cs="Times New Roman"/>
          <w:sz w:val="28"/>
          <w:szCs w:val="28"/>
        </w:rPr>
        <w:t xml:space="preserve">* </w:t>
      </w:r>
      <w:r w:rsidRPr="00F278F2">
        <w:rPr>
          <w:rFonts w:ascii="Times New Roman" w:hAnsi="Times New Roman" w:cs="Times New Roman"/>
          <w:sz w:val="28"/>
          <w:szCs w:val="28"/>
        </w:rPr>
        <w:t>Сердечная недостаточность – ослабление сердечной мышцы не позволяет организму снабжать жизненно важные органы кровью и кислородом. Человек испытывает одышку, нарушения сердцебиения, повышенную утомляемость, отеки.</w:t>
      </w:r>
    </w:p>
    <w:p w:rsidR="009C04D5" w:rsidRPr="00F278F2" w:rsidRDefault="009F1DE6" w:rsidP="00440894">
      <w:pPr>
        <w:rPr>
          <w:rFonts w:ascii="Times New Roman" w:hAnsi="Times New Roman" w:cs="Times New Roman"/>
          <w:sz w:val="28"/>
          <w:szCs w:val="28"/>
          <w:u w:val="single"/>
        </w:rPr>
      </w:pPr>
      <w:r w:rsidRPr="00F278F2">
        <w:rPr>
          <w:rFonts w:ascii="Times New Roman" w:hAnsi="Times New Roman" w:cs="Times New Roman"/>
          <w:sz w:val="28"/>
          <w:szCs w:val="28"/>
        </w:rPr>
        <w:t xml:space="preserve">* </w:t>
      </w:r>
      <w:r w:rsidR="003A0055" w:rsidRPr="00F278F2">
        <w:rPr>
          <w:rFonts w:ascii="Times New Roman" w:hAnsi="Times New Roman" w:cs="Times New Roman"/>
          <w:sz w:val="28"/>
          <w:szCs w:val="28"/>
        </w:rPr>
        <w:t>Стенокардия – внезапный острый приступ боли в области груди, возникающая из-за уменьшения кровоснабжения миокарда (ишемической болезни сердца).</w:t>
      </w:r>
      <w:r w:rsidR="003A0055" w:rsidRPr="00F278F2">
        <w:rPr>
          <w:rFonts w:ascii="Times New Roman" w:hAnsi="Times New Roman" w:cs="Times New Roman"/>
          <w:sz w:val="28"/>
          <w:szCs w:val="28"/>
        </w:rPr>
        <w:br/>
      </w:r>
      <w:r w:rsidR="009C3F24" w:rsidRPr="00F278F2">
        <w:rPr>
          <w:rFonts w:ascii="Times New Roman" w:hAnsi="Times New Roman" w:cs="Times New Roman"/>
          <w:sz w:val="28"/>
          <w:szCs w:val="28"/>
        </w:rPr>
        <w:t xml:space="preserve">* </w:t>
      </w:r>
      <w:r w:rsidR="003A0055" w:rsidRPr="00F278F2">
        <w:rPr>
          <w:rFonts w:ascii="Times New Roman" w:hAnsi="Times New Roman" w:cs="Times New Roman"/>
          <w:sz w:val="28"/>
          <w:szCs w:val="28"/>
        </w:rPr>
        <w:t>Инсульт – кровоизлияние в мозг при резком повышении давления, в результате которого пораженный участок мозга отмирает. При подозрении на инсульт необходима срочная медицинская помощь, иначе могут наступить необратимые последствия – нарушения активности мозга, параличи. Даже незначительные нарушения в кровоснабжении мозга приводят к атрофическим изменениям, которые в преклонном возрасте провоцируют развитие деменции.</w:t>
      </w:r>
      <w:r w:rsidR="003A0055" w:rsidRPr="00F278F2">
        <w:rPr>
          <w:rFonts w:ascii="Times New Roman" w:hAnsi="Times New Roman" w:cs="Times New Roman"/>
          <w:sz w:val="28"/>
          <w:szCs w:val="28"/>
        </w:rPr>
        <w:br/>
      </w:r>
      <w:r w:rsidR="009C3F24" w:rsidRPr="00F278F2">
        <w:rPr>
          <w:rFonts w:ascii="Times New Roman" w:hAnsi="Times New Roman" w:cs="Times New Roman"/>
          <w:sz w:val="28"/>
          <w:szCs w:val="28"/>
        </w:rPr>
        <w:t xml:space="preserve">* </w:t>
      </w:r>
      <w:r w:rsidR="003A0055" w:rsidRPr="00F278F2">
        <w:rPr>
          <w:rFonts w:ascii="Times New Roman" w:hAnsi="Times New Roman" w:cs="Times New Roman"/>
          <w:sz w:val="28"/>
          <w:szCs w:val="28"/>
        </w:rPr>
        <w:t>Почечная недостаточность – развивается на фоне недостаточного кровоснабжения почек.</w:t>
      </w:r>
      <w:r w:rsidR="003A0055" w:rsidRPr="00F278F2">
        <w:rPr>
          <w:rFonts w:ascii="Times New Roman" w:hAnsi="Times New Roman" w:cs="Times New Roman"/>
          <w:sz w:val="28"/>
          <w:szCs w:val="28"/>
        </w:rPr>
        <w:br/>
      </w:r>
      <w:r w:rsidR="003D1AD6" w:rsidRPr="00F278F2">
        <w:rPr>
          <w:rFonts w:ascii="Times New Roman" w:hAnsi="Times New Roman" w:cs="Times New Roman"/>
          <w:sz w:val="28"/>
          <w:szCs w:val="28"/>
        </w:rPr>
        <w:t xml:space="preserve">* </w:t>
      </w:r>
      <w:r w:rsidR="003A0055" w:rsidRPr="00F278F2">
        <w:rPr>
          <w:rFonts w:ascii="Times New Roman" w:hAnsi="Times New Roman" w:cs="Times New Roman"/>
          <w:sz w:val="28"/>
          <w:szCs w:val="28"/>
        </w:rPr>
        <w:t>Нарушения зрения.</w:t>
      </w:r>
      <w:r w:rsidR="003A0055" w:rsidRPr="00F278F2">
        <w:rPr>
          <w:rFonts w:ascii="Times New Roman" w:hAnsi="Times New Roman" w:cs="Times New Roman"/>
          <w:sz w:val="28"/>
          <w:szCs w:val="28"/>
        </w:rPr>
        <w:br/>
      </w:r>
      <w:r w:rsidR="003A0055" w:rsidRPr="00F278F2">
        <w:rPr>
          <w:rFonts w:ascii="Times New Roman" w:hAnsi="Times New Roman" w:cs="Times New Roman"/>
          <w:sz w:val="28"/>
          <w:szCs w:val="28"/>
        </w:rPr>
        <w:br/>
      </w:r>
      <w:r w:rsidR="003A0055" w:rsidRPr="00F278F2">
        <w:rPr>
          <w:rFonts w:ascii="Times New Roman" w:hAnsi="Times New Roman" w:cs="Times New Roman"/>
          <w:b/>
          <w:bCs/>
          <w:sz w:val="28"/>
          <w:szCs w:val="28"/>
          <w:u w:val="single"/>
        </w:rPr>
        <w:t>Диагностика гипертонии</w:t>
      </w:r>
      <w:r w:rsidR="003A0055" w:rsidRPr="00F278F2">
        <w:rPr>
          <w:rFonts w:ascii="Times New Roman" w:hAnsi="Times New Roman" w:cs="Times New Roman"/>
          <w:sz w:val="28"/>
          <w:szCs w:val="28"/>
        </w:rPr>
        <w:br/>
        <w:t>Главным методом диагностики артериальной гипертензии является измерение и контроль артериального давления. Для измерения давления используют тонометр, который рекомендуется иметь в каждом доме. Измерения проводят в состоянии покоя, после небольшого отдыха. Человек должен сидеть в удобной позе, рука на столе, ноги не скрещивать. Манжета тонометра накладывается на предплечье на уровне сердца, нижний край на 2 см выше локтевого сгиба. Рекомендуется провести 3 измерения с интервалом в 3-5 минут. За результат берется наименьшее из полученных значений.</w:t>
      </w:r>
      <w:r w:rsidR="003A0055" w:rsidRPr="00F278F2">
        <w:rPr>
          <w:rFonts w:ascii="Times New Roman" w:hAnsi="Times New Roman" w:cs="Times New Roman"/>
          <w:sz w:val="28"/>
          <w:szCs w:val="28"/>
        </w:rPr>
        <w:br/>
        <w:t>Кроме измерения артериального давления, врач проводит опрос пациента, оценивает возможность наследственной предрасположенности и фиксирует факторы риска. Могут быть проведены суточный мониторинг артериального давления, тесты с нагрузкой. Для диагностики также используется электрокардиография, эхокардиография, исследования глазного дна, почек, лабораторные анализы крови и мочи.</w:t>
      </w:r>
      <w:r w:rsidR="003A0055" w:rsidRPr="00F278F2">
        <w:rPr>
          <w:rFonts w:ascii="Times New Roman" w:hAnsi="Times New Roman" w:cs="Times New Roman"/>
          <w:sz w:val="28"/>
          <w:szCs w:val="28"/>
        </w:rPr>
        <w:br/>
        <w:t xml:space="preserve">Комплексная диагностика позволит определить стадию гипертонической </w:t>
      </w:r>
      <w:r w:rsidR="003A0055" w:rsidRPr="00F278F2">
        <w:rPr>
          <w:rFonts w:ascii="Times New Roman" w:hAnsi="Times New Roman" w:cs="Times New Roman"/>
          <w:sz w:val="28"/>
          <w:szCs w:val="28"/>
        </w:rPr>
        <w:lastRenderedPageBreak/>
        <w:t>болезни и оценить степень тяжести и поражения органов.</w:t>
      </w:r>
      <w:r w:rsidR="003A0055" w:rsidRPr="00F278F2">
        <w:rPr>
          <w:rFonts w:ascii="Times New Roman" w:hAnsi="Times New Roman" w:cs="Times New Roman"/>
          <w:sz w:val="28"/>
          <w:szCs w:val="28"/>
        </w:rPr>
        <w:br/>
      </w:r>
      <w:r w:rsidR="009C04D5" w:rsidRPr="00F278F2">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column">
              <wp:posOffset>348615</wp:posOffset>
            </wp:positionH>
            <wp:positionV relativeFrom="paragraph">
              <wp:posOffset>6480810</wp:posOffset>
            </wp:positionV>
            <wp:extent cx="5162550" cy="2710815"/>
            <wp:effectExtent l="0" t="0" r="6350" b="0"/>
            <wp:wrapTopAndBottom/>
            <wp:docPr id="136029400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294009" name="Рисунок 1360294009"/>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162550" cy="2710815"/>
                    </a:xfrm>
                    <a:prstGeom prst="rect">
                      <a:avLst/>
                    </a:prstGeom>
                  </pic:spPr>
                </pic:pic>
              </a:graphicData>
            </a:graphic>
          </wp:anchor>
        </w:drawing>
      </w:r>
    </w:p>
    <w:p w:rsidR="00882498" w:rsidRPr="00F278F2" w:rsidRDefault="003A0055" w:rsidP="00440894">
      <w:pPr>
        <w:rPr>
          <w:rFonts w:ascii="Times New Roman" w:hAnsi="Times New Roman" w:cs="Times New Roman"/>
          <w:sz w:val="28"/>
          <w:szCs w:val="28"/>
        </w:rPr>
      </w:pPr>
      <w:r w:rsidRPr="00F278F2">
        <w:rPr>
          <w:rFonts w:ascii="Times New Roman" w:hAnsi="Times New Roman" w:cs="Times New Roman"/>
          <w:b/>
          <w:bCs/>
          <w:sz w:val="28"/>
          <w:szCs w:val="28"/>
          <w:u w:val="single"/>
        </w:rPr>
        <w:t>Профилактика гипертонии</w:t>
      </w:r>
      <w:r w:rsidRPr="00F278F2">
        <w:rPr>
          <w:rFonts w:ascii="Times New Roman" w:hAnsi="Times New Roman" w:cs="Times New Roman"/>
          <w:sz w:val="28"/>
          <w:szCs w:val="28"/>
        </w:rPr>
        <w:br/>
        <w:t xml:space="preserve">Профилактика гипертонии во многом повторяет </w:t>
      </w:r>
      <w:proofErr w:type="spellStart"/>
      <w:r w:rsidRPr="00F278F2">
        <w:rPr>
          <w:rFonts w:ascii="Times New Roman" w:hAnsi="Times New Roman" w:cs="Times New Roman"/>
          <w:sz w:val="28"/>
          <w:szCs w:val="28"/>
        </w:rPr>
        <w:t>немедикаментозные</w:t>
      </w:r>
      <w:proofErr w:type="spellEnd"/>
      <w:r w:rsidRPr="00F278F2">
        <w:rPr>
          <w:rFonts w:ascii="Times New Roman" w:hAnsi="Times New Roman" w:cs="Times New Roman"/>
          <w:sz w:val="28"/>
          <w:szCs w:val="28"/>
        </w:rPr>
        <w:t xml:space="preserve"> методы ее лечения. Помимо регулярного измерения артериального давления, пожилому человеку необходимо:</w:t>
      </w:r>
      <w:r w:rsidRPr="00F278F2">
        <w:rPr>
          <w:rFonts w:ascii="Times New Roman" w:hAnsi="Times New Roman" w:cs="Times New Roman"/>
          <w:sz w:val="28"/>
          <w:szCs w:val="28"/>
        </w:rPr>
        <w:br/>
      </w:r>
      <w:r w:rsidR="006F4658" w:rsidRPr="00F278F2">
        <w:rPr>
          <w:rFonts w:ascii="Times New Roman" w:hAnsi="Times New Roman" w:cs="Times New Roman"/>
          <w:sz w:val="28"/>
          <w:szCs w:val="28"/>
        </w:rPr>
        <w:t xml:space="preserve">* </w:t>
      </w:r>
      <w:r w:rsidRPr="00F278F2">
        <w:rPr>
          <w:rFonts w:ascii="Times New Roman" w:hAnsi="Times New Roman" w:cs="Times New Roman"/>
          <w:sz w:val="28"/>
          <w:szCs w:val="28"/>
        </w:rPr>
        <w:t xml:space="preserve">Придерживаться правильного питания – отказаться от продуктов с содержанием насыщенных жиров и </w:t>
      </w:r>
      <w:proofErr w:type="spellStart"/>
      <w:r w:rsidRPr="00F278F2">
        <w:rPr>
          <w:rFonts w:ascii="Times New Roman" w:hAnsi="Times New Roman" w:cs="Times New Roman"/>
          <w:sz w:val="28"/>
          <w:szCs w:val="28"/>
        </w:rPr>
        <w:t>трансжиров</w:t>
      </w:r>
      <w:proofErr w:type="spellEnd"/>
      <w:r w:rsidRPr="00F278F2">
        <w:rPr>
          <w:rFonts w:ascii="Times New Roman" w:hAnsi="Times New Roman" w:cs="Times New Roman"/>
          <w:sz w:val="28"/>
          <w:szCs w:val="28"/>
        </w:rPr>
        <w:t>, увеличить долю овощей и фруктов в рационе, соблюдать питьевой режим.</w:t>
      </w:r>
      <w:r w:rsidRPr="00F278F2">
        <w:rPr>
          <w:rFonts w:ascii="Times New Roman" w:hAnsi="Times New Roman" w:cs="Times New Roman"/>
          <w:sz w:val="28"/>
          <w:szCs w:val="28"/>
        </w:rPr>
        <w:br/>
      </w:r>
      <w:r w:rsidR="006F4658" w:rsidRPr="00F278F2">
        <w:rPr>
          <w:rFonts w:ascii="Times New Roman" w:hAnsi="Times New Roman" w:cs="Times New Roman"/>
          <w:sz w:val="28"/>
          <w:szCs w:val="28"/>
        </w:rPr>
        <w:t xml:space="preserve">* </w:t>
      </w:r>
      <w:r w:rsidRPr="00F278F2">
        <w:rPr>
          <w:rFonts w:ascii="Times New Roman" w:hAnsi="Times New Roman" w:cs="Times New Roman"/>
          <w:sz w:val="28"/>
          <w:szCs w:val="28"/>
        </w:rPr>
        <w:t>Сократить потребление соли до 5 г в сутки.</w:t>
      </w:r>
      <w:r w:rsidRPr="00F278F2">
        <w:rPr>
          <w:rFonts w:ascii="Times New Roman" w:hAnsi="Times New Roman" w:cs="Times New Roman"/>
          <w:sz w:val="28"/>
          <w:szCs w:val="28"/>
        </w:rPr>
        <w:br/>
      </w:r>
      <w:r w:rsidR="006F4658" w:rsidRPr="00F278F2">
        <w:rPr>
          <w:rFonts w:ascii="Times New Roman" w:hAnsi="Times New Roman" w:cs="Times New Roman"/>
          <w:sz w:val="28"/>
          <w:szCs w:val="28"/>
        </w:rPr>
        <w:t xml:space="preserve">* </w:t>
      </w:r>
      <w:r w:rsidRPr="00F278F2">
        <w:rPr>
          <w:rFonts w:ascii="Times New Roman" w:hAnsi="Times New Roman" w:cs="Times New Roman"/>
          <w:sz w:val="28"/>
          <w:szCs w:val="28"/>
        </w:rPr>
        <w:t>Отказаться от курения.</w:t>
      </w:r>
      <w:r w:rsidRPr="00F278F2">
        <w:rPr>
          <w:rFonts w:ascii="Times New Roman" w:hAnsi="Times New Roman" w:cs="Times New Roman"/>
          <w:sz w:val="28"/>
          <w:szCs w:val="28"/>
        </w:rPr>
        <w:br/>
      </w:r>
      <w:r w:rsidR="006F4658" w:rsidRPr="00F278F2">
        <w:rPr>
          <w:rFonts w:ascii="Times New Roman" w:hAnsi="Times New Roman" w:cs="Times New Roman"/>
          <w:sz w:val="28"/>
          <w:szCs w:val="28"/>
        </w:rPr>
        <w:t xml:space="preserve">* </w:t>
      </w:r>
      <w:r w:rsidRPr="00F278F2">
        <w:rPr>
          <w:rFonts w:ascii="Times New Roman" w:hAnsi="Times New Roman" w:cs="Times New Roman"/>
          <w:sz w:val="28"/>
          <w:szCs w:val="28"/>
        </w:rPr>
        <w:t>Сократить потребление алкоголя.</w:t>
      </w:r>
      <w:r w:rsidRPr="00F278F2">
        <w:rPr>
          <w:rFonts w:ascii="Times New Roman" w:hAnsi="Times New Roman" w:cs="Times New Roman"/>
          <w:sz w:val="28"/>
          <w:szCs w:val="28"/>
        </w:rPr>
        <w:br/>
      </w:r>
      <w:r w:rsidR="006F4658" w:rsidRPr="00F278F2">
        <w:rPr>
          <w:rFonts w:ascii="Times New Roman" w:hAnsi="Times New Roman" w:cs="Times New Roman"/>
          <w:sz w:val="28"/>
          <w:szCs w:val="28"/>
        </w:rPr>
        <w:t xml:space="preserve">* </w:t>
      </w:r>
      <w:r w:rsidRPr="00F278F2">
        <w:rPr>
          <w:rFonts w:ascii="Times New Roman" w:hAnsi="Times New Roman" w:cs="Times New Roman"/>
          <w:sz w:val="28"/>
          <w:szCs w:val="28"/>
        </w:rPr>
        <w:t>Больше двигаться, гулять на свежем воздухе.</w:t>
      </w:r>
    </w:p>
    <w:p w:rsidR="00EE588D" w:rsidRPr="00F278F2" w:rsidRDefault="00882498" w:rsidP="00882498">
      <w:pPr>
        <w:rPr>
          <w:rFonts w:ascii="Times New Roman" w:hAnsi="Times New Roman" w:cs="Times New Roman"/>
          <w:b/>
          <w:bCs/>
          <w:sz w:val="28"/>
          <w:szCs w:val="28"/>
          <w:u w:val="single"/>
        </w:rPr>
      </w:pPr>
      <w:r w:rsidRPr="00F278F2">
        <w:rPr>
          <w:rFonts w:ascii="Times New Roman" w:hAnsi="Times New Roman" w:cs="Times New Roman"/>
          <w:b/>
          <w:bCs/>
          <w:sz w:val="28"/>
          <w:szCs w:val="28"/>
          <w:u w:val="single"/>
        </w:rPr>
        <w:t>Первая помощь при гипертоническом кризе</w:t>
      </w:r>
    </w:p>
    <w:p w:rsidR="00550D40" w:rsidRPr="00F278F2" w:rsidRDefault="00550D40" w:rsidP="00717A01">
      <w:pPr>
        <w:divId w:val="530383507"/>
        <w:rPr>
          <w:rFonts w:ascii="Times New Roman" w:hAnsi="Times New Roman" w:cs="Times New Roman"/>
          <w:color w:val="000000" w:themeColor="text1"/>
          <w:sz w:val="28"/>
          <w:szCs w:val="28"/>
        </w:rPr>
      </w:pPr>
      <w:r w:rsidRPr="00F278F2">
        <w:rPr>
          <w:rFonts w:ascii="Times New Roman" w:hAnsi="Times New Roman" w:cs="Times New Roman"/>
          <w:color w:val="000000" w:themeColor="text1"/>
          <w:sz w:val="28"/>
          <w:szCs w:val="28"/>
        </w:rPr>
        <w:t>При появлении симптомов гипертонического криза, необходимо:</w:t>
      </w:r>
    </w:p>
    <w:p w:rsidR="00550D40" w:rsidRPr="00F278F2" w:rsidRDefault="00550D40" w:rsidP="00717A01">
      <w:pPr>
        <w:divId w:val="530383507"/>
        <w:rPr>
          <w:rFonts w:ascii="Times New Roman" w:eastAsia="Times New Roman" w:hAnsi="Times New Roman" w:cs="Times New Roman"/>
          <w:color w:val="000000" w:themeColor="text1"/>
          <w:sz w:val="28"/>
          <w:szCs w:val="28"/>
        </w:rPr>
      </w:pPr>
      <w:r w:rsidRPr="00F278F2">
        <w:rPr>
          <w:rFonts w:ascii="Times New Roman" w:eastAsia="Times New Roman" w:hAnsi="Times New Roman" w:cs="Times New Roman"/>
          <w:color w:val="000000" w:themeColor="text1"/>
          <w:sz w:val="28"/>
          <w:szCs w:val="28"/>
        </w:rPr>
        <w:t>Убрать яркий свет, обеспечить покой, доступ свежего воздуха (расстегнуть ворот рубашки, проветрить помещение и т. п.).</w:t>
      </w:r>
    </w:p>
    <w:p w:rsidR="00550D40" w:rsidRPr="00F278F2" w:rsidRDefault="00550D40" w:rsidP="00717A01">
      <w:pPr>
        <w:divId w:val="530383507"/>
        <w:rPr>
          <w:rFonts w:ascii="Times New Roman" w:eastAsia="Times New Roman" w:hAnsi="Times New Roman" w:cs="Times New Roman"/>
          <w:color w:val="000000" w:themeColor="text1"/>
          <w:sz w:val="28"/>
          <w:szCs w:val="28"/>
        </w:rPr>
      </w:pPr>
      <w:r w:rsidRPr="00F278F2">
        <w:rPr>
          <w:rFonts w:ascii="Times New Roman" w:eastAsia="Times New Roman" w:hAnsi="Times New Roman" w:cs="Times New Roman"/>
          <w:color w:val="000000" w:themeColor="text1"/>
          <w:sz w:val="28"/>
          <w:szCs w:val="28"/>
        </w:rPr>
        <w:t xml:space="preserve">Измерить артериальное давление и если его «верхний» уровень высокий - необходимо принять гипотензивный препарат, ранее рекомендованный врачом. При отсутствии рекомендованного врачом гипотензивного препарата или при регистрации уровня АД выше 200 мм </w:t>
      </w:r>
      <w:proofErr w:type="spellStart"/>
      <w:r w:rsidRPr="00F278F2">
        <w:rPr>
          <w:rFonts w:ascii="Times New Roman" w:eastAsia="Times New Roman" w:hAnsi="Times New Roman" w:cs="Times New Roman"/>
          <w:color w:val="000000" w:themeColor="text1"/>
          <w:sz w:val="28"/>
          <w:szCs w:val="28"/>
        </w:rPr>
        <w:t>рт</w:t>
      </w:r>
      <w:proofErr w:type="spellEnd"/>
      <w:r w:rsidRPr="00F278F2">
        <w:rPr>
          <w:rFonts w:ascii="Times New Roman" w:eastAsia="Times New Roman" w:hAnsi="Times New Roman" w:cs="Times New Roman"/>
          <w:color w:val="000000" w:themeColor="text1"/>
          <w:sz w:val="28"/>
          <w:szCs w:val="28"/>
        </w:rPr>
        <w:t>. ст. необходимо срочно вызвать скорую помощь.</w:t>
      </w:r>
    </w:p>
    <w:p w:rsidR="003E5EA8" w:rsidRPr="00F278F2" w:rsidRDefault="00550D40" w:rsidP="0052625E">
      <w:pPr>
        <w:divId w:val="530383507"/>
        <w:rPr>
          <w:rFonts w:ascii="Times New Roman" w:eastAsia="Times New Roman" w:hAnsi="Times New Roman" w:cs="Times New Roman"/>
          <w:color w:val="000000" w:themeColor="text1"/>
          <w:sz w:val="28"/>
          <w:szCs w:val="28"/>
        </w:rPr>
      </w:pPr>
      <w:r w:rsidRPr="00F278F2">
        <w:rPr>
          <w:rFonts w:ascii="Times New Roman" w:eastAsia="Times New Roman" w:hAnsi="Times New Roman" w:cs="Times New Roman"/>
          <w:color w:val="000000" w:themeColor="text1"/>
          <w:sz w:val="28"/>
          <w:szCs w:val="28"/>
        </w:rPr>
        <w:t xml:space="preserve">До прибытия скорой медицинской помощи необходимо, по возможности, сесть в кресло с подлокотниками и принять горячую ножную ванну (опустить </w:t>
      </w:r>
      <w:r w:rsidRPr="00F278F2">
        <w:rPr>
          <w:rFonts w:ascii="Times New Roman" w:eastAsia="Times New Roman" w:hAnsi="Times New Roman" w:cs="Times New Roman"/>
          <w:color w:val="000000" w:themeColor="text1"/>
          <w:sz w:val="28"/>
          <w:szCs w:val="28"/>
        </w:rPr>
        <w:lastRenderedPageBreak/>
        <w:t xml:space="preserve">ноги в емкость с горячей водой) при помощи </w:t>
      </w:r>
      <w:proofErr w:type="gramStart"/>
      <w:r w:rsidRPr="00F278F2">
        <w:rPr>
          <w:rFonts w:ascii="Times New Roman" w:eastAsia="Times New Roman" w:hAnsi="Times New Roman" w:cs="Times New Roman"/>
          <w:color w:val="000000" w:themeColor="text1"/>
          <w:sz w:val="28"/>
          <w:szCs w:val="28"/>
        </w:rPr>
        <w:t>близких</w:t>
      </w:r>
      <w:proofErr w:type="gramEnd"/>
      <w:r w:rsidR="00717A01" w:rsidRPr="00F278F2">
        <w:rPr>
          <w:rFonts w:ascii="Times New Roman" w:eastAsia="Times New Roman" w:hAnsi="Times New Roman" w:cs="Times New Roman"/>
          <w:color w:val="000000" w:themeColor="text1"/>
          <w:sz w:val="28"/>
          <w:szCs w:val="28"/>
        </w:rPr>
        <w:t xml:space="preserve">. </w:t>
      </w:r>
      <w:r w:rsidR="00C51C49" w:rsidRPr="00F278F2">
        <w:rPr>
          <w:rFonts w:ascii="Times New Roman" w:eastAsia="Times New Roman" w:hAnsi="Times New Roman" w:cs="Times New Roman"/>
          <w:color w:val="000000" w:themeColor="text1"/>
          <w:sz w:val="28"/>
          <w:szCs w:val="28"/>
        </w:rPr>
        <w:t xml:space="preserve">При появлении </w:t>
      </w:r>
      <w:proofErr w:type="spellStart"/>
      <w:r w:rsidR="00C51C49" w:rsidRPr="00F278F2">
        <w:rPr>
          <w:rFonts w:ascii="Times New Roman" w:eastAsia="Times New Roman" w:hAnsi="Times New Roman" w:cs="Times New Roman"/>
          <w:color w:val="000000" w:themeColor="text1"/>
          <w:sz w:val="28"/>
          <w:szCs w:val="28"/>
        </w:rPr>
        <w:t>загрудинных</w:t>
      </w:r>
      <w:proofErr w:type="spellEnd"/>
      <w:r w:rsidR="00C51C49" w:rsidRPr="00F278F2">
        <w:rPr>
          <w:rFonts w:ascii="Times New Roman" w:eastAsia="Times New Roman" w:hAnsi="Times New Roman" w:cs="Times New Roman"/>
          <w:color w:val="000000" w:themeColor="text1"/>
          <w:sz w:val="28"/>
          <w:szCs w:val="28"/>
        </w:rPr>
        <w:t xml:space="preserve"> болей – нитроглицерин под язык.</w:t>
      </w:r>
    </w:p>
    <w:p w:rsidR="003E5EA8" w:rsidRPr="00F278F2" w:rsidRDefault="003E5EA8" w:rsidP="00717A01">
      <w:pPr>
        <w:divId w:val="974915888"/>
        <w:rPr>
          <w:rFonts w:ascii="Times New Roman" w:hAnsi="Times New Roman" w:cs="Times New Roman"/>
          <w:color w:val="000000" w:themeColor="text1"/>
          <w:sz w:val="28"/>
          <w:szCs w:val="28"/>
        </w:rPr>
      </w:pPr>
      <w:r w:rsidRPr="00F278F2">
        <w:rPr>
          <w:rFonts w:ascii="Times New Roman" w:hAnsi="Times New Roman" w:cs="Times New Roman"/>
          <w:color w:val="000000" w:themeColor="text1"/>
          <w:sz w:val="28"/>
          <w:szCs w:val="28"/>
        </w:rPr>
        <w:t xml:space="preserve">Больному с гипертоническим кризом запрещаются любые резкие движения (резко вставать, садится, ложиться, наклоняться, </w:t>
      </w:r>
      <w:proofErr w:type="gramStart"/>
      <w:r w:rsidRPr="00F278F2">
        <w:rPr>
          <w:rFonts w:ascii="Times New Roman" w:hAnsi="Times New Roman" w:cs="Times New Roman"/>
          <w:color w:val="000000" w:themeColor="text1"/>
          <w:sz w:val="28"/>
          <w:szCs w:val="28"/>
        </w:rPr>
        <w:t>тужиться</w:t>
      </w:r>
      <w:proofErr w:type="gramEnd"/>
      <w:r w:rsidRPr="00F278F2">
        <w:rPr>
          <w:rFonts w:ascii="Times New Roman" w:hAnsi="Times New Roman" w:cs="Times New Roman"/>
          <w:color w:val="000000" w:themeColor="text1"/>
          <w:sz w:val="28"/>
          <w:szCs w:val="28"/>
        </w:rPr>
        <w:t>) и любые физические нагрузки.</w:t>
      </w:r>
    </w:p>
    <w:p w:rsidR="003E5EA8" w:rsidRPr="00F278F2" w:rsidRDefault="003E5EA8" w:rsidP="00717A01">
      <w:pPr>
        <w:divId w:val="974915888"/>
        <w:rPr>
          <w:rFonts w:ascii="Times New Roman" w:eastAsia="Times New Roman" w:hAnsi="Times New Roman" w:cs="Times New Roman"/>
          <w:color w:val="000000" w:themeColor="text1"/>
          <w:sz w:val="28"/>
          <w:szCs w:val="28"/>
        </w:rPr>
      </w:pPr>
      <w:r w:rsidRPr="00F278F2">
        <w:rPr>
          <w:rFonts w:ascii="Times New Roman" w:eastAsia="Times New Roman" w:hAnsi="Times New Roman" w:cs="Times New Roman"/>
          <w:color w:val="000000" w:themeColor="text1"/>
          <w:sz w:val="28"/>
          <w:szCs w:val="28"/>
        </w:rPr>
        <w:t xml:space="preserve">Через 40–60 мин после приема лекарства, рекомендованного врачом, необходимо повторно измерить АД, и если его уровень не снизился на 20–30 мм </w:t>
      </w:r>
      <w:proofErr w:type="spellStart"/>
      <w:r w:rsidRPr="00F278F2">
        <w:rPr>
          <w:rFonts w:ascii="Times New Roman" w:eastAsia="Times New Roman" w:hAnsi="Times New Roman" w:cs="Times New Roman"/>
          <w:color w:val="000000" w:themeColor="text1"/>
          <w:sz w:val="28"/>
          <w:szCs w:val="28"/>
        </w:rPr>
        <w:t>рт</w:t>
      </w:r>
      <w:proofErr w:type="spellEnd"/>
      <w:r w:rsidRPr="00F278F2">
        <w:rPr>
          <w:rFonts w:ascii="Times New Roman" w:eastAsia="Times New Roman" w:hAnsi="Times New Roman" w:cs="Times New Roman"/>
          <w:color w:val="000000" w:themeColor="text1"/>
          <w:sz w:val="28"/>
          <w:szCs w:val="28"/>
        </w:rPr>
        <w:t xml:space="preserve">. ст. </w:t>
      </w:r>
      <w:proofErr w:type="gramStart"/>
      <w:r w:rsidRPr="00F278F2">
        <w:rPr>
          <w:rFonts w:ascii="Times New Roman" w:eastAsia="Times New Roman" w:hAnsi="Times New Roman" w:cs="Times New Roman"/>
          <w:color w:val="000000" w:themeColor="text1"/>
          <w:sz w:val="28"/>
          <w:szCs w:val="28"/>
        </w:rPr>
        <w:t>от</w:t>
      </w:r>
      <w:proofErr w:type="gramEnd"/>
      <w:r w:rsidRPr="00F278F2">
        <w:rPr>
          <w:rFonts w:ascii="Times New Roman" w:eastAsia="Times New Roman" w:hAnsi="Times New Roman" w:cs="Times New Roman"/>
          <w:color w:val="000000" w:themeColor="text1"/>
          <w:sz w:val="28"/>
          <w:szCs w:val="28"/>
        </w:rPr>
        <w:t> исходного и/или состояние не улучшилось — срочно вызывайте скорую помощь.</w:t>
      </w:r>
    </w:p>
    <w:p w:rsidR="003E5EA8" w:rsidRPr="00F278F2" w:rsidRDefault="003E5EA8" w:rsidP="00717A01">
      <w:pPr>
        <w:divId w:val="974915888"/>
        <w:rPr>
          <w:rFonts w:ascii="Times New Roman" w:eastAsia="Times New Roman" w:hAnsi="Times New Roman" w:cs="Times New Roman"/>
          <w:color w:val="000000" w:themeColor="text1"/>
          <w:sz w:val="28"/>
          <w:szCs w:val="28"/>
        </w:rPr>
      </w:pPr>
      <w:r w:rsidRPr="00F278F2">
        <w:rPr>
          <w:rFonts w:ascii="Times New Roman" w:eastAsia="Times New Roman" w:hAnsi="Times New Roman" w:cs="Times New Roman"/>
          <w:color w:val="000000" w:themeColor="text1"/>
          <w:sz w:val="28"/>
          <w:szCs w:val="28"/>
        </w:rPr>
        <w:t>При улучшении самочувствия и снижении АД необходимо отдохнуть (лечь в постель с приподнятым изголовьем) и после этого обратиться к участковому (семейному) врачу.</w:t>
      </w:r>
    </w:p>
    <w:p w:rsidR="003E5EA8" w:rsidRPr="00F278F2" w:rsidRDefault="003E5EA8" w:rsidP="00717A01">
      <w:pPr>
        <w:divId w:val="974915888"/>
        <w:rPr>
          <w:rFonts w:ascii="Times New Roman" w:hAnsi="Times New Roman" w:cs="Times New Roman"/>
          <w:color w:val="000000" w:themeColor="text1"/>
          <w:sz w:val="28"/>
          <w:szCs w:val="28"/>
        </w:rPr>
      </w:pPr>
      <w:r w:rsidRPr="00F278F2">
        <w:rPr>
          <w:rFonts w:ascii="Times New Roman" w:hAnsi="Times New Roman" w:cs="Times New Roman"/>
          <w:color w:val="000000" w:themeColor="text1"/>
          <w:sz w:val="28"/>
          <w:szCs w:val="28"/>
        </w:rPr>
        <w:t>При беседе с врачом необходимо уточнить, какие препараты Вам необходимо принимать при развитии гипертонического криза, четко записать их наименования, дозировку и временную последовательность (алгоритм) их приема, а также уточнить у врача, при каких проявлениях болезни Вам необходимо срочно вызывать скорую медицинскую помощь.</w:t>
      </w:r>
    </w:p>
    <w:p w:rsidR="00717A01" w:rsidRPr="00F278F2" w:rsidRDefault="003E5EA8" w:rsidP="00717A01">
      <w:pPr>
        <w:divId w:val="974915888"/>
        <w:rPr>
          <w:rFonts w:ascii="Times New Roman" w:hAnsi="Times New Roman" w:cs="Times New Roman"/>
          <w:color w:val="000000" w:themeColor="text1"/>
          <w:sz w:val="28"/>
          <w:szCs w:val="28"/>
        </w:rPr>
      </w:pPr>
      <w:r w:rsidRPr="00F278F2">
        <w:rPr>
          <w:rFonts w:ascii="Times New Roman" w:hAnsi="Times New Roman" w:cs="Times New Roman"/>
          <w:color w:val="000000" w:themeColor="text1"/>
          <w:sz w:val="28"/>
          <w:szCs w:val="28"/>
        </w:rPr>
        <w:t>Всем больным с гипертонической болезнью необходимо сформировать индивидуальную мини-аптечку первой помощи при гипертоническом кризе и постоянно носить ее с собой, так как гипертонический криз может развиться в любое время и в любом месте.</w:t>
      </w:r>
    </w:p>
    <w:p w:rsidR="00F91CB9" w:rsidRPr="00F278F2" w:rsidRDefault="003A0055" w:rsidP="00717A01">
      <w:pPr>
        <w:divId w:val="974915888"/>
        <w:rPr>
          <w:rFonts w:ascii="Times New Roman" w:hAnsi="Times New Roman" w:cs="Times New Roman"/>
          <w:color w:val="000000" w:themeColor="text1"/>
          <w:sz w:val="28"/>
          <w:szCs w:val="28"/>
        </w:rPr>
      </w:pPr>
      <w:r w:rsidRPr="00F278F2">
        <w:rPr>
          <w:rFonts w:ascii="Times New Roman" w:hAnsi="Times New Roman" w:cs="Times New Roman"/>
          <w:color w:val="000000" w:themeColor="text1"/>
          <w:sz w:val="28"/>
          <w:szCs w:val="28"/>
        </w:rPr>
        <w:br/>
        <w:t>Артериальную гипертензию необходимо лечить в любом возрасте. Пожилой человек с гипертонией, который регулярно принимает подобранные врачом препараты, постоянно контролирует давления и соблюдает меры профилактики, может существенно снизить риск опасных осложнений, свести к минимуму неприятные симптомы и вести полноценную активную жизнь. </w:t>
      </w:r>
    </w:p>
    <w:p w:rsidR="00414218" w:rsidRPr="00F278F2" w:rsidRDefault="00414218" w:rsidP="00717A01">
      <w:pPr>
        <w:divId w:val="974915888"/>
        <w:rPr>
          <w:rFonts w:ascii="Times New Roman" w:hAnsi="Times New Roman" w:cs="Times New Roman"/>
          <w:color w:val="000000" w:themeColor="text1"/>
          <w:sz w:val="28"/>
          <w:szCs w:val="28"/>
        </w:rPr>
      </w:pPr>
    </w:p>
    <w:p w:rsidR="00F91CB9" w:rsidRPr="00F278F2" w:rsidRDefault="004D0969">
      <w:pPr>
        <w:rPr>
          <w:rFonts w:ascii="Times New Roman" w:hAnsi="Times New Roman" w:cs="Times New Roman"/>
          <w:color w:val="000000" w:themeColor="text1"/>
          <w:sz w:val="28"/>
          <w:szCs w:val="28"/>
        </w:rPr>
      </w:pPr>
      <w:r w:rsidRPr="00F278F2">
        <w:rPr>
          <w:rFonts w:ascii="Times New Roman" w:hAnsi="Times New Roman" w:cs="Times New Roman"/>
          <w:noProof/>
          <w:color w:val="000000" w:themeColor="text1"/>
          <w:sz w:val="28"/>
          <w:szCs w:val="28"/>
        </w:rPr>
        <w:lastRenderedPageBreak/>
        <w:drawing>
          <wp:anchor distT="0" distB="0" distL="114300" distR="114300" simplePos="0" relativeHeight="251662336" behindDoc="0" locked="0" layoutInCell="1" allowOverlap="1">
            <wp:simplePos x="0" y="0"/>
            <wp:positionH relativeFrom="column">
              <wp:posOffset>448310</wp:posOffset>
            </wp:positionH>
            <wp:positionV relativeFrom="paragraph">
              <wp:posOffset>12065</wp:posOffset>
            </wp:positionV>
            <wp:extent cx="4053205" cy="2642870"/>
            <wp:effectExtent l="0" t="0" r="0" b="0"/>
            <wp:wrapTopAndBottom/>
            <wp:docPr id="81599053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90531" name="Рисунок 81599053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053205" cy="2642870"/>
                    </a:xfrm>
                    <a:prstGeom prst="rect">
                      <a:avLst/>
                    </a:prstGeom>
                  </pic:spPr>
                </pic:pic>
              </a:graphicData>
            </a:graphic>
          </wp:anchor>
        </w:drawing>
      </w:r>
      <w:r w:rsidR="00F91CB9" w:rsidRPr="00F278F2">
        <w:rPr>
          <w:rFonts w:ascii="Times New Roman" w:hAnsi="Times New Roman" w:cs="Times New Roman"/>
          <w:color w:val="000000" w:themeColor="text1"/>
          <w:sz w:val="28"/>
          <w:szCs w:val="28"/>
        </w:rPr>
        <w:br w:type="page"/>
      </w:r>
    </w:p>
    <w:p w:rsidR="007C206E" w:rsidRPr="00F278F2" w:rsidRDefault="007C206E" w:rsidP="00717A01">
      <w:pPr>
        <w:divId w:val="974915888"/>
        <w:rPr>
          <w:rFonts w:ascii="Times New Roman" w:hAnsi="Times New Roman" w:cs="Times New Roman"/>
          <w:color w:val="000000" w:themeColor="text1"/>
          <w:sz w:val="28"/>
          <w:szCs w:val="28"/>
        </w:rPr>
      </w:pPr>
    </w:p>
    <w:p w:rsidR="007C206E" w:rsidRPr="00F278F2" w:rsidRDefault="007C206E" w:rsidP="00717A01">
      <w:pPr>
        <w:divId w:val="974915888"/>
        <w:rPr>
          <w:rFonts w:ascii="Times New Roman" w:hAnsi="Times New Roman" w:cs="Times New Roman"/>
          <w:color w:val="000000" w:themeColor="text1"/>
          <w:sz w:val="28"/>
          <w:szCs w:val="28"/>
        </w:rPr>
      </w:pPr>
    </w:p>
    <w:p w:rsidR="007C206E" w:rsidRPr="00F278F2" w:rsidRDefault="007C206E" w:rsidP="00717A01">
      <w:pPr>
        <w:divId w:val="974915888"/>
        <w:rPr>
          <w:rFonts w:ascii="Times New Roman" w:hAnsi="Times New Roman" w:cs="Times New Roman"/>
          <w:color w:val="000000" w:themeColor="text1"/>
          <w:sz w:val="28"/>
          <w:szCs w:val="28"/>
        </w:rPr>
      </w:pPr>
    </w:p>
    <w:p w:rsidR="00561C78" w:rsidRPr="00F278F2" w:rsidRDefault="00F91CB9" w:rsidP="007C206E">
      <w:pPr>
        <w:jc w:val="center"/>
        <w:divId w:val="974915888"/>
        <w:rPr>
          <w:rFonts w:ascii="Times New Roman" w:hAnsi="Times New Roman" w:cs="Times New Roman"/>
          <w:color w:val="000000" w:themeColor="text1"/>
          <w:sz w:val="52"/>
          <w:szCs w:val="52"/>
        </w:rPr>
      </w:pPr>
      <w:r w:rsidRPr="00F278F2">
        <w:rPr>
          <w:rFonts w:ascii="Times New Roman" w:hAnsi="Times New Roman" w:cs="Times New Roman"/>
          <w:color w:val="000000" w:themeColor="text1"/>
          <w:sz w:val="52"/>
          <w:szCs w:val="52"/>
        </w:rPr>
        <w:t>Спасибо</w:t>
      </w:r>
      <w:r w:rsidR="00F278F2">
        <w:rPr>
          <w:rFonts w:ascii="Times New Roman" w:hAnsi="Times New Roman" w:cs="Times New Roman"/>
          <w:color w:val="000000" w:themeColor="text1"/>
          <w:sz w:val="52"/>
          <w:szCs w:val="52"/>
        </w:rPr>
        <w:t xml:space="preserve"> </w:t>
      </w:r>
      <w:r w:rsidRPr="00F278F2">
        <w:rPr>
          <w:rFonts w:ascii="Times New Roman" w:hAnsi="Times New Roman" w:cs="Times New Roman"/>
          <w:color w:val="000000" w:themeColor="text1"/>
          <w:sz w:val="52"/>
          <w:szCs w:val="52"/>
        </w:rPr>
        <w:t>за</w:t>
      </w:r>
      <w:r w:rsidR="00F278F2">
        <w:rPr>
          <w:rFonts w:ascii="Times New Roman" w:hAnsi="Times New Roman" w:cs="Times New Roman"/>
          <w:color w:val="000000" w:themeColor="text1"/>
          <w:sz w:val="52"/>
          <w:szCs w:val="52"/>
        </w:rPr>
        <w:t xml:space="preserve"> </w:t>
      </w:r>
      <w:r w:rsidRPr="00F278F2">
        <w:rPr>
          <w:rFonts w:ascii="Times New Roman" w:hAnsi="Times New Roman" w:cs="Times New Roman"/>
          <w:color w:val="000000" w:themeColor="text1"/>
          <w:sz w:val="52"/>
          <w:szCs w:val="52"/>
        </w:rPr>
        <w:t>внимание!</w:t>
      </w:r>
    </w:p>
    <w:p w:rsidR="004D0969" w:rsidRPr="00F278F2" w:rsidRDefault="004D0969" w:rsidP="007C206E">
      <w:pPr>
        <w:jc w:val="center"/>
        <w:divId w:val="974915888"/>
        <w:rPr>
          <w:rFonts w:ascii="Times New Roman" w:hAnsi="Times New Roman" w:cs="Times New Roman"/>
          <w:color w:val="000000" w:themeColor="text1"/>
          <w:sz w:val="28"/>
          <w:szCs w:val="28"/>
        </w:rPr>
      </w:pPr>
    </w:p>
    <w:p w:rsidR="00385061" w:rsidRPr="00F278F2" w:rsidRDefault="0072466B" w:rsidP="007C206E">
      <w:pPr>
        <w:jc w:val="center"/>
        <w:divId w:val="974915888"/>
        <w:rPr>
          <w:rFonts w:ascii="Times New Roman" w:hAnsi="Times New Roman" w:cs="Times New Roman"/>
          <w:color w:val="000000" w:themeColor="text1"/>
          <w:sz w:val="28"/>
          <w:szCs w:val="28"/>
        </w:rPr>
      </w:pPr>
      <w:r w:rsidRPr="00F278F2">
        <w:rPr>
          <w:rFonts w:ascii="Times New Roman" w:hAnsi="Times New Roman" w:cs="Times New Roman"/>
          <w:noProof/>
          <w:color w:val="000000" w:themeColor="text1"/>
          <w:sz w:val="28"/>
          <w:szCs w:val="28"/>
        </w:rPr>
        <w:drawing>
          <wp:anchor distT="0" distB="0" distL="114300" distR="114300" simplePos="0" relativeHeight="251663360" behindDoc="0" locked="0" layoutInCell="1" allowOverlap="1">
            <wp:simplePos x="0" y="0"/>
            <wp:positionH relativeFrom="column">
              <wp:posOffset>462915</wp:posOffset>
            </wp:positionH>
            <wp:positionV relativeFrom="paragraph">
              <wp:posOffset>384175</wp:posOffset>
            </wp:positionV>
            <wp:extent cx="5382260" cy="3043555"/>
            <wp:effectExtent l="0" t="0" r="2540" b="4445"/>
            <wp:wrapTopAndBottom/>
            <wp:docPr id="90530451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04512" name="Рисунок 905304512"/>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382260" cy="3043555"/>
                    </a:xfrm>
                    <a:prstGeom prst="rect">
                      <a:avLst/>
                    </a:prstGeom>
                  </pic:spPr>
                </pic:pic>
              </a:graphicData>
            </a:graphic>
          </wp:anchor>
        </w:drawing>
      </w:r>
    </w:p>
    <w:p w:rsidR="00385061" w:rsidRPr="00F278F2" w:rsidRDefault="00385061">
      <w:pPr>
        <w:rPr>
          <w:rFonts w:ascii="Times New Roman" w:hAnsi="Times New Roman" w:cs="Times New Roman"/>
          <w:color w:val="000000" w:themeColor="text1"/>
          <w:sz w:val="28"/>
          <w:szCs w:val="28"/>
        </w:rPr>
      </w:pPr>
      <w:r w:rsidRPr="00F278F2">
        <w:rPr>
          <w:rFonts w:ascii="Times New Roman" w:hAnsi="Times New Roman" w:cs="Times New Roman"/>
          <w:color w:val="000000" w:themeColor="text1"/>
          <w:sz w:val="28"/>
          <w:szCs w:val="28"/>
        </w:rPr>
        <w:br w:type="page"/>
      </w:r>
    </w:p>
    <w:p w:rsidR="00385061" w:rsidRPr="00F278F2" w:rsidRDefault="00687448" w:rsidP="008B440E">
      <w:pPr>
        <w:divId w:val="974915888"/>
        <w:rPr>
          <w:rFonts w:ascii="Times New Roman" w:hAnsi="Times New Roman" w:cs="Times New Roman"/>
          <w:sz w:val="28"/>
          <w:szCs w:val="28"/>
        </w:rPr>
      </w:pPr>
      <w:r w:rsidRPr="00F278F2">
        <w:rPr>
          <w:rFonts w:ascii="Times New Roman" w:hAnsi="Times New Roman" w:cs="Times New Roman"/>
          <w:sz w:val="28"/>
          <w:szCs w:val="28"/>
        </w:rPr>
        <w:lastRenderedPageBreak/>
        <w:t>Список используемых источников:</w:t>
      </w:r>
    </w:p>
    <w:p w:rsidR="00687448" w:rsidRPr="00F278F2" w:rsidRDefault="000362D9" w:rsidP="00687448">
      <w:pPr>
        <w:pStyle w:val="a7"/>
        <w:numPr>
          <w:ilvl w:val="0"/>
          <w:numId w:val="4"/>
        </w:numPr>
        <w:divId w:val="974915888"/>
        <w:rPr>
          <w:rFonts w:ascii="Times New Roman" w:hAnsi="Times New Roman" w:cs="Times New Roman"/>
          <w:sz w:val="28"/>
          <w:szCs w:val="28"/>
        </w:rPr>
      </w:pPr>
      <w:hyperlink r:id="rId11" w:history="1">
        <w:r w:rsidR="00321D96" w:rsidRPr="00F278F2">
          <w:rPr>
            <w:rStyle w:val="ae"/>
            <w:rFonts w:ascii="Times New Roman" w:hAnsi="Times New Roman" w:cs="Times New Roman"/>
            <w:sz w:val="28"/>
            <w:szCs w:val="28"/>
          </w:rPr>
          <w:t>https://www.cardio-tomsk.ru/page/pervaja-pomosch-pri-gipertonicheskom-krize</w:t>
        </w:r>
      </w:hyperlink>
    </w:p>
    <w:p w:rsidR="00321D96" w:rsidRPr="00F278F2" w:rsidRDefault="000362D9" w:rsidP="00687448">
      <w:pPr>
        <w:pStyle w:val="a7"/>
        <w:numPr>
          <w:ilvl w:val="0"/>
          <w:numId w:val="4"/>
        </w:numPr>
        <w:divId w:val="974915888"/>
        <w:rPr>
          <w:rFonts w:ascii="Times New Roman" w:hAnsi="Times New Roman" w:cs="Times New Roman"/>
          <w:sz w:val="28"/>
          <w:szCs w:val="28"/>
        </w:rPr>
      </w:pPr>
      <w:hyperlink r:id="rId12" w:history="1">
        <w:r w:rsidR="009D523B" w:rsidRPr="00F278F2">
          <w:rPr>
            <w:rStyle w:val="ae"/>
            <w:rFonts w:ascii="Times New Roman" w:hAnsi="Times New Roman" w:cs="Times New Roman"/>
            <w:sz w:val="28"/>
            <w:szCs w:val="28"/>
          </w:rPr>
          <w:t>http://erb24.ru/pervaya-pomoshch-pri-gipertonicheskom-krize</w:t>
        </w:r>
      </w:hyperlink>
    </w:p>
    <w:p w:rsidR="009D523B" w:rsidRPr="00F278F2" w:rsidRDefault="000362D9" w:rsidP="00687448">
      <w:pPr>
        <w:pStyle w:val="a7"/>
        <w:numPr>
          <w:ilvl w:val="0"/>
          <w:numId w:val="4"/>
        </w:numPr>
        <w:divId w:val="974915888"/>
        <w:rPr>
          <w:rFonts w:ascii="Times New Roman" w:hAnsi="Times New Roman" w:cs="Times New Roman"/>
          <w:sz w:val="28"/>
          <w:szCs w:val="28"/>
        </w:rPr>
      </w:pPr>
      <w:hyperlink r:id="rId13" w:history="1">
        <w:r w:rsidR="009F4B98" w:rsidRPr="00F278F2">
          <w:rPr>
            <w:rStyle w:val="ae"/>
            <w:rFonts w:ascii="Times New Roman" w:hAnsi="Times New Roman" w:cs="Times New Roman"/>
            <w:sz w:val="28"/>
            <w:szCs w:val="28"/>
          </w:rPr>
          <w:t>https://www.medicina.ru/patsientam/zabolevanija/gipertonicheskij-kriz/</w:t>
        </w:r>
      </w:hyperlink>
    </w:p>
    <w:p w:rsidR="009F4B98" w:rsidRPr="00F278F2" w:rsidRDefault="009F4B98" w:rsidP="009F4B98">
      <w:pPr>
        <w:pStyle w:val="a7"/>
        <w:divId w:val="974915888"/>
        <w:rPr>
          <w:rFonts w:ascii="Times New Roman" w:hAnsi="Times New Roman" w:cs="Times New Roman"/>
          <w:sz w:val="28"/>
          <w:szCs w:val="28"/>
        </w:rPr>
      </w:pPr>
    </w:p>
    <w:sectPr w:rsidR="009F4B98" w:rsidRPr="00F278F2" w:rsidSect="000362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webkit-standard">
    <w:altName w:val="Cambria"/>
    <w:charset w:val="00"/>
    <w:family w:val="roman"/>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A6B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106C04"/>
    <w:multiLevelType w:val="hybridMultilevel"/>
    <w:tmpl w:val="287A1D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2163DD2"/>
    <w:multiLevelType w:val="hybridMultilevel"/>
    <w:tmpl w:val="4E08FE26"/>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6354D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proofState w:spelling="clean" w:grammar="clean"/>
  <w:defaultTabStop w:val="708"/>
  <w:characterSpacingControl w:val="doNotCompress"/>
  <w:compat>
    <w:useFELayout/>
  </w:compat>
  <w:rsids>
    <w:rsidRoot w:val="00561C78"/>
    <w:rsid w:val="000362D9"/>
    <w:rsid w:val="000B3307"/>
    <w:rsid w:val="00114129"/>
    <w:rsid w:val="001C1684"/>
    <w:rsid w:val="001F2C62"/>
    <w:rsid w:val="002279CE"/>
    <w:rsid w:val="00240180"/>
    <w:rsid w:val="00292062"/>
    <w:rsid w:val="002B219A"/>
    <w:rsid w:val="002D5037"/>
    <w:rsid w:val="00321D96"/>
    <w:rsid w:val="00385061"/>
    <w:rsid w:val="003A0055"/>
    <w:rsid w:val="003D1AD6"/>
    <w:rsid w:val="003E5EA8"/>
    <w:rsid w:val="00414218"/>
    <w:rsid w:val="004268CB"/>
    <w:rsid w:val="00440894"/>
    <w:rsid w:val="004722A8"/>
    <w:rsid w:val="004B1E57"/>
    <w:rsid w:val="004C1EA8"/>
    <w:rsid w:val="004D0969"/>
    <w:rsid w:val="005130E0"/>
    <w:rsid w:val="0052625E"/>
    <w:rsid w:val="00550D40"/>
    <w:rsid w:val="00561C78"/>
    <w:rsid w:val="005751AF"/>
    <w:rsid w:val="00622CFF"/>
    <w:rsid w:val="006321DF"/>
    <w:rsid w:val="00687448"/>
    <w:rsid w:val="006D3ACF"/>
    <w:rsid w:val="006D619E"/>
    <w:rsid w:val="006F0D5D"/>
    <w:rsid w:val="006F4658"/>
    <w:rsid w:val="00717A01"/>
    <w:rsid w:val="0072466B"/>
    <w:rsid w:val="00783202"/>
    <w:rsid w:val="007C206E"/>
    <w:rsid w:val="007F2B04"/>
    <w:rsid w:val="00876E3D"/>
    <w:rsid w:val="00882498"/>
    <w:rsid w:val="00894130"/>
    <w:rsid w:val="008B440E"/>
    <w:rsid w:val="008E347B"/>
    <w:rsid w:val="008F2B4D"/>
    <w:rsid w:val="009725B9"/>
    <w:rsid w:val="009C04D5"/>
    <w:rsid w:val="009C3F24"/>
    <w:rsid w:val="009D523B"/>
    <w:rsid w:val="009F1DE6"/>
    <w:rsid w:val="009F4B98"/>
    <w:rsid w:val="00A10E5F"/>
    <w:rsid w:val="00A5604D"/>
    <w:rsid w:val="00A826AE"/>
    <w:rsid w:val="00A95D96"/>
    <w:rsid w:val="00AE72C4"/>
    <w:rsid w:val="00B16C80"/>
    <w:rsid w:val="00B46D11"/>
    <w:rsid w:val="00B6132E"/>
    <w:rsid w:val="00C51C49"/>
    <w:rsid w:val="00C66CFF"/>
    <w:rsid w:val="00CC3B79"/>
    <w:rsid w:val="00CD791D"/>
    <w:rsid w:val="00D104B8"/>
    <w:rsid w:val="00D54140"/>
    <w:rsid w:val="00D67E8A"/>
    <w:rsid w:val="00D7137F"/>
    <w:rsid w:val="00D75454"/>
    <w:rsid w:val="00D84093"/>
    <w:rsid w:val="00DD2119"/>
    <w:rsid w:val="00DE2C08"/>
    <w:rsid w:val="00E22FE8"/>
    <w:rsid w:val="00EE588D"/>
    <w:rsid w:val="00F278F2"/>
    <w:rsid w:val="00F77B89"/>
    <w:rsid w:val="00F91CB9"/>
    <w:rsid w:val="00F94E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ru-RU" w:eastAsia="ru-RU"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2D9"/>
  </w:style>
  <w:style w:type="paragraph" w:styleId="1">
    <w:name w:val="heading 1"/>
    <w:basedOn w:val="a"/>
    <w:next w:val="a"/>
    <w:link w:val="10"/>
    <w:uiPriority w:val="9"/>
    <w:qFormat/>
    <w:rsid w:val="00561C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61C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61C7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61C7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61C7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61C7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61C7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61C7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61C7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1C7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61C7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61C7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61C7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61C7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61C7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61C78"/>
    <w:rPr>
      <w:rFonts w:eastAsiaTheme="majorEastAsia" w:cstheme="majorBidi"/>
      <w:color w:val="595959" w:themeColor="text1" w:themeTint="A6"/>
    </w:rPr>
  </w:style>
  <w:style w:type="character" w:customStyle="1" w:styleId="80">
    <w:name w:val="Заголовок 8 Знак"/>
    <w:basedOn w:val="a0"/>
    <w:link w:val="8"/>
    <w:uiPriority w:val="9"/>
    <w:semiHidden/>
    <w:rsid w:val="00561C7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61C78"/>
    <w:rPr>
      <w:rFonts w:eastAsiaTheme="majorEastAsia" w:cstheme="majorBidi"/>
      <w:color w:val="272727" w:themeColor="text1" w:themeTint="D8"/>
    </w:rPr>
  </w:style>
  <w:style w:type="paragraph" w:styleId="a3">
    <w:name w:val="Title"/>
    <w:basedOn w:val="a"/>
    <w:next w:val="a"/>
    <w:link w:val="a4"/>
    <w:uiPriority w:val="10"/>
    <w:qFormat/>
    <w:rsid w:val="00561C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561C7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61C7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61C7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61C78"/>
    <w:pPr>
      <w:spacing w:before="160"/>
      <w:jc w:val="center"/>
    </w:pPr>
    <w:rPr>
      <w:i/>
      <w:iCs/>
      <w:color w:val="404040" w:themeColor="text1" w:themeTint="BF"/>
    </w:rPr>
  </w:style>
  <w:style w:type="character" w:customStyle="1" w:styleId="22">
    <w:name w:val="Цитата 2 Знак"/>
    <w:basedOn w:val="a0"/>
    <w:link w:val="21"/>
    <w:uiPriority w:val="29"/>
    <w:rsid w:val="00561C78"/>
    <w:rPr>
      <w:i/>
      <w:iCs/>
      <w:color w:val="404040" w:themeColor="text1" w:themeTint="BF"/>
    </w:rPr>
  </w:style>
  <w:style w:type="paragraph" w:styleId="a7">
    <w:name w:val="List Paragraph"/>
    <w:basedOn w:val="a"/>
    <w:uiPriority w:val="34"/>
    <w:qFormat/>
    <w:rsid w:val="00561C78"/>
    <w:pPr>
      <w:ind w:left="720"/>
      <w:contextualSpacing/>
    </w:pPr>
  </w:style>
  <w:style w:type="character" w:styleId="a8">
    <w:name w:val="Intense Emphasis"/>
    <w:basedOn w:val="a0"/>
    <w:uiPriority w:val="21"/>
    <w:qFormat/>
    <w:rsid w:val="00561C78"/>
    <w:rPr>
      <w:i/>
      <w:iCs/>
      <w:color w:val="2F5496" w:themeColor="accent1" w:themeShade="BF"/>
    </w:rPr>
  </w:style>
  <w:style w:type="paragraph" w:styleId="a9">
    <w:name w:val="Intense Quote"/>
    <w:basedOn w:val="a"/>
    <w:next w:val="a"/>
    <w:link w:val="aa"/>
    <w:uiPriority w:val="30"/>
    <w:qFormat/>
    <w:rsid w:val="00561C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61C78"/>
    <w:rPr>
      <w:i/>
      <w:iCs/>
      <w:color w:val="2F5496" w:themeColor="accent1" w:themeShade="BF"/>
    </w:rPr>
  </w:style>
  <w:style w:type="character" w:styleId="ab">
    <w:name w:val="Intense Reference"/>
    <w:basedOn w:val="a0"/>
    <w:uiPriority w:val="32"/>
    <w:qFormat/>
    <w:rsid w:val="00561C78"/>
    <w:rPr>
      <w:b/>
      <w:bCs/>
      <w:smallCaps/>
      <w:color w:val="2F5496" w:themeColor="accent1" w:themeShade="BF"/>
      <w:spacing w:val="5"/>
    </w:rPr>
  </w:style>
  <w:style w:type="paragraph" w:styleId="ac">
    <w:name w:val="Normal (Web)"/>
    <w:basedOn w:val="a"/>
    <w:uiPriority w:val="99"/>
    <w:semiHidden/>
    <w:unhideWhenUsed/>
    <w:rsid w:val="003E5EA8"/>
    <w:pPr>
      <w:spacing w:before="100" w:beforeAutospacing="1" w:after="100" w:afterAutospacing="1" w:line="240" w:lineRule="auto"/>
    </w:pPr>
    <w:rPr>
      <w:rFonts w:ascii="Times New Roman" w:hAnsi="Times New Roman" w:cs="Times New Roman"/>
      <w:kern w:val="0"/>
    </w:rPr>
  </w:style>
  <w:style w:type="character" w:styleId="ad">
    <w:name w:val="Strong"/>
    <w:basedOn w:val="a0"/>
    <w:uiPriority w:val="22"/>
    <w:qFormat/>
    <w:rsid w:val="003E5EA8"/>
    <w:rPr>
      <w:b/>
      <w:bCs/>
    </w:rPr>
  </w:style>
  <w:style w:type="character" w:customStyle="1" w:styleId="apple-converted-space">
    <w:name w:val="apple-converted-space"/>
    <w:basedOn w:val="a0"/>
    <w:rsid w:val="00C51C49"/>
  </w:style>
  <w:style w:type="character" w:styleId="ae">
    <w:name w:val="Hyperlink"/>
    <w:basedOn w:val="a0"/>
    <w:uiPriority w:val="99"/>
    <w:unhideWhenUsed/>
    <w:rsid w:val="00321D96"/>
    <w:rPr>
      <w:color w:val="0563C1" w:themeColor="hyperlink"/>
      <w:u w:val="single"/>
    </w:rPr>
  </w:style>
  <w:style w:type="character" w:customStyle="1" w:styleId="UnresolvedMention">
    <w:name w:val="Unresolved Mention"/>
    <w:basedOn w:val="a0"/>
    <w:uiPriority w:val="99"/>
    <w:semiHidden/>
    <w:unhideWhenUsed/>
    <w:rsid w:val="00321D96"/>
    <w:rPr>
      <w:color w:val="605E5C"/>
      <w:shd w:val="clear" w:color="auto" w:fill="E1DFDD"/>
    </w:rPr>
  </w:style>
  <w:style w:type="paragraph" w:styleId="af">
    <w:name w:val="Balloon Text"/>
    <w:basedOn w:val="a"/>
    <w:link w:val="af0"/>
    <w:uiPriority w:val="99"/>
    <w:semiHidden/>
    <w:unhideWhenUsed/>
    <w:rsid w:val="00F278F2"/>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F278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8739563">
      <w:bodyDiv w:val="1"/>
      <w:marLeft w:val="0"/>
      <w:marRight w:val="0"/>
      <w:marTop w:val="0"/>
      <w:marBottom w:val="0"/>
      <w:divBdr>
        <w:top w:val="none" w:sz="0" w:space="0" w:color="auto"/>
        <w:left w:val="none" w:sz="0" w:space="0" w:color="auto"/>
        <w:bottom w:val="none" w:sz="0" w:space="0" w:color="auto"/>
        <w:right w:val="none" w:sz="0" w:space="0" w:color="auto"/>
      </w:divBdr>
    </w:div>
    <w:div w:id="530383507">
      <w:bodyDiv w:val="1"/>
      <w:marLeft w:val="0"/>
      <w:marRight w:val="0"/>
      <w:marTop w:val="0"/>
      <w:marBottom w:val="0"/>
      <w:divBdr>
        <w:top w:val="none" w:sz="0" w:space="0" w:color="auto"/>
        <w:left w:val="none" w:sz="0" w:space="0" w:color="auto"/>
        <w:bottom w:val="none" w:sz="0" w:space="0" w:color="auto"/>
        <w:right w:val="none" w:sz="0" w:space="0" w:color="auto"/>
      </w:divBdr>
    </w:div>
    <w:div w:id="97491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medicina.ru/patsientam/zabolevanija/gipertonicheskij-kriz/"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erb24.ru/pervaya-pomoshch-pri-gipertonicheskom-kriz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ardio-tomsk.ru/page/pervaja-pomosch-pri-gipertonicheskom-krize"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1554</Words>
  <Characters>8862</Characters>
  <Application>Microsoft Office Word</Application>
  <DocSecurity>0</DocSecurity>
  <Lines>73</Lines>
  <Paragraphs>20</Paragraphs>
  <ScaleCrop>false</ScaleCrop>
  <Company/>
  <LinksUpToDate>false</LinksUpToDate>
  <CharactersWithSpaces>10396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Окулова</dc:creator>
  <cp:keywords/>
  <dc:description/>
  <cp:lastModifiedBy>Shafikova_GA</cp:lastModifiedBy>
  <cp:revision>4</cp:revision>
  <dcterms:created xsi:type="dcterms:W3CDTF">2025-01-23T14:19:00Z</dcterms:created>
  <dcterms:modified xsi:type="dcterms:W3CDTF">2025-01-24T11:08:00Z</dcterms:modified>
</cp:coreProperties>
</file>