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149437" w14:textId="77777777" w:rsidR="00AA729A" w:rsidRPr="00525ADD" w:rsidRDefault="00AA729A" w:rsidP="00EA6FCC">
      <w:pPr>
        <w:spacing w:after="0" w:line="240" w:lineRule="auto"/>
        <w:ind w:right="142" w:firstLine="425"/>
        <w:jc w:val="center"/>
        <w:rPr>
          <w:rFonts w:ascii="Times New Roman" w:hAnsi="Times New Roman" w:cs="Times New Roman"/>
          <w:b/>
          <w:iCs/>
          <w:sz w:val="21"/>
          <w:szCs w:val="21"/>
        </w:rPr>
      </w:pPr>
      <w:r w:rsidRPr="00525ADD">
        <w:rPr>
          <w:rFonts w:ascii="Times New Roman" w:hAnsi="Times New Roman" w:cs="Times New Roman"/>
          <w:b/>
          <w:iCs/>
          <w:sz w:val="21"/>
          <w:szCs w:val="21"/>
        </w:rPr>
        <w:t>Насилие над пожилыми — наша реальность</w:t>
      </w:r>
    </w:p>
    <w:p w14:paraId="1A467CAD" w14:textId="26264E53" w:rsidR="00AA729A" w:rsidRPr="00525ADD" w:rsidRDefault="00AA729A" w:rsidP="00AA729A">
      <w:pPr>
        <w:spacing w:after="0" w:line="240" w:lineRule="auto"/>
        <w:ind w:right="142" w:firstLine="425"/>
        <w:jc w:val="both"/>
        <w:rPr>
          <w:rFonts w:ascii="Times New Roman" w:hAnsi="Times New Roman" w:cs="Times New Roman"/>
          <w:bCs/>
          <w:iCs/>
          <w:sz w:val="21"/>
          <w:szCs w:val="21"/>
        </w:rPr>
      </w:pPr>
      <w:r w:rsidRPr="00525ADD">
        <w:rPr>
          <w:rFonts w:ascii="Times New Roman" w:hAnsi="Times New Roman" w:cs="Times New Roman"/>
          <w:bCs/>
          <w:iCs/>
          <w:sz w:val="21"/>
          <w:szCs w:val="21"/>
        </w:rPr>
        <w:t xml:space="preserve">О насилии над пожилыми людьми в России практически не говорят и не пишут, также ни в одном ведомстве не существует статистики подобных случаев жестокого обращения. Поэтому оценить реальные масштабы этой проблемы довольно трудно. О таких случаях мы узнаем крайне редко, если только они не попадают интернет или криминальную хронику в СМИ. В большинстве своем старики не заявляют в полицию на побои и издевательства со стороны родственников. Часто они просто не знают, как это сделать. Некоторым стыдно в этом признаться, а кто-то даже оправдывает своих взрослых детей. </w:t>
      </w:r>
    </w:p>
    <w:p w14:paraId="6503A3F5" w14:textId="77777777" w:rsidR="00AA729A" w:rsidRPr="00525ADD" w:rsidRDefault="00AA729A" w:rsidP="00AA729A">
      <w:pPr>
        <w:spacing w:after="0" w:line="240" w:lineRule="auto"/>
        <w:ind w:right="142" w:firstLine="425"/>
        <w:jc w:val="both"/>
        <w:rPr>
          <w:rFonts w:ascii="Times New Roman" w:hAnsi="Times New Roman" w:cs="Times New Roman"/>
          <w:bCs/>
          <w:i/>
          <w:sz w:val="21"/>
          <w:szCs w:val="21"/>
        </w:rPr>
      </w:pPr>
      <w:r w:rsidRPr="00525ADD">
        <w:rPr>
          <w:rFonts w:ascii="Times New Roman" w:hAnsi="Times New Roman" w:cs="Times New Roman"/>
          <w:bCs/>
          <w:i/>
          <w:sz w:val="21"/>
          <w:szCs w:val="21"/>
        </w:rPr>
        <w:t>ВОЗ определяет жестокое обращение с пожилыми людьми как действие либо бездействие, наносящее ущерб человеку в возрасте или вызывающее у него стресс.</w:t>
      </w:r>
    </w:p>
    <w:p w14:paraId="29FECBE8" w14:textId="77777777" w:rsidR="00EA6FCC" w:rsidRPr="00525ADD" w:rsidRDefault="00AA729A" w:rsidP="00AA729A">
      <w:pPr>
        <w:spacing w:after="0" w:line="240" w:lineRule="auto"/>
        <w:ind w:right="142" w:firstLine="425"/>
        <w:jc w:val="both"/>
        <w:rPr>
          <w:rFonts w:ascii="Times New Roman" w:hAnsi="Times New Roman" w:cs="Times New Roman"/>
          <w:bCs/>
          <w:iCs/>
          <w:sz w:val="21"/>
          <w:szCs w:val="21"/>
        </w:rPr>
      </w:pPr>
      <w:r w:rsidRPr="00525ADD">
        <w:rPr>
          <w:rFonts w:ascii="Times New Roman" w:hAnsi="Times New Roman" w:cs="Times New Roman"/>
          <w:bCs/>
          <w:iCs/>
          <w:sz w:val="21"/>
          <w:szCs w:val="21"/>
        </w:rPr>
        <w:t>При этом жестокое обращение по отношению к пожилому выражается не только в физическом насилии, когда человека могут толкнуть, ударить, привязать к кровати, не давать необходимых лекарств или плохо кормить.</w:t>
      </w:r>
      <w:r w:rsidR="00EA6FCC" w:rsidRPr="00525ADD">
        <w:rPr>
          <w:rFonts w:ascii="Times New Roman" w:hAnsi="Times New Roman" w:cs="Times New Roman"/>
          <w:bCs/>
          <w:iCs/>
          <w:sz w:val="21"/>
          <w:szCs w:val="21"/>
        </w:rPr>
        <w:t xml:space="preserve"> Также оно может быть эмоциональным - крики, угрозы, издевательства, оскорбления - и финансовым - когда родственники забирают себе пенсию, не покупают необходимых вещей, а иногда и вовсе их отнимают. </w:t>
      </w:r>
    </w:p>
    <w:p w14:paraId="636AC8C3" w14:textId="752FA783" w:rsidR="00225C9D" w:rsidRPr="00525ADD" w:rsidRDefault="00EA6FCC" w:rsidP="00AA729A">
      <w:pPr>
        <w:spacing w:after="0" w:line="240" w:lineRule="auto"/>
        <w:ind w:right="142" w:firstLine="425"/>
        <w:jc w:val="both"/>
        <w:rPr>
          <w:rFonts w:ascii="Times New Roman" w:hAnsi="Times New Roman" w:cs="Times New Roman"/>
          <w:bCs/>
          <w:iCs/>
          <w:sz w:val="21"/>
          <w:szCs w:val="21"/>
        </w:rPr>
      </w:pPr>
      <w:r w:rsidRPr="00525ADD">
        <w:rPr>
          <w:rFonts w:ascii="Times New Roman" w:hAnsi="Times New Roman" w:cs="Times New Roman"/>
          <w:bCs/>
          <w:iCs/>
          <w:sz w:val="21"/>
          <w:szCs w:val="21"/>
        </w:rPr>
        <w:t xml:space="preserve">Рассмотрим каждый вид </w:t>
      </w:r>
      <w:r w:rsidR="009015FE" w:rsidRPr="00525ADD">
        <w:rPr>
          <w:rFonts w:ascii="Times New Roman" w:hAnsi="Times New Roman" w:cs="Times New Roman"/>
          <w:bCs/>
          <w:iCs/>
          <w:sz w:val="21"/>
          <w:szCs w:val="21"/>
        </w:rPr>
        <w:t>насильственных действий</w:t>
      </w:r>
      <w:r w:rsidR="002561A1" w:rsidRPr="00525ADD">
        <w:rPr>
          <w:rFonts w:ascii="Times New Roman" w:hAnsi="Times New Roman" w:cs="Times New Roman"/>
          <w:bCs/>
          <w:iCs/>
          <w:sz w:val="21"/>
          <w:szCs w:val="21"/>
        </w:rPr>
        <w:t xml:space="preserve"> по отношению к пожил</w:t>
      </w:r>
      <w:r w:rsidR="004B48D1">
        <w:rPr>
          <w:rFonts w:ascii="Times New Roman" w:hAnsi="Times New Roman" w:cs="Times New Roman"/>
          <w:bCs/>
          <w:iCs/>
          <w:sz w:val="21"/>
          <w:szCs w:val="21"/>
        </w:rPr>
        <w:t>ым</w:t>
      </w:r>
      <w:r w:rsidRPr="00525ADD">
        <w:rPr>
          <w:rFonts w:ascii="Times New Roman" w:hAnsi="Times New Roman" w:cs="Times New Roman"/>
          <w:bCs/>
          <w:iCs/>
          <w:sz w:val="21"/>
          <w:szCs w:val="21"/>
        </w:rPr>
        <w:t xml:space="preserve"> с подробным описанием внешних признаков</w:t>
      </w:r>
      <w:r w:rsidR="002561A1" w:rsidRPr="00525ADD">
        <w:rPr>
          <w:rFonts w:ascii="Times New Roman" w:hAnsi="Times New Roman" w:cs="Times New Roman"/>
          <w:bCs/>
          <w:iCs/>
          <w:sz w:val="21"/>
          <w:szCs w:val="21"/>
        </w:rPr>
        <w:t>, чтобы человек впервые столкнувшись с этим, мог своевременно принять меры.</w:t>
      </w:r>
    </w:p>
    <w:p w14:paraId="584A97FE" w14:textId="4FC65EC5" w:rsidR="002561A1" w:rsidRPr="00525ADD" w:rsidRDefault="009015FE" w:rsidP="00AA729A">
      <w:pPr>
        <w:spacing w:after="0" w:line="240" w:lineRule="auto"/>
        <w:ind w:right="142" w:firstLine="425"/>
        <w:jc w:val="both"/>
        <w:rPr>
          <w:rFonts w:ascii="Times New Roman" w:hAnsi="Times New Roman" w:cs="Times New Roman"/>
          <w:b/>
          <w:iCs/>
          <w:sz w:val="21"/>
          <w:szCs w:val="21"/>
        </w:rPr>
      </w:pPr>
      <w:r w:rsidRPr="00525ADD">
        <w:rPr>
          <w:rFonts w:ascii="Times New Roman" w:hAnsi="Times New Roman" w:cs="Times New Roman"/>
          <w:b/>
          <w:iCs/>
          <w:sz w:val="21"/>
          <w:szCs w:val="21"/>
        </w:rPr>
        <w:t>ФИЗИЧЕСКОЕ НАСИЛИЕ</w:t>
      </w:r>
    </w:p>
    <w:p w14:paraId="01F184F7" w14:textId="4D928092" w:rsidR="002561A1" w:rsidRPr="00525ADD" w:rsidRDefault="002561A1" w:rsidP="002561A1">
      <w:pPr>
        <w:spacing w:after="0" w:line="240" w:lineRule="auto"/>
        <w:ind w:right="142" w:firstLine="425"/>
        <w:jc w:val="both"/>
        <w:rPr>
          <w:rFonts w:ascii="Times New Roman" w:hAnsi="Times New Roman" w:cs="Times New Roman"/>
          <w:bCs/>
          <w:iCs/>
          <w:sz w:val="21"/>
          <w:szCs w:val="21"/>
        </w:rPr>
      </w:pPr>
      <w:r w:rsidRPr="00525ADD">
        <w:rPr>
          <w:rFonts w:ascii="Times New Roman" w:hAnsi="Times New Roman" w:cs="Times New Roman"/>
          <w:bCs/>
          <w:iCs/>
          <w:sz w:val="21"/>
          <w:szCs w:val="21"/>
        </w:rPr>
        <w:t xml:space="preserve">Это намеренное проявление силы против пенсионера (удары, толчки), сопровождающееся болью пострадавшего. Нередко приводит к серьезным травмам, несовместимым с жизнью. К физическому насилию также относят неприемлемое использование таблеток, ограничение свободы. </w:t>
      </w:r>
    </w:p>
    <w:p w14:paraId="2E3AA3BD" w14:textId="77777777" w:rsidR="002561A1" w:rsidRPr="00525ADD" w:rsidRDefault="002561A1" w:rsidP="002561A1">
      <w:pPr>
        <w:spacing w:after="0" w:line="240" w:lineRule="auto"/>
        <w:ind w:right="142" w:firstLine="425"/>
        <w:jc w:val="both"/>
        <w:rPr>
          <w:rFonts w:ascii="Times New Roman" w:hAnsi="Times New Roman" w:cs="Times New Roman"/>
          <w:bCs/>
          <w:iCs/>
          <w:sz w:val="21"/>
          <w:szCs w:val="21"/>
        </w:rPr>
      </w:pPr>
      <w:r w:rsidRPr="00525ADD">
        <w:rPr>
          <w:rFonts w:ascii="Times New Roman" w:hAnsi="Times New Roman" w:cs="Times New Roman"/>
          <w:bCs/>
          <w:iCs/>
          <w:sz w:val="21"/>
          <w:szCs w:val="21"/>
        </w:rPr>
        <w:t>Пожилые в силу своей слабости или немощности редко могут дать отпор нападающему, поэтому недобросовестные люди часто пользуются таким состоянием. В большинстве случаев правонарушителями выступают близкие родственники или медработники, обеспечивающие уход пенсионеру.</w:t>
      </w:r>
    </w:p>
    <w:p w14:paraId="49851118" w14:textId="77777777" w:rsidR="002561A1" w:rsidRPr="00525ADD" w:rsidRDefault="002561A1" w:rsidP="002561A1">
      <w:pPr>
        <w:spacing w:after="0" w:line="240" w:lineRule="auto"/>
        <w:ind w:right="142" w:firstLine="425"/>
        <w:jc w:val="both"/>
        <w:rPr>
          <w:rFonts w:ascii="Times New Roman" w:hAnsi="Times New Roman" w:cs="Times New Roman"/>
          <w:bCs/>
          <w:iCs/>
          <w:sz w:val="21"/>
          <w:szCs w:val="21"/>
        </w:rPr>
      </w:pPr>
      <w:r w:rsidRPr="00525ADD">
        <w:rPr>
          <w:rFonts w:ascii="Times New Roman" w:hAnsi="Times New Roman" w:cs="Times New Roman"/>
          <w:bCs/>
          <w:iCs/>
          <w:sz w:val="21"/>
          <w:szCs w:val="21"/>
        </w:rPr>
        <w:t>К факторам риска на уровне семьи относят:</w:t>
      </w:r>
    </w:p>
    <w:p w14:paraId="0B5D948B" w14:textId="3FA367F7" w:rsidR="002561A1" w:rsidRPr="00525ADD" w:rsidRDefault="002561A1" w:rsidP="002561A1">
      <w:pPr>
        <w:spacing w:after="0" w:line="240" w:lineRule="auto"/>
        <w:ind w:right="142" w:firstLine="425"/>
        <w:jc w:val="both"/>
        <w:rPr>
          <w:rFonts w:ascii="Times New Roman" w:hAnsi="Times New Roman" w:cs="Times New Roman"/>
          <w:bCs/>
          <w:iCs/>
          <w:sz w:val="21"/>
          <w:szCs w:val="21"/>
        </w:rPr>
      </w:pPr>
      <w:r w:rsidRPr="00525ADD">
        <w:rPr>
          <w:rFonts w:ascii="Times New Roman" w:hAnsi="Times New Roman" w:cs="Times New Roman"/>
          <w:bCs/>
          <w:iCs/>
          <w:sz w:val="21"/>
          <w:szCs w:val="21"/>
        </w:rPr>
        <w:t>- совместное проживание с детьми или внуками, не желающими обеспечивать пенсионеру надлежащую заботу;</w:t>
      </w:r>
    </w:p>
    <w:p w14:paraId="20185B1C" w14:textId="56CC560E" w:rsidR="002561A1" w:rsidRPr="00525ADD" w:rsidRDefault="002561A1" w:rsidP="002561A1">
      <w:pPr>
        <w:spacing w:after="0" w:line="240" w:lineRule="auto"/>
        <w:ind w:right="142" w:firstLine="425"/>
        <w:jc w:val="both"/>
        <w:rPr>
          <w:rFonts w:ascii="Times New Roman" w:hAnsi="Times New Roman" w:cs="Times New Roman"/>
          <w:bCs/>
          <w:iCs/>
          <w:sz w:val="21"/>
          <w:szCs w:val="21"/>
        </w:rPr>
      </w:pPr>
      <w:r w:rsidRPr="00525ADD">
        <w:rPr>
          <w:rFonts w:ascii="Times New Roman" w:hAnsi="Times New Roman" w:cs="Times New Roman"/>
          <w:bCs/>
          <w:iCs/>
          <w:sz w:val="21"/>
          <w:szCs w:val="21"/>
        </w:rPr>
        <w:t>- их финансовая зависимость от пожилого;</w:t>
      </w:r>
    </w:p>
    <w:p w14:paraId="0855964C" w14:textId="542FBD7E" w:rsidR="002561A1" w:rsidRPr="00525ADD" w:rsidRDefault="002561A1" w:rsidP="002561A1">
      <w:pPr>
        <w:spacing w:after="0" w:line="240" w:lineRule="auto"/>
        <w:ind w:right="142" w:firstLine="425"/>
        <w:jc w:val="both"/>
        <w:rPr>
          <w:rFonts w:ascii="Times New Roman" w:hAnsi="Times New Roman" w:cs="Times New Roman"/>
          <w:bCs/>
          <w:iCs/>
          <w:sz w:val="21"/>
          <w:szCs w:val="21"/>
        </w:rPr>
      </w:pPr>
      <w:r w:rsidRPr="00525ADD">
        <w:rPr>
          <w:rFonts w:ascii="Times New Roman" w:hAnsi="Times New Roman" w:cs="Times New Roman"/>
          <w:bCs/>
          <w:iCs/>
          <w:sz w:val="21"/>
          <w:szCs w:val="21"/>
        </w:rPr>
        <w:t>- злоупотребление членами семьи алкогольных напитков.</w:t>
      </w:r>
    </w:p>
    <w:p w14:paraId="29457486" w14:textId="77777777" w:rsidR="002561A1" w:rsidRPr="00525ADD" w:rsidRDefault="002561A1" w:rsidP="002561A1">
      <w:pPr>
        <w:spacing w:after="0" w:line="240" w:lineRule="auto"/>
        <w:ind w:right="142" w:firstLine="425"/>
        <w:jc w:val="both"/>
        <w:rPr>
          <w:rFonts w:ascii="Times New Roman" w:hAnsi="Times New Roman" w:cs="Times New Roman"/>
          <w:bCs/>
          <w:iCs/>
          <w:sz w:val="21"/>
          <w:szCs w:val="21"/>
        </w:rPr>
      </w:pPr>
      <w:r w:rsidRPr="00525ADD">
        <w:rPr>
          <w:rFonts w:ascii="Times New Roman" w:hAnsi="Times New Roman" w:cs="Times New Roman"/>
          <w:bCs/>
          <w:iCs/>
          <w:sz w:val="21"/>
          <w:szCs w:val="21"/>
        </w:rPr>
        <w:t>Подвергаться жестокому обращению в собственном доме человек может и со стороны сиделки. Нередки случаи, когда нанятые работники срывают злость на подопечном при помощи побоев. При их выборе рекомендуют изучить отзывы клиентов, хотя и этот факт не позволяет полностью исключить физическое насилие.</w:t>
      </w:r>
    </w:p>
    <w:p w14:paraId="0EA962C4" w14:textId="77777777" w:rsidR="002561A1" w:rsidRPr="00525ADD" w:rsidRDefault="002561A1" w:rsidP="002561A1">
      <w:pPr>
        <w:spacing w:after="0" w:line="240" w:lineRule="auto"/>
        <w:ind w:right="142" w:firstLine="425"/>
        <w:jc w:val="both"/>
        <w:rPr>
          <w:rFonts w:ascii="Times New Roman" w:hAnsi="Times New Roman" w:cs="Times New Roman"/>
          <w:bCs/>
          <w:iCs/>
          <w:sz w:val="21"/>
          <w:szCs w:val="21"/>
        </w:rPr>
      </w:pPr>
      <w:r w:rsidRPr="00525ADD">
        <w:rPr>
          <w:rFonts w:ascii="Times New Roman" w:hAnsi="Times New Roman" w:cs="Times New Roman"/>
          <w:bCs/>
          <w:iCs/>
          <w:sz w:val="21"/>
          <w:szCs w:val="21"/>
        </w:rPr>
        <w:t>Сотрудники пансионатов для пожилых часто не удовлетворены своей работой, зарплатой, не отличаются сочувствием к пожилым. Отсутствие или редкие визиты родных, социальная изоляция в таких учреждениях повышает риск физического насилия работников над подопечными.</w:t>
      </w:r>
    </w:p>
    <w:p w14:paraId="674AF72E" w14:textId="0E110CE0" w:rsidR="002561A1" w:rsidRPr="00525ADD" w:rsidRDefault="009015FE" w:rsidP="002561A1">
      <w:pPr>
        <w:spacing w:after="0" w:line="240" w:lineRule="auto"/>
        <w:ind w:right="142" w:firstLine="425"/>
        <w:jc w:val="both"/>
        <w:rPr>
          <w:rFonts w:ascii="Times New Roman" w:hAnsi="Times New Roman" w:cs="Times New Roman"/>
          <w:bCs/>
          <w:iCs/>
          <w:sz w:val="21"/>
          <w:szCs w:val="21"/>
        </w:rPr>
      </w:pPr>
      <w:r w:rsidRPr="00525ADD">
        <w:rPr>
          <w:rFonts w:ascii="Times New Roman" w:hAnsi="Times New Roman" w:cs="Times New Roman"/>
          <w:bCs/>
          <w:iCs/>
          <w:sz w:val="21"/>
          <w:szCs w:val="21"/>
        </w:rPr>
        <w:t>Физическое насилие можно выявить по следующим внешним признакам</w:t>
      </w:r>
      <w:r w:rsidR="002561A1" w:rsidRPr="00525ADD">
        <w:rPr>
          <w:rFonts w:ascii="Times New Roman" w:hAnsi="Times New Roman" w:cs="Times New Roman"/>
          <w:bCs/>
          <w:iCs/>
          <w:sz w:val="21"/>
          <w:szCs w:val="21"/>
        </w:rPr>
        <w:t>:</w:t>
      </w:r>
    </w:p>
    <w:p w14:paraId="20140A35" w14:textId="071E24F4" w:rsidR="002561A1" w:rsidRPr="00525ADD" w:rsidRDefault="002561A1" w:rsidP="002561A1">
      <w:pPr>
        <w:spacing w:after="0" w:line="240" w:lineRule="auto"/>
        <w:ind w:right="142" w:firstLine="425"/>
        <w:jc w:val="both"/>
        <w:rPr>
          <w:rFonts w:ascii="Times New Roman" w:hAnsi="Times New Roman" w:cs="Times New Roman"/>
          <w:bCs/>
          <w:iCs/>
          <w:sz w:val="21"/>
          <w:szCs w:val="21"/>
        </w:rPr>
      </w:pPr>
      <w:r w:rsidRPr="00525ADD">
        <w:rPr>
          <w:rFonts w:ascii="Times New Roman" w:hAnsi="Times New Roman" w:cs="Times New Roman"/>
          <w:bCs/>
          <w:iCs/>
          <w:sz w:val="21"/>
          <w:szCs w:val="21"/>
        </w:rPr>
        <w:t>- синяки, шрамы, рубцы, переломы, вывихи, растяжения, причину появления которых пенсионер не может или не хочет объяснять;</w:t>
      </w:r>
    </w:p>
    <w:p w14:paraId="776B3412" w14:textId="7CACA6D4" w:rsidR="002561A1" w:rsidRPr="00525ADD" w:rsidRDefault="002561A1" w:rsidP="002561A1">
      <w:pPr>
        <w:spacing w:after="0" w:line="240" w:lineRule="auto"/>
        <w:ind w:right="142" w:firstLine="425"/>
        <w:jc w:val="both"/>
        <w:rPr>
          <w:rFonts w:ascii="Times New Roman" w:hAnsi="Times New Roman" w:cs="Times New Roman"/>
          <w:bCs/>
          <w:iCs/>
          <w:sz w:val="21"/>
          <w:szCs w:val="21"/>
        </w:rPr>
      </w:pPr>
      <w:r w:rsidRPr="00525ADD">
        <w:rPr>
          <w:rFonts w:ascii="Times New Roman" w:hAnsi="Times New Roman" w:cs="Times New Roman"/>
          <w:bCs/>
          <w:iCs/>
          <w:sz w:val="21"/>
          <w:szCs w:val="21"/>
        </w:rPr>
        <w:t>- передозировка препаратами;</w:t>
      </w:r>
    </w:p>
    <w:p w14:paraId="77F5B2E9" w14:textId="546B14D0" w:rsidR="002561A1" w:rsidRPr="00525ADD" w:rsidRDefault="002561A1" w:rsidP="002561A1">
      <w:pPr>
        <w:spacing w:after="0" w:line="240" w:lineRule="auto"/>
        <w:ind w:right="142" w:firstLine="425"/>
        <w:jc w:val="both"/>
        <w:rPr>
          <w:rFonts w:ascii="Times New Roman" w:hAnsi="Times New Roman" w:cs="Times New Roman"/>
          <w:bCs/>
          <w:iCs/>
          <w:sz w:val="21"/>
          <w:szCs w:val="21"/>
        </w:rPr>
      </w:pPr>
      <w:r w:rsidRPr="00525ADD">
        <w:rPr>
          <w:rFonts w:ascii="Times New Roman" w:hAnsi="Times New Roman" w:cs="Times New Roman"/>
          <w:bCs/>
          <w:iCs/>
          <w:sz w:val="21"/>
          <w:szCs w:val="21"/>
        </w:rPr>
        <w:t>- нежелание опекуна, сиделки, медработника оставлять пожилого наедине с родными;</w:t>
      </w:r>
    </w:p>
    <w:p w14:paraId="779EDD70" w14:textId="7CA1713A" w:rsidR="002561A1" w:rsidRPr="00525ADD" w:rsidRDefault="002561A1" w:rsidP="002561A1">
      <w:pPr>
        <w:spacing w:after="0" w:line="240" w:lineRule="auto"/>
        <w:ind w:firstLine="425"/>
        <w:jc w:val="both"/>
        <w:rPr>
          <w:rFonts w:ascii="Times New Roman" w:hAnsi="Times New Roman" w:cs="Times New Roman"/>
          <w:bCs/>
          <w:iCs/>
          <w:sz w:val="21"/>
          <w:szCs w:val="21"/>
        </w:rPr>
      </w:pPr>
      <w:r w:rsidRPr="00525ADD">
        <w:rPr>
          <w:rFonts w:ascii="Times New Roman" w:hAnsi="Times New Roman" w:cs="Times New Roman"/>
          <w:bCs/>
          <w:iCs/>
          <w:sz w:val="21"/>
          <w:szCs w:val="21"/>
        </w:rPr>
        <w:t>- депрессия или постоянные страхи;</w:t>
      </w:r>
    </w:p>
    <w:p w14:paraId="7A023939" w14:textId="031D0463" w:rsidR="002561A1" w:rsidRPr="00525ADD" w:rsidRDefault="002561A1" w:rsidP="002561A1">
      <w:pPr>
        <w:spacing w:after="0" w:line="240" w:lineRule="auto"/>
        <w:ind w:firstLine="425"/>
        <w:jc w:val="both"/>
        <w:rPr>
          <w:rFonts w:ascii="Times New Roman" w:hAnsi="Times New Roman" w:cs="Times New Roman"/>
          <w:bCs/>
          <w:iCs/>
          <w:sz w:val="21"/>
          <w:szCs w:val="21"/>
        </w:rPr>
      </w:pPr>
      <w:r w:rsidRPr="00525ADD">
        <w:rPr>
          <w:rFonts w:ascii="Times New Roman" w:hAnsi="Times New Roman" w:cs="Times New Roman"/>
          <w:bCs/>
          <w:iCs/>
          <w:sz w:val="21"/>
          <w:szCs w:val="21"/>
        </w:rPr>
        <w:t>- сломанные очки, порванная одежда.</w:t>
      </w:r>
    </w:p>
    <w:p w14:paraId="2E0BA8B9" w14:textId="77777777" w:rsidR="002561A1" w:rsidRPr="00525ADD" w:rsidRDefault="002561A1" w:rsidP="002561A1">
      <w:pPr>
        <w:spacing w:after="0" w:line="240" w:lineRule="auto"/>
        <w:ind w:firstLine="425"/>
        <w:jc w:val="both"/>
        <w:rPr>
          <w:rFonts w:ascii="Times New Roman" w:hAnsi="Times New Roman" w:cs="Times New Roman"/>
          <w:bCs/>
          <w:iCs/>
          <w:sz w:val="21"/>
          <w:szCs w:val="21"/>
        </w:rPr>
      </w:pPr>
      <w:r w:rsidRPr="00525ADD">
        <w:rPr>
          <w:rFonts w:ascii="Times New Roman" w:hAnsi="Times New Roman" w:cs="Times New Roman"/>
          <w:bCs/>
          <w:iCs/>
          <w:sz w:val="21"/>
          <w:szCs w:val="21"/>
        </w:rPr>
        <w:t>Выбирайте сиделок и пансионаты для пожилых тщательно. В проверенных заведениях стоят камеры и ведется строгий надзор за сотрудниками.</w:t>
      </w:r>
    </w:p>
    <w:p w14:paraId="3F5E80EA" w14:textId="7A454985" w:rsidR="002561A1" w:rsidRPr="00525ADD" w:rsidRDefault="009015FE" w:rsidP="002561A1">
      <w:pPr>
        <w:spacing w:after="0" w:line="240" w:lineRule="auto"/>
        <w:ind w:firstLine="425"/>
        <w:jc w:val="both"/>
        <w:rPr>
          <w:rFonts w:ascii="Times New Roman" w:hAnsi="Times New Roman" w:cs="Times New Roman"/>
          <w:b/>
          <w:iCs/>
          <w:sz w:val="21"/>
          <w:szCs w:val="21"/>
        </w:rPr>
      </w:pPr>
      <w:r w:rsidRPr="00525ADD">
        <w:rPr>
          <w:rFonts w:ascii="Times New Roman" w:hAnsi="Times New Roman" w:cs="Times New Roman"/>
          <w:b/>
          <w:iCs/>
          <w:sz w:val="21"/>
          <w:szCs w:val="21"/>
        </w:rPr>
        <w:t>ЭМОЦИОНАЛЬНОЕ НАСИЛИЕ</w:t>
      </w:r>
    </w:p>
    <w:p w14:paraId="51FF4D9F" w14:textId="77777777" w:rsidR="002561A1" w:rsidRPr="00525ADD" w:rsidRDefault="002561A1" w:rsidP="002561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1"/>
          <w:szCs w:val="21"/>
        </w:rPr>
      </w:pPr>
      <w:r w:rsidRPr="00525ADD">
        <w:rPr>
          <w:rFonts w:ascii="Times New Roman" w:hAnsi="Times New Roman" w:cs="Times New Roman"/>
          <w:sz w:val="21"/>
          <w:szCs w:val="21"/>
        </w:rPr>
        <w:t xml:space="preserve">Пренебрежительное обращение часто приводит к психологической травме, депрессии, тревожности или нервному расстройству пенсионера. </w:t>
      </w:r>
    </w:p>
    <w:p w14:paraId="3CFD8AC0" w14:textId="77777777" w:rsidR="002561A1" w:rsidRPr="00525ADD" w:rsidRDefault="002561A1" w:rsidP="002561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1"/>
          <w:szCs w:val="21"/>
        </w:rPr>
      </w:pPr>
      <w:r w:rsidRPr="00525ADD">
        <w:rPr>
          <w:rFonts w:ascii="Times New Roman" w:hAnsi="Times New Roman" w:cs="Times New Roman"/>
          <w:sz w:val="21"/>
          <w:szCs w:val="21"/>
        </w:rPr>
        <w:t>Выделяют следующие формы эмоционального насилия:</w:t>
      </w:r>
    </w:p>
    <w:p w14:paraId="2F0ECCAF" w14:textId="1BE04CF5" w:rsidR="002561A1" w:rsidRPr="00525ADD" w:rsidRDefault="002561A1" w:rsidP="002561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1"/>
          <w:szCs w:val="21"/>
        </w:rPr>
      </w:pPr>
      <w:r w:rsidRPr="00525ADD">
        <w:rPr>
          <w:rFonts w:ascii="Times New Roman" w:hAnsi="Times New Roman" w:cs="Times New Roman"/>
          <w:sz w:val="21"/>
          <w:szCs w:val="21"/>
        </w:rPr>
        <w:t>- оскорбление;</w:t>
      </w:r>
    </w:p>
    <w:p w14:paraId="5632E002" w14:textId="45ABA6C5" w:rsidR="002561A1" w:rsidRPr="00525ADD" w:rsidRDefault="002561A1" w:rsidP="002561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1"/>
          <w:szCs w:val="21"/>
        </w:rPr>
      </w:pPr>
      <w:r w:rsidRPr="00525ADD">
        <w:rPr>
          <w:rFonts w:ascii="Times New Roman" w:hAnsi="Times New Roman" w:cs="Times New Roman"/>
          <w:sz w:val="21"/>
          <w:szCs w:val="21"/>
        </w:rPr>
        <w:t>- угрозы в адрес пожилого с целью развития чувства страха.;</w:t>
      </w:r>
    </w:p>
    <w:p w14:paraId="4365D1BD" w14:textId="08256088" w:rsidR="002561A1" w:rsidRPr="00525ADD" w:rsidRDefault="002561A1" w:rsidP="002561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1"/>
          <w:szCs w:val="21"/>
        </w:rPr>
      </w:pPr>
      <w:r w:rsidRPr="00525ADD">
        <w:rPr>
          <w:rFonts w:ascii="Times New Roman" w:hAnsi="Times New Roman" w:cs="Times New Roman"/>
          <w:sz w:val="21"/>
          <w:szCs w:val="21"/>
        </w:rPr>
        <w:t>- унижение или высмеивание;</w:t>
      </w:r>
    </w:p>
    <w:p w14:paraId="1C56841A" w14:textId="7A412C58" w:rsidR="002561A1" w:rsidRPr="00525ADD" w:rsidRDefault="002561A1" w:rsidP="002561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1"/>
          <w:szCs w:val="21"/>
        </w:rPr>
      </w:pPr>
      <w:r w:rsidRPr="00525ADD">
        <w:rPr>
          <w:rFonts w:ascii="Times New Roman" w:hAnsi="Times New Roman" w:cs="Times New Roman"/>
          <w:sz w:val="21"/>
          <w:szCs w:val="21"/>
        </w:rPr>
        <w:t>- причинение душевных страданий;</w:t>
      </w:r>
    </w:p>
    <w:p w14:paraId="06CF15DE" w14:textId="41E90D90" w:rsidR="002561A1" w:rsidRPr="00525ADD" w:rsidRDefault="002561A1" w:rsidP="002561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1"/>
          <w:szCs w:val="21"/>
        </w:rPr>
      </w:pPr>
      <w:r w:rsidRPr="00525ADD">
        <w:rPr>
          <w:rFonts w:ascii="Times New Roman" w:hAnsi="Times New Roman" w:cs="Times New Roman"/>
          <w:sz w:val="21"/>
          <w:szCs w:val="21"/>
        </w:rPr>
        <w:t>- изолирование от других людей;</w:t>
      </w:r>
    </w:p>
    <w:p w14:paraId="36A41028" w14:textId="15F563E7" w:rsidR="002561A1" w:rsidRPr="00525ADD" w:rsidRDefault="002561A1" w:rsidP="002561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1"/>
          <w:szCs w:val="21"/>
        </w:rPr>
      </w:pPr>
      <w:r w:rsidRPr="00525ADD">
        <w:rPr>
          <w:rFonts w:ascii="Times New Roman" w:hAnsi="Times New Roman" w:cs="Times New Roman"/>
          <w:sz w:val="21"/>
          <w:szCs w:val="21"/>
        </w:rPr>
        <w:t>- игнорирование потребностей и просьб;</w:t>
      </w:r>
    </w:p>
    <w:p w14:paraId="3181EEC2" w14:textId="459881ED" w:rsidR="002561A1" w:rsidRPr="00525ADD" w:rsidRDefault="002561A1" w:rsidP="002561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1"/>
          <w:szCs w:val="21"/>
        </w:rPr>
      </w:pPr>
      <w:r w:rsidRPr="00525ADD">
        <w:rPr>
          <w:rFonts w:ascii="Times New Roman" w:hAnsi="Times New Roman" w:cs="Times New Roman"/>
          <w:sz w:val="21"/>
          <w:szCs w:val="21"/>
        </w:rPr>
        <w:t>- осуждение, неодобрение.</w:t>
      </w:r>
    </w:p>
    <w:p w14:paraId="0CA036EF" w14:textId="77777777" w:rsidR="002561A1" w:rsidRPr="00525ADD" w:rsidRDefault="002561A1" w:rsidP="002561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1"/>
          <w:szCs w:val="21"/>
        </w:rPr>
      </w:pPr>
      <w:r w:rsidRPr="00525ADD">
        <w:rPr>
          <w:rFonts w:ascii="Times New Roman" w:hAnsi="Times New Roman" w:cs="Times New Roman"/>
          <w:sz w:val="21"/>
          <w:szCs w:val="21"/>
        </w:rPr>
        <w:t>Заметить подобную проблему нелегко, ведь ее признаки часто маскируются под симптомы деменции, снижения психологического функционирования. Кроме изменений в поведении пожилого об эмоциональном насилии могут свидетельствовать частые ссоры или напряженность в его отношениях с близкими, опекуном, сиделкой, персоналом дома престарелых или другими людьми, являющимися виновниками вышеуказанных обстоятельств.</w:t>
      </w:r>
    </w:p>
    <w:p w14:paraId="2B65F0BB" w14:textId="78ADBBF0" w:rsidR="002561A1" w:rsidRPr="00525ADD" w:rsidRDefault="009015FE" w:rsidP="002561A1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525ADD">
        <w:rPr>
          <w:rFonts w:ascii="Times New Roman" w:hAnsi="Times New Roman" w:cs="Times New Roman"/>
          <w:b/>
          <w:bCs/>
          <w:sz w:val="21"/>
          <w:szCs w:val="21"/>
        </w:rPr>
        <w:t>СЕКСУАЛЬНОЕ НАСИЛИЕ</w:t>
      </w:r>
    </w:p>
    <w:p w14:paraId="00D10C2E" w14:textId="77777777" w:rsidR="002561A1" w:rsidRPr="00525ADD" w:rsidRDefault="002561A1" w:rsidP="002561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1"/>
          <w:szCs w:val="21"/>
        </w:rPr>
      </w:pPr>
      <w:r w:rsidRPr="00525ADD">
        <w:rPr>
          <w:rFonts w:ascii="Times New Roman" w:hAnsi="Times New Roman" w:cs="Times New Roman"/>
          <w:sz w:val="21"/>
          <w:szCs w:val="21"/>
        </w:rPr>
        <w:t>Представляет собой любой вид домогательств, выражаемых в форме навязывания сексуальных прикосновений или унижений, изнасилования, инцеста, демонстрации порнографического материала без согласия пенсионера. К такому виду плохого отношения относят принудительное раздевание человека и наблюдение за актом соития других людей. При этом в случае инцеста определить реальную жертву достаточно сложно, так как большинство детей ранее подвергались сексуальному насилию со стороны родителей.</w:t>
      </w:r>
    </w:p>
    <w:p w14:paraId="23BFD714" w14:textId="77777777" w:rsidR="0047721F" w:rsidRPr="00525ADD" w:rsidRDefault="002561A1" w:rsidP="002561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1"/>
          <w:szCs w:val="21"/>
        </w:rPr>
      </w:pPr>
      <w:r w:rsidRPr="00525ADD">
        <w:rPr>
          <w:rFonts w:ascii="Times New Roman" w:hAnsi="Times New Roman" w:cs="Times New Roman"/>
          <w:sz w:val="21"/>
          <w:szCs w:val="21"/>
        </w:rPr>
        <w:t>К признакам относят</w:t>
      </w:r>
    </w:p>
    <w:p w14:paraId="738FB475" w14:textId="5A69B6BB" w:rsidR="0047721F" w:rsidRPr="00525ADD" w:rsidRDefault="0047721F" w:rsidP="002561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1"/>
          <w:szCs w:val="21"/>
        </w:rPr>
      </w:pPr>
      <w:r w:rsidRPr="00525ADD">
        <w:rPr>
          <w:rFonts w:ascii="Times New Roman" w:hAnsi="Times New Roman" w:cs="Times New Roman"/>
          <w:sz w:val="21"/>
          <w:szCs w:val="21"/>
        </w:rPr>
        <w:t>-</w:t>
      </w:r>
      <w:r w:rsidR="002561A1" w:rsidRPr="00525ADD">
        <w:rPr>
          <w:rFonts w:ascii="Times New Roman" w:hAnsi="Times New Roman" w:cs="Times New Roman"/>
          <w:sz w:val="21"/>
          <w:szCs w:val="21"/>
        </w:rPr>
        <w:t xml:space="preserve"> появление синяков вокруг грудей, гениталий</w:t>
      </w:r>
      <w:r w:rsidRPr="00525ADD">
        <w:rPr>
          <w:rFonts w:ascii="Times New Roman" w:hAnsi="Times New Roman" w:cs="Times New Roman"/>
          <w:sz w:val="21"/>
          <w:szCs w:val="21"/>
        </w:rPr>
        <w:t>;</w:t>
      </w:r>
    </w:p>
    <w:p w14:paraId="5E3BD26D" w14:textId="38048247" w:rsidR="0047721F" w:rsidRPr="00525ADD" w:rsidRDefault="0047721F" w:rsidP="002561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1"/>
          <w:szCs w:val="21"/>
        </w:rPr>
      </w:pPr>
      <w:r w:rsidRPr="00525ADD">
        <w:rPr>
          <w:rFonts w:ascii="Times New Roman" w:hAnsi="Times New Roman" w:cs="Times New Roman"/>
          <w:sz w:val="21"/>
          <w:szCs w:val="21"/>
        </w:rPr>
        <w:t xml:space="preserve">- </w:t>
      </w:r>
      <w:r w:rsidR="002561A1" w:rsidRPr="00525ADD">
        <w:rPr>
          <w:rFonts w:ascii="Times New Roman" w:hAnsi="Times New Roman" w:cs="Times New Roman"/>
          <w:sz w:val="21"/>
          <w:szCs w:val="21"/>
        </w:rPr>
        <w:t>наличие необъяснимых венерических заболеваний или вагинальных, анальных кровотечений.</w:t>
      </w:r>
    </w:p>
    <w:p w14:paraId="2ECE95FB" w14:textId="77777777" w:rsidR="00525ADD" w:rsidRPr="00525ADD" w:rsidRDefault="002561A1" w:rsidP="002561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1"/>
          <w:szCs w:val="21"/>
        </w:rPr>
      </w:pPr>
      <w:r w:rsidRPr="00525ADD">
        <w:rPr>
          <w:rFonts w:ascii="Times New Roman" w:hAnsi="Times New Roman" w:cs="Times New Roman"/>
          <w:sz w:val="21"/>
          <w:szCs w:val="21"/>
        </w:rPr>
        <w:t xml:space="preserve">При внезапном визите можно заметить беспорядок в комнате пожилого, порванную одежду на нем со следами крови. </w:t>
      </w:r>
    </w:p>
    <w:p w14:paraId="48254295" w14:textId="78820389" w:rsidR="002561A1" w:rsidRPr="00525ADD" w:rsidRDefault="002561A1" w:rsidP="002561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1"/>
          <w:szCs w:val="21"/>
        </w:rPr>
      </w:pPr>
      <w:r w:rsidRPr="00525ADD">
        <w:rPr>
          <w:rFonts w:ascii="Times New Roman" w:hAnsi="Times New Roman" w:cs="Times New Roman"/>
          <w:sz w:val="21"/>
          <w:szCs w:val="21"/>
        </w:rPr>
        <w:t>Пенсионер нередко изъявляет категорическое желание отказаться от услуг человека, обеспечивающего ему уход.</w:t>
      </w:r>
    </w:p>
    <w:p w14:paraId="17B00397" w14:textId="48A1C087" w:rsidR="002561A1" w:rsidRPr="00525ADD" w:rsidRDefault="009015FE" w:rsidP="002561A1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525ADD">
        <w:rPr>
          <w:rFonts w:ascii="Times New Roman" w:hAnsi="Times New Roman" w:cs="Times New Roman"/>
          <w:b/>
          <w:bCs/>
          <w:sz w:val="21"/>
          <w:szCs w:val="21"/>
        </w:rPr>
        <w:t>ФИНАНСОВЫЕ МАХИНАЦИИ</w:t>
      </w:r>
    </w:p>
    <w:p w14:paraId="568688DA" w14:textId="77777777" w:rsidR="002561A1" w:rsidRPr="00525ADD" w:rsidRDefault="002561A1" w:rsidP="002561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1"/>
          <w:szCs w:val="21"/>
        </w:rPr>
      </w:pPr>
      <w:r w:rsidRPr="00525ADD">
        <w:rPr>
          <w:rFonts w:ascii="Times New Roman" w:hAnsi="Times New Roman" w:cs="Times New Roman"/>
          <w:sz w:val="21"/>
          <w:szCs w:val="21"/>
        </w:rPr>
        <w:t>Выражается в несанкционированном использовании или присуждении денежных средств, собственности пожилого человека. Незаконность подобных действий при условии их совершения без согласия пенсионера касается не только мошенников или опекунов, но и близких родственников.</w:t>
      </w:r>
    </w:p>
    <w:p w14:paraId="78668C88" w14:textId="77777777" w:rsidR="002561A1" w:rsidRPr="00525ADD" w:rsidRDefault="002561A1" w:rsidP="002561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1"/>
          <w:szCs w:val="21"/>
        </w:rPr>
      </w:pPr>
      <w:r w:rsidRPr="00525ADD">
        <w:rPr>
          <w:rFonts w:ascii="Times New Roman" w:hAnsi="Times New Roman" w:cs="Times New Roman"/>
          <w:sz w:val="21"/>
          <w:szCs w:val="21"/>
        </w:rPr>
        <w:lastRenderedPageBreak/>
        <w:t>К проявлениям финансовых махинаций относят:</w:t>
      </w:r>
    </w:p>
    <w:p w14:paraId="19ECB08F" w14:textId="3E0464E9" w:rsidR="002561A1" w:rsidRPr="00525ADD" w:rsidRDefault="0047721F" w:rsidP="002561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1"/>
          <w:szCs w:val="21"/>
        </w:rPr>
      </w:pPr>
      <w:r w:rsidRPr="00525ADD">
        <w:rPr>
          <w:rFonts w:ascii="Times New Roman" w:hAnsi="Times New Roman" w:cs="Times New Roman"/>
          <w:sz w:val="21"/>
          <w:szCs w:val="21"/>
        </w:rPr>
        <w:t xml:space="preserve">- </w:t>
      </w:r>
      <w:r w:rsidR="002561A1" w:rsidRPr="00525ADD">
        <w:rPr>
          <w:rFonts w:ascii="Times New Roman" w:hAnsi="Times New Roman" w:cs="Times New Roman"/>
          <w:sz w:val="21"/>
          <w:szCs w:val="21"/>
        </w:rPr>
        <w:t>воровство вещей, наличных, денег со счетов пожилого;</w:t>
      </w:r>
    </w:p>
    <w:p w14:paraId="6FF8B6B9" w14:textId="3DCE933C" w:rsidR="002561A1" w:rsidRPr="00525ADD" w:rsidRDefault="0047721F" w:rsidP="002561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1"/>
          <w:szCs w:val="21"/>
        </w:rPr>
      </w:pPr>
      <w:r w:rsidRPr="00525ADD">
        <w:rPr>
          <w:rFonts w:ascii="Times New Roman" w:hAnsi="Times New Roman" w:cs="Times New Roman"/>
          <w:sz w:val="21"/>
          <w:szCs w:val="21"/>
        </w:rPr>
        <w:t xml:space="preserve">- </w:t>
      </w:r>
      <w:r w:rsidR="002561A1" w:rsidRPr="00525ADD">
        <w:rPr>
          <w:rFonts w:ascii="Times New Roman" w:hAnsi="Times New Roman" w:cs="Times New Roman"/>
          <w:sz w:val="21"/>
          <w:szCs w:val="21"/>
        </w:rPr>
        <w:t>подделка подписи пенсионера на финансовых документах;</w:t>
      </w:r>
    </w:p>
    <w:p w14:paraId="572DC706" w14:textId="59AE7668" w:rsidR="002561A1" w:rsidRPr="00525ADD" w:rsidRDefault="0047721F" w:rsidP="002561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1"/>
          <w:szCs w:val="21"/>
        </w:rPr>
      </w:pPr>
      <w:r w:rsidRPr="00525ADD">
        <w:rPr>
          <w:rFonts w:ascii="Times New Roman" w:hAnsi="Times New Roman" w:cs="Times New Roman"/>
          <w:sz w:val="21"/>
          <w:szCs w:val="21"/>
        </w:rPr>
        <w:t xml:space="preserve">- </w:t>
      </w:r>
      <w:r w:rsidR="002561A1" w:rsidRPr="00525ADD">
        <w:rPr>
          <w:rFonts w:ascii="Times New Roman" w:hAnsi="Times New Roman" w:cs="Times New Roman"/>
          <w:sz w:val="21"/>
          <w:szCs w:val="21"/>
        </w:rPr>
        <w:t>инвестиционные мошенничества, характеризующиеся преднамеренным искажением правды с целью завладения чужим имуществом;</w:t>
      </w:r>
    </w:p>
    <w:p w14:paraId="35A9FF7A" w14:textId="72139001" w:rsidR="002561A1" w:rsidRPr="00525ADD" w:rsidRDefault="0047721F" w:rsidP="002561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1"/>
          <w:szCs w:val="21"/>
        </w:rPr>
      </w:pPr>
      <w:r w:rsidRPr="00525ADD">
        <w:rPr>
          <w:rFonts w:ascii="Times New Roman" w:hAnsi="Times New Roman" w:cs="Times New Roman"/>
          <w:sz w:val="21"/>
          <w:szCs w:val="21"/>
        </w:rPr>
        <w:t xml:space="preserve">- </w:t>
      </w:r>
      <w:r w:rsidR="002561A1" w:rsidRPr="00525ADD">
        <w:rPr>
          <w:rFonts w:ascii="Times New Roman" w:hAnsi="Times New Roman" w:cs="Times New Roman"/>
          <w:sz w:val="21"/>
          <w:szCs w:val="21"/>
        </w:rPr>
        <w:t>трата денежных средств на собственные выгоды;</w:t>
      </w:r>
    </w:p>
    <w:p w14:paraId="7500178B" w14:textId="51E9707F" w:rsidR="002561A1" w:rsidRPr="00525ADD" w:rsidRDefault="0047721F" w:rsidP="002561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1"/>
          <w:szCs w:val="21"/>
        </w:rPr>
      </w:pPr>
      <w:r w:rsidRPr="00525ADD">
        <w:rPr>
          <w:rFonts w:ascii="Times New Roman" w:hAnsi="Times New Roman" w:cs="Times New Roman"/>
          <w:sz w:val="21"/>
          <w:szCs w:val="21"/>
        </w:rPr>
        <w:t xml:space="preserve">- </w:t>
      </w:r>
      <w:r w:rsidR="002561A1" w:rsidRPr="00525ADD">
        <w:rPr>
          <w:rFonts w:ascii="Times New Roman" w:hAnsi="Times New Roman" w:cs="Times New Roman"/>
          <w:sz w:val="21"/>
          <w:szCs w:val="21"/>
        </w:rPr>
        <w:t>сообщение о получении крупного выигрыша при условии оплаты определенной суммы.</w:t>
      </w:r>
    </w:p>
    <w:p w14:paraId="3A5BD38C" w14:textId="419366DC" w:rsidR="00473583" w:rsidRPr="00525ADD" w:rsidRDefault="002561A1" w:rsidP="002561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1"/>
          <w:szCs w:val="21"/>
        </w:rPr>
      </w:pPr>
      <w:r w:rsidRPr="00525ADD">
        <w:rPr>
          <w:rFonts w:ascii="Times New Roman" w:hAnsi="Times New Roman" w:cs="Times New Roman"/>
          <w:sz w:val="21"/>
          <w:szCs w:val="21"/>
        </w:rPr>
        <w:t>Установить факт мошенничества можно по значительным расходам денежных средств людьми, осуществляющими уход. При этом причины таких трат они объяснить не могут. Из дома могут исчезать различные предметы, с банковского счета пропадают деньги, внезапно ухудшается финансовое положение пенсионера (неоплаченные коммунальные услуги). Подозрение нередко вызывают ранее не обговоренные изменения в завещании, касающиеся передачи права собственности на жилье или другое имущество в руки абсолютно посторонних людей.</w:t>
      </w:r>
    </w:p>
    <w:p w14:paraId="4B895058" w14:textId="7A6C10B0" w:rsidR="0047721F" w:rsidRPr="00525ADD" w:rsidRDefault="00525ADD" w:rsidP="0047721F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525ADD">
        <w:rPr>
          <w:rFonts w:ascii="Times New Roman" w:hAnsi="Times New Roman" w:cs="Times New Roman"/>
          <w:b/>
          <w:bCs/>
          <w:sz w:val="21"/>
          <w:szCs w:val="21"/>
        </w:rPr>
        <w:t>ПСИХОЛОГИЧЕСКИЕ ДЕЙСТВИЯ</w:t>
      </w:r>
      <w:r w:rsidR="00EB1297">
        <w:rPr>
          <w:rFonts w:ascii="Times New Roman" w:hAnsi="Times New Roman" w:cs="Times New Roman"/>
          <w:b/>
          <w:bCs/>
          <w:sz w:val="21"/>
          <w:szCs w:val="21"/>
        </w:rPr>
        <w:t>,</w:t>
      </w:r>
      <w:r w:rsidRPr="00525ADD">
        <w:rPr>
          <w:rFonts w:ascii="Times New Roman" w:hAnsi="Times New Roman" w:cs="Times New Roman"/>
          <w:b/>
          <w:bCs/>
          <w:sz w:val="21"/>
          <w:szCs w:val="21"/>
        </w:rPr>
        <w:t xml:space="preserve"> ЕСЛИ ВЫ ЗАМЕТИЛИ У ПОЖИЛОГО ПРИЗНАКИ НАСИЛИЯ:</w:t>
      </w:r>
    </w:p>
    <w:p w14:paraId="32C809FD" w14:textId="5B5BD9CB" w:rsidR="0047721F" w:rsidRPr="00525ADD" w:rsidRDefault="0047721F" w:rsidP="0047721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1"/>
          <w:szCs w:val="21"/>
        </w:rPr>
      </w:pPr>
      <w:r w:rsidRPr="00525ADD">
        <w:rPr>
          <w:rFonts w:ascii="Times New Roman" w:hAnsi="Times New Roman" w:cs="Times New Roman"/>
          <w:sz w:val="21"/>
          <w:szCs w:val="21"/>
        </w:rPr>
        <w:t>- Уделите время пострадавшему, если он решил открыться. Разговор при этом самостоятельно прекращать нельзя. Человек может почувствовать, что его проблемы вам в тягость и снова закрыться.</w:t>
      </w:r>
    </w:p>
    <w:p w14:paraId="495A89C5" w14:textId="266199F6" w:rsidR="0047721F" w:rsidRPr="00525ADD" w:rsidRDefault="0047721F" w:rsidP="0047721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1"/>
          <w:szCs w:val="21"/>
        </w:rPr>
      </w:pPr>
      <w:r w:rsidRPr="00525ADD">
        <w:rPr>
          <w:rFonts w:ascii="Times New Roman" w:hAnsi="Times New Roman" w:cs="Times New Roman"/>
          <w:sz w:val="21"/>
          <w:szCs w:val="21"/>
        </w:rPr>
        <w:t>- Слушайте пожилого без осуждений, предложите советы и варианты решения проблемы. При необходимости можете задавать уточняющие вопросы, но лучше дать человеку выразить свои чувства, страхи.</w:t>
      </w:r>
    </w:p>
    <w:p w14:paraId="676E5720" w14:textId="22755CCE" w:rsidR="0047721F" w:rsidRPr="00525ADD" w:rsidRDefault="0047721F" w:rsidP="0047721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1"/>
          <w:szCs w:val="21"/>
        </w:rPr>
      </w:pPr>
      <w:r w:rsidRPr="00525ADD">
        <w:rPr>
          <w:rFonts w:ascii="Times New Roman" w:hAnsi="Times New Roman" w:cs="Times New Roman"/>
          <w:sz w:val="21"/>
          <w:szCs w:val="21"/>
        </w:rPr>
        <w:t>- Не высказывайте недоверие во время разговора это даст пострадавшему чувство облегчения и надежды. Психологи советуют использовать такие фразы – я тебе верю, это не твоя вина, ты такого не заслуживаешь.</w:t>
      </w:r>
    </w:p>
    <w:p w14:paraId="2980263E" w14:textId="4C036F2E" w:rsidR="0047721F" w:rsidRPr="00525ADD" w:rsidRDefault="0047721F" w:rsidP="0047721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1"/>
          <w:szCs w:val="21"/>
        </w:rPr>
      </w:pPr>
      <w:r w:rsidRPr="00525ADD">
        <w:rPr>
          <w:rFonts w:ascii="Times New Roman" w:hAnsi="Times New Roman" w:cs="Times New Roman"/>
          <w:sz w:val="21"/>
          <w:szCs w:val="21"/>
        </w:rPr>
        <w:t>- Объясните пенсионеру, что жить в страхе перед насилием ненормально. Жертва не всегда знает о других моделях взаимоотношений.</w:t>
      </w:r>
    </w:p>
    <w:p w14:paraId="43021B4F" w14:textId="66E24E82" w:rsidR="0047721F" w:rsidRPr="00525ADD" w:rsidRDefault="0047721F" w:rsidP="0047721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1"/>
          <w:szCs w:val="21"/>
        </w:rPr>
      </w:pPr>
      <w:r w:rsidRPr="00525ADD">
        <w:rPr>
          <w:rFonts w:ascii="Times New Roman" w:hAnsi="Times New Roman" w:cs="Times New Roman"/>
          <w:sz w:val="21"/>
          <w:szCs w:val="21"/>
        </w:rPr>
        <w:t>- Окажите помощь в поиске групп поддержки, телефонов консультационных социальных служб, адвокатов.</w:t>
      </w:r>
    </w:p>
    <w:p w14:paraId="6B48B464" w14:textId="506C5471" w:rsidR="0047721F" w:rsidRPr="00525ADD" w:rsidRDefault="0047721F" w:rsidP="0047721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1"/>
          <w:szCs w:val="21"/>
        </w:rPr>
      </w:pPr>
      <w:r w:rsidRPr="00525ADD">
        <w:rPr>
          <w:rFonts w:ascii="Times New Roman" w:hAnsi="Times New Roman" w:cs="Times New Roman"/>
          <w:sz w:val="21"/>
          <w:szCs w:val="21"/>
        </w:rPr>
        <w:t>- Разработайте с пожилым план безопасности при повторении акта насилия.</w:t>
      </w:r>
    </w:p>
    <w:p w14:paraId="6FCF7EEB" w14:textId="4D08792D" w:rsidR="00225C9D" w:rsidRPr="00525ADD" w:rsidRDefault="0047721F" w:rsidP="00525AD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1"/>
          <w:szCs w:val="21"/>
        </w:rPr>
      </w:pPr>
      <w:r w:rsidRPr="00525ADD">
        <w:rPr>
          <w:rFonts w:ascii="Times New Roman" w:hAnsi="Times New Roman" w:cs="Times New Roman"/>
          <w:sz w:val="21"/>
          <w:szCs w:val="21"/>
        </w:rPr>
        <w:t>- Никогда не обещайте человеку помощь, которую вы не сможете дать, и не провоцируйте обидчика. Постарайтесь не делать того, чтобы жизнь пенсионера стала тяжелее.</w:t>
      </w:r>
    </w:p>
    <w:p w14:paraId="4F7DFCD6" w14:textId="1DD7C399" w:rsidR="00525ADD" w:rsidRPr="00525ADD" w:rsidRDefault="00525ADD" w:rsidP="00525ADD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525ADD">
        <w:rPr>
          <w:rFonts w:ascii="Times New Roman" w:hAnsi="Times New Roman" w:cs="Times New Roman"/>
          <w:b/>
          <w:bCs/>
          <w:sz w:val="21"/>
          <w:szCs w:val="21"/>
        </w:rPr>
        <w:t>ЮРИДИЧЕСКИЕ ДЕЙСТВИЯ</w:t>
      </w:r>
      <w:r w:rsidR="00EB1297">
        <w:rPr>
          <w:rFonts w:ascii="Times New Roman" w:hAnsi="Times New Roman" w:cs="Times New Roman"/>
          <w:b/>
          <w:bCs/>
          <w:sz w:val="21"/>
          <w:szCs w:val="21"/>
        </w:rPr>
        <w:t>,</w:t>
      </w:r>
      <w:r w:rsidRPr="00525ADD">
        <w:rPr>
          <w:rFonts w:ascii="Times New Roman" w:hAnsi="Times New Roman" w:cs="Times New Roman"/>
          <w:b/>
          <w:bCs/>
          <w:sz w:val="21"/>
          <w:szCs w:val="21"/>
        </w:rPr>
        <w:t xml:space="preserve"> ЕСЛИ ВЫ ЗАМЕТИЛИ У ПОЖИЛОГО ПРИЗНАКИ НАСИЛИЯ:</w:t>
      </w:r>
    </w:p>
    <w:p w14:paraId="2D46A28A" w14:textId="59CAADE4" w:rsidR="00525ADD" w:rsidRPr="00525ADD" w:rsidRDefault="00525ADD" w:rsidP="00525AD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1"/>
          <w:szCs w:val="21"/>
        </w:rPr>
      </w:pPr>
      <w:r w:rsidRPr="00525ADD">
        <w:rPr>
          <w:rFonts w:ascii="Times New Roman" w:hAnsi="Times New Roman" w:cs="Times New Roman"/>
          <w:sz w:val="21"/>
          <w:szCs w:val="21"/>
        </w:rPr>
        <w:t>Физическое состояние, изоляция пенсионеров, незнание норм права не всегда позволяет им своевременно сообщить о незаконности действий родственников, опекунов, мошенников, хулиганов, работников государственных или частных учреждений. Если вы заметили у пожилого признаки плохого с ним обращения, то посоветуйте ему обратиться в полицию (при необходимости зафиксировать побои в травмпункте). Написать заявление также могут свидетели насилия (друзья, соседи, другие родственники).</w:t>
      </w:r>
    </w:p>
    <w:p w14:paraId="591D8FF5" w14:textId="7C015299" w:rsidR="00525ADD" w:rsidRPr="00525ADD" w:rsidRDefault="00525ADD" w:rsidP="00525AD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1"/>
          <w:szCs w:val="21"/>
        </w:rPr>
      </w:pPr>
      <w:r w:rsidRPr="00525ADD">
        <w:rPr>
          <w:rFonts w:ascii="Times New Roman" w:hAnsi="Times New Roman" w:cs="Times New Roman"/>
          <w:sz w:val="21"/>
          <w:szCs w:val="21"/>
        </w:rPr>
        <w:t>Заявитель может обратиться в любое отделение или к участковому. Обращение подается в письменной форме или его составляет дежурный со слов пострадавшего.</w:t>
      </w:r>
    </w:p>
    <w:p w14:paraId="6935705E" w14:textId="77777777" w:rsidR="00525ADD" w:rsidRPr="00525ADD" w:rsidRDefault="00525ADD" w:rsidP="00525ADD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</w:p>
    <w:p w14:paraId="0644EE24" w14:textId="77777777" w:rsidR="00A707F5" w:rsidRPr="00A707F5" w:rsidRDefault="00A707F5" w:rsidP="00A707F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707F5">
        <w:rPr>
          <w:rFonts w:ascii="Times New Roman" w:hAnsi="Times New Roman" w:cs="Times New Roman"/>
          <w:b/>
        </w:rPr>
        <w:t xml:space="preserve">Государственное автономное учреждение </w:t>
      </w:r>
    </w:p>
    <w:p w14:paraId="1D709CCB" w14:textId="77777777" w:rsidR="00A707F5" w:rsidRPr="00A707F5" w:rsidRDefault="00A707F5" w:rsidP="00A707F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707F5">
        <w:rPr>
          <w:rFonts w:ascii="Times New Roman" w:hAnsi="Times New Roman" w:cs="Times New Roman"/>
          <w:b/>
        </w:rPr>
        <w:t>социального обслуживания населения Свердловской области</w:t>
      </w:r>
    </w:p>
    <w:p w14:paraId="043BD6B1" w14:textId="77777777" w:rsidR="00A707F5" w:rsidRDefault="00A707F5" w:rsidP="00A707F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707F5">
        <w:rPr>
          <w:rFonts w:ascii="Times New Roman" w:hAnsi="Times New Roman" w:cs="Times New Roman"/>
          <w:b/>
        </w:rPr>
        <w:t>«Комплексный центр социального обслуживания населения</w:t>
      </w:r>
    </w:p>
    <w:p w14:paraId="06A7E799" w14:textId="77777777" w:rsidR="00A707F5" w:rsidRPr="00A707F5" w:rsidRDefault="00A707F5" w:rsidP="00A707F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707F5">
        <w:rPr>
          <w:rFonts w:ascii="Times New Roman" w:hAnsi="Times New Roman" w:cs="Times New Roman"/>
          <w:b/>
        </w:rPr>
        <w:t xml:space="preserve"> города Березовского» </w:t>
      </w:r>
    </w:p>
    <w:p w14:paraId="726C7AE5" w14:textId="77777777" w:rsidR="00A707F5" w:rsidRPr="00215276" w:rsidRDefault="00A707F5" w:rsidP="00FD6E4B">
      <w:pPr>
        <w:spacing w:after="0" w:line="36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1C8E6D7" w14:textId="2E393CC0" w:rsidR="00766B89" w:rsidRDefault="00AA729A" w:rsidP="00FD6E4B">
      <w:pPr>
        <w:spacing w:after="0" w:line="360" w:lineRule="auto"/>
        <w:ind w:firstLine="426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НАСИЛИ</w:t>
      </w:r>
      <w:r w:rsidR="004B48D1">
        <w:rPr>
          <w:rFonts w:ascii="Times New Roman" w:hAnsi="Times New Roman" w:cs="Times New Roman"/>
          <w:b/>
          <w:sz w:val="44"/>
          <w:szCs w:val="44"/>
        </w:rPr>
        <w:t>Е</w:t>
      </w:r>
      <w:r>
        <w:rPr>
          <w:rFonts w:ascii="Times New Roman" w:hAnsi="Times New Roman" w:cs="Times New Roman"/>
          <w:b/>
          <w:sz w:val="44"/>
          <w:szCs w:val="44"/>
        </w:rPr>
        <w:t xml:space="preserve"> НАД ПОЖИЛЫМИ</w:t>
      </w:r>
    </w:p>
    <w:p w14:paraId="6492F19D" w14:textId="1A0901F9" w:rsidR="00766B89" w:rsidRDefault="00AA729A" w:rsidP="00FD6E4B">
      <w:pPr>
        <w:spacing w:after="0" w:line="360" w:lineRule="auto"/>
        <w:ind w:firstLine="426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ЛЮДЬМИ</w:t>
      </w:r>
      <w:r w:rsidR="00215276">
        <w:rPr>
          <w:rFonts w:ascii="Times New Roman" w:hAnsi="Times New Roman" w:cs="Times New Roman"/>
          <w:b/>
          <w:sz w:val="44"/>
          <w:szCs w:val="44"/>
        </w:rPr>
        <w:t xml:space="preserve"> – памятка о том</w:t>
      </w:r>
      <w:r w:rsidR="00766B89">
        <w:rPr>
          <w:rFonts w:ascii="Times New Roman" w:hAnsi="Times New Roman" w:cs="Times New Roman"/>
          <w:b/>
          <w:sz w:val="44"/>
          <w:szCs w:val="44"/>
        </w:rPr>
        <w:t>,</w:t>
      </w:r>
    </w:p>
    <w:p w14:paraId="75A9DEC3" w14:textId="369A9D57" w:rsidR="00FD6E4B" w:rsidRPr="00FD6E4B" w:rsidRDefault="00215276" w:rsidP="00FD6E4B">
      <w:pPr>
        <w:spacing w:after="0" w:line="360" w:lineRule="auto"/>
        <w:ind w:firstLine="426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как это выявить и не допустить</w:t>
      </w:r>
    </w:p>
    <w:p w14:paraId="10D3D155" w14:textId="3B0E7020" w:rsidR="00FD6E4B" w:rsidRDefault="00FD6E4B" w:rsidP="00A05E26">
      <w:pPr>
        <w:spacing w:after="0" w:line="360" w:lineRule="auto"/>
        <w:ind w:firstLine="426"/>
        <w:jc w:val="both"/>
        <w:rPr>
          <w:rFonts w:ascii="Times New Roman" w:hAnsi="Times New Roman" w:cs="Times New Roman"/>
          <w:noProof/>
          <w:sz w:val="18"/>
          <w:szCs w:val="18"/>
          <w:lang w:eastAsia="ru-RU"/>
        </w:rPr>
      </w:pPr>
    </w:p>
    <w:p w14:paraId="29127256" w14:textId="33F03DCA" w:rsidR="00FD6E4B" w:rsidRDefault="00215276" w:rsidP="00A05E26">
      <w:pPr>
        <w:spacing w:after="0" w:line="360" w:lineRule="auto"/>
        <w:ind w:firstLine="426"/>
        <w:jc w:val="both"/>
        <w:rPr>
          <w:rFonts w:ascii="Times New Roman" w:hAnsi="Times New Roman" w:cs="Times New Roman"/>
          <w:noProof/>
          <w:sz w:val="18"/>
          <w:szCs w:val="18"/>
          <w:lang w:eastAsia="ru-RU"/>
        </w:rPr>
      </w:pPr>
      <w:r>
        <w:rPr>
          <w:rFonts w:ascii="Times New Roman" w:hAnsi="Times New Roman" w:cs="Times New Roman"/>
          <w:noProof/>
          <w:sz w:val="18"/>
          <w:szCs w:val="18"/>
          <w:lang w:eastAsia="ru-RU"/>
        </w:rPr>
        <w:drawing>
          <wp:anchor distT="0" distB="0" distL="114300" distR="114300" simplePos="0" relativeHeight="251664384" behindDoc="0" locked="0" layoutInCell="1" allowOverlap="1" wp14:anchorId="554FCA07" wp14:editId="6C3C9440">
            <wp:simplePos x="0" y="0"/>
            <wp:positionH relativeFrom="margin">
              <wp:posOffset>5920740</wp:posOffset>
            </wp:positionH>
            <wp:positionV relativeFrom="paragraph">
              <wp:posOffset>36090</wp:posOffset>
            </wp:positionV>
            <wp:extent cx="1257300" cy="1257300"/>
            <wp:effectExtent l="171450" t="171450" r="171450" b="171450"/>
            <wp:wrapNone/>
            <wp:docPr id="3" name="Рисунок 3" descr="C:\Users\Анна\Desktop\РАБОТА\лого h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нна\Desktop\РАБОТА\лого hd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B91985" w14:textId="36841480" w:rsidR="00FD6E4B" w:rsidRDefault="00FD6E4B" w:rsidP="00A05E26">
      <w:pPr>
        <w:spacing w:after="0" w:line="360" w:lineRule="auto"/>
        <w:ind w:firstLine="426"/>
        <w:jc w:val="both"/>
        <w:rPr>
          <w:rFonts w:ascii="Times New Roman" w:hAnsi="Times New Roman" w:cs="Times New Roman"/>
          <w:noProof/>
          <w:sz w:val="18"/>
          <w:szCs w:val="18"/>
          <w:lang w:eastAsia="ru-RU"/>
        </w:rPr>
      </w:pPr>
    </w:p>
    <w:p w14:paraId="2F14D9B6" w14:textId="77777777" w:rsidR="00FD6E4B" w:rsidRDefault="00FD6E4B" w:rsidP="00A05E26">
      <w:pPr>
        <w:spacing w:after="0" w:line="360" w:lineRule="auto"/>
        <w:ind w:firstLine="426"/>
        <w:jc w:val="both"/>
        <w:rPr>
          <w:rFonts w:ascii="Times New Roman" w:hAnsi="Times New Roman" w:cs="Times New Roman"/>
          <w:noProof/>
          <w:sz w:val="18"/>
          <w:szCs w:val="18"/>
          <w:lang w:eastAsia="ru-RU"/>
        </w:rPr>
      </w:pPr>
    </w:p>
    <w:p w14:paraId="4DF0DF27" w14:textId="0DD6AB2E" w:rsidR="00FD6E4B" w:rsidRDefault="00FD6E4B" w:rsidP="00A05E26">
      <w:pPr>
        <w:spacing w:after="0" w:line="360" w:lineRule="auto"/>
        <w:ind w:firstLine="426"/>
        <w:jc w:val="both"/>
        <w:rPr>
          <w:rFonts w:ascii="Times New Roman" w:hAnsi="Times New Roman" w:cs="Times New Roman"/>
          <w:noProof/>
          <w:sz w:val="18"/>
          <w:szCs w:val="18"/>
          <w:lang w:eastAsia="ru-RU"/>
        </w:rPr>
      </w:pPr>
    </w:p>
    <w:p w14:paraId="2CADB250" w14:textId="4A20F9DE" w:rsidR="00FD6E4B" w:rsidRDefault="00FD6E4B" w:rsidP="00A05E26">
      <w:pPr>
        <w:spacing w:after="0" w:line="360" w:lineRule="auto"/>
        <w:ind w:firstLine="426"/>
        <w:jc w:val="both"/>
        <w:rPr>
          <w:rFonts w:ascii="Times New Roman" w:hAnsi="Times New Roman" w:cs="Times New Roman"/>
          <w:noProof/>
          <w:sz w:val="18"/>
          <w:szCs w:val="18"/>
          <w:lang w:eastAsia="ru-RU"/>
        </w:rPr>
      </w:pPr>
    </w:p>
    <w:p w14:paraId="609A9A0C" w14:textId="79E1B504" w:rsidR="00FD6E4B" w:rsidRDefault="00FD6E4B" w:rsidP="00A05E26">
      <w:pPr>
        <w:spacing w:after="0" w:line="360" w:lineRule="auto"/>
        <w:ind w:firstLine="426"/>
        <w:jc w:val="both"/>
        <w:rPr>
          <w:rFonts w:ascii="Times New Roman" w:hAnsi="Times New Roman" w:cs="Times New Roman"/>
          <w:noProof/>
          <w:sz w:val="18"/>
          <w:szCs w:val="18"/>
          <w:lang w:eastAsia="ru-RU"/>
        </w:rPr>
      </w:pPr>
    </w:p>
    <w:p w14:paraId="2614973A" w14:textId="7126D093" w:rsidR="00FD6E4B" w:rsidRDefault="00215276" w:rsidP="00A05E26">
      <w:pPr>
        <w:spacing w:after="0" w:line="360" w:lineRule="auto"/>
        <w:ind w:firstLine="426"/>
        <w:jc w:val="both"/>
        <w:rPr>
          <w:rFonts w:ascii="Times New Roman" w:hAnsi="Times New Roman" w:cs="Times New Roman"/>
          <w:noProof/>
          <w:sz w:val="18"/>
          <w:szCs w:val="18"/>
          <w:lang w:eastAsia="ru-RU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7D5773D2" wp14:editId="3DBF5346">
            <wp:simplePos x="0" y="0"/>
            <wp:positionH relativeFrom="margin">
              <wp:posOffset>6874510</wp:posOffset>
            </wp:positionH>
            <wp:positionV relativeFrom="paragraph">
              <wp:posOffset>93240</wp:posOffset>
            </wp:positionV>
            <wp:extent cx="2971800" cy="1981835"/>
            <wp:effectExtent l="190500" t="190500" r="190500" b="18986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98183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A4F9F6" w14:textId="0ABF8A3C" w:rsidR="00FD6E4B" w:rsidRDefault="00FD6E4B" w:rsidP="00A05E26">
      <w:pPr>
        <w:spacing w:after="0" w:line="360" w:lineRule="auto"/>
        <w:ind w:firstLine="426"/>
        <w:jc w:val="both"/>
        <w:rPr>
          <w:rFonts w:ascii="Times New Roman" w:hAnsi="Times New Roman" w:cs="Times New Roman"/>
          <w:noProof/>
          <w:sz w:val="18"/>
          <w:szCs w:val="18"/>
          <w:lang w:eastAsia="ru-RU"/>
        </w:rPr>
      </w:pPr>
    </w:p>
    <w:p w14:paraId="1216258A" w14:textId="77777777" w:rsidR="00FD6E4B" w:rsidRDefault="00FD6E4B" w:rsidP="00A05E26">
      <w:pPr>
        <w:spacing w:after="0" w:line="360" w:lineRule="auto"/>
        <w:ind w:firstLine="426"/>
        <w:jc w:val="both"/>
        <w:rPr>
          <w:rFonts w:ascii="Times New Roman" w:hAnsi="Times New Roman" w:cs="Times New Roman"/>
          <w:noProof/>
          <w:sz w:val="18"/>
          <w:szCs w:val="18"/>
          <w:lang w:eastAsia="ru-RU"/>
        </w:rPr>
      </w:pPr>
    </w:p>
    <w:p w14:paraId="76AAEA6F" w14:textId="77777777" w:rsidR="00FD6E4B" w:rsidRDefault="00FD6E4B" w:rsidP="00A05E26">
      <w:pPr>
        <w:spacing w:after="0" w:line="360" w:lineRule="auto"/>
        <w:ind w:firstLine="426"/>
        <w:jc w:val="both"/>
        <w:rPr>
          <w:rFonts w:ascii="Times New Roman" w:hAnsi="Times New Roman" w:cs="Times New Roman"/>
          <w:noProof/>
          <w:sz w:val="18"/>
          <w:szCs w:val="18"/>
          <w:lang w:eastAsia="ru-RU"/>
        </w:rPr>
      </w:pPr>
    </w:p>
    <w:p w14:paraId="15F09339" w14:textId="5DA9F2EE" w:rsidR="00FD6E4B" w:rsidRDefault="00FD6E4B" w:rsidP="00A05E26">
      <w:pPr>
        <w:spacing w:after="0" w:line="360" w:lineRule="auto"/>
        <w:ind w:firstLine="426"/>
        <w:jc w:val="both"/>
        <w:rPr>
          <w:rFonts w:ascii="Times New Roman" w:hAnsi="Times New Roman" w:cs="Times New Roman"/>
          <w:noProof/>
          <w:sz w:val="18"/>
          <w:szCs w:val="18"/>
          <w:lang w:eastAsia="ru-RU"/>
        </w:rPr>
      </w:pPr>
    </w:p>
    <w:p w14:paraId="5BD97A4A" w14:textId="41353CF4" w:rsidR="00215276" w:rsidRDefault="00215276" w:rsidP="00A05E26">
      <w:pPr>
        <w:spacing w:after="0" w:line="360" w:lineRule="auto"/>
        <w:ind w:firstLine="426"/>
        <w:jc w:val="both"/>
        <w:rPr>
          <w:rFonts w:ascii="Times New Roman" w:hAnsi="Times New Roman" w:cs="Times New Roman"/>
          <w:noProof/>
          <w:sz w:val="18"/>
          <w:szCs w:val="18"/>
          <w:lang w:eastAsia="ru-RU"/>
        </w:rPr>
      </w:pPr>
    </w:p>
    <w:p w14:paraId="32702ED7" w14:textId="14C1AB8D" w:rsidR="00215276" w:rsidRDefault="00215276" w:rsidP="00A05E26">
      <w:pPr>
        <w:spacing w:after="0" w:line="360" w:lineRule="auto"/>
        <w:ind w:firstLine="426"/>
        <w:jc w:val="both"/>
        <w:rPr>
          <w:rFonts w:ascii="Times New Roman" w:hAnsi="Times New Roman" w:cs="Times New Roman"/>
          <w:noProof/>
          <w:sz w:val="18"/>
          <w:szCs w:val="18"/>
          <w:lang w:eastAsia="ru-RU"/>
        </w:rPr>
      </w:pPr>
    </w:p>
    <w:p w14:paraId="64A6767A" w14:textId="77777777" w:rsidR="00215276" w:rsidRDefault="00215276" w:rsidP="00A05E26">
      <w:pPr>
        <w:spacing w:after="0" w:line="360" w:lineRule="auto"/>
        <w:ind w:firstLine="426"/>
        <w:jc w:val="both"/>
        <w:rPr>
          <w:rFonts w:ascii="Times New Roman" w:hAnsi="Times New Roman" w:cs="Times New Roman"/>
          <w:noProof/>
          <w:sz w:val="18"/>
          <w:szCs w:val="18"/>
          <w:lang w:eastAsia="ru-RU"/>
        </w:rPr>
      </w:pPr>
    </w:p>
    <w:p w14:paraId="494C9E97" w14:textId="77777777" w:rsidR="00FD6E4B" w:rsidRDefault="00FD6E4B" w:rsidP="00A05E26">
      <w:pPr>
        <w:spacing w:after="0" w:line="360" w:lineRule="auto"/>
        <w:ind w:firstLine="426"/>
        <w:jc w:val="both"/>
        <w:rPr>
          <w:rFonts w:ascii="Times New Roman" w:hAnsi="Times New Roman" w:cs="Times New Roman"/>
          <w:noProof/>
          <w:sz w:val="18"/>
          <w:szCs w:val="18"/>
          <w:lang w:eastAsia="ru-RU"/>
        </w:rPr>
      </w:pPr>
    </w:p>
    <w:p w14:paraId="1B6CD921" w14:textId="77777777" w:rsidR="00FD6E4B" w:rsidRDefault="00FD6E4B" w:rsidP="00A05E26">
      <w:pPr>
        <w:spacing w:after="0" w:line="360" w:lineRule="auto"/>
        <w:ind w:firstLine="426"/>
        <w:jc w:val="both"/>
        <w:rPr>
          <w:rFonts w:ascii="Times New Roman" w:hAnsi="Times New Roman" w:cs="Times New Roman"/>
          <w:noProof/>
          <w:sz w:val="18"/>
          <w:szCs w:val="18"/>
          <w:lang w:eastAsia="ru-RU"/>
        </w:rPr>
      </w:pPr>
    </w:p>
    <w:p w14:paraId="39D28B66" w14:textId="77777777" w:rsidR="00FD6E4B" w:rsidRDefault="00FD6E4B" w:rsidP="00A05E26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</w:p>
    <w:p w14:paraId="2C730A99" w14:textId="77777777" w:rsidR="00FD6E4B" w:rsidRPr="00A74A71" w:rsidRDefault="00FD6E4B" w:rsidP="00A05E26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10CE4C3F" w14:textId="2866BC7D" w:rsidR="00A05E26" w:rsidRPr="00225C9D" w:rsidRDefault="00C43B0F" w:rsidP="00225C9D">
      <w:pPr>
        <w:spacing w:after="0" w:line="240" w:lineRule="auto"/>
        <w:ind w:firstLine="425"/>
        <w:jc w:val="center"/>
        <w:rPr>
          <w:rFonts w:ascii="Times New Roman" w:hAnsi="Times New Roman" w:cs="Times New Roman"/>
          <w:b/>
          <w:szCs w:val="21"/>
        </w:rPr>
      </w:pPr>
      <w:r>
        <w:rPr>
          <w:rFonts w:ascii="Times New Roman" w:hAnsi="Times New Roman" w:cs="Times New Roman"/>
          <w:b/>
          <w:szCs w:val="21"/>
        </w:rPr>
        <w:t>Предлагаем вам</w:t>
      </w:r>
      <w:r w:rsidR="00215276">
        <w:rPr>
          <w:rFonts w:ascii="Times New Roman" w:hAnsi="Times New Roman" w:cs="Times New Roman"/>
          <w:b/>
          <w:szCs w:val="21"/>
        </w:rPr>
        <w:t xml:space="preserve"> ознакомиться с понятием насилия в отношении пожилых людей, видами и их характерными признаками, а также дадим</w:t>
      </w:r>
      <w:r w:rsidR="00A05E26" w:rsidRPr="00225C9D">
        <w:rPr>
          <w:rFonts w:ascii="Times New Roman" w:hAnsi="Times New Roman" w:cs="Times New Roman"/>
          <w:b/>
          <w:szCs w:val="21"/>
        </w:rPr>
        <w:t xml:space="preserve"> несколько рекомендаций по </w:t>
      </w:r>
      <w:r w:rsidR="00215276">
        <w:rPr>
          <w:rFonts w:ascii="Times New Roman" w:hAnsi="Times New Roman" w:cs="Times New Roman"/>
          <w:b/>
          <w:szCs w:val="21"/>
        </w:rPr>
        <w:t>психологическим и юридическим действиям</w:t>
      </w:r>
      <w:r w:rsidR="00A05E26" w:rsidRPr="00225C9D">
        <w:rPr>
          <w:rFonts w:ascii="Times New Roman" w:hAnsi="Times New Roman" w:cs="Times New Roman"/>
          <w:b/>
          <w:szCs w:val="21"/>
        </w:rPr>
        <w:t>.</w:t>
      </w:r>
    </w:p>
    <w:sectPr w:rsidR="00A05E26" w:rsidRPr="00225C9D" w:rsidSect="00EB1297">
      <w:pgSz w:w="16838" w:h="11906" w:orient="landscape"/>
      <w:pgMar w:top="454" w:right="397" w:bottom="454" w:left="425" w:header="709" w:footer="709" w:gutter="0"/>
      <w:cols w:num="2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688471" w14:textId="77777777" w:rsidR="00B52E71" w:rsidRDefault="00B52E71" w:rsidP="00A707F5">
      <w:pPr>
        <w:spacing w:after="0" w:line="240" w:lineRule="auto"/>
      </w:pPr>
      <w:r>
        <w:separator/>
      </w:r>
    </w:p>
  </w:endnote>
  <w:endnote w:type="continuationSeparator" w:id="0">
    <w:p w14:paraId="291DA08E" w14:textId="77777777" w:rsidR="00B52E71" w:rsidRDefault="00B52E71" w:rsidP="00A707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1CAC8" w14:textId="77777777" w:rsidR="00B52E71" w:rsidRDefault="00B52E71" w:rsidP="00A707F5">
      <w:pPr>
        <w:spacing w:after="0" w:line="240" w:lineRule="auto"/>
      </w:pPr>
      <w:r>
        <w:separator/>
      </w:r>
    </w:p>
  </w:footnote>
  <w:footnote w:type="continuationSeparator" w:id="0">
    <w:p w14:paraId="52D58E37" w14:textId="77777777" w:rsidR="00B52E71" w:rsidRDefault="00B52E71" w:rsidP="00A707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058"/>
    <w:rsid w:val="00215276"/>
    <w:rsid w:val="00225C9D"/>
    <w:rsid w:val="002561A1"/>
    <w:rsid w:val="00421DC4"/>
    <w:rsid w:val="00473583"/>
    <w:rsid w:val="0047721F"/>
    <w:rsid w:val="004B48D1"/>
    <w:rsid w:val="00525ADD"/>
    <w:rsid w:val="00594BAA"/>
    <w:rsid w:val="00766B89"/>
    <w:rsid w:val="007937BD"/>
    <w:rsid w:val="009015FE"/>
    <w:rsid w:val="00A05E26"/>
    <w:rsid w:val="00A11058"/>
    <w:rsid w:val="00A536E7"/>
    <w:rsid w:val="00A707F5"/>
    <w:rsid w:val="00A74A71"/>
    <w:rsid w:val="00AA729A"/>
    <w:rsid w:val="00AC1026"/>
    <w:rsid w:val="00B13394"/>
    <w:rsid w:val="00B52E71"/>
    <w:rsid w:val="00BB098D"/>
    <w:rsid w:val="00BB4DF0"/>
    <w:rsid w:val="00C43B0F"/>
    <w:rsid w:val="00E8650E"/>
    <w:rsid w:val="00EA6FCC"/>
    <w:rsid w:val="00EB1297"/>
    <w:rsid w:val="00EC774B"/>
    <w:rsid w:val="00F2653E"/>
    <w:rsid w:val="00FD6E4B"/>
    <w:rsid w:val="00FE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E526A8"/>
  <w15:chartTrackingRefBased/>
  <w15:docId w15:val="{AD623271-9A5E-4954-BFDA-6E6BB1CF7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6E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D6E4B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707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707F5"/>
  </w:style>
  <w:style w:type="paragraph" w:styleId="a7">
    <w:name w:val="footer"/>
    <w:basedOn w:val="a"/>
    <w:link w:val="a8"/>
    <w:uiPriority w:val="99"/>
    <w:unhideWhenUsed/>
    <w:rsid w:val="00A707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707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09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2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63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845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3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1250</Words>
  <Characters>7131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ГАУ КЦСОН г.Берёзовского"</Company>
  <LinksUpToDate>false</LinksUpToDate>
  <CharactersWithSpaces>8365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SERVEROMO</dc:creator>
  <cp:keywords/>
  <dc:description/>
  <cp:lastModifiedBy>OMO-2</cp:lastModifiedBy>
  <cp:revision>11</cp:revision>
  <cp:lastPrinted>2022-01-26T04:36:00Z</cp:lastPrinted>
  <dcterms:created xsi:type="dcterms:W3CDTF">2017-06-09T05:26:00Z</dcterms:created>
  <dcterms:modified xsi:type="dcterms:W3CDTF">2023-11-30T05:43:00Z</dcterms:modified>
</cp:coreProperties>
</file>