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DF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ОТЧЕТ</w:t>
      </w:r>
    </w:p>
    <w:p w:rsidR="006466B6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результатах деятельности Управления социальной политики № </w:t>
      </w:r>
      <w:r w:rsidR="003A46EB">
        <w:rPr>
          <w:rFonts w:ascii="Liberation Serif" w:hAnsi="Liberation Serif" w:cs="Liberation Serif"/>
          <w:b/>
          <w:sz w:val="26"/>
          <w:szCs w:val="26"/>
        </w:rPr>
        <w:t>17</w:t>
      </w:r>
      <w:r w:rsidR="006466B6">
        <w:rPr>
          <w:rFonts w:ascii="Liberation Serif" w:hAnsi="Liberation Serif" w:cs="Liberation Serif"/>
          <w:b/>
          <w:sz w:val="26"/>
          <w:szCs w:val="26"/>
        </w:rPr>
        <w:t xml:space="preserve"> и независимых экспертов</w:t>
      </w:r>
      <w:r>
        <w:rPr>
          <w:rFonts w:ascii="Liberation Serif" w:hAnsi="Liberation Serif" w:cs="Liberation Serif"/>
          <w:b/>
          <w:sz w:val="26"/>
          <w:szCs w:val="26"/>
        </w:rPr>
        <w:t xml:space="preserve"> по проведению антикоррупционной экспертизы нормативных правовых актов и их проектов </w:t>
      </w:r>
    </w:p>
    <w:p w:rsidR="00A77DDF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в период с 1 января по 31 декабря 202</w:t>
      </w:r>
      <w:r w:rsidR="00D54A24">
        <w:rPr>
          <w:rFonts w:ascii="Liberation Serif" w:hAnsi="Liberation Serif" w:cs="Liberation Serif"/>
          <w:b/>
          <w:sz w:val="26"/>
          <w:szCs w:val="26"/>
        </w:rPr>
        <w:t>4</w:t>
      </w:r>
      <w:r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6466B6" w:rsidRPr="006466B6" w:rsidRDefault="006466B6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  <w:t xml:space="preserve">            </w:t>
      </w:r>
      <w:r w:rsidRPr="006466B6">
        <w:rPr>
          <w:rFonts w:ascii="Liberation Serif" w:hAnsi="Liberation Serif" w:cs="Liberation Serif"/>
          <w:sz w:val="24"/>
          <w:szCs w:val="24"/>
        </w:rPr>
        <w:t>Таблица 1</w:t>
      </w:r>
    </w:p>
    <w:p w:rsidR="00DB1CFF" w:rsidRDefault="00DB1CFF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  <w:p w:rsidR="000931C2" w:rsidRDefault="000931C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6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D54A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D54A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D54A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3A46E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3A46E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Default="00DB1CFF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A77DDF" w:rsidRDefault="00A77DDF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6466B6" w:rsidRPr="006466B6" w:rsidRDefault="006466B6" w:rsidP="00A77DDF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</w:t>
      </w:r>
      <w:r w:rsidRPr="006466B6">
        <w:rPr>
          <w:rFonts w:ascii="Liberation Serif" w:hAnsi="Liberation Serif" w:cs="Liberation Serif"/>
          <w:sz w:val="24"/>
          <w:szCs w:val="24"/>
        </w:rPr>
        <w:t>Таблица 2</w:t>
      </w:r>
    </w:p>
    <w:p w:rsidR="006466B6" w:rsidRDefault="006466B6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  <w:p w:rsidR="000931C2" w:rsidRDefault="000931C2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7</w:t>
            </w: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 w:rsidP="006466B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DDF" w:rsidRPr="006466B6" w:rsidRDefault="006466B6" w:rsidP="006466B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466B6">
              <w:rPr>
                <w:rFonts w:ascii="Liberation Serif" w:hAnsi="Liberation Serif" w:cs="Liberation Serif"/>
                <w:sz w:val="24"/>
                <w:szCs w:val="24"/>
              </w:rPr>
              <w:t>Заключения</w:t>
            </w:r>
            <w:r w:rsidR="00A77DDF" w:rsidRPr="006466B6">
              <w:rPr>
                <w:rFonts w:ascii="Liberation Serif" w:hAnsi="Liberation Serif" w:cs="Liberation Serif"/>
                <w:sz w:val="24"/>
                <w:szCs w:val="24"/>
              </w:rPr>
              <w:t xml:space="preserve"> не поступал</w:t>
            </w:r>
            <w:r w:rsidRPr="006466B6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</w:p>
          <w:p w:rsidR="006466B6" w:rsidRPr="006466B6" w:rsidRDefault="006466B6" w:rsidP="006466B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Default="00DB1CFF" w:rsidP="00A77DDF">
      <w:pPr>
        <w:spacing w:after="0" w:line="240" w:lineRule="auto"/>
      </w:pPr>
    </w:p>
    <w:sectPr w:rsidR="00DB1CFF" w:rsidSect="006466B6">
      <w:headerReference w:type="default" r:id="rId7"/>
      <w:pgSz w:w="16838" w:h="11906" w:orient="landscape"/>
      <w:pgMar w:top="1276" w:right="1103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AFD" w:rsidRDefault="00151AFD">
      <w:pPr>
        <w:spacing w:after="0" w:line="240" w:lineRule="auto"/>
      </w:pPr>
      <w:r>
        <w:separator/>
      </w:r>
    </w:p>
  </w:endnote>
  <w:endnote w:type="continuationSeparator" w:id="0">
    <w:p w:rsidR="00151AFD" w:rsidRDefault="0015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AFD" w:rsidRDefault="00151AF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51AFD" w:rsidRDefault="0015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01" w:rsidRDefault="00966F76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A77DDF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612201" w:rsidRDefault="00151AFD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0664A1"/>
    <w:rsid w:val="000931C2"/>
    <w:rsid w:val="00151AFD"/>
    <w:rsid w:val="00240585"/>
    <w:rsid w:val="00317DCE"/>
    <w:rsid w:val="003A46EB"/>
    <w:rsid w:val="003B5880"/>
    <w:rsid w:val="0040047D"/>
    <w:rsid w:val="005E7A73"/>
    <w:rsid w:val="006466B6"/>
    <w:rsid w:val="008F65A2"/>
    <w:rsid w:val="00966F76"/>
    <w:rsid w:val="009A7223"/>
    <w:rsid w:val="00A16086"/>
    <w:rsid w:val="00A77DDF"/>
    <w:rsid w:val="00D46245"/>
    <w:rsid w:val="00D54A24"/>
    <w:rsid w:val="00D71E2A"/>
    <w:rsid w:val="00DB1CFF"/>
    <w:rsid w:val="00ED3543"/>
    <w:rsid w:val="00ED7A6C"/>
    <w:rsid w:val="00F204A5"/>
    <w:rsid w:val="00F8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0238"/>
  <w15:docId w15:val="{70166F5F-859F-48CE-A1A1-872C1240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styleId="a6">
    <w:name w:val="No Spacing"/>
    <w:pPr>
      <w:suppressAutoHyphens/>
      <w:spacing w:after="0" w:line="240" w:lineRule="auto"/>
    </w:pPr>
  </w:style>
  <w:style w:type="paragraph" w:styleId="a7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</w:style>
  <w:style w:type="paragraph" w:customStyle="1" w:styleId="Standard">
    <w:name w:val="Standard"/>
    <w:rsid w:val="00A77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Смирнов</cp:lastModifiedBy>
  <cp:revision>3</cp:revision>
  <cp:lastPrinted>2024-01-30T04:22:00Z</cp:lastPrinted>
  <dcterms:created xsi:type="dcterms:W3CDTF">2025-01-31T10:48:00Z</dcterms:created>
  <dcterms:modified xsi:type="dcterms:W3CDTF">2025-01-31T10:49:00Z</dcterms:modified>
</cp:coreProperties>
</file>