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3E7B4B">
      <w:pPr>
        <w:spacing w:before="0"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 комиссии утвержден </w:t>
      </w:r>
    </w:p>
    <w:p w14:paraId="0D995ED4">
      <w:pPr>
        <w:spacing w:before="0"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приказом директора ГА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  <w:lang w:val="ru-RU"/>
        </w:rPr>
        <w:t>СО СО</w:t>
      </w:r>
      <w:r>
        <w:rPr>
          <w:rFonts w:ascii="Times New Roman" w:hAnsi="Times New Roman" w:cs="Times New Roman"/>
          <w:sz w:val="28"/>
          <w:szCs w:val="28"/>
        </w:rPr>
        <w:t xml:space="preserve"> «Тавдинский ПНИ»</w:t>
      </w:r>
    </w:p>
    <w:p w14:paraId="6BD62C5B">
      <w:pPr>
        <w:spacing w:before="0"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21.01.2025 </w:t>
      </w:r>
      <w:r>
        <w:rPr>
          <w:rFonts w:ascii="Times New Roman" w:hAnsi="Times New Roman" w:cs="Times New Roman"/>
          <w:sz w:val="28"/>
          <w:szCs w:val="28"/>
        </w:rPr>
        <w:t>г. 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7</w:t>
      </w:r>
      <w:r>
        <w:rPr>
          <w:rFonts w:ascii="Times New Roman" w:hAnsi="Times New Roman" w:cs="Times New Roman"/>
          <w:sz w:val="28"/>
          <w:szCs w:val="28"/>
        </w:rPr>
        <w:t xml:space="preserve">-од </w:t>
      </w:r>
    </w:p>
    <w:p w14:paraId="20284086">
      <w:pPr>
        <w:spacing w:before="0"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«Об утверждении состава комиссии</w:t>
      </w:r>
    </w:p>
    <w:p w14:paraId="438E4E5A">
      <w:pPr>
        <w:spacing w:before="0"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противодействию коррупции ГА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  <w:lang w:val="ru-RU"/>
        </w:rPr>
        <w:t>СО СО</w:t>
      </w:r>
      <w:r>
        <w:rPr>
          <w:rFonts w:ascii="Times New Roman" w:hAnsi="Times New Roman" w:cs="Times New Roman"/>
          <w:sz w:val="28"/>
          <w:szCs w:val="28"/>
        </w:rPr>
        <w:t xml:space="preserve"> «Тавдинский ПНИ»</w:t>
      </w:r>
    </w:p>
    <w:p w14:paraId="0CD2158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B265064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14:paraId="5D31679F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СОСТАВ КОМИССИИ</w:t>
      </w:r>
    </w:p>
    <w:p w14:paraId="4A61816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по противодействию коррупции в ГА</w:t>
      </w: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С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У</w:t>
      </w: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СО СО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«Тавдинский ПНИ»</w:t>
      </w:r>
    </w:p>
    <w:p w14:paraId="4BF8270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82E9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КОМИССИИ:</w:t>
      </w:r>
    </w:p>
    <w:p w14:paraId="77B96F0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Холин А.В. – директор </w:t>
      </w: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>
        <w:rPr>
          <w:rFonts w:ascii="Times New Roman" w:hAnsi="Times New Roman" w:cs="Times New Roman"/>
          <w:sz w:val="28"/>
          <w:szCs w:val="28"/>
        </w:rPr>
        <w:t>чреждения</w:t>
      </w:r>
    </w:p>
    <w:p w14:paraId="0624BBC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0C0C6F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ЗАМЕСТИТЕЛЬ ПРЕДСЕДАТЕЛЯ КОМИССИИ:</w:t>
      </w:r>
    </w:p>
    <w:p w14:paraId="5C23B23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Лебедева Н.Д</w:t>
      </w:r>
      <w:r>
        <w:rPr>
          <w:rFonts w:ascii="Times New Roman" w:hAnsi="Times New Roman" w:cs="Times New Roman"/>
          <w:sz w:val="28"/>
          <w:szCs w:val="28"/>
        </w:rPr>
        <w:t>. – заместитель директора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>чреждения</w:t>
      </w:r>
    </w:p>
    <w:p w14:paraId="691524A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A320CE5">
      <w:pPr>
        <w:tabs>
          <w:tab w:val="left" w:pos="3735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ЧЛЕНЫ КОМИССИИ:</w:t>
      </w:r>
    </w:p>
    <w:p w14:paraId="06FF9326">
      <w:pPr>
        <w:tabs>
          <w:tab w:val="left" w:pos="3735"/>
        </w:tabs>
        <w:spacing w:line="24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Киселев </w:t>
      </w:r>
      <w:r>
        <w:rPr>
          <w:rFonts w:ascii="Times New Roman" w:hAnsi="Times New Roman" w:cs="Times New Roman" w:eastAsiaTheme="minorHAnsi"/>
          <w:color w:val="auto"/>
          <w:kern w:val="0"/>
          <w:sz w:val="28"/>
          <w:szCs w:val="28"/>
          <w:lang w:val="ru-RU" w:eastAsia="en-US" w:bidi="ar-SA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.С. – </w:t>
      </w:r>
      <w:r>
        <w:rPr>
          <w:rFonts w:ascii="Liberation Serif" w:hAnsi="Liberation Serif" w:cs="Liberation Serif"/>
          <w:sz w:val="28"/>
          <w:szCs w:val="28"/>
        </w:rPr>
        <w:t>ведущ</w:t>
      </w:r>
      <w:r>
        <w:rPr>
          <w:rFonts w:ascii="Liberation Serif" w:hAnsi="Liberation Serif" w:cs="Liberation Serif" w:eastAsiaTheme="minorHAnsi"/>
          <w:color w:val="auto"/>
          <w:kern w:val="0"/>
          <w:sz w:val="28"/>
          <w:szCs w:val="28"/>
          <w:lang w:val="ru-RU" w:eastAsia="en-US" w:bidi="ar-SA"/>
        </w:rPr>
        <w:t>ий</w:t>
      </w:r>
      <w:r>
        <w:rPr>
          <w:rFonts w:ascii="Liberation Serif" w:hAnsi="Liberation Serif" w:cs="Liberation Serif"/>
          <w:sz w:val="28"/>
          <w:szCs w:val="28"/>
        </w:rPr>
        <w:t xml:space="preserve"> специалист отдела государственной службы и кадров, учета и защиты информации</w:t>
      </w:r>
      <w:r>
        <w:rPr>
          <w:rFonts w:ascii="Times New Roman" w:hAnsi="Times New Roman" w:cs="Times New Roman"/>
          <w:sz w:val="28"/>
          <w:szCs w:val="28"/>
        </w:rPr>
        <w:t xml:space="preserve"> Управления социальной политики №7 (по согласованию);</w:t>
      </w:r>
    </w:p>
    <w:p w14:paraId="43BE9C1C">
      <w:pPr>
        <w:tabs>
          <w:tab w:val="left" w:pos="3735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Полуектова М.Н.</w:t>
      </w:r>
      <w:r>
        <w:rPr>
          <w:rFonts w:ascii="Times New Roman" w:hAnsi="Times New Roman" w:cs="Times New Roman"/>
          <w:sz w:val="28"/>
          <w:szCs w:val="28"/>
        </w:rPr>
        <w:t xml:space="preserve"> – заместитель директора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Учреждения;</w:t>
      </w:r>
    </w:p>
    <w:p w14:paraId="41419B38">
      <w:pPr>
        <w:tabs>
          <w:tab w:val="left" w:pos="3735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Нестерова Е.В. – главный бухгалтер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Учреждения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18B76FC">
      <w:pPr>
        <w:tabs>
          <w:tab w:val="left" w:pos="3735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Пахмутова О.В</w:t>
      </w:r>
      <w:r>
        <w:rPr>
          <w:rFonts w:ascii="Times New Roman" w:hAnsi="Times New Roman" w:cs="Times New Roman"/>
          <w:sz w:val="28"/>
          <w:szCs w:val="28"/>
        </w:rPr>
        <w:t>. – специалист по кадрам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Учреждения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4E20393">
      <w:pPr>
        <w:tabs>
          <w:tab w:val="left" w:pos="3735"/>
        </w:tabs>
        <w:spacing w:line="24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Иванов В.А.- специалист по закупкам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Учреждения</w:t>
      </w:r>
    </w:p>
    <w:p w14:paraId="59FAD8B0">
      <w:pPr>
        <w:tabs>
          <w:tab w:val="left" w:pos="3735"/>
        </w:tabs>
        <w:spacing w:line="24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BED0A91">
      <w:pPr>
        <w:tabs>
          <w:tab w:val="left" w:pos="3735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СЕКРЕТАРЬ КОМИССИИ:</w:t>
      </w:r>
    </w:p>
    <w:p w14:paraId="559D3BED">
      <w:pPr>
        <w:tabs>
          <w:tab w:val="left" w:pos="3735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Кудряшова С.Ю</w:t>
      </w:r>
      <w:r>
        <w:rPr>
          <w:rFonts w:ascii="Times New Roman" w:hAnsi="Times New Roman" w:cs="Times New Roman"/>
          <w:sz w:val="28"/>
          <w:szCs w:val="28"/>
        </w:rPr>
        <w:t>. – юрисконсульт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Учреждения</w:t>
      </w:r>
    </w:p>
    <w:p w14:paraId="0886795C">
      <w:pPr>
        <w:spacing w:before="0"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7DBB30A6">
      <w:pPr>
        <w:spacing w:before="0"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2B8B4002">
      <w:pPr>
        <w:spacing w:before="0"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02204902">
      <w:pPr>
        <w:spacing w:before="0"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567" w:bottom="1134" w:left="1134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Liberation Sans">
    <w:panose1 w:val="020B0604020202020204"/>
    <w:charset w:val="CC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Liberation Serif">
    <w:panose1 w:val="02020603050405020304"/>
    <w:charset w:val="CC"/>
    <w:family w:val="roman"/>
    <w:pitch w:val="default"/>
    <w:sig w:usb0="E0000AFF" w:usb1="500078FF" w:usb2="00000021" w:usb3="00000000" w:csb0="600001BF" w:csb1="DFF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67F91"/>
    <w:rsid w:val="2BB317B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5">
    <w:name w:val="Body Text"/>
    <w:basedOn w:val="1"/>
    <w:qFormat/>
    <w:uiPriority w:val="0"/>
    <w:pPr>
      <w:spacing w:before="0" w:after="140" w:line="276" w:lineRule="auto"/>
    </w:pPr>
  </w:style>
  <w:style w:type="paragraph" w:styleId="6">
    <w:name w:val="List"/>
    <w:basedOn w:val="5"/>
    <w:qFormat/>
    <w:uiPriority w:val="0"/>
    <w:rPr>
      <w:rFonts w:cs="Lucida Sans"/>
    </w:rPr>
  </w:style>
  <w:style w:type="paragraph" w:customStyle="1" w:styleId="7">
    <w:name w:val="Заголовок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8">
    <w:name w:val="Указатель11"/>
    <w:basedOn w:val="1"/>
    <w:qFormat/>
    <w:uiPriority w:val="0"/>
    <w:pPr>
      <w:suppressLineNumbers/>
    </w:pPr>
    <w:rPr>
      <w:rFonts w:cs="Lucida Sans"/>
    </w:rPr>
  </w:style>
  <w:style w:type="paragraph" w:customStyle="1" w:styleId="9">
    <w:name w:val="Указатель1"/>
    <w:basedOn w:val="1"/>
    <w:qFormat/>
    <w:uiPriority w:val="0"/>
    <w:pPr>
      <w:suppressLineNumbers/>
    </w:pPr>
    <w:rPr>
      <w:rFonts w:cs="Lucida S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96</Words>
  <Characters>690</Characters>
  <Paragraphs>19</Paragraphs>
  <TotalTime>18</TotalTime>
  <ScaleCrop>false</ScaleCrop>
  <LinksUpToDate>false</LinksUpToDate>
  <CharactersWithSpaces>778</CharactersWithSpaces>
  <Application>WPS Office_12.2.0.19805_F1E327BC-269C-435d-A152-05C5408002CA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2019-08-19T08:28:00Z</dcterms:created>
  <dc:creator>Юрист2</dc:creator>
  <cp:lastModifiedBy>Юрист2</cp:lastModifiedBy>
  <cp:lastPrinted>2025-01-28T08:34:29Z</cp:lastPrinted>
  <dcterms:modified xsi:type="dcterms:W3CDTF">2025-01-28T08:34:36Z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Microsoft</vt:lpwstr>
  </property>
  <property fmtid="{D5CDD505-2E9C-101B-9397-08002B2CF9AE}" pid="3" name="ICV">
    <vt:lpwstr>84007C69B8754B6288EDA71C8F011C3D_13</vt:lpwstr>
  </property>
  <property fmtid="{D5CDD505-2E9C-101B-9397-08002B2CF9AE}" pid="4" name="KSOProductBuildVer">
    <vt:lpwstr>1049-12.2.0.19805</vt:lpwstr>
  </property>
  <property fmtid="{D5CDD505-2E9C-101B-9397-08002B2CF9AE}" pid="5" name="LinksUpToDate">
    <vt:bool>false</vt:bool>
  </property>
  <property fmtid="{D5CDD505-2E9C-101B-9397-08002B2CF9AE}" pid="6" name="ScaleCrop">
    <vt:bool>false</vt:bool>
  </property>
</Properties>
</file>