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3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23"/>
      </w:tblGrid>
      <w:tr w:rsidR="00E056C8" w:rsidRPr="00D40769" w:rsidTr="00D40769">
        <w:tc>
          <w:tcPr>
            <w:tcW w:w="99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56C8" w:rsidRPr="00D40769" w:rsidRDefault="00E056C8" w:rsidP="000D1DBE">
            <w:pPr>
              <w:jc w:val="center"/>
            </w:pPr>
            <w:r w:rsidRPr="00D40769">
              <w:rPr>
                <w:rFonts w:cs="Times New Roman"/>
              </w:rPr>
              <w:t>МИНИСТЕРСТВО</w:t>
            </w:r>
            <w:r w:rsidRPr="00D40769">
              <w:t xml:space="preserve"> </w:t>
            </w:r>
            <w:r w:rsidRPr="00D40769">
              <w:rPr>
                <w:rFonts w:cs="Times New Roman"/>
              </w:rPr>
              <w:t>СОЦИАЛЬНОЙ</w:t>
            </w:r>
            <w:r w:rsidRPr="00D40769">
              <w:t xml:space="preserve"> </w:t>
            </w:r>
            <w:r w:rsidRPr="00D40769">
              <w:rPr>
                <w:rFonts w:cs="Times New Roman"/>
              </w:rPr>
              <w:t>ПОЛИТИКИ СВЕРДЛОВСКОЙ</w:t>
            </w:r>
            <w:r w:rsidRPr="00D40769">
              <w:t xml:space="preserve"> </w:t>
            </w:r>
            <w:r w:rsidRPr="00D40769">
              <w:rPr>
                <w:rFonts w:cs="Times New Roman"/>
              </w:rPr>
              <w:t>ОБЛАСТИ</w:t>
            </w:r>
          </w:p>
          <w:p w:rsidR="00E056C8" w:rsidRPr="00D40769" w:rsidRDefault="00E056C8" w:rsidP="000D1DBE">
            <w:pPr>
              <w:jc w:val="center"/>
            </w:pPr>
            <w:r w:rsidRPr="00D40769">
              <w:rPr>
                <w:rFonts w:cs="Times New Roman"/>
                <w:b/>
              </w:rPr>
              <w:t xml:space="preserve">Территориальный отраслевой исполнительный орган государственной власти </w:t>
            </w:r>
            <w:r w:rsidRPr="00D40769">
              <w:rPr>
                <w:rFonts w:cs="Times New Roman"/>
                <w:b/>
              </w:rPr>
              <w:br/>
              <w:t xml:space="preserve">Свердловской области – Управление социальной политики </w:t>
            </w:r>
            <w:r w:rsidRPr="00D40769">
              <w:rPr>
                <w:rFonts w:cs="Times New Roman"/>
                <w:b/>
              </w:rPr>
              <w:br/>
              <w:t>Министерства социальной политики Свердловской области</w:t>
            </w:r>
            <w:r w:rsidRPr="00D40769">
              <w:rPr>
                <w:rFonts w:cs="Times New Roman"/>
              </w:rPr>
              <w:t xml:space="preserve"> </w:t>
            </w:r>
            <w:r w:rsidRPr="00D40769">
              <w:rPr>
                <w:rFonts w:cs="Times New Roman"/>
                <w:b/>
              </w:rPr>
              <w:t>№ 26</w:t>
            </w:r>
          </w:p>
        </w:tc>
      </w:tr>
      <w:tr w:rsidR="00E056C8" w:rsidRPr="00D40769" w:rsidTr="00D40769">
        <w:trPr>
          <w:trHeight w:val="567"/>
        </w:trPr>
        <w:tc>
          <w:tcPr>
            <w:tcW w:w="99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56C8" w:rsidRPr="00D40769" w:rsidRDefault="00E056C8" w:rsidP="000D1DBE">
            <w:pPr>
              <w:jc w:val="center"/>
              <w:rPr>
                <w:rFonts w:cs="Times New Roman"/>
              </w:rPr>
            </w:pPr>
          </w:p>
          <w:p w:rsidR="00E056C8" w:rsidRPr="00D40769" w:rsidRDefault="00E056C8" w:rsidP="000D1DBE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D40769">
              <w:rPr>
                <w:rFonts w:cs="Times New Roman"/>
                <w:b/>
                <w:sz w:val="28"/>
                <w:szCs w:val="28"/>
              </w:rPr>
              <w:t>П Р И К А З</w:t>
            </w:r>
          </w:p>
        </w:tc>
      </w:tr>
      <w:tr w:rsidR="00E056C8" w:rsidRPr="00D40769" w:rsidTr="00D40769">
        <w:trPr>
          <w:trHeight w:val="567"/>
        </w:trPr>
        <w:tc>
          <w:tcPr>
            <w:tcW w:w="99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056C8" w:rsidRPr="00D40769" w:rsidRDefault="00E056C8" w:rsidP="000D1DBE">
            <w:pPr>
              <w:rPr>
                <w:rFonts w:cs="Times New Roman"/>
              </w:rPr>
            </w:pPr>
            <w:r w:rsidRPr="00D40769">
              <w:rPr>
                <w:rFonts w:cs="Times New Roman"/>
              </w:rPr>
              <w:t>______________                                                                                                    № ______________</w:t>
            </w:r>
          </w:p>
          <w:p w:rsidR="00E056C8" w:rsidRPr="00D40769" w:rsidRDefault="00E056C8" w:rsidP="000D1DBE">
            <w:pPr>
              <w:jc w:val="center"/>
              <w:rPr>
                <w:rFonts w:cs="Times New Roman"/>
              </w:rPr>
            </w:pPr>
            <w:r w:rsidRPr="00D40769">
              <w:rPr>
                <w:rFonts w:cs="Times New Roman"/>
              </w:rPr>
              <w:t>г. Екатеринбург</w:t>
            </w:r>
          </w:p>
        </w:tc>
      </w:tr>
    </w:tbl>
    <w:p w:rsidR="00E056C8" w:rsidRPr="00D40769" w:rsidRDefault="00E056C8" w:rsidP="00E056C8">
      <w:pPr>
        <w:pStyle w:val="Standard"/>
        <w:tabs>
          <w:tab w:val="left" w:pos="7264"/>
        </w:tabs>
        <w:jc w:val="center"/>
        <w:rPr>
          <w:rFonts w:ascii="Liberation Serif" w:hAnsi="Liberation Serif"/>
          <w:sz w:val="26"/>
          <w:szCs w:val="26"/>
        </w:rPr>
      </w:pPr>
    </w:p>
    <w:p w:rsidR="00E56141" w:rsidRPr="00D40769" w:rsidRDefault="00E56141" w:rsidP="00E056C8">
      <w:pPr>
        <w:pStyle w:val="Textbodyindent"/>
        <w:spacing w:after="0"/>
        <w:ind w:left="0"/>
        <w:jc w:val="center"/>
        <w:rPr>
          <w:rFonts w:ascii="Liberation Serif" w:hAnsi="Liberation Serif"/>
          <w:b/>
          <w:sz w:val="24"/>
          <w:szCs w:val="24"/>
        </w:rPr>
      </w:pPr>
      <w:r w:rsidRPr="00D40769">
        <w:rPr>
          <w:rFonts w:ascii="Liberation Serif" w:hAnsi="Liberation Serif"/>
          <w:b/>
          <w:sz w:val="24"/>
          <w:szCs w:val="24"/>
        </w:rPr>
        <w:t>Об утверждении П</w:t>
      </w:r>
      <w:r w:rsidR="00E056C8" w:rsidRPr="00D40769">
        <w:rPr>
          <w:rFonts w:ascii="Liberation Serif" w:hAnsi="Liberation Serif"/>
          <w:b/>
          <w:sz w:val="24"/>
          <w:szCs w:val="24"/>
        </w:rPr>
        <w:t xml:space="preserve">еречня </w:t>
      </w:r>
      <w:proofErr w:type="spellStart"/>
      <w:r w:rsidR="00E056C8" w:rsidRPr="00D40769">
        <w:rPr>
          <w:rFonts w:ascii="Liberation Serif" w:hAnsi="Liberation Serif"/>
          <w:b/>
          <w:sz w:val="24"/>
          <w:szCs w:val="24"/>
        </w:rPr>
        <w:t>коррупционно</w:t>
      </w:r>
      <w:proofErr w:type="spellEnd"/>
      <w:r w:rsidRPr="00D40769">
        <w:rPr>
          <w:rFonts w:ascii="Liberation Serif" w:hAnsi="Liberation Serif"/>
          <w:b/>
          <w:sz w:val="24"/>
          <w:szCs w:val="24"/>
        </w:rPr>
        <w:t>-</w:t>
      </w:r>
      <w:r w:rsidR="00E056C8" w:rsidRPr="00D40769">
        <w:rPr>
          <w:rFonts w:ascii="Liberation Serif" w:hAnsi="Liberation Serif"/>
          <w:b/>
          <w:sz w:val="24"/>
          <w:szCs w:val="24"/>
        </w:rPr>
        <w:t xml:space="preserve">опасных функций </w:t>
      </w:r>
    </w:p>
    <w:p w:rsidR="00E056C8" w:rsidRPr="00D40769" w:rsidRDefault="00E056C8" w:rsidP="00E056C8">
      <w:pPr>
        <w:pStyle w:val="Textbodyindent"/>
        <w:spacing w:after="0"/>
        <w:ind w:left="0"/>
        <w:jc w:val="center"/>
        <w:rPr>
          <w:rFonts w:ascii="Liberation Serif" w:hAnsi="Liberation Serif"/>
          <w:b/>
          <w:sz w:val="24"/>
          <w:szCs w:val="24"/>
        </w:rPr>
      </w:pPr>
      <w:r w:rsidRPr="00D40769">
        <w:rPr>
          <w:rFonts w:ascii="Liberation Serif" w:hAnsi="Liberation Serif"/>
          <w:b/>
          <w:sz w:val="24"/>
          <w:szCs w:val="24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26</w:t>
      </w:r>
    </w:p>
    <w:p w:rsidR="00E056C8" w:rsidRPr="00D40769" w:rsidRDefault="00E056C8" w:rsidP="00E056C8">
      <w:pPr>
        <w:pStyle w:val="Textbodyindent"/>
        <w:spacing w:after="0"/>
        <w:ind w:left="0" w:firstLine="360"/>
        <w:jc w:val="center"/>
        <w:rPr>
          <w:rFonts w:ascii="Liberation Serif" w:hAnsi="Liberation Serif"/>
          <w:b/>
          <w:sz w:val="24"/>
          <w:szCs w:val="24"/>
        </w:rPr>
      </w:pPr>
    </w:p>
    <w:p w:rsidR="00E56141" w:rsidRPr="00D40769" w:rsidRDefault="00E056C8" w:rsidP="00F01386">
      <w:pPr>
        <w:pStyle w:val="a5"/>
        <w:pBdr>
          <w:right w:val="none" w:sz="0" w:space="1" w:color="000000"/>
        </w:pBdr>
        <w:spacing w:after="0"/>
        <w:ind w:left="0" w:firstLine="709"/>
        <w:jc w:val="both"/>
      </w:pPr>
      <w:r w:rsidRPr="00D40769">
        <w:rPr>
          <w:rFonts w:ascii="Liberation Serif" w:eastAsia="Liberation Serif" w:hAnsi="Liberation Serif" w:cs="Liberation Serif"/>
          <w:sz w:val="24"/>
          <w:szCs w:val="24"/>
        </w:rPr>
        <w:t>В целях реализации Федерального Закона от 25 декабря 2008 года №</w:t>
      </w:r>
      <w:r w:rsidR="00F01386" w:rsidRPr="00D40769">
        <w:rPr>
          <w:rFonts w:ascii="Liberation Serif" w:eastAsia="Liberation Serif" w:hAnsi="Liberation Serif" w:cs="Liberation Serif"/>
          <w:sz w:val="24"/>
          <w:szCs w:val="24"/>
        </w:rPr>
        <w:t xml:space="preserve"> </w:t>
      </w:r>
      <w:r w:rsidRPr="00D40769">
        <w:rPr>
          <w:rFonts w:ascii="Liberation Serif" w:eastAsia="Liberation Serif" w:hAnsi="Liberation Serif" w:cs="Liberation Serif"/>
          <w:sz w:val="24"/>
          <w:szCs w:val="24"/>
        </w:rPr>
        <w:t>273</w:t>
      </w:r>
      <w:r w:rsidRPr="00D40769">
        <w:rPr>
          <w:rFonts w:ascii="Liberation Serif" w:eastAsia="Liberation Serif" w:hAnsi="Liberation Serif" w:cs="Liberation Serif"/>
          <w:sz w:val="24"/>
          <w:szCs w:val="24"/>
        </w:rPr>
        <w:noBreakHyphen/>
        <w:t>ФЗ «О</w:t>
      </w:r>
      <w:r w:rsidR="00F01386" w:rsidRPr="00D40769">
        <w:rPr>
          <w:rFonts w:ascii="Liberation Serif" w:eastAsia="Liberation Serif" w:hAnsi="Liberation Serif" w:cs="Liberation Serif"/>
          <w:sz w:val="24"/>
          <w:szCs w:val="24"/>
        </w:rPr>
        <w:t> </w:t>
      </w:r>
      <w:r w:rsidRPr="00D40769">
        <w:rPr>
          <w:rFonts w:ascii="Liberation Serif" w:eastAsia="Liberation Serif" w:hAnsi="Liberation Serif" w:cs="Liberation Serif"/>
          <w:sz w:val="24"/>
          <w:szCs w:val="24"/>
        </w:rPr>
        <w:t xml:space="preserve">противодействии коррупции», </w:t>
      </w:r>
      <w:r w:rsidRPr="00D40769">
        <w:rPr>
          <w:rFonts w:ascii="Liberation Serif" w:eastAsia="Liberation Serif" w:hAnsi="Liberation Serif" w:cs="Liberation Serif"/>
          <w:sz w:val="24"/>
          <w:szCs w:val="24"/>
          <w:lang w:eastAsia="en-US"/>
        </w:rPr>
        <w:t>З</w:t>
      </w:r>
      <w:r w:rsidRPr="00D40769">
        <w:rPr>
          <w:rFonts w:ascii="Liberation Serif" w:eastAsia="Liberation Serif" w:hAnsi="Liberation Serif" w:cs="Liberation Serif"/>
          <w:sz w:val="24"/>
          <w:szCs w:val="24"/>
        </w:rPr>
        <w:t>акона Свердловской области от 20 февраля 2009 года</w:t>
      </w:r>
      <w:r w:rsidR="006D21AB" w:rsidRPr="00D40769">
        <w:rPr>
          <w:rFonts w:ascii="Liberation Serif" w:eastAsia="Liberation Serif" w:hAnsi="Liberation Serif" w:cs="Liberation Serif"/>
          <w:sz w:val="24"/>
          <w:szCs w:val="24"/>
        </w:rPr>
        <w:t xml:space="preserve"> </w:t>
      </w:r>
      <w:r w:rsidRPr="00D40769">
        <w:rPr>
          <w:rFonts w:ascii="Liberation Serif" w:eastAsia="Liberation Serif" w:hAnsi="Liberation Serif" w:cs="Liberation Serif"/>
          <w:sz w:val="24"/>
          <w:szCs w:val="24"/>
        </w:rPr>
        <w:t xml:space="preserve">№ 2-ОЗ «О противодействии коррупции в Свердловской области», в соответствии с Методическими рекомендациями по проведению оценки коррупционных рисков, возникающих при реализации функций, подготовленными Министерством труда и социальной защиты Российской Федерации от 25.12.2014 № 18-0/10/В-8980, Положением о территориальном отраслевом исполнительном органе государственной власти Свердловской области - Управлении социальной политики Министерства социальной политики Свердловской области № 26, утвержденным постановлением Правительства Свердловской области от 23.04.2020 № 274-ПП </w:t>
      </w:r>
      <w:r w:rsidR="004348DC" w:rsidRPr="00D40769">
        <w:rPr>
          <w:rFonts w:ascii="Liberation Serif" w:eastAsia="Liberation Serif" w:hAnsi="Liberation Serif" w:cs="Liberation Serif"/>
          <w:sz w:val="24"/>
          <w:szCs w:val="24"/>
        </w:rPr>
        <w:t>«Об</w:t>
      </w:r>
      <w:r w:rsidR="00F01386" w:rsidRPr="00D40769">
        <w:rPr>
          <w:rFonts w:ascii="Liberation Serif" w:eastAsia="Liberation Serif" w:hAnsi="Liberation Serif" w:cs="Liberation Serif"/>
          <w:sz w:val="24"/>
          <w:szCs w:val="24"/>
        </w:rPr>
        <w:t> </w:t>
      </w:r>
      <w:r w:rsidR="004348DC" w:rsidRPr="00D40769">
        <w:rPr>
          <w:rFonts w:ascii="Liberation Serif" w:eastAsia="Liberation Serif" w:hAnsi="Liberation Serif" w:cs="Liberation Serif"/>
          <w:sz w:val="24"/>
          <w:szCs w:val="24"/>
        </w:rPr>
        <w:t>утверждении положений о территориальных отраслевых исполнительных органах государственной власти Свердловской области</w:t>
      </w:r>
      <w:r w:rsidR="00E6217F" w:rsidRPr="00D40769">
        <w:rPr>
          <w:rFonts w:ascii="Liberation Serif" w:eastAsia="Liberation Serif" w:hAnsi="Liberation Serif" w:cs="Liberation Serif"/>
          <w:sz w:val="24"/>
          <w:szCs w:val="24"/>
        </w:rPr>
        <w:t xml:space="preserve"> – </w:t>
      </w:r>
      <w:r w:rsidR="004348DC" w:rsidRPr="00D40769">
        <w:rPr>
          <w:rFonts w:ascii="Liberation Serif" w:eastAsia="Liberation Serif" w:hAnsi="Liberation Serif" w:cs="Liberation Serif"/>
          <w:sz w:val="24"/>
          <w:szCs w:val="24"/>
        </w:rPr>
        <w:t>управлениях социальной политики Министерства социальной политики Свердловской области»,</w:t>
      </w:r>
    </w:p>
    <w:p w:rsidR="00E056C8" w:rsidRPr="00D40769" w:rsidRDefault="00E056C8" w:rsidP="00E56141">
      <w:pPr>
        <w:pStyle w:val="Textbodyindent"/>
        <w:spacing w:after="0"/>
        <w:ind w:left="0"/>
        <w:jc w:val="both"/>
        <w:rPr>
          <w:rFonts w:ascii="Liberation Serif" w:hAnsi="Liberation Serif"/>
          <w:b/>
          <w:sz w:val="24"/>
          <w:szCs w:val="24"/>
        </w:rPr>
      </w:pPr>
      <w:r w:rsidRPr="00D40769">
        <w:rPr>
          <w:rFonts w:ascii="Liberation Serif" w:hAnsi="Liberation Serif"/>
          <w:b/>
          <w:sz w:val="24"/>
          <w:szCs w:val="24"/>
        </w:rPr>
        <w:t>ПРИКАЗЫВАЮ:</w:t>
      </w:r>
    </w:p>
    <w:p w:rsidR="00CB2868" w:rsidRPr="00D40769" w:rsidRDefault="00E056C8" w:rsidP="00193C0B">
      <w:pPr>
        <w:pStyle w:val="Textbodyindent"/>
        <w:numPr>
          <w:ilvl w:val="0"/>
          <w:numId w:val="1"/>
        </w:numPr>
        <w:spacing w:after="0"/>
        <w:ind w:left="0" w:firstLine="709"/>
        <w:jc w:val="both"/>
        <w:rPr>
          <w:rFonts w:ascii="Liberation Serif" w:eastAsia="Liberation Serif" w:hAnsi="Liberation Serif" w:cs="Liberation Serif"/>
          <w:kern w:val="2"/>
          <w:sz w:val="24"/>
          <w:szCs w:val="24"/>
        </w:rPr>
      </w:pPr>
      <w:r w:rsidRPr="00D40769">
        <w:rPr>
          <w:rFonts w:ascii="Liberation Serif" w:eastAsia="Liberation Serif" w:hAnsi="Liberation Serif" w:cs="Liberation Serif"/>
          <w:color w:val="000000"/>
          <w:sz w:val="24"/>
          <w:szCs w:val="24"/>
        </w:rPr>
        <w:t xml:space="preserve">Утвердить </w:t>
      </w:r>
      <w:r w:rsidR="00193C0B" w:rsidRPr="00D40769">
        <w:rPr>
          <w:rFonts w:ascii="Liberation Serif" w:eastAsia="Liberation Serif" w:hAnsi="Liberation Serif" w:cs="Liberation Serif"/>
          <w:color w:val="000000"/>
          <w:sz w:val="24"/>
          <w:szCs w:val="24"/>
        </w:rPr>
        <w:t xml:space="preserve">Перечень </w:t>
      </w:r>
      <w:proofErr w:type="spellStart"/>
      <w:r w:rsidR="00193C0B" w:rsidRPr="00D40769">
        <w:rPr>
          <w:rFonts w:ascii="Liberation Serif" w:eastAsia="Liberation Serif" w:hAnsi="Liberation Serif" w:cs="Liberation Serif"/>
          <w:color w:val="000000"/>
          <w:sz w:val="24"/>
          <w:szCs w:val="24"/>
        </w:rPr>
        <w:t>коррупционно</w:t>
      </w:r>
      <w:proofErr w:type="spellEnd"/>
      <w:r w:rsidRPr="00D40769">
        <w:rPr>
          <w:rFonts w:ascii="Liberation Serif" w:eastAsia="Liberation Serif" w:hAnsi="Liberation Serif" w:cs="Liberation Serif"/>
          <w:color w:val="000000"/>
          <w:sz w:val="24"/>
          <w:szCs w:val="24"/>
        </w:rPr>
        <w:t xml:space="preserve">-опасных функций территориального отраслевого исполнительного органа государственной власти Свердловской области - </w:t>
      </w:r>
      <w:r w:rsidRPr="00D40769">
        <w:rPr>
          <w:rFonts w:ascii="Liberation Serif" w:eastAsia="Liberation Serif" w:hAnsi="Liberation Serif" w:cs="Liberation Serif"/>
          <w:kern w:val="2"/>
          <w:sz w:val="24"/>
          <w:szCs w:val="24"/>
        </w:rPr>
        <w:t xml:space="preserve">Управления социальной политики Министерства социальной политики </w:t>
      </w:r>
      <w:r w:rsidR="00CB2868" w:rsidRPr="00D40769">
        <w:rPr>
          <w:rFonts w:ascii="Liberation Serif" w:eastAsia="Liberation Serif" w:hAnsi="Liberation Serif" w:cs="Liberation Serif"/>
          <w:kern w:val="2"/>
          <w:sz w:val="24"/>
          <w:szCs w:val="24"/>
        </w:rPr>
        <w:t>Свердловской области № 26</w:t>
      </w:r>
      <w:r w:rsidRPr="00D40769">
        <w:rPr>
          <w:rFonts w:ascii="Liberation Serif" w:eastAsia="Liberation Serif" w:hAnsi="Liberation Serif" w:cs="Liberation Serif"/>
          <w:kern w:val="2"/>
          <w:sz w:val="24"/>
          <w:szCs w:val="24"/>
        </w:rPr>
        <w:t xml:space="preserve"> (прилагается).</w:t>
      </w:r>
    </w:p>
    <w:p w:rsidR="00CB2868" w:rsidRPr="00D40769" w:rsidRDefault="00CB2868" w:rsidP="00B069C9">
      <w:pPr>
        <w:pStyle w:val="Textbodyindent"/>
        <w:numPr>
          <w:ilvl w:val="0"/>
          <w:numId w:val="1"/>
        </w:numPr>
        <w:spacing w:after="0"/>
        <w:ind w:left="0" w:firstLine="709"/>
        <w:jc w:val="both"/>
        <w:rPr>
          <w:rFonts w:ascii="Liberation Serif" w:eastAsia="Liberation Serif" w:hAnsi="Liberation Serif" w:cs="Liberation Serif"/>
          <w:kern w:val="2"/>
          <w:sz w:val="24"/>
          <w:szCs w:val="24"/>
        </w:rPr>
      </w:pPr>
      <w:r w:rsidRPr="00D40769">
        <w:rPr>
          <w:rFonts w:ascii="Liberation Serif" w:eastAsia="Liberation Serif" w:hAnsi="Liberation Serif" w:cs="Liberation Serif"/>
          <w:kern w:val="2"/>
          <w:sz w:val="24"/>
          <w:szCs w:val="24"/>
        </w:rPr>
        <w:t xml:space="preserve">Признать утратившим силу приказ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26 от 26.09.2023 № 147 «Об утверждении перечня </w:t>
      </w:r>
      <w:proofErr w:type="spellStart"/>
      <w:r w:rsidRPr="00D40769">
        <w:rPr>
          <w:rFonts w:ascii="Liberation Serif" w:eastAsia="Liberation Serif" w:hAnsi="Liberation Serif" w:cs="Liberation Serif"/>
          <w:kern w:val="2"/>
          <w:sz w:val="24"/>
          <w:szCs w:val="24"/>
        </w:rPr>
        <w:t>коррупционно</w:t>
      </w:r>
      <w:proofErr w:type="spellEnd"/>
      <w:r w:rsidRPr="00D40769">
        <w:rPr>
          <w:rFonts w:ascii="Liberation Serif" w:eastAsia="Liberation Serif" w:hAnsi="Liberation Serif" w:cs="Liberation Serif"/>
          <w:kern w:val="2"/>
          <w:sz w:val="24"/>
          <w:szCs w:val="24"/>
        </w:rPr>
        <w:t xml:space="preserve"> - 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26» </w:t>
      </w:r>
      <w:r w:rsidR="004850C3" w:rsidRPr="00D40769">
        <w:rPr>
          <w:rFonts w:ascii="Liberation Serif" w:eastAsia="Liberation Serif" w:hAnsi="Liberation Serif" w:cs="Liberation Serif"/>
          <w:kern w:val="2"/>
          <w:sz w:val="24"/>
          <w:szCs w:val="24"/>
        </w:rPr>
        <w:t>(«Официальный интернет-портал правовой информации Свердловской области» (</w:t>
      </w:r>
      <w:hyperlink r:id="rId5" w:anchor="_blank" w:history="1">
        <w:r w:rsidR="004850C3" w:rsidRPr="00D40769">
          <w:rPr>
            <w:rFonts w:ascii="Liberation Serif" w:eastAsia="Liberation Serif" w:hAnsi="Liberation Serif" w:cs="Liberation Serif"/>
            <w:kern w:val="2"/>
            <w:sz w:val="24"/>
            <w:szCs w:val="24"/>
          </w:rPr>
          <w:t>www</w:t>
        </w:r>
      </w:hyperlink>
      <w:hyperlink r:id="rId6" w:anchor="_blank" w:history="1">
        <w:r w:rsidR="004850C3" w:rsidRPr="00D40769">
          <w:rPr>
            <w:rFonts w:ascii="Liberation Serif" w:eastAsia="Liberation Serif" w:hAnsi="Liberation Serif" w:cs="Liberation Serif"/>
            <w:kern w:val="2"/>
            <w:sz w:val="24"/>
            <w:szCs w:val="24"/>
          </w:rPr>
          <w:t>.</w:t>
        </w:r>
      </w:hyperlink>
      <w:hyperlink r:id="rId7" w:anchor="_blank" w:history="1">
        <w:r w:rsidR="004850C3" w:rsidRPr="00D40769">
          <w:rPr>
            <w:rFonts w:ascii="Liberation Serif" w:eastAsia="Liberation Serif" w:hAnsi="Liberation Serif" w:cs="Liberation Serif"/>
            <w:kern w:val="2"/>
            <w:sz w:val="24"/>
            <w:szCs w:val="24"/>
          </w:rPr>
          <w:t>pravo</w:t>
        </w:r>
      </w:hyperlink>
      <w:hyperlink r:id="rId8" w:anchor="_blank" w:history="1">
        <w:r w:rsidR="004850C3" w:rsidRPr="00D40769">
          <w:rPr>
            <w:rFonts w:ascii="Liberation Serif" w:eastAsia="Liberation Serif" w:hAnsi="Liberation Serif" w:cs="Liberation Serif"/>
            <w:kern w:val="2"/>
            <w:sz w:val="24"/>
            <w:szCs w:val="24"/>
          </w:rPr>
          <w:t>.</w:t>
        </w:r>
      </w:hyperlink>
      <w:hyperlink r:id="rId9" w:anchor="_blank" w:history="1">
        <w:r w:rsidR="004850C3" w:rsidRPr="00D40769">
          <w:rPr>
            <w:rFonts w:ascii="Liberation Serif" w:eastAsia="Liberation Serif" w:hAnsi="Liberation Serif" w:cs="Liberation Serif"/>
            <w:kern w:val="2"/>
            <w:sz w:val="24"/>
            <w:szCs w:val="24"/>
          </w:rPr>
          <w:t>gov</w:t>
        </w:r>
      </w:hyperlink>
      <w:hyperlink r:id="rId10" w:anchor="_blank" w:history="1">
        <w:r w:rsidR="004850C3" w:rsidRPr="00D40769">
          <w:rPr>
            <w:rFonts w:ascii="Liberation Serif" w:eastAsia="Liberation Serif" w:hAnsi="Liberation Serif" w:cs="Liberation Serif"/>
            <w:kern w:val="2"/>
            <w:sz w:val="24"/>
            <w:szCs w:val="24"/>
          </w:rPr>
          <w:t>66.</w:t>
        </w:r>
      </w:hyperlink>
      <w:hyperlink r:id="rId11" w:anchor="_blank" w:history="1">
        <w:r w:rsidR="004850C3" w:rsidRPr="00D40769">
          <w:rPr>
            <w:rFonts w:ascii="Liberation Serif" w:eastAsia="Liberation Serif" w:hAnsi="Liberation Serif" w:cs="Liberation Serif"/>
            <w:kern w:val="2"/>
            <w:sz w:val="24"/>
            <w:szCs w:val="24"/>
          </w:rPr>
          <w:t>ru</w:t>
        </w:r>
      </w:hyperlink>
      <w:r w:rsidR="003313F8" w:rsidRPr="00D40769">
        <w:rPr>
          <w:rFonts w:ascii="Liberation Serif" w:eastAsia="Liberation Serif" w:hAnsi="Liberation Serif" w:cs="Liberation Serif"/>
          <w:kern w:val="2"/>
          <w:sz w:val="24"/>
          <w:szCs w:val="24"/>
        </w:rPr>
        <w:t>), 2023</w:t>
      </w:r>
      <w:r w:rsidR="004850C3" w:rsidRPr="00D40769">
        <w:rPr>
          <w:rFonts w:ascii="Liberation Serif" w:eastAsia="Liberation Serif" w:hAnsi="Liberation Serif" w:cs="Liberation Serif"/>
          <w:kern w:val="2"/>
          <w:sz w:val="24"/>
          <w:szCs w:val="24"/>
        </w:rPr>
        <w:t xml:space="preserve">, </w:t>
      </w:r>
      <w:r w:rsidR="003313F8" w:rsidRPr="00D40769">
        <w:rPr>
          <w:rFonts w:ascii="Liberation Serif" w:eastAsia="Liberation Serif" w:hAnsi="Liberation Serif" w:cs="Liberation Serif"/>
          <w:kern w:val="2"/>
          <w:sz w:val="24"/>
          <w:szCs w:val="24"/>
        </w:rPr>
        <w:t>28 сентября</w:t>
      </w:r>
      <w:r w:rsidR="004850C3" w:rsidRPr="00D40769">
        <w:rPr>
          <w:rFonts w:ascii="Liberation Serif" w:eastAsia="Liberation Serif" w:hAnsi="Liberation Serif" w:cs="Liberation Serif"/>
          <w:kern w:val="2"/>
          <w:sz w:val="24"/>
          <w:szCs w:val="24"/>
        </w:rPr>
        <w:t xml:space="preserve">, № </w:t>
      </w:r>
      <w:r w:rsidR="003313F8" w:rsidRPr="00D40769">
        <w:rPr>
          <w:rFonts w:ascii="Liberation Serif" w:eastAsia="Liberation Serif" w:hAnsi="Liberation Serif" w:cs="Liberation Serif"/>
          <w:kern w:val="2"/>
          <w:sz w:val="24"/>
          <w:szCs w:val="24"/>
        </w:rPr>
        <w:t>40200</w:t>
      </w:r>
      <w:r w:rsidR="00F01386" w:rsidRPr="00D40769">
        <w:rPr>
          <w:rFonts w:ascii="Liberation Serif" w:eastAsia="Liberation Serif" w:hAnsi="Liberation Serif" w:cs="Liberation Serif"/>
          <w:kern w:val="2"/>
          <w:sz w:val="24"/>
          <w:szCs w:val="24"/>
        </w:rPr>
        <w:t>)</w:t>
      </w:r>
      <w:r w:rsidR="004850C3" w:rsidRPr="00D40769">
        <w:rPr>
          <w:rFonts w:ascii="Liberation Serif" w:eastAsia="Liberation Serif" w:hAnsi="Liberation Serif" w:cs="Liberation Serif"/>
          <w:kern w:val="2"/>
          <w:sz w:val="24"/>
          <w:szCs w:val="24"/>
        </w:rPr>
        <w:t>.</w:t>
      </w:r>
      <w:r w:rsidRPr="00D40769">
        <w:rPr>
          <w:rFonts w:ascii="Liberation Serif" w:eastAsia="Liberation Serif" w:hAnsi="Liberation Serif" w:cs="Liberation Serif"/>
          <w:kern w:val="2"/>
          <w:sz w:val="24"/>
          <w:szCs w:val="24"/>
        </w:rPr>
        <w:t xml:space="preserve"> </w:t>
      </w:r>
    </w:p>
    <w:p w:rsidR="00E056C8" w:rsidRPr="00D40769" w:rsidRDefault="004850C3" w:rsidP="00E056C8">
      <w:pPr>
        <w:pStyle w:val="Textbodyindent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D40769">
        <w:rPr>
          <w:rFonts w:ascii="Liberation Serif" w:hAnsi="Liberation Serif" w:cs="Liberation Serif"/>
          <w:sz w:val="24"/>
          <w:szCs w:val="24"/>
        </w:rPr>
        <w:t xml:space="preserve">Настоящий приказ вступает в силу с </w:t>
      </w:r>
      <w:r w:rsidR="00DA684C" w:rsidRPr="00D40769">
        <w:rPr>
          <w:rFonts w:ascii="Liberation Serif" w:hAnsi="Liberation Serif" w:cs="Liberation Serif"/>
          <w:sz w:val="24"/>
          <w:szCs w:val="24"/>
        </w:rPr>
        <w:t xml:space="preserve">1 января </w:t>
      </w:r>
      <w:r w:rsidRPr="00D40769">
        <w:rPr>
          <w:rFonts w:ascii="Liberation Serif" w:hAnsi="Liberation Serif" w:cs="Liberation Serif"/>
          <w:sz w:val="24"/>
          <w:szCs w:val="24"/>
        </w:rPr>
        <w:t>2025 года.</w:t>
      </w:r>
      <w:r w:rsidR="00E056C8" w:rsidRPr="00D40769">
        <w:rPr>
          <w:rFonts w:ascii="Liberation Serif" w:hAnsi="Liberation Serif" w:cs="Liberation Serif"/>
          <w:color w:val="000000"/>
          <w:sz w:val="24"/>
          <w:szCs w:val="24"/>
        </w:rPr>
        <w:t xml:space="preserve"> </w:t>
      </w:r>
    </w:p>
    <w:p w:rsidR="00E056C8" w:rsidRPr="00D40769" w:rsidRDefault="00E056C8" w:rsidP="00E056C8">
      <w:pPr>
        <w:pStyle w:val="Textbodyindent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D40769">
        <w:rPr>
          <w:rFonts w:ascii="Liberation Serif" w:hAnsi="Liberation Serif"/>
          <w:sz w:val="24"/>
          <w:szCs w:val="24"/>
        </w:rPr>
        <w:t>Контроль за исполнением настоящего приказа оставляю за собой.</w:t>
      </w:r>
    </w:p>
    <w:p w:rsidR="000F2008" w:rsidRPr="00D40769" w:rsidRDefault="000F2008" w:rsidP="000F2008">
      <w:pPr>
        <w:pStyle w:val="Textbodyindent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D40769">
        <w:rPr>
          <w:rFonts w:ascii="Liberation Serif" w:hAnsi="Liberation Serif" w:cs="Liberation Serif"/>
          <w:sz w:val="24"/>
          <w:szCs w:val="24"/>
        </w:rPr>
        <w:t>Настоящий приказ опубликовать на «Официальном интернет-портале правовой информации Свердловской области» </w:t>
      </w:r>
      <w:r w:rsidRPr="00D40769">
        <w:rPr>
          <w:rFonts w:ascii="Liberation Serif" w:hAnsi="Liberation Serif" w:cs="Liberation Serif"/>
          <w:color w:val="000000"/>
          <w:sz w:val="24"/>
          <w:szCs w:val="24"/>
        </w:rPr>
        <w:t>(</w:t>
      </w:r>
      <w:hyperlink r:id="rId12" w:history="1">
        <w:r w:rsidRPr="00D40769">
          <w:rPr>
            <w:rFonts w:ascii="Liberation Serif" w:hAnsi="Liberation Serif" w:cs="Liberation Serif"/>
            <w:color w:val="000000"/>
            <w:sz w:val="24"/>
            <w:szCs w:val="24"/>
          </w:rPr>
          <w:t>www.pravo.gov66.ru</w:t>
        </w:r>
      </w:hyperlink>
      <w:r w:rsidRPr="00D40769">
        <w:rPr>
          <w:rFonts w:ascii="Liberation Serif" w:hAnsi="Liberation Serif" w:cs="Liberation Serif"/>
          <w:color w:val="000000"/>
          <w:sz w:val="24"/>
          <w:szCs w:val="24"/>
        </w:rPr>
        <w:t xml:space="preserve">). </w:t>
      </w:r>
    </w:p>
    <w:p w:rsidR="000F2008" w:rsidRPr="00D40769" w:rsidRDefault="000F2008" w:rsidP="000F2008">
      <w:pPr>
        <w:pStyle w:val="Textbodyindent"/>
        <w:spacing w:after="0"/>
        <w:ind w:left="709"/>
        <w:jc w:val="both"/>
        <w:rPr>
          <w:sz w:val="24"/>
          <w:szCs w:val="24"/>
        </w:rPr>
      </w:pPr>
    </w:p>
    <w:p w:rsidR="00E056C8" w:rsidRPr="00D40769" w:rsidRDefault="00E056C8" w:rsidP="00E056C8">
      <w:pPr>
        <w:pStyle w:val="Textbodyindent"/>
        <w:spacing w:after="0"/>
        <w:ind w:left="0"/>
        <w:jc w:val="right"/>
        <w:rPr>
          <w:rFonts w:ascii="Liberation Serif" w:hAnsi="Liberation Serif"/>
          <w:sz w:val="24"/>
          <w:szCs w:val="24"/>
        </w:rPr>
      </w:pPr>
    </w:p>
    <w:p w:rsidR="00E056C8" w:rsidRPr="00D40769" w:rsidRDefault="00E056C8" w:rsidP="00E056C8">
      <w:pPr>
        <w:pStyle w:val="Textbodyindent"/>
        <w:spacing w:after="0"/>
        <w:ind w:left="0"/>
      </w:pPr>
      <w:r w:rsidRPr="00D40769">
        <w:rPr>
          <w:rFonts w:ascii="Liberation Serif" w:hAnsi="Liberation Serif"/>
          <w:sz w:val="24"/>
          <w:szCs w:val="24"/>
        </w:rPr>
        <w:t>Начальник управления</w:t>
      </w:r>
      <w:r w:rsidRPr="00D40769">
        <w:rPr>
          <w:rFonts w:ascii="Liberation Serif" w:hAnsi="Liberation Serif"/>
          <w:sz w:val="24"/>
          <w:szCs w:val="24"/>
        </w:rPr>
        <w:tab/>
        <w:t xml:space="preserve">                                                                                          А.А. Проскурин</w:t>
      </w:r>
    </w:p>
    <w:p w:rsidR="00E056C8" w:rsidRPr="00D40769" w:rsidRDefault="00E056C8" w:rsidP="00E056C8">
      <w:pPr>
        <w:pStyle w:val="Standard"/>
        <w:widowControl w:val="0"/>
        <w:autoSpaceDE w:val="0"/>
        <w:ind w:left="6237"/>
        <w:rPr>
          <w:rFonts w:ascii="Liberation Serif" w:hAnsi="Liberation Serif"/>
        </w:rPr>
      </w:pPr>
    </w:p>
    <w:p w:rsidR="00E056C8" w:rsidRPr="00D40769" w:rsidRDefault="00E056C8" w:rsidP="00E056C8">
      <w:pPr>
        <w:pStyle w:val="Standard"/>
        <w:widowControl w:val="0"/>
        <w:autoSpaceDE w:val="0"/>
        <w:ind w:left="6237"/>
        <w:rPr>
          <w:rFonts w:ascii="Liberation Serif" w:hAnsi="Liberation Serif"/>
        </w:rPr>
      </w:pPr>
    </w:p>
    <w:p w:rsidR="00E056C8" w:rsidRPr="00D40769" w:rsidRDefault="00E056C8" w:rsidP="00E056C8">
      <w:pPr>
        <w:pStyle w:val="Standard"/>
        <w:widowControl w:val="0"/>
        <w:autoSpaceDE w:val="0"/>
        <w:ind w:left="6237"/>
        <w:rPr>
          <w:rFonts w:ascii="Liberation Serif" w:hAnsi="Liberation Serif"/>
        </w:rPr>
      </w:pPr>
    </w:p>
    <w:p w:rsidR="00E056C8" w:rsidRPr="00D40769" w:rsidRDefault="00E056C8" w:rsidP="00E056C8">
      <w:pPr>
        <w:pStyle w:val="Standard"/>
        <w:widowControl w:val="0"/>
        <w:autoSpaceDE w:val="0"/>
        <w:ind w:left="6237"/>
        <w:rPr>
          <w:rFonts w:ascii="Liberation Serif" w:hAnsi="Liberation Serif"/>
        </w:rPr>
      </w:pPr>
    </w:p>
    <w:p w:rsidR="00E056C8" w:rsidRPr="00D40769" w:rsidRDefault="00E056C8" w:rsidP="00E056C8">
      <w:pPr>
        <w:pStyle w:val="Standard"/>
        <w:widowControl w:val="0"/>
        <w:autoSpaceDE w:val="0"/>
        <w:ind w:left="6237"/>
        <w:rPr>
          <w:rFonts w:ascii="Liberation Serif" w:hAnsi="Liberation Serif"/>
        </w:rPr>
      </w:pPr>
    </w:p>
    <w:p w:rsidR="00E056C8" w:rsidRPr="00D40769" w:rsidRDefault="00E056C8" w:rsidP="00E056C8">
      <w:pPr>
        <w:pStyle w:val="Standard"/>
        <w:widowControl w:val="0"/>
        <w:autoSpaceDE w:val="0"/>
        <w:ind w:left="6237"/>
        <w:rPr>
          <w:rFonts w:ascii="Liberation Serif" w:hAnsi="Liberation Serif"/>
        </w:rPr>
      </w:pPr>
    </w:p>
    <w:p w:rsidR="00E056C8" w:rsidRPr="00D40769" w:rsidRDefault="00E056C8" w:rsidP="00D40769">
      <w:pPr>
        <w:ind w:left="4962"/>
      </w:pPr>
      <w:r w:rsidRPr="00D40769">
        <w:rPr>
          <w:rFonts w:cs="Liberation Serif"/>
        </w:rPr>
        <w:lastRenderedPageBreak/>
        <w:t>УТВЕРЖДЕН</w:t>
      </w:r>
    </w:p>
    <w:p w:rsidR="00E056C8" w:rsidRPr="00D40769" w:rsidRDefault="00E056C8" w:rsidP="00D40769">
      <w:pPr>
        <w:ind w:left="4962"/>
      </w:pPr>
      <w:r w:rsidRPr="00D40769">
        <w:rPr>
          <w:rFonts w:cs="Liberation Serif"/>
        </w:rPr>
        <w:t>приказом территориального отраслевого исполнительного органа</w:t>
      </w:r>
      <w:r w:rsidRPr="00D40769">
        <w:rPr>
          <w:rFonts w:cs="Liberation Serif"/>
          <w:shd w:val="clear" w:color="auto" w:fill="FFFF00"/>
        </w:rPr>
        <w:t xml:space="preserve"> </w:t>
      </w:r>
    </w:p>
    <w:p w:rsidR="00E056C8" w:rsidRPr="00D40769" w:rsidRDefault="00E056C8" w:rsidP="00D40769">
      <w:pPr>
        <w:ind w:left="4962"/>
      </w:pPr>
      <w:r w:rsidRPr="00D40769">
        <w:rPr>
          <w:rFonts w:cs="Liberation Serif"/>
        </w:rPr>
        <w:t>государственной власти Свердловской области –</w:t>
      </w:r>
      <w:r w:rsidRPr="00D40769">
        <w:t xml:space="preserve"> </w:t>
      </w:r>
      <w:r w:rsidRPr="00D40769">
        <w:rPr>
          <w:rFonts w:cs="Liberation Serif"/>
        </w:rPr>
        <w:t xml:space="preserve">Управления социальной политики Министерства социальной политики Свердловской области № 26 </w:t>
      </w:r>
    </w:p>
    <w:p w:rsidR="00E056C8" w:rsidRPr="00D40769" w:rsidRDefault="00E056C8" w:rsidP="00D40769">
      <w:pPr>
        <w:pStyle w:val="Standard"/>
        <w:widowControl w:val="0"/>
        <w:autoSpaceDE w:val="0"/>
        <w:ind w:left="4962"/>
      </w:pPr>
      <w:r w:rsidRPr="00D40769">
        <w:rPr>
          <w:rFonts w:ascii="Liberation Serif" w:hAnsi="Liberation Serif" w:cs="Liberation Serif"/>
        </w:rPr>
        <w:t>от «____»</w:t>
      </w:r>
      <w:r w:rsidR="00D40769" w:rsidRPr="00D40769">
        <w:rPr>
          <w:rFonts w:ascii="Liberation Serif" w:hAnsi="Liberation Serif" w:cs="Liberation Serif"/>
        </w:rPr>
        <w:t xml:space="preserve"> </w:t>
      </w:r>
      <w:r w:rsidRPr="00D40769">
        <w:rPr>
          <w:rFonts w:ascii="Liberation Serif" w:hAnsi="Liberation Serif" w:cs="Liberation Serif"/>
        </w:rPr>
        <w:t>______________ №_____</w:t>
      </w:r>
    </w:p>
    <w:p w:rsidR="00E056C8" w:rsidRPr="00D40769" w:rsidRDefault="00E056C8" w:rsidP="00D40769">
      <w:pPr>
        <w:pStyle w:val="Standard"/>
        <w:widowControl w:val="0"/>
        <w:autoSpaceDE w:val="0"/>
        <w:ind w:left="4962"/>
        <w:jc w:val="right"/>
        <w:rPr>
          <w:rFonts w:ascii="Liberation Serif" w:hAnsi="Liberation Serif"/>
        </w:rPr>
      </w:pPr>
    </w:p>
    <w:p w:rsidR="00D40769" w:rsidRPr="00D40769" w:rsidRDefault="00D40769" w:rsidP="00E056C8">
      <w:pPr>
        <w:pStyle w:val="Standard"/>
        <w:widowControl w:val="0"/>
        <w:autoSpaceDE w:val="0"/>
        <w:jc w:val="center"/>
        <w:rPr>
          <w:rFonts w:ascii="Liberation Serif" w:hAnsi="Liberation Serif" w:cs="Liberation Serif"/>
          <w:bCs/>
        </w:rPr>
      </w:pPr>
    </w:p>
    <w:p w:rsidR="00E056C8" w:rsidRPr="00D40769" w:rsidRDefault="00E056C8" w:rsidP="00E056C8">
      <w:pPr>
        <w:pStyle w:val="Standard"/>
        <w:widowControl w:val="0"/>
        <w:autoSpaceDE w:val="0"/>
        <w:jc w:val="center"/>
        <w:rPr>
          <w:rFonts w:ascii="Liberation Serif" w:hAnsi="Liberation Serif" w:cs="Liberation Serif"/>
          <w:bCs/>
        </w:rPr>
      </w:pPr>
      <w:r w:rsidRPr="00D40769">
        <w:rPr>
          <w:rFonts w:ascii="Liberation Serif" w:hAnsi="Liberation Serif" w:cs="Liberation Serif"/>
          <w:bCs/>
        </w:rPr>
        <w:t>Перечень</w:t>
      </w:r>
    </w:p>
    <w:p w:rsidR="00E056C8" w:rsidRPr="00D40769" w:rsidRDefault="00E056C8" w:rsidP="00E056C8">
      <w:pPr>
        <w:pStyle w:val="Textbodyindent"/>
        <w:widowControl w:val="0"/>
        <w:spacing w:after="0"/>
        <w:ind w:left="0"/>
        <w:jc w:val="center"/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  <w:proofErr w:type="spellStart"/>
      <w:r w:rsidRPr="00D40769">
        <w:rPr>
          <w:rFonts w:ascii="Liberation Serif" w:eastAsia="Liberation Serif" w:hAnsi="Liberation Serif" w:cs="Liberation Serif"/>
          <w:color w:val="000000"/>
          <w:sz w:val="24"/>
          <w:szCs w:val="24"/>
        </w:rPr>
        <w:t>коррупционно</w:t>
      </w:r>
      <w:proofErr w:type="spellEnd"/>
      <w:r w:rsidRPr="00D40769">
        <w:rPr>
          <w:rFonts w:ascii="Liberation Serif" w:eastAsia="Liberation Serif" w:hAnsi="Liberation Serif" w:cs="Liberation Serif"/>
          <w:color w:val="000000"/>
          <w:sz w:val="24"/>
          <w:szCs w:val="24"/>
        </w:rPr>
        <w:t xml:space="preserve"> - опасных функций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26</w:t>
      </w:r>
    </w:p>
    <w:p w:rsidR="00E056C8" w:rsidRPr="00D40769" w:rsidRDefault="00E056C8" w:rsidP="00E056C8">
      <w:pPr>
        <w:pStyle w:val="Textbodyindent"/>
        <w:widowControl w:val="0"/>
        <w:spacing w:after="0"/>
        <w:ind w:left="0"/>
        <w:jc w:val="center"/>
        <w:rPr>
          <w:rFonts w:ascii="Liberation Serif" w:eastAsia="Liberation Serif" w:hAnsi="Liberation Serif" w:cs="Liberation Serif"/>
          <w:color w:val="000000"/>
          <w:sz w:val="24"/>
          <w:szCs w:val="24"/>
        </w:rPr>
      </w:pPr>
    </w:p>
    <w:p w:rsidR="00E056C8" w:rsidRPr="00D40769" w:rsidRDefault="00E056C8" w:rsidP="00CB2868">
      <w:pPr>
        <w:tabs>
          <w:tab w:val="left" w:pos="0"/>
        </w:tabs>
        <w:spacing w:line="228" w:lineRule="auto"/>
        <w:ind w:firstLine="709"/>
        <w:jc w:val="both"/>
      </w:pPr>
      <w:r w:rsidRPr="00D40769">
        <w:t>1. Осуществление функций представителя власти, организационно-распорядительных или административно-хозяйственных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5 (далее – Управление).</w:t>
      </w:r>
    </w:p>
    <w:p w:rsidR="00E056C8" w:rsidRPr="00D40769" w:rsidRDefault="00E056C8" w:rsidP="00E056C8">
      <w:pPr>
        <w:tabs>
          <w:tab w:val="left" w:pos="993"/>
        </w:tabs>
        <w:spacing w:line="228" w:lineRule="auto"/>
        <w:ind w:firstLine="709"/>
        <w:jc w:val="both"/>
      </w:pPr>
      <w:r w:rsidRPr="00D40769">
        <w:t>2.   Осуществление закупок товаров, работ, услуг для нужд Управления.</w:t>
      </w:r>
    </w:p>
    <w:p w:rsidR="00E056C8" w:rsidRPr="00D40769" w:rsidRDefault="00E056C8" w:rsidP="00E056C8">
      <w:pPr>
        <w:tabs>
          <w:tab w:val="left" w:pos="993"/>
        </w:tabs>
        <w:spacing w:line="228" w:lineRule="auto"/>
        <w:ind w:firstLine="709"/>
        <w:jc w:val="both"/>
      </w:pPr>
      <w:r w:rsidRPr="00D40769">
        <w:t>3. Осуществление функций получателя средств областного бюджета, установленных бюджетным законодательством Российской Федерации. Подготовка и принятие решений о</w:t>
      </w:r>
      <w:r w:rsidR="00D40769" w:rsidRPr="00D40769">
        <w:t> </w:t>
      </w:r>
      <w:r w:rsidRPr="00D40769">
        <w:t>распределении, использовании бюджетных средств, в т</w:t>
      </w:r>
      <w:r w:rsidR="0038392F" w:rsidRPr="00D40769">
        <w:t xml:space="preserve">ом </w:t>
      </w:r>
      <w:r w:rsidRPr="00D40769">
        <w:t>ч</w:t>
      </w:r>
      <w:r w:rsidR="0038392F" w:rsidRPr="00D40769">
        <w:t>исле</w:t>
      </w:r>
      <w:r w:rsidRPr="00D40769">
        <w:t>:</w:t>
      </w:r>
    </w:p>
    <w:p w:rsidR="00E056C8" w:rsidRPr="00D40769" w:rsidRDefault="00E056C8" w:rsidP="00E056C8">
      <w:pPr>
        <w:tabs>
          <w:tab w:val="left" w:pos="993"/>
        </w:tabs>
        <w:spacing w:line="228" w:lineRule="auto"/>
        <w:ind w:firstLine="709"/>
        <w:jc w:val="both"/>
      </w:pPr>
      <w:r w:rsidRPr="00D40769">
        <w:t>- обеспечение целевого освоения денежных средств по законам и программам социальной направленности и на содержание Управления;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- составление заявок на расходование денежных средств, на изменение бюджетных ассигнований, предусмотренных сметой расходов;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- осуществление контроля за соответствием заключаемых договоров объемам ассигнований, предусмотренных сметой расходов.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4. Подготовка и принятие решений о возврате или зачете излишне выплаченных или излишне взысканных сумм социальных выплат и компенсаций.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5. Осуществление функций по опеке и попечительству, в том числе: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1) установление опеки или попечительства;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2) осуществление надзора за деятельностью опекунов и попечителей, организаций, в</w:t>
      </w:r>
      <w:r w:rsidR="00D40769" w:rsidRPr="00D40769">
        <w:t> </w:t>
      </w:r>
      <w:r w:rsidRPr="00D40769">
        <w:t>которые помещены недееспособные или не полностью дееспособные граждане;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3) заключение договоров доверительного управления имуществом подопечных, в том числе безвестно отсутствующих;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4) проведение плановых и внеплановых проверок условий жизни несовершеннолетних подопечных, совершеннолетних недееспособных или не полностью дееспособных граждан, соблюдения опекунами или попечителями прав и законных интересов подопечных, обеспечения сохранности их имущества, а также выполнения опекунами или попечителями требований к</w:t>
      </w:r>
      <w:r w:rsidR="00D40769" w:rsidRPr="00D40769">
        <w:t> </w:t>
      </w:r>
      <w:r w:rsidRPr="00D40769">
        <w:t>осуществлению своих прав и исполнению своих обязанностей;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5) выдача предварительного разрешения по распоряжению доходами, имуществом подопечного;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6) 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7) подготовка и выдача заключения об обоснованности усыновления и его соответствии интересам усыновляемого ребенка (о возможности гражданина быть усыновителем или опекуном (попечителем));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8) разрешение разногласий, возникающих между родителями несовершеннолетних детей, опекуном ребенка и несовершеннолетними родителями;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 xml:space="preserve">9) контроль за исполнением помощником совершеннолетнего дееспособного гражданина </w:t>
      </w:r>
      <w:r w:rsidRPr="00D40769">
        <w:lastRenderedPageBreak/>
        <w:t>своих обязанностей;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 xml:space="preserve">10) выявление обстоятельств, свидетельствующих о </w:t>
      </w:r>
      <w:r w:rsidR="00D40769" w:rsidRPr="00D40769">
        <w:t>необходимости оказания лицам из </w:t>
      </w:r>
      <w:r w:rsidRPr="00D40769">
        <w:t>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</w:t>
      </w:r>
      <w:r w:rsidR="00D40769" w:rsidRPr="00D40769">
        <w:t> </w:t>
      </w:r>
      <w:r w:rsidRPr="00D40769">
        <w:t>преодолении трудной жизненной ситуации, и 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11) выдача разрешений на совершение сделок с имуществом подопечных;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12) 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</w:t>
      </w:r>
      <w:r w:rsidR="00D40769" w:rsidRPr="00D40769">
        <w:t> </w:t>
      </w:r>
      <w:r w:rsidRPr="00D40769">
        <w:t>распоряжением ими; 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13) 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</w:t>
      </w:r>
      <w:r w:rsidR="00D40769" w:rsidRPr="00D40769">
        <w:t> </w:t>
      </w:r>
      <w:r w:rsidRPr="00D40769">
        <w:t>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 государственного специализированного жилищного фонда Свердловской области (далее – список</w:t>
      </w:r>
      <w:r w:rsidR="0038392F" w:rsidRPr="00D40769">
        <w:t xml:space="preserve"> детей-сирот</w:t>
      </w:r>
      <w:r w:rsidRPr="00D40769">
        <w:t xml:space="preserve">), в том числе: 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</w:t>
      </w:r>
      <w:r w:rsidR="00D40769" w:rsidRPr="00D40769">
        <w:t> </w:t>
      </w:r>
      <w:r w:rsidRPr="00D40769">
        <w:t>ранее занимаемых жилых помещениях, нанимателями или членами семей нанимателей по</w:t>
      </w:r>
      <w:r w:rsidR="00D40769" w:rsidRPr="00D40769">
        <w:t> </w:t>
      </w:r>
      <w:r w:rsidRPr="00D40769">
        <w:t xml:space="preserve">договорам социального найма либо </w:t>
      </w:r>
      <w:proofErr w:type="gramStart"/>
      <w:r w:rsidRPr="00D40769">
        <w:t>собственниками</w:t>
      </w:r>
      <w:proofErr w:type="gramEnd"/>
      <w:r w:rsidRPr="00D40769">
        <w:t xml:space="preserve"> которых они являются;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принятие решения по результатам рассмотрения заявления о включении в список детей</w:t>
      </w:r>
      <w:r w:rsidR="00D40769" w:rsidRPr="00D40769">
        <w:noBreakHyphen/>
      </w:r>
      <w:r w:rsidRPr="00D40769">
        <w:t>сирот;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принятие решения по результатам рассмотрения заявления об исключении из списка детей-сирот по прежнему месту жительства и включении детей-сирот и детей, оставшихся без попечения родителей, лиц из числа детей-сирот и детей, оставшихся без попечения родителей, в</w:t>
      </w:r>
      <w:r w:rsidR="00D40769" w:rsidRPr="00D40769">
        <w:t> </w:t>
      </w:r>
      <w:r w:rsidRPr="00D40769">
        <w:t>список детей-сирот по новому месту жительства;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</w:t>
      </w:r>
      <w:r w:rsidR="00D40769" w:rsidRPr="00D40769">
        <w:t> </w:t>
      </w:r>
      <w:r w:rsidRPr="00D40769">
        <w:t>достигли возраста 23 лет, оснований</w:t>
      </w:r>
      <w:r w:rsidR="0038392F" w:rsidRPr="00D40769">
        <w:t>, предусмотренных статьей 8 Федерального закона от</w:t>
      </w:r>
      <w:r w:rsidR="00D40769" w:rsidRPr="00D40769">
        <w:t> </w:t>
      </w:r>
      <w:r w:rsidR="0038392F" w:rsidRPr="00D40769">
        <w:t>21</w:t>
      </w:r>
      <w:r w:rsidR="00D40769" w:rsidRPr="00D40769">
        <w:t> </w:t>
      </w:r>
      <w:r w:rsidR="0038392F" w:rsidRPr="00D40769">
        <w:t>декабря 1996 года № 159-ФЗ «О дополнительных гарантиях по социальной поддержке детей-сирот и детей, оставшихся без попечения родителей», для предоставления</w:t>
      </w:r>
      <w:r w:rsidRPr="00D40769">
        <w:t xml:space="preserve">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14) формирование, ведение и предоставление гражданам сведений регионального банка о</w:t>
      </w:r>
      <w:r w:rsidR="00D40769" w:rsidRPr="00D40769">
        <w:t> </w:t>
      </w:r>
      <w:r w:rsidRPr="00D40769">
        <w:t>детях, оставшихся без попечения родителей, для передачи их на воспитание в семьи граждан;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6. 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7. Осуществление функций по предоставлению государственных услуг гражданам и</w:t>
      </w:r>
      <w:r w:rsidR="00D40769" w:rsidRPr="00D40769">
        <w:t> </w:t>
      </w:r>
      <w:r w:rsidRPr="00D40769">
        <w:t xml:space="preserve">организациям, в том числе: 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1) осуществление функций по предоставлению мер социальной поддержки гражданам в соответствии с законодательством Российской Федерации и законодательством Свердловской области, в том числе: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рассмотр</w:t>
      </w:r>
      <w:r w:rsidR="000F6527" w:rsidRPr="00D40769">
        <w:t>ение заявлений, принятие решения</w:t>
      </w:r>
      <w:r w:rsidRPr="00D40769">
        <w:t xml:space="preserve"> о назначении (предоставлении</w:t>
      </w:r>
      <w:r w:rsidR="000F6527" w:rsidRPr="00D40769">
        <w:t>, выплате</w:t>
      </w:r>
      <w:r w:rsidRPr="00D40769">
        <w:t xml:space="preserve">) </w:t>
      </w:r>
      <w:r w:rsidR="000F6527" w:rsidRPr="00D40769">
        <w:t>и</w:t>
      </w:r>
      <w:r w:rsidR="00D40769" w:rsidRPr="00D40769">
        <w:t> </w:t>
      </w:r>
      <w:r w:rsidR="000F6527" w:rsidRPr="00D40769">
        <w:t xml:space="preserve">перечисление (организация перечисления) пособий, компенсаций и выплат либо принятие </w:t>
      </w:r>
      <w:r w:rsidR="000F6527" w:rsidRPr="00D40769">
        <w:lastRenderedPageBreak/>
        <w:t xml:space="preserve">решения об отказе в назначении </w:t>
      </w:r>
      <w:r w:rsidRPr="00D40769">
        <w:t xml:space="preserve">(предоставлении, выплате) </w:t>
      </w:r>
      <w:r w:rsidR="000F6527" w:rsidRPr="00D40769">
        <w:t xml:space="preserve">пособий, </w:t>
      </w:r>
      <w:r w:rsidRPr="00D40769">
        <w:t>компенсаций</w:t>
      </w:r>
      <w:r w:rsidR="000F6527" w:rsidRPr="00D40769">
        <w:t xml:space="preserve"> и выплат</w:t>
      </w:r>
      <w:r w:rsidRPr="00D40769">
        <w:t xml:space="preserve"> в</w:t>
      </w:r>
      <w:r w:rsidR="00D40769" w:rsidRPr="00D40769">
        <w:t> </w:t>
      </w:r>
      <w:r w:rsidRPr="00D40769">
        <w:t>соответствии с законодательством Российской Федерации и законодательством Свердловской области;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рассмотрение заявлений о назначении государственной социальной помощи на</w:t>
      </w:r>
      <w:r w:rsidR="00D40769" w:rsidRPr="00D40769">
        <w:t> </w:t>
      </w:r>
      <w:r w:rsidRPr="00D40769">
        <w:t>основании социального контракта и принятие мотивированных решений о назначении либо об отказе в назначении государственной социальной помощи на основании социального контракта;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формирование сведений для выплаты мер социальной поддержки (социальных гарантий, социальных выплат, социальной помощи и компенсаций);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формирование и ведение реестра категорий граждан, имеющих право на получение мер социальной поддержки (социальных гарантий, социальных выплат, социальной помощи и</w:t>
      </w:r>
      <w:r w:rsidR="00D40769" w:rsidRPr="00D40769">
        <w:t> </w:t>
      </w:r>
      <w:r w:rsidRPr="00D40769">
        <w:t>компенсаций);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2) постановка на учет и обеспечение отдельных категорий граждан бесплатными путевками на санаторно-курортное лечение, отдельных категорий детей, находящихся в трудной жизненной ситуации, путевками в организации отдыха детей и их оздоровления;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3) рассмотрение заявления и документов, подтверждающих нуждаемость гражданина в</w:t>
      </w:r>
      <w:r w:rsidR="00D40769" w:rsidRPr="00D40769">
        <w:t> </w:t>
      </w:r>
      <w:r w:rsidRPr="00D40769">
        <w:t>социальном обслуживании, принятие решения о признании гражданина нуждающимся в</w:t>
      </w:r>
      <w:r w:rsidR="00D40769" w:rsidRPr="00D40769">
        <w:t> </w:t>
      </w:r>
      <w:r w:rsidRPr="00D40769">
        <w:t xml:space="preserve">социальном обслуживании, 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составление индивидуальных программ предоставления социальных услуг, участие в составлении индивидуальных программ реабилитации, </w:t>
      </w:r>
      <w:proofErr w:type="spellStart"/>
      <w:r w:rsidRPr="00D40769">
        <w:t>абилитации</w:t>
      </w:r>
      <w:proofErr w:type="spellEnd"/>
      <w:r w:rsidRPr="00D40769">
        <w:t xml:space="preserve"> инвалидов, определение перечня рекомендуемых поставщиков социальных услуг;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4) проверка документов и принятие решений о выдаче или об отказе в выдаче сертификатов на областной материнский (семейный) капитал, рассмотрение заявлений о</w:t>
      </w:r>
      <w:r w:rsidR="00D40769" w:rsidRPr="00D40769">
        <w:t> </w:t>
      </w:r>
      <w:r w:rsidRPr="00D40769">
        <w:t>распоряжении средствами (частью средств) областного материнского (семейного) капитала и</w:t>
      </w:r>
      <w:r w:rsidR="00D40769" w:rsidRPr="00D40769">
        <w:t> </w:t>
      </w:r>
      <w:r w:rsidRPr="00D40769">
        <w:t>принятие решения об удовлетворении или об отказе в удовлетворении заявления о</w:t>
      </w:r>
      <w:r w:rsidR="00D40769" w:rsidRPr="00D40769">
        <w:t> </w:t>
      </w:r>
      <w:r w:rsidRPr="00D40769">
        <w:t>распоряжении средствами (частью средств) областного материнского (семейного) капитала, ведение реестра лиц, которым предоставляется областной материнский (семейный) капитал;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5) проверка документов и принятие решений об оформлении и выдаче или об отказе в</w:t>
      </w:r>
      <w:r w:rsidR="00D40769" w:rsidRPr="00D40769">
        <w:t> </w:t>
      </w:r>
      <w:r w:rsidRPr="00D40769">
        <w:t>оформлении и выдаче специальных удостоверений отдельным категориям граждан о праве на</w:t>
      </w:r>
      <w:r w:rsidR="00D40769" w:rsidRPr="00D40769">
        <w:t> </w:t>
      </w:r>
      <w:r w:rsidRPr="00D40769">
        <w:t>меры социальной поддержки;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6) проверка документов для награждения знаком отличия Свердловской области «Материнская доблесть» и знаком отличия Свердловской области «Совет да Любовь», иными наградами и знаками отличия, дающими право на предоставление мер социальной поддержки, проверка документов и принятие решений о включении граждан в списки для присвоения звания «Ветеран труда», «Ветеран труда Свердловской области»;</w:t>
      </w:r>
    </w:p>
    <w:p w:rsidR="00E056C8" w:rsidRPr="00D40769" w:rsidRDefault="00E056C8" w:rsidP="00E056C8">
      <w:pPr>
        <w:tabs>
          <w:tab w:val="left" w:pos="0"/>
        </w:tabs>
        <w:spacing w:line="228" w:lineRule="auto"/>
        <w:ind w:firstLine="709"/>
        <w:jc w:val="both"/>
      </w:pPr>
      <w:r w:rsidRPr="00D40769">
        <w:t>7) рассмотрение документов и принятие решения о выдаче или об отказе в выдаче справок, удостоверяющих право на предоставление мер социальной поддержки в случаях, установленных законодательством Свердловской области (на право бесплатного проезда по</w:t>
      </w:r>
      <w:r w:rsidR="00D40769" w:rsidRPr="00D40769">
        <w:t> </w:t>
      </w:r>
      <w:r w:rsidRPr="00D40769">
        <w:t>территории Свердловской области на автомобильном транспорте общего пользования (кроме такси) в междугородном сообщении, о среднедушевом доходе семьи и иные);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8. Контроль за осуществлением органами местного самоуправления муниципальных образований, расположенных на территории Свердловской области подведомственной Управлению, переданных им государственных полномочий по предоставлению субсидий и</w:t>
      </w:r>
      <w:r w:rsidR="00D40769" w:rsidRPr="00D40769">
        <w:t> </w:t>
      </w:r>
      <w:r w:rsidRPr="00D40769">
        <w:t>компенсаций расходов на оплату жилого помещения и коммунальных услуг, в форме проверок, в том числе выборочных, соблюдения порядка предоставления субсидий и</w:t>
      </w:r>
      <w:r w:rsidR="00D40769" w:rsidRPr="00D40769">
        <w:t> </w:t>
      </w:r>
      <w:r w:rsidRPr="00D40769">
        <w:t>компенсаций расходов на оплату жилого помещения и коммунальных услуг, в том числе проверок, проводимых в связи с обращениями граждан или организаций, обоснованности предоставления гражданам субсидий и компенсаций расходов на оплату жилого помещения и</w:t>
      </w:r>
      <w:r w:rsidR="00D40769" w:rsidRPr="00D40769">
        <w:t> </w:t>
      </w:r>
      <w:r w:rsidRPr="00D40769">
        <w:t>коммунальных услуг, а также обоснованности произведенных расходов на оплату услуг по</w:t>
      </w:r>
      <w:r w:rsidR="00D40769" w:rsidRPr="00D40769">
        <w:t> </w:t>
      </w:r>
      <w:r w:rsidRPr="00D40769">
        <w:t>доставке этих субсидий и компенсаций расходов и данных, отраженных в отчетах.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 xml:space="preserve">9. Обеспечение защиты информации с применением информационных технологий (информатизации), средств защиты информации, в том числе настройка и сопровождение информационных систем, специального программного обеспечения, обеспечение </w:t>
      </w:r>
      <w:r w:rsidRPr="00D40769">
        <w:lastRenderedPageBreak/>
        <w:t>конфиденциальности информации ограниченного доступа, предотвращение несанкционированного доступа к информации и (или) передачи ее лицам, не имеющим права на</w:t>
      </w:r>
      <w:r w:rsidR="00D40769" w:rsidRPr="00D40769">
        <w:t> </w:t>
      </w:r>
      <w:r w:rsidRPr="00D40769">
        <w:t>доступ к информации.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10. Формирование электронных баз данных персонифицированного учета граждан, состоящих на учете в Управлении;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 xml:space="preserve">11. Участие в формировании сведений для ведения реестра поставщиков социальных услуг и регистра получателей социальных услуг. 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12. Осуществление деятельности, связанной с движением нефинансовых активов и</w:t>
      </w:r>
      <w:r w:rsidR="00D40769" w:rsidRPr="00D40769">
        <w:t> </w:t>
      </w:r>
      <w:r w:rsidRPr="00D40769">
        <w:t>бланков строгой отчетности (учет, поступление, внутреннее перемещение, выбытие основных средств, контроль за сохранностью).</w:t>
      </w:r>
    </w:p>
    <w:p w:rsidR="00E056C8" w:rsidRPr="00D40769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13. Осуществление должностными лицами Управления, перечни которых утверждены в</w:t>
      </w:r>
      <w:r w:rsidR="00D40769" w:rsidRPr="00D40769">
        <w:t> </w:t>
      </w:r>
      <w:r w:rsidRPr="00D40769">
        <w:t>установленном порядке в соответствии с Кодексом Российской Федерации об</w:t>
      </w:r>
      <w:r w:rsidR="00D40769" w:rsidRPr="00D40769">
        <w:t> </w:t>
      </w:r>
      <w:r w:rsidRPr="00D40769">
        <w:t>административных правонарушениях и Законом Свердловской области от 14 июня 2005 года № 52-ОЗ «Об административных правонарушениях на территории Свердловской области», полномочий по составлению протоколов об административных правонарушениях, в случаях и</w:t>
      </w:r>
      <w:r w:rsidR="00D40769" w:rsidRPr="00D40769">
        <w:t> </w:t>
      </w:r>
      <w:r w:rsidRPr="00D40769">
        <w:t>порядке, предусмотренных законодательством Российской Федерации и законодательством Свердловской области об административных правонарушениях.</w:t>
      </w:r>
    </w:p>
    <w:p w:rsidR="00E056C8" w:rsidRPr="00E056C8" w:rsidRDefault="00E056C8" w:rsidP="00877066">
      <w:pPr>
        <w:tabs>
          <w:tab w:val="left" w:pos="0"/>
        </w:tabs>
        <w:spacing w:line="228" w:lineRule="auto"/>
        <w:ind w:firstLine="709"/>
        <w:jc w:val="both"/>
      </w:pPr>
      <w:r w:rsidRPr="00D40769">
        <w:t>14. Представление прав и законных интересов Управления в заседаниях судов общей юрисдикции и арбитражных судов всех уровней в качестве истца или ответчика со всеми правами и обязанностями, предусмотренными процессуальным законодательством Российской Федерации.</w:t>
      </w:r>
      <w:bookmarkStart w:id="0" w:name="_GoBack"/>
      <w:bookmarkEnd w:id="0"/>
    </w:p>
    <w:sectPr w:rsidR="00E056C8" w:rsidRPr="00E056C8">
      <w:pgSz w:w="11906" w:h="16838"/>
      <w:pgMar w:top="1134" w:right="567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2066C"/>
    <w:multiLevelType w:val="multilevel"/>
    <w:tmpl w:val="31D296F4"/>
    <w:lvl w:ilvl="0">
      <w:start w:val="1"/>
      <w:numFmt w:val="decimal"/>
      <w:lvlText w:val="%1."/>
      <w:lvlJc w:val="left"/>
      <w:pPr>
        <w:ind w:left="1234" w:hanging="525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76C6F0D"/>
    <w:multiLevelType w:val="multilevel"/>
    <w:tmpl w:val="19CADBF8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6"/>
        <w:szCs w:val="26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6173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C931B94"/>
    <w:multiLevelType w:val="multilevel"/>
    <w:tmpl w:val="F2C87424"/>
    <w:lvl w:ilvl="0">
      <w:start w:val="1"/>
      <w:numFmt w:val="decimal"/>
      <w:lvlText w:val="%1."/>
      <w:lvlJc w:val="left"/>
      <w:pPr>
        <w:ind w:left="1495" w:hanging="360"/>
      </w:pPr>
      <w:rPr>
        <w:rFonts w:ascii="Liberation Serif" w:hAnsi="Liberation Serif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0456"/>
    <w:rsid w:val="000F2008"/>
    <w:rsid w:val="000F6527"/>
    <w:rsid w:val="00130456"/>
    <w:rsid w:val="00193C0B"/>
    <w:rsid w:val="002975F8"/>
    <w:rsid w:val="003313F8"/>
    <w:rsid w:val="0038392F"/>
    <w:rsid w:val="004235E3"/>
    <w:rsid w:val="00432064"/>
    <w:rsid w:val="004348DC"/>
    <w:rsid w:val="004850C3"/>
    <w:rsid w:val="0055794B"/>
    <w:rsid w:val="006D21AB"/>
    <w:rsid w:val="006F2DDE"/>
    <w:rsid w:val="00837049"/>
    <w:rsid w:val="00876DE4"/>
    <w:rsid w:val="00877066"/>
    <w:rsid w:val="008801D1"/>
    <w:rsid w:val="009C3864"/>
    <w:rsid w:val="009D04AB"/>
    <w:rsid w:val="00BF3E0C"/>
    <w:rsid w:val="00C67C1B"/>
    <w:rsid w:val="00CB2868"/>
    <w:rsid w:val="00D40769"/>
    <w:rsid w:val="00DA684C"/>
    <w:rsid w:val="00E056C8"/>
    <w:rsid w:val="00E56141"/>
    <w:rsid w:val="00E6217F"/>
    <w:rsid w:val="00F01386"/>
    <w:rsid w:val="00FE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732D5"/>
  <w15:chartTrackingRefBased/>
  <w15:docId w15:val="{3468EB63-0C2D-4B95-B644-859882513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056C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056C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indent">
    <w:name w:val="Text body indent"/>
    <w:basedOn w:val="Standard"/>
    <w:rsid w:val="00E056C8"/>
    <w:pPr>
      <w:overflowPunct w:val="0"/>
      <w:autoSpaceDE w:val="0"/>
      <w:spacing w:after="120"/>
      <w:ind w:left="283"/>
    </w:pPr>
    <w:rPr>
      <w:sz w:val="20"/>
      <w:szCs w:val="20"/>
    </w:rPr>
  </w:style>
  <w:style w:type="paragraph" w:styleId="a3">
    <w:name w:val="List Paragraph"/>
    <w:basedOn w:val="a"/>
    <w:rsid w:val="00E056C8"/>
    <w:pPr>
      <w:ind w:left="720"/>
    </w:pPr>
    <w:rPr>
      <w:szCs w:val="21"/>
    </w:rPr>
  </w:style>
  <w:style w:type="paragraph" w:styleId="a4">
    <w:name w:val="No Spacing"/>
    <w:rsid w:val="00E056C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Основной шрифт абзаца1"/>
    <w:rsid w:val="00E56141"/>
  </w:style>
  <w:style w:type="paragraph" w:styleId="a5">
    <w:name w:val="Body Text Indent"/>
    <w:basedOn w:val="a"/>
    <w:link w:val="a6"/>
    <w:rsid w:val="00E56141"/>
    <w:pPr>
      <w:widowControl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overflowPunct w:val="0"/>
      <w:autoSpaceDE w:val="0"/>
      <w:autoSpaceDN/>
      <w:spacing w:after="120"/>
      <w:ind w:left="283"/>
    </w:pPr>
    <w:rPr>
      <w:rFonts w:ascii="Times New Roman" w:eastAsia="Times New Roman" w:hAnsi="Times New Roman" w:cs="Times New Roman"/>
      <w:kern w:val="2"/>
      <w:sz w:val="20"/>
      <w:szCs w:val="20"/>
      <w:lang w:bidi="ar-SA"/>
    </w:rPr>
  </w:style>
  <w:style w:type="character" w:customStyle="1" w:styleId="a6">
    <w:name w:val="Основной текст с отступом Знак"/>
    <w:basedOn w:val="a0"/>
    <w:link w:val="a5"/>
    <w:rsid w:val="00E56141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character" w:styleId="a7">
    <w:name w:val="Hyperlink"/>
    <w:rsid w:val="004850C3"/>
    <w:rPr>
      <w:color w:val="000080"/>
      <w:u w:val="single"/>
    </w:rPr>
  </w:style>
  <w:style w:type="character" w:customStyle="1" w:styleId="2">
    <w:name w:val="Основной шрифт абзаца2"/>
    <w:rsid w:val="004850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ravo.gov66.ru/" TargetMode="External"/><Relationship Id="rId12" Type="http://schemas.openxmlformats.org/officeDocument/2006/relationships/hyperlink" Target="http://www.pravo.gov66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avo.gov66.ru/" TargetMode="External"/><Relationship Id="rId11" Type="http://schemas.openxmlformats.org/officeDocument/2006/relationships/hyperlink" Target="http://www.pravo.gov66.ru/" TargetMode="External"/><Relationship Id="rId5" Type="http://schemas.openxmlformats.org/officeDocument/2006/relationships/hyperlink" Target="http://www.pravo.gov66.ru/" TargetMode="External"/><Relationship Id="rId10" Type="http://schemas.openxmlformats.org/officeDocument/2006/relationships/hyperlink" Target="http://www.pravo.gov66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avo.gov66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2395</Words>
  <Characters>13655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Макарова Оксана Викторовна</cp:lastModifiedBy>
  <cp:revision>22</cp:revision>
  <dcterms:created xsi:type="dcterms:W3CDTF">2024-11-18T12:58:00Z</dcterms:created>
  <dcterms:modified xsi:type="dcterms:W3CDTF">2024-12-04T05:16:00Z</dcterms:modified>
</cp:coreProperties>
</file>