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21FD4" w14:textId="77777777" w:rsidR="00110DEF" w:rsidRDefault="00110DE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14:paraId="6046E178" w14:textId="46AC9EEC" w:rsidR="001B0BDE" w:rsidRPr="001B0BDE" w:rsidRDefault="00977FC3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Итоги 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 мероприятия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</w:t>
      </w:r>
      <w:r w:rsidR="008A574D">
        <w:rPr>
          <w:rFonts w:ascii="Liberation Serif" w:hAnsi="Liberation Serif" w:cs="Liberation Serif"/>
          <w:b/>
          <w:sz w:val="26"/>
          <w:szCs w:val="26"/>
        </w:rPr>
        <w:t xml:space="preserve">граждан 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в Свердловской области от </w:t>
      </w:r>
      <w:r w:rsidR="000654AB">
        <w:rPr>
          <w:rFonts w:ascii="Liberation Serif" w:hAnsi="Liberation Serif" w:cs="Liberation Serif"/>
          <w:b/>
          <w:sz w:val="26"/>
          <w:szCs w:val="26"/>
        </w:rPr>
        <w:t>2</w:t>
      </w:r>
      <w:r w:rsidR="00ED3B01">
        <w:rPr>
          <w:rFonts w:ascii="Liberation Serif" w:hAnsi="Liberation Serif" w:cs="Liberation Serif"/>
          <w:b/>
          <w:sz w:val="26"/>
          <w:szCs w:val="26"/>
        </w:rPr>
        <w:t>4</w:t>
      </w:r>
      <w:r w:rsidR="001C6CD9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ED3B01">
        <w:rPr>
          <w:rFonts w:ascii="Liberation Serif" w:hAnsi="Liberation Serif" w:cs="Liberation Serif"/>
          <w:b/>
          <w:sz w:val="26"/>
          <w:szCs w:val="26"/>
        </w:rPr>
        <w:t>октября</w:t>
      </w:r>
      <w:r w:rsidR="005160CE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0654AB">
        <w:rPr>
          <w:rFonts w:ascii="Liberation Serif" w:hAnsi="Liberation Serif" w:cs="Liberation Serif"/>
          <w:b/>
          <w:sz w:val="26"/>
          <w:szCs w:val="26"/>
        </w:rPr>
        <w:t>2024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4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7366"/>
        <w:gridCol w:w="1984"/>
        <w:gridCol w:w="1701"/>
      </w:tblGrid>
      <w:tr w:rsidR="006C7DF0" w:rsidRPr="00495370" w14:paraId="0F845D5E" w14:textId="77777777" w:rsidTr="00110DEF">
        <w:trPr>
          <w:trHeight w:val="265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782C9AF6" w:rsidR="006C7DF0" w:rsidRPr="00110DEF" w:rsidRDefault="006C7DF0" w:rsidP="009A64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Дата проведения 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Ссылка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292AB033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  <w:r w:rsidR="0090611F"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 (результаты анкетирования)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110DEF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Общее количество участников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110DEF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110DEF">
              <w:rPr>
                <w:rFonts w:ascii="Liberation Serif" w:hAnsi="Liberation Serif" w:cs="Liberation Serif"/>
                <w:b/>
                <w:sz w:val="18"/>
                <w:szCs w:val="18"/>
              </w:rPr>
              <w:t>Количество предпринимателей, принявших участие в мероприятии</w:t>
            </w:r>
          </w:p>
        </w:tc>
      </w:tr>
      <w:tr w:rsidR="006C7DF0" w:rsidRPr="00495370" w14:paraId="5FB86310" w14:textId="77777777" w:rsidTr="00110DEF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34C92466" w:rsidR="006C7DF0" w:rsidRPr="00495370" w:rsidRDefault="00ED3654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24.10</w:t>
            </w:r>
            <w:r w:rsidR="000654AB">
              <w:rPr>
                <w:rFonts w:ascii="Liberation Serif" w:hAnsi="Liberation Serif" w:cs="Liberation Serif"/>
              </w:rPr>
              <w:t>.2024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749E8892" w:rsidR="006C7DF0" w:rsidRPr="0088508A" w:rsidRDefault="000654AB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 w:rsidRPr="00396B84">
              <w:rPr>
                <w:rFonts w:ascii="Liberation Serif" w:hAnsi="Liberation Serif" w:cs="Liberation Serif"/>
              </w:rPr>
              <w:t>https://msp.midural.ru/deyatelnost/kontrol-nadzor/gosudarstvennyy-kontrol-nadzor-v-sfere-socialnogo-obslujivaniya-v-sverdlovskoy-oblasti/rezultaty-osushchestvleniya-regionalnogo-gosudarstvennogo-kontrolya-nadzora.html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327BA" w14:textId="2BD13559" w:rsidR="006C7DF0" w:rsidRPr="00BD25C1" w:rsidRDefault="00ED3654" w:rsidP="00403494">
            <w:pPr>
              <w:spacing w:after="0" w:line="240" w:lineRule="auto"/>
              <w:ind w:left="138" w:right="134" w:firstLine="425"/>
              <w:jc w:val="both"/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</w:pP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24</w:t>
            </w:r>
            <w:r w:rsidR="000654AB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октября</w:t>
            </w:r>
            <w:r w:rsidR="000654AB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2024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года проведено совещание в режиме видеоконференции с </w:t>
            </w:r>
            <w:r w:rsidR="0088508A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негосударственными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поставщиками социальных услуг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 включенными в реестр поставщиков социальных услуг Свердловской области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,</w:t>
            </w:r>
            <w:r w:rsidR="00643D59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по обсуждению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</w:t>
            </w:r>
            <w:r w:rsidR="009B08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граждан 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в Свердловской области</w:t>
            </w:r>
            <w:r w:rsidR="00BB0EFC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>.</w:t>
            </w:r>
            <w:r w:rsidR="006C7DF0" w:rsidRPr="00110DEF">
              <w:rPr>
                <w:rFonts w:ascii="Liberation Serif" w:eastAsia="Times New Roman" w:hAnsi="Liberation Serif" w:cs="Liberation Serif"/>
                <w:sz w:val="21"/>
                <w:szCs w:val="21"/>
                <w:lang w:eastAsia="ru-RU"/>
              </w:rPr>
              <w:t xml:space="preserve"> </w:t>
            </w:r>
          </w:p>
          <w:p w14:paraId="62C321F0" w14:textId="7EFC8B42" w:rsidR="00ED3B01" w:rsidRPr="00ED3B01" w:rsidRDefault="00ED3B01" w:rsidP="00ED3B01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</w:pP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>В совещании приняли участие 54% негосударственных поставщиков социальных услуг Свердловской области, включенных в реестр поставщиков социальных</w:t>
            </w:r>
            <w:r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 услуг Свердловской области (37 </w:t>
            </w: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негосударственных поставщиков). По итогам мероприятия до поставщиков социальных услуг доведена информация о профилактических мероприятиях, проводимых в рамках постановления Правительства Свердловской области </w:t>
            </w:r>
            <w:r w:rsidR="00E254F9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от </w:t>
            </w:r>
            <w:bookmarkStart w:id="0" w:name="_GoBack"/>
            <w:bookmarkEnd w:id="0"/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23.09.2021 </w:t>
            </w:r>
            <w:r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br/>
            </w: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№ 625-ПП «О региональном государственном контроле (надзоре) в сфере социального обслуживания граждан в Свердловской области», о возможности направления заявления на проведение в отношении них профилактического визита и записи на консультацию по вопросам контроля и надзора через Единый портал государственных и муниципальных услуг. Также до негосударственных поставщиков социальных услуг доведена подробная информация об обязательных требованиях в части обеспечения доступности для инвалидов объектов социальной инфраструктуры. </w:t>
            </w:r>
          </w:p>
          <w:p w14:paraId="72F9EA46" w14:textId="1DB0C74A" w:rsidR="00ED3B01" w:rsidRPr="00ED3B01" w:rsidRDefault="00ED3B01" w:rsidP="00ED3B01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</w:pP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В анкетировании по итогам публичного мероприятия приняли участие </w:t>
            </w:r>
            <w:r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br/>
              <w:t>41</w:t>
            </w: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 xml:space="preserve">% участников совещания (15 анкет), в том числе 7 анкет были получены от индивидуальных предпринимателей. </w:t>
            </w:r>
          </w:p>
          <w:p w14:paraId="0785EB1A" w14:textId="789D6375" w:rsidR="00E6021F" w:rsidRPr="0067798A" w:rsidRDefault="00ED3B01" w:rsidP="00ED3B01">
            <w:pPr>
              <w:shd w:val="clear" w:color="auto" w:fill="FFFFFF"/>
              <w:spacing w:after="0" w:line="240" w:lineRule="auto"/>
              <w:ind w:left="138" w:right="134" w:firstLine="425"/>
              <w:jc w:val="both"/>
              <w:rPr>
                <w:rFonts w:ascii="Liberation Serif" w:hAnsi="Liberation Serif" w:cs="Liberation Serif"/>
                <w:bCs/>
                <w:sz w:val="20"/>
                <w:szCs w:val="20"/>
              </w:rPr>
            </w:pPr>
            <w:r w:rsidRPr="00ED3B01">
              <w:rPr>
                <w:rFonts w:ascii="Liberation Serif" w:eastAsia="Calibri" w:hAnsi="Liberation Serif" w:cs="Liberation Serif"/>
                <w:color w:val="000000"/>
                <w:sz w:val="21"/>
                <w:szCs w:val="21"/>
              </w:rPr>
              <w:t>В результате анкетирования респонденты выразили удовлетворенность от проведенного мероприятия, оценив его на 5 баллов («отлично»). Предложений к организаторам от участников мероприятия не поступило.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0EFF8" w14:textId="639FFC52" w:rsidR="006C7DF0" w:rsidRPr="0088508A" w:rsidRDefault="005B5072" w:rsidP="00BE5B42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</w:t>
            </w:r>
          </w:p>
          <w:p w14:paraId="3799099B" w14:textId="66C1FB48" w:rsidR="00643D59" w:rsidRPr="00110DEF" w:rsidRDefault="002A6F60" w:rsidP="002A6F6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(руководители </w:t>
            </w:r>
            <w:r w:rsidR="00F92F5E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негосударственных </w:t>
            </w:r>
            <w:r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 xml:space="preserve">поставщиков социальных </w:t>
            </w:r>
            <w:r w:rsidR="00643D59" w:rsidRPr="00110DEF">
              <w:rPr>
                <w:rFonts w:ascii="Liberation Serif" w:eastAsia="Times New Roman" w:hAnsi="Liberation Serif" w:cs="Liberation Serif"/>
                <w:sz w:val="20"/>
                <w:szCs w:val="20"/>
                <w:lang w:eastAsia="ru-RU"/>
              </w:rPr>
              <w:t>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B640" w14:textId="0CCD6E87" w:rsidR="002A6F60" w:rsidRDefault="00D34F70" w:rsidP="00BE5B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</w:t>
            </w:r>
          </w:p>
          <w:p w14:paraId="05124BE4" w14:textId="2E3120A1" w:rsidR="006C7DF0" w:rsidRPr="00110DEF" w:rsidRDefault="00E95AE2" w:rsidP="005B50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</w:rPr>
              <w:t xml:space="preserve"> </w:t>
            </w:r>
            <w:r w:rsidRPr="00110DEF">
              <w:rPr>
                <w:rFonts w:ascii="Liberation Serif" w:hAnsi="Liberation Serif" w:cs="Liberation Serif"/>
                <w:sz w:val="20"/>
                <w:szCs w:val="20"/>
              </w:rPr>
              <w:t>индивидуальных предпринимател</w:t>
            </w:r>
            <w:r w:rsidR="005B5072">
              <w:rPr>
                <w:rFonts w:ascii="Liberation Serif" w:hAnsi="Liberation Serif" w:cs="Liberation Serif"/>
                <w:sz w:val="20"/>
                <w:szCs w:val="20"/>
              </w:rPr>
              <w:t>ей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88508A">
      <w:headerReference w:type="default" r:id="rId7"/>
      <w:pgSz w:w="16838" w:h="11906" w:orient="landscape"/>
      <w:pgMar w:top="284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0FB98B28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AC79BC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37EA0"/>
    <w:rsid w:val="000654AB"/>
    <w:rsid w:val="000D2B18"/>
    <w:rsid w:val="000D681B"/>
    <w:rsid w:val="00110DEF"/>
    <w:rsid w:val="001311BB"/>
    <w:rsid w:val="00131B98"/>
    <w:rsid w:val="00136D14"/>
    <w:rsid w:val="00177C28"/>
    <w:rsid w:val="001B0BDE"/>
    <w:rsid w:val="001C6CD9"/>
    <w:rsid w:val="0022047E"/>
    <w:rsid w:val="002332DF"/>
    <w:rsid w:val="00233994"/>
    <w:rsid w:val="00252074"/>
    <w:rsid w:val="00274A80"/>
    <w:rsid w:val="002A6F60"/>
    <w:rsid w:val="002B3AF0"/>
    <w:rsid w:val="002B59E0"/>
    <w:rsid w:val="002E3F31"/>
    <w:rsid w:val="00314C19"/>
    <w:rsid w:val="00380906"/>
    <w:rsid w:val="003933CC"/>
    <w:rsid w:val="003B1DEB"/>
    <w:rsid w:val="003D3671"/>
    <w:rsid w:val="003F7E27"/>
    <w:rsid w:val="00403494"/>
    <w:rsid w:val="00407249"/>
    <w:rsid w:val="00410C57"/>
    <w:rsid w:val="0046277F"/>
    <w:rsid w:val="00470F8E"/>
    <w:rsid w:val="00495370"/>
    <w:rsid w:val="004F393F"/>
    <w:rsid w:val="005160CE"/>
    <w:rsid w:val="00524B81"/>
    <w:rsid w:val="0055337A"/>
    <w:rsid w:val="005754CD"/>
    <w:rsid w:val="005B5072"/>
    <w:rsid w:val="005D3C5C"/>
    <w:rsid w:val="006356D3"/>
    <w:rsid w:val="00643D59"/>
    <w:rsid w:val="00677362"/>
    <w:rsid w:val="0067798A"/>
    <w:rsid w:val="006A1F89"/>
    <w:rsid w:val="006B5059"/>
    <w:rsid w:val="006C7DF0"/>
    <w:rsid w:val="006D01CB"/>
    <w:rsid w:val="006D0A3E"/>
    <w:rsid w:val="00745FE1"/>
    <w:rsid w:val="00787226"/>
    <w:rsid w:val="007E01F2"/>
    <w:rsid w:val="007F4481"/>
    <w:rsid w:val="00832469"/>
    <w:rsid w:val="00845F0A"/>
    <w:rsid w:val="008549DB"/>
    <w:rsid w:val="00871B2A"/>
    <w:rsid w:val="0088508A"/>
    <w:rsid w:val="008A574D"/>
    <w:rsid w:val="008C006B"/>
    <w:rsid w:val="008D5487"/>
    <w:rsid w:val="0090611F"/>
    <w:rsid w:val="009409B5"/>
    <w:rsid w:val="00943404"/>
    <w:rsid w:val="00977FC3"/>
    <w:rsid w:val="009A0677"/>
    <w:rsid w:val="009A0E8B"/>
    <w:rsid w:val="009A5674"/>
    <w:rsid w:val="009A646C"/>
    <w:rsid w:val="009B08FC"/>
    <w:rsid w:val="009C76A1"/>
    <w:rsid w:val="009D345F"/>
    <w:rsid w:val="00A27D92"/>
    <w:rsid w:val="00A32EE4"/>
    <w:rsid w:val="00A41E34"/>
    <w:rsid w:val="00A53340"/>
    <w:rsid w:val="00AC79BC"/>
    <w:rsid w:val="00AD4B3B"/>
    <w:rsid w:val="00B67C73"/>
    <w:rsid w:val="00B80155"/>
    <w:rsid w:val="00BB0EFC"/>
    <w:rsid w:val="00BB2DEC"/>
    <w:rsid w:val="00BD25C1"/>
    <w:rsid w:val="00BE154E"/>
    <w:rsid w:val="00BE5B42"/>
    <w:rsid w:val="00BF1C4A"/>
    <w:rsid w:val="00C0019B"/>
    <w:rsid w:val="00D34F70"/>
    <w:rsid w:val="00DC0302"/>
    <w:rsid w:val="00DE045F"/>
    <w:rsid w:val="00DE17F5"/>
    <w:rsid w:val="00E12B5D"/>
    <w:rsid w:val="00E254F9"/>
    <w:rsid w:val="00E43582"/>
    <w:rsid w:val="00E6021F"/>
    <w:rsid w:val="00E92E48"/>
    <w:rsid w:val="00E95AE2"/>
    <w:rsid w:val="00E96B52"/>
    <w:rsid w:val="00EC5A76"/>
    <w:rsid w:val="00ED3654"/>
    <w:rsid w:val="00ED3B01"/>
    <w:rsid w:val="00F10672"/>
    <w:rsid w:val="00F5164F"/>
    <w:rsid w:val="00F9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Крючкова Александра Сергеевна</cp:lastModifiedBy>
  <cp:revision>9</cp:revision>
  <cp:lastPrinted>2024-11-01T06:53:00Z</cp:lastPrinted>
  <dcterms:created xsi:type="dcterms:W3CDTF">2024-03-05T06:31:00Z</dcterms:created>
  <dcterms:modified xsi:type="dcterms:W3CDTF">2024-11-01T06:53:00Z</dcterms:modified>
</cp:coreProperties>
</file>