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10 сентября 2020 г. N 637-ПП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 В ПОСТАНОВЛЕНИЕ</w:t>
      </w:r>
    </w:p>
    <w:p>
      <w:pPr>
        <w:pStyle w:val="2"/>
        <w:jc w:val="center"/>
      </w:pPr>
      <w:r>
        <w:rPr>
          <w:sz w:val="20"/>
        </w:rPr>
        <w:t xml:space="preserve">ПРАВИТЕЛЬСТВА СВЕРДЛОВСКОЙ ОБЛАСТИ ОТ 12.05.2012 N 485-ПП</w:t>
      </w:r>
    </w:p>
    <w:p>
      <w:pPr>
        <w:pStyle w:val="2"/>
        <w:jc w:val="center"/>
      </w:pPr>
      <w:r>
        <w:rPr>
          <w:sz w:val="20"/>
        </w:rPr>
        <w:t xml:space="preserve">"О МИНИСТЕРСТВЕ СОЦИАЛЬНОЙ ПОЛИТИКИ СВЕРДЛОВСКОЙ ОБЛАСТИ"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6" w:tooltip="Областной закон от 10.03.1999 N 4-ОЗ (ред. от 24.09.2018) &quot;О правовых актах в Свердловской области&quot; (принят Областной Думой Законодательного Собрания Свердловской области 16.02.1999) ------------ Недействующая редакция {КонсультантПлюс}">
        <w:r>
          <w:rPr>
            <w:sz w:val="20"/>
            <w:color w:val="0000ff"/>
          </w:rPr>
          <w:t xml:space="preserve">статьей 101</w:t>
        </w:r>
      </w:hyperlink>
      <w:r>
        <w:rPr>
          <w:sz w:val="20"/>
        </w:rPr>
        <w:t xml:space="preserve"> Областного закона от 10 марта 1999 года N 4-ОЗ "О правовых актах в Свердловской области" Правительство Свердловской области постановляет: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П. 1 </w:t>
            </w:r>
            <w:hyperlink w:history="0" w:anchor="P19" w:tooltip="3. Настоящее Постановление вступает в силу на следующий день после его официального опубликования, за исключением пункта 1, вступающего в силу с 1 октября 2020 года.">
              <w:r>
                <w:rPr>
                  <w:sz w:val="20"/>
                  <w:color w:val="0000ff"/>
                </w:rPr>
                <w:t xml:space="preserve">вступает</w:t>
              </w:r>
            </w:hyperlink>
            <w:r>
              <w:rPr>
                <w:sz w:val="20"/>
                <w:color w:val="392c69"/>
              </w:rPr>
              <w:t xml:space="preserve"> в силу с 01.10.2020.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2" w:name="P12"/>
    <w:bookmarkEnd w:id="12"/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1. Внести в </w:t>
      </w:r>
      <w:hyperlink w:history="0" r:id="rId7" w:tooltip="Постановление Правительства Свердловской области от 12.05.2012 N 485-ПП (ред. от 10.09.2020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12.05.2012 N 485-ПП "О Министерстве социальной политики Свердловской области" ("Областная газета", 2012, 22 мая, N 189-190) с изменениями, внесенными Постановлениями Правительства Свердловской области от 05.07.2013 N 838-ПП, от 18.03.2014 N 188-ПП, от 15.07.2015 N 595-ПП, от 08.09.2016 N 618-ПП, от 21.12.2017 N 982-ПП, от 29.03.2018 N 166-ПП, от 17.10.2018 N 696-ПП, от 21.03.2019 N 180-ПП, от 12.04.2019 N 224-ПП, от 13.06.2019 N 346-ПП, от 18.09.2019 N 590-ПП и от 19.12.2019 N 940-ПП (далее - Постановление Правительства Свердловской области от 12.05.2012 N 485-ПП),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в </w:t>
      </w:r>
      <w:hyperlink w:history="0" r:id="rId8" w:tooltip="Постановление Правительства Свердловской области от 12.05.2012 N 485-ПП (ред. от 10.09.2020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абзаце первом подпункта 3 пункта 1</w:t>
        </w:r>
      </w:hyperlink>
      <w:r>
        <w:rPr>
          <w:sz w:val="20"/>
        </w:rPr>
        <w:t xml:space="preserve"> число "3423796" заменить числом "3526545";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в </w:t>
      </w:r>
      <w:hyperlink w:history="0" r:id="rId9" w:tooltip="Постановление Правительства Свердловской области от 12.05.2012 N 485-ПП (ред. от 10.09.2020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абзаце втором подпункта 3 пункта 1</w:t>
        </w:r>
      </w:hyperlink>
      <w:r>
        <w:rPr>
          <w:sz w:val="20"/>
        </w:rPr>
        <w:t xml:space="preserve"> слова "в сумме 3202136 рублей" заменить словами "в сумме 3298231 рубль";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3) в </w:t>
      </w:r>
      <w:hyperlink w:history="0" r:id="rId10" w:tooltip="Постановление Правительства Свердловской области от 12.05.2012 N 485-ПП (ред. от 10.09.2020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абзаце третьем подпункта 3 пункта 1</w:t>
        </w:r>
      </w:hyperlink>
      <w:r>
        <w:rPr>
          <w:sz w:val="20"/>
        </w:rPr>
        <w:t xml:space="preserve"> число "221660" заменить числом "228314".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Внести в </w:t>
      </w:r>
      <w:hyperlink w:history="0" r:id="rId11" w:tooltip="Постановление Правительства Свердловской области от 12.05.2012 N 485-ПП (ред. от 19.12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социальной политики Свердловской области, утвержденное Постановлением Правительства Свердловской области от 12.05.2012 N 485-ПП,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12" w:tooltip="Постановление Правительства Свердловской области от 12.05.2012 N 485-ПП (ред. от 19.12.2019) &quot;О Министерстве социальной политики Свердловской области&quot; (вместе с &quot;Положением о Министерстве социальной политики Свердловской области&quot;) ------------ Недействующая редакция {КонсультантПлюс}">
        <w:r>
          <w:rPr>
            <w:sz w:val="20"/>
            <w:color w:val="0000ff"/>
          </w:rPr>
          <w:t xml:space="preserve">подпункт 10 пункта 13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"10) учреждать ведомственные награды Министерства в соответствии с перечнем ведомственных наград областных и территориальных межотраслевых исполнительных органов государственной власти Свердловской области, утвержденным Губернатором Свердловской области;".</w:t>
      </w:r>
    </w:p>
    <w:bookmarkStart w:id="19" w:name="P19"/>
    <w:bookmarkEnd w:id="19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Настоящее Постановление вступает в силу на следующий день после его официального опубликования, за исключением </w:t>
      </w:r>
      <w:hyperlink w:history="0" w:anchor="P12" w:tooltip="1. Внести в Постановление Правительства Свердловской области от 12.05.2012 N 485-ПП &quot;О Министерстве социальной политики Свердловской области&quot; (&quot;Областная газета&quot;, 2012, 22 мая, N 189-190) с изменениями, внесенными Постановлениями Правительства Свердловской области от 05.07.2013 N 838-ПП, от 18.03.2014 N 188-ПП, от 15.07.2015 N 595-ПП, от 08.09.2016 N 618-ПП, от 21.12.2017 N 982-ПП, от 29.03.2018 N 166-ПП, от 17.10.2018 N 696-ПП, от 21.03.2019 N 180-ПП, от 12.04.2019 N 224-ПП, от 13.06.2019 N 346-ПП, от 1...">
        <w:r>
          <w:rPr>
            <w:sz w:val="20"/>
            <w:color w:val="0000ff"/>
          </w:rPr>
          <w:t xml:space="preserve">пункта 1</w:t>
        </w:r>
      </w:hyperlink>
      <w:r>
        <w:rPr>
          <w:sz w:val="20"/>
        </w:rPr>
        <w:t xml:space="preserve">, вступающего в силу с 1 октября 2020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Настоящее Постановление опубликовать на "Официальном интернет-портале правовой информации Свердловской области" (</w:t>
      </w:r>
      <w:hyperlink w:history="0" r:id="rId13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Е.В.КУЙВАШЕВ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10.09.2020 N 637-ПП</w:t>
            <w:br/>
            <w:t>"О внесении изменений в Постановление Правительс...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10.09.2020 N 637-ПП "О внесении изменений в Постановление Правительс...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29.10.2024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RLAW071&amp;n=234591&amp;dst=101956" TargetMode = "External"/>
	<Relationship Id="rId7" Type="http://schemas.openxmlformats.org/officeDocument/2006/relationships/hyperlink" Target="https://login.consultant.ru/link/?req=doc&amp;base=RLAW071&amp;n=285382" TargetMode = "External"/>
	<Relationship Id="rId8" Type="http://schemas.openxmlformats.org/officeDocument/2006/relationships/hyperlink" Target="https://login.consultant.ru/link/?req=doc&amp;base=RLAW071&amp;n=285382&amp;dst=100601" TargetMode = "External"/>
	<Relationship Id="rId9" Type="http://schemas.openxmlformats.org/officeDocument/2006/relationships/hyperlink" Target="https://login.consultant.ru/link/?req=doc&amp;base=RLAW071&amp;n=285382&amp;dst=100602" TargetMode = "External"/>
	<Relationship Id="rId10" Type="http://schemas.openxmlformats.org/officeDocument/2006/relationships/hyperlink" Target="https://login.consultant.ru/link/?req=doc&amp;base=RLAW071&amp;n=285382&amp;dst=100603" TargetMode = "External"/>
	<Relationship Id="rId11" Type="http://schemas.openxmlformats.org/officeDocument/2006/relationships/hyperlink" Target="https://login.consultant.ru/link/?req=doc&amp;base=RLAW071&amp;n=266884&amp;dst=100213" TargetMode = "External"/>
	<Relationship Id="rId12" Type="http://schemas.openxmlformats.org/officeDocument/2006/relationships/hyperlink" Target="https://login.consultant.ru/link/?req=doc&amp;base=RLAW071&amp;n=266884&amp;dst=100393" TargetMode = "External"/>
	<Relationship Id="rId13" Type="http://schemas.openxmlformats.org/officeDocument/2006/relationships/hyperlink" Target="www.pravo.gov66.ru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4024.00.32</Application>
  <Company>КонсультантПлюс Версия 4024.00.32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10.09.2020 N 637-ПП
"О внесении изменений в Постановление Правительства Свердловской области от 12.05.2012 N 485-ПП "О Министерстве социальной политики Свердловской области"</dc:title>
  <dcterms:created xsi:type="dcterms:W3CDTF">2024-10-29T10:19:58Z</dcterms:created>
</cp:coreProperties>
</file>