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Liberation Serif" w:hAnsi="Liberation Serif" w:cs="Liberation Serif"/>
        </w:rPr>
        <w:id w:val="-1663382964"/>
        <w:docPartObj>
          <w:docPartGallery w:val="Cover Pages"/>
          <w:docPartUnique/>
        </w:docPartObj>
      </w:sdtPr>
      <w:sdtEndPr>
        <w:rPr>
          <w:sz w:val="22"/>
          <w:szCs w:val="22"/>
        </w:rPr>
      </w:sdtEndPr>
      <w:sdtContent>
        <w:sdt>
          <w:sdtPr>
            <w:rPr>
              <w:rFonts w:ascii="Liberation Serif" w:hAnsi="Liberation Serif" w:cs="Liberation Serif"/>
            </w:rPr>
            <w:id w:val="-1293367978"/>
            <w:docPartObj>
              <w:docPartGallery w:val="Cover Pages"/>
              <w:docPartUnique/>
            </w:docPartObj>
          </w:sdtPr>
          <w:sdtEndPr>
            <w:rPr>
              <w:sz w:val="22"/>
              <w:szCs w:val="22"/>
            </w:rPr>
          </w:sdtEndPr>
          <w:sdtContent>
            <w:tbl>
              <w:tblPr>
                <w:tblW w:w="9921" w:type="dxa"/>
                <w:jc w:val="center"/>
                <w:tblLook w:val="04A0" w:firstRow="1" w:lastRow="0" w:firstColumn="1" w:lastColumn="0" w:noHBand="0" w:noVBand="1"/>
              </w:tblPr>
              <w:tblGrid>
                <w:gridCol w:w="3525"/>
                <w:gridCol w:w="2721"/>
                <w:gridCol w:w="3675"/>
              </w:tblGrid>
              <w:tr w:rsidR="000328A5" w:rsidRPr="00E3067A" w14:paraId="73255D5F" w14:textId="77777777" w:rsidTr="00405E2C">
                <w:trPr>
                  <w:trHeight w:val="2476"/>
                  <w:jc w:val="center"/>
                </w:trPr>
                <w:tc>
                  <w:tcPr>
                    <w:tcW w:w="3525" w:type="dxa"/>
                  </w:tcPr>
                  <w:p w14:paraId="4E7B2F6C" w14:textId="4ABDDF9A" w:rsidR="000328A5" w:rsidRPr="00E3067A" w:rsidRDefault="000328A5" w:rsidP="00405E2C">
                    <w:pPr>
                      <w:rPr>
                        <w:rFonts w:ascii="Liberation Serif" w:hAnsi="Liberation Serif" w:cs="Liberation Serif"/>
                      </w:rPr>
                    </w:pPr>
                    <w:r w:rsidRPr="00E3067A">
                      <w:rPr>
                        <w:rFonts w:ascii="Liberation Serif" w:hAnsi="Liberation Serif" w:cs="Liberation Serif"/>
                      </w:rPr>
                      <w:t>УТВЕРЖДАЮ:</w:t>
                    </w:r>
                  </w:p>
                  <w:p w14:paraId="66D717A7" w14:textId="77777777" w:rsidR="000328A5" w:rsidRPr="00E3067A" w:rsidRDefault="000328A5" w:rsidP="00405E2C">
                    <w:pPr>
                      <w:rPr>
                        <w:rFonts w:ascii="Liberation Serif" w:hAnsi="Liberation Serif" w:cs="Liberation Serif"/>
                      </w:rPr>
                    </w:pPr>
                    <w:r w:rsidRPr="00E3067A">
                      <w:rPr>
                        <w:rFonts w:ascii="Liberation Serif" w:hAnsi="Liberation Serif" w:cs="Liberation Serif"/>
                      </w:rPr>
                      <w:t>Заказчик:</w:t>
                    </w:r>
                  </w:p>
                  <w:p w14:paraId="64B33E34" w14:textId="77777777" w:rsidR="000328A5" w:rsidRPr="00E3067A" w:rsidRDefault="000328A5" w:rsidP="00405E2C">
                    <w:pPr>
                      <w:rPr>
                        <w:rFonts w:ascii="Liberation Serif" w:hAnsi="Liberation Serif" w:cs="Liberation Serif"/>
                        <w:bCs/>
                        <w:lang w:eastAsia="en-US"/>
                      </w:rPr>
                    </w:pPr>
                    <w:r w:rsidRPr="00E3067A">
                      <w:rPr>
                        <w:rFonts w:ascii="Liberation Serif" w:hAnsi="Liberation Serif" w:cs="Liberation Serif"/>
                        <w:lang w:eastAsia="ar-SA"/>
                      </w:rPr>
                      <w:t>государственное казенное учреждение Свердловской области «Областной информационно-расчетный центр» (ГКУ СО «ОИРЦ»)</w:t>
                    </w:r>
                  </w:p>
                  <w:p w14:paraId="4B66373E" w14:textId="77777777" w:rsidR="000328A5" w:rsidRPr="00E3067A" w:rsidRDefault="000328A5" w:rsidP="00405E2C">
                    <w:pPr>
                      <w:rPr>
                        <w:rFonts w:ascii="Liberation Serif" w:hAnsi="Liberation Serif" w:cs="Liberation Serif"/>
                        <w:vertAlign w:val="superscript"/>
                      </w:rPr>
                    </w:pPr>
                  </w:p>
                </w:tc>
                <w:tc>
                  <w:tcPr>
                    <w:tcW w:w="2721" w:type="dxa"/>
                  </w:tcPr>
                  <w:p w14:paraId="2B622402" w14:textId="77777777" w:rsidR="000328A5" w:rsidRPr="00E3067A" w:rsidRDefault="000328A5" w:rsidP="00405E2C">
                    <w:pPr>
                      <w:rPr>
                        <w:rFonts w:ascii="Liberation Serif" w:hAnsi="Liberation Serif" w:cs="Liberation Serif"/>
                      </w:rPr>
                    </w:pPr>
                  </w:p>
                </w:tc>
                <w:tc>
                  <w:tcPr>
                    <w:tcW w:w="3675" w:type="dxa"/>
                  </w:tcPr>
                  <w:p w14:paraId="6F0C3C70" w14:textId="77777777" w:rsidR="000328A5" w:rsidRPr="00E3067A" w:rsidRDefault="000328A5" w:rsidP="00405E2C">
                    <w:pPr>
                      <w:rPr>
                        <w:rFonts w:ascii="Liberation Serif" w:hAnsi="Liberation Serif" w:cs="Liberation Serif"/>
                      </w:rPr>
                    </w:pPr>
                    <w:r w:rsidRPr="00E3067A">
                      <w:rPr>
                        <w:rFonts w:ascii="Liberation Serif" w:hAnsi="Liberation Serif" w:cs="Liberation Serif"/>
                      </w:rPr>
                      <w:t>СОГЛАСОВАНО:</w:t>
                    </w:r>
                  </w:p>
                  <w:p w14:paraId="43777B1D" w14:textId="77777777" w:rsidR="000328A5" w:rsidRPr="00E3067A" w:rsidRDefault="000328A5" w:rsidP="00405E2C">
                    <w:pPr>
                      <w:rPr>
                        <w:rFonts w:ascii="Liberation Serif" w:hAnsi="Liberation Serif" w:cs="Liberation Serif"/>
                      </w:rPr>
                    </w:pPr>
                    <w:r w:rsidRPr="00E3067A">
                      <w:rPr>
                        <w:rFonts w:ascii="Liberation Serif" w:hAnsi="Liberation Serif" w:cs="Liberation Serif"/>
                      </w:rPr>
                      <w:t>Исполнитель:</w:t>
                    </w:r>
                  </w:p>
                  <w:p w14:paraId="59BAED10" w14:textId="77777777" w:rsidR="000328A5" w:rsidRPr="00E3067A" w:rsidRDefault="000328A5" w:rsidP="00405E2C">
                    <w:pPr>
                      <w:rPr>
                        <w:rFonts w:ascii="Liberation Serif" w:hAnsi="Liberation Serif" w:cs="Liberation Serif"/>
                        <w:vertAlign w:val="superscript"/>
                      </w:rPr>
                    </w:pPr>
                    <w:r w:rsidRPr="00E3067A">
                      <w:rPr>
                        <w:rFonts w:ascii="Liberation Serif" w:hAnsi="Liberation Serif" w:cs="Liberation Serif"/>
                        <w:shd w:val="clear" w:color="auto" w:fill="FFFFFF"/>
                      </w:rPr>
                      <w:t>ФГАОУ ВО «УрФУ имени первого Президента России Б.Н. Ельцина»</w:t>
                    </w:r>
                  </w:p>
                </w:tc>
              </w:tr>
              <w:tr w:rsidR="000328A5" w:rsidRPr="00E3067A" w14:paraId="28BAFDC7" w14:textId="77777777" w:rsidTr="00405E2C">
                <w:trPr>
                  <w:trHeight w:val="1038"/>
                  <w:jc w:val="center"/>
                </w:trPr>
                <w:tc>
                  <w:tcPr>
                    <w:tcW w:w="3525" w:type="dxa"/>
                  </w:tcPr>
                  <w:p w14:paraId="7B7BE830" w14:textId="77777777" w:rsidR="000328A5" w:rsidRPr="00E3067A" w:rsidRDefault="000328A5" w:rsidP="00405E2C">
                    <w:pPr>
                      <w:rPr>
                        <w:rFonts w:ascii="Liberation Serif" w:hAnsi="Liberation Serif" w:cs="Liberation Serif"/>
                        <w:lang w:bidi="hi-IN"/>
                      </w:rPr>
                    </w:pPr>
                    <w:r w:rsidRPr="00E3067A">
                      <w:rPr>
                        <w:rFonts w:ascii="Liberation Serif" w:hAnsi="Liberation Serif" w:cs="Liberation Serif"/>
                        <w:lang w:bidi="hi-IN"/>
                      </w:rPr>
                      <w:t>___________/_____________/</w:t>
                    </w:r>
                  </w:p>
                  <w:p w14:paraId="5B87822E" w14:textId="3EF05DEE" w:rsidR="000328A5" w:rsidRPr="00E3067A" w:rsidRDefault="000328A5" w:rsidP="00405E2C">
                    <w:pPr>
                      <w:rPr>
                        <w:rFonts w:ascii="Liberation Serif" w:hAnsi="Liberation Serif" w:cs="Liberation Serif"/>
                        <w:lang w:bidi="hi-IN"/>
                      </w:rPr>
                    </w:pPr>
                    <w:r w:rsidRPr="00E3067A">
                      <w:rPr>
                        <w:rFonts w:ascii="Liberation Serif" w:hAnsi="Liberation Serif" w:cs="Liberation Serif"/>
                        <w:lang w:bidi="hi-IN"/>
                      </w:rPr>
                      <w:t>«___» ______________202</w:t>
                    </w:r>
                    <w:r w:rsidR="00F962F2">
                      <w:rPr>
                        <w:rFonts w:ascii="Liberation Serif" w:hAnsi="Liberation Serif" w:cs="Liberation Serif"/>
                        <w:lang w:bidi="hi-IN"/>
                      </w:rPr>
                      <w:t>4</w:t>
                    </w:r>
                    <w:r w:rsidRPr="00E3067A">
                      <w:rPr>
                        <w:rFonts w:ascii="Liberation Serif" w:hAnsi="Liberation Serif" w:cs="Liberation Serif"/>
                        <w:lang w:bidi="hi-IN"/>
                      </w:rPr>
                      <w:t>г.</w:t>
                    </w:r>
                  </w:p>
                  <w:p w14:paraId="789A0B94" w14:textId="77777777" w:rsidR="000328A5" w:rsidRPr="00E3067A" w:rsidRDefault="000328A5" w:rsidP="00405E2C">
                    <w:pPr>
                      <w:rPr>
                        <w:rFonts w:ascii="Liberation Serif" w:hAnsi="Liberation Serif" w:cs="Liberation Serif"/>
                      </w:rPr>
                    </w:pPr>
                    <w:r w:rsidRPr="00E3067A">
                      <w:rPr>
                        <w:rFonts w:ascii="Liberation Serif" w:hAnsi="Liberation Serif" w:cs="Liberation Serif"/>
                        <w:vertAlign w:val="superscript"/>
                      </w:rPr>
                      <w:t>м.п.</w:t>
                    </w:r>
                  </w:p>
                </w:tc>
                <w:tc>
                  <w:tcPr>
                    <w:tcW w:w="2721" w:type="dxa"/>
                  </w:tcPr>
                  <w:p w14:paraId="48BB2A0C" w14:textId="77777777" w:rsidR="000328A5" w:rsidRPr="00E3067A" w:rsidRDefault="000328A5" w:rsidP="00405E2C">
                    <w:pPr>
                      <w:rPr>
                        <w:rFonts w:ascii="Liberation Serif" w:hAnsi="Liberation Serif" w:cs="Liberation Serif"/>
                      </w:rPr>
                    </w:pPr>
                  </w:p>
                </w:tc>
                <w:tc>
                  <w:tcPr>
                    <w:tcW w:w="3675" w:type="dxa"/>
                  </w:tcPr>
                  <w:p w14:paraId="4F48DCCF" w14:textId="77777777" w:rsidR="000328A5" w:rsidRPr="00E3067A" w:rsidRDefault="000328A5" w:rsidP="00405E2C">
                    <w:pPr>
                      <w:rPr>
                        <w:rFonts w:ascii="Liberation Serif" w:hAnsi="Liberation Serif" w:cs="Liberation Serif"/>
                        <w:lang w:bidi="hi-IN"/>
                      </w:rPr>
                    </w:pPr>
                    <w:r w:rsidRPr="00E3067A">
                      <w:rPr>
                        <w:rFonts w:ascii="Liberation Serif" w:hAnsi="Liberation Serif" w:cs="Liberation Serif"/>
                        <w:lang w:bidi="hi-IN"/>
                      </w:rPr>
                      <w:t>___________/_____________/</w:t>
                    </w:r>
                  </w:p>
                  <w:p w14:paraId="394BD1DC" w14:textId="7139B114" w:rsidR="000328A5" w:rsidRPr="00E3067A" w:rsidRDefault="000328A5" w:rsidP="00405E2C">
                    <w:pPr>
                      <w:rPr>
                        <w:rFonts w:ascii="Liberation Serif" w:hAnsi="Liberation Serif" w:cs="Liberation Serif"/>
                        <w:lang w:bidi="hi-IN"/>
                      </w:rPr>
                    </w:pPr>
                    <w:r w:rsidRPr="00E3067A">
                      <w:rPr>
                        <w:rFonts w:ascii="Liberation Serif" w:hAnsi="Liberation Serif" w:cs="Liberation Serif"/>
                        <w:lang w:bidi="hi-IN"/>
                      </w:rPr>
                      <w:t>«___» ______________202</w:t>
                    </w:r>
                    <w:r w:rsidR="00F962F2">
                      <w:rPr>
                        <w:rFonts w:ascii="Liberation Serif" w:hAnsi="Liberation Serif" w:cs="Liberation Serif"/>
                        <w:lang w:bidi="hi-IN"/>
                      </w:rPr>
                      <w:t>4</w:t>
                    </w:r>
                    <w:r w:rsidRPr="00E3067A">
                      <w:rPr>
                        <w:rFonts w:ascii="Liberation Serif" w:hAnsi="Liberation Serif" w:cs="Liberation Serif"/>
                        <w:lang w:bidi="hi-IN"/>
                      </w:rPr>
                      <w:t>г.</w:t>
                    </w:r>
                  </w:p>
                  <w:p w14:paraId="2CBEA48A" w14:textId="77777777" w:rsidR="000328A5" w:rsidRPr="00E3067A" w:rsidRDefault="000328A5" w:rsidP="00405E2C">
                    <w:pPr>
                      <w:rPr>
                        <w:rFonts w:ascii="Liberation Serif" w:hAnsi="Liberation Serif" w:cs="Liberation Serif"/>
                      </w:rPr>
                    </w:pPr>
                    <w:r w:rsidRPr="00E3067A">
                      <w:rPr>
                        <w:rFonts w:ascii="Liberation Serif" w:hAnsi="Liberation Serif" w:cs="Liberation Serif"/>
                        <w:vertAlign w:val="superscript"/>
                      </w:rPr>
                      <w:t>м.п.</w:t>
                    </w:r>
                  </w:p>
                </w:tc>
              </w:tr>
            </w:tbl>
            <w:p w14:paraId="5D01517B" w14:textId="30F7E9F5" w:rsidR="002D344B" w:rsidRPr="00E3067A" w:rsidRDefault="002D344B" w:rsidP="00AB1F37">
              <w:pPr>
                <w:rPr>
                  <w:rFonts w:ascii="Liberation Serif" w:hAnsi="Liberation Serif" w:cs="Liberation Serif"/>
                  <w:sz w:val="22"/>
                  <w:szCs w:val="22"/>
                </w:rPr>
              </w:pPr>
            </w:p>
            <w:p w14:paraId="31D73312" w14:textId="78727150" w:rsidR="000328A5" w:rsidRPr="00E3067A" w:rsidRDefault="000328A5" w:rsidP="00AB1F37">
              <w:pPr>
                <w:rPr>
                  <w:rFonts w:ascii="Liberation Serif" w:hAnsi="Liberation Serif" w:cs="Liberation Serif"/>
                  <w:sz w:val="22"/>
                  <w:szCs w:val="22"/>
                </w:rPr>
              </w:pPr>
            </w:p>
            <w:p w14:paraId="59720B63" w14:textId="072BC297" w:rsidR="000328A5" w:rsidRPr="00E3067A" w:rsidRDefault="000328A5" w:rsidP="00AB1F37">
              <w:pPr>
                <w:rPr>
                  <w:rFonts w:ascii="Liberation Serif" w:hAnsi="Liberation Serif" w:cs="Liberation Serif"/>
                  <w:sz w:val="22"/>
                  <w:szCs w:val="22"/>
                </w:rPr>
              </w:pPr>
            </w:p>
            <w:p w14:paraId="34D4C45E" w14:textId="617E15C0" w:rsidR="000328A5" w:rsidRPr="00E3067A" w:rsidRDefault="000328A5" w:rsidP="00AB1F37">
              <w:pPr>
                <w:rPr>
                  <w:rFonts w:ascii="Liberation Serif" w:hAnsi="Liberation Serif" w:cs="Liberation Serif"/>
                  <w:sz w:val="22"/>
                  <w:szCs w:val="22"/>
                </w:rPr>
              </w:pPr>
            </w:p>
            <w:p w14:paraId="3D154B28" w14:textId="74F1004A" w:rsidR="000328A5" w:rsidRPr="00E3067A" w:rsidRDefault="000328A5" w:rsidP="00AB1F37">
              <w:pPr>
                <w:rPr>
                  <w:rFonts w:ascii="Liberation Serif" w:hAnsi="Liberation Serif" w:cs="Liberation Serif"/>
                  <w:sz w:val="22"/>
                  <w:szCs w:val="22"/>
                </w:rPr>
              </w:pPr>
            </w:p>
            <w:p w14:paraId="5CA51104" w14:textId="438AA34A" w:rsidR="000328A5" w:rsidRPr="00E3067A" w:rsidRDefault="000328A5" w:rsidP="00AB1F37">
              <w:pPr>
                <w:rPr>
                  <w:rFonts w:ascii="Liberation Serif" w:hAnsi="Liberation Serif" w:cs="Liberation Serif"/>
                  <w:sz w:val="22"/>
                  <w:szCs w:val="22"/>
                </w:rPr>
              </w:pPr>
            </w:p>
            <w:p w14:paraId="38A729BF" w14:textId="77777777" w:rsidR="000328A5" w:rsidRPr="00E3067A" w:rsidRDefault="000328A5" w:rsidP="00AB1F37">
              <w:pPr>
                <w:rPr>
                  <w:rFonts w:ascii="Liberation Serif" w:hAnsi="Liberation Serif" w:cs="Liberation Serif"/>
                  <w:sz w:val="22"/>
                  <w:szCs w:val="22"/>
                </w:rPr>
              </w:pPr>
            </w:p>
            <w:p w14:paraId="70B32E29" w14:textId="19F13A65" w:rsidR="0056561A" w:rsidRPr="00E3067A" w:rsidRDefault="0056561A" w:rsidP="00AB1F37">
              <w:pPr>
                <w:jc w:val="center"/>
                <w:rPr>
                  <w:rFonts w:ascii="Liberation Serif" w:hAnsi="Liberation Serif" w:cs="Liberation Serif"/>
                  <w:b/>
                  <w:sz w:val="52"/>
                  <w:szCs w:val="52"/>
                </w:rPr>
              </w:pPr>
              <w:r w:rsidRPr="00E3067A">
                <w:rPr>
                  <w:rFonts w:ascii="Liberation Serif" w:hAnsi="Liberation Serif" w:cs="Liberation Serif"/>
                  <w:sz w:val="52"/>
                  <w:szCs w:val="52"/>
                  <w:shd w:val="clear" w:color="auto" w:fill="FFFFFF"/>
                </w:rPr>
                <w:t>Аналитический отчет</w:t>
              </w:r>
              <w:r w:rsidR="003742F4" w:rsidRPr="00E3067A">
                <w:rPr>
                  <w:rFonts w:ascii="Liberation Serif" w:hAnsi="Liberation Serif" w:cs="Liberation Serif"/>
                  <w:sz w:val="52"/>
                  <w:szCs w:val="52"/>
                  <w:shd w:val="clear" w:color="auto" w:fill="FFFFFF"/>
                </w:rPr>
                <w:t xml:space="preserve"> </w:t>
              </w:r>
              <w:r w:rsidR="004E3E0F">
                <w:rPr>
                  <w:rFonts w:ascii="Liberation Serif" w:hAnsi="Liberation Serif" w:cs="Liberation Serif"/>
                  <w:sz w:val="52"/>
                  <w:szCs w:val="52"/>
                  <w:shd w:val="clear" w:color="auto" w:fill="FFFFFF"/>
                </w:rPr>
                <w:t>о результатах</w:t>
              </w:r>
              <w:r w:rsidRPr="00E3067A">
                <w:rPr>
                  <w:rFonts w:ascii="Liberation Serif" w:hAnsi="Liberation Serif" w:cs="Liberation Serif"/>
                  <w:sz w:val="52"/>
                  <w:szCs w:val="52"/>
                  <w:shd w:val="clear" w:color="auto" w:fill="FFFFFF"/>
                </w:rPr>
                <w:t xml:space="preserve"> независимой оценки </w:t>
              </w:r>
              <w:r w:rsidR="003742F4" w:rsidRPr="00E3067A">
                <w:rPr>
                  <w:rFonts w:ascii="Liberation Serif" w:hAnsi="Liberation Serif" w:cs="Liberation Serif"/>
                  <w:sz w:val="52"/>
                  <w:szCs w:val="52"/>
                  <w:lang w:val="x-none" w:eastAsia="ar-SA"/>
                </w:rPr>
                <w:t>качества</w:t>
              </w:r>
              <w:r w:rsidR="00D66604">
                <w:rPr>
                  <w:rFonts w:ascii="Liberation Serif" w:hAnsi="Liberation Serif" w:cs="Liberation Serif"/>
                  <w:sz w:val="52"/>
                  <w:szCs w:val="52"/>
                  <w:lang w:eastAsia="ar-SA"/>
                </w:rPr>
                <w:t xml:space="preserve"> условий оказания услуг организациями социального обслуживания </w:t>
              </w:r>
              <w:r w:rsidR="003742F4" w:rsidRPr="00E3067A">
                <w:rPr>
                  <w:rFonts w:ascii="Liberation Serif" w:hAnsi="Liberation Serif" w:cs="Liberation Serif"/>
                  <w:sz w:val="52"/>
                  <w:szCs w:val="52"/>
                  <w:lang w:val="x-none" w:eastAsia="ar-SA"/>
                </w:rPr>
                <w:t>Свердловской области</w:t>
              </w:r>
            </w:p>
            <w:p w14:paraId="202CF9DB" w14:textId="17529E83" w:rsidR="002D344B" w:rsidRPr="00E3067A" w:rsidRDefault="002D344B" w:rsidP="00AB1F37">
              <w:pPr>
                <w:rPr>
                  <w:rFonts w:ascii="Liberation Serif" w:hAnsi="Liberation Serif" w:cs="Liberation Serif"/>
                  <w:b/>
                  <w:sz w:val="22"/>
                  <w:szCs w:val="22"/>
                </w:rPr>
              </w:pPr>
            </w:p>
            <w:p w14:paraId="2B52FC37" w14:textId="7BF897F8" w:rsidR="002D344B" w:rsidRPr="00E3067A" w:rsidRDefault="002D344B" w:rsidP="00AB1F37">
              <w:pPr>
                <w:rPr>
                  <w:rFonts w:ascii="Liberation Serif" w:hAnsi="Liberation Serif" w:cs="Liberation Serif"/>
                  <w:b/>
                  <w:sz w:val="22"/>
                  <w:szCs w:val="22"/>
                </w:rPr>
              </w:pPr>
            </w:p>
            <w:p w14:paraId="29E90668" w14:textId="5D886FE3" w:rsidR="008905FB" w:rsidRPr="00E3067A" w:rsidRDefault="008905FB" w:rsidP="00AB1F37">
              <w:pPr>
                <w:rPr>
                  <w:rFonts w:ascii="Liberation Serif" w:hAnsi="Liberation Serif" w:cs="Liberation Serif"/>
                  <w:sz w:val="22"/>
                  <w:szCs w:val="22"/>
                </w:rPr>
              </w:pPr>
            </w:p>
            <w:p w14:paraId="563932A7" w14:textId="68BE2C72" w:rsidR="008905FB" w:rsidRPr="00E3067A" w:rsidRDefault="008905FB" w:rsidP="00AB1F37">
              <w:pPr>
                <w:rPr>
                  <w:rFonts w:ascii="Liberation Serif" w:hAnsi="Liberation Serif" w:cs="Liberation Serif"/>
                  <w:sz w:val="22"/>
                  <w:szCs w:val="22"/>
                </w:rPr>
              </w:pPr>
            </w:p>
            <w:p w14:paraId="62BC0DF1" w14:textId="77777777" w:rsidR="008905FB" w:rsidRPr="00E3067A" w:rsidRDefault="008905FB" w:rsidP="00AB1F37">
              <w:pPr>
                <w:rPr>
                  <w:rFonts w:ascii="Liberation Serif" w:hAnsi="Liberation Serif" w:cs="Liberation Serif"/>
                  <w:sz w:val="22"/>
                  <w:szCs w:val="22"/>
                </w:rPr>
              </w:pPr>
            </w:p>
            <w:p w14:paraId="4CB83445" w14:textId="5BF845EB" w:rsidR="00FD4A30" w:rsidRPr="00E3067A" w:rsidRDefault="00FD4A30" w:rsidP="00AB1F37">
              <w:pPr>
                <w:rPr>
                  <w:rFonts w:ascii="Liberation Serif" w:hAnsi="Liberation Serif" w:cs="Liberation Serif"/>
                  <w:sz w:val="22"/>
                  <w:szCs w:val="22"/>
                </w:rPr>
              </w:pPr>
            </w:p>
            <w:p w14:paraId="5E9F3ED5" w14:textId="531A1F42" w:rsidR="00ED1FBF" w:rsidRPr="00E3067A" w:rsidRDefault="00ED1FBF" w:rsidP="00AB1F37">
              <w:pPr>
                <w:rPr>
                  <w:rFonts w:ascii="Liberation Serif" w:hAnsi="Liberation Serif" w:cs="Liberation Serif"/>
                  <w:sz w:val="22"/>
                  <w:szCs w:val="22"/>
                </w:rPr>
              </w:pPr>
            </w:p>
            <w:p w14:paraId="2C2DFA86" w14:textId="7AF0AE75" w:rsidR="00ED1FBF" w:rsidRPr="00E3067A" w:rsidRDefault="00ED1FBF" w:rsidP="00AB1F37">
              <w:pPr>
                <w:rPr>
                  <w:rFonts w:ascii="Liberation Serif" w:hAnsi="Liberation Serif" w:cs="Liberation Serif"/>
                  <w:sz w:val="22"/>
                  <w:szCs w:val="22"/>
                </w:rPr>
              </w:pPr>
            </w:p>
            <w:p w14:paraId="7E61BF27" w14:textId="5345B689" w:rsidR="00ED1FBF" w:rsidRPr="00E3067A" w:rsidRDefault="00ED1FBF" w:rsidP="00AB1F37">
              <w:pPr>
                <w:rPr>
                  <w:rFonts w:ascii="Liberation Serif" w:hAnsi="Liberation Serif" w:cs="Liberation Serif"/>
                  <w:sz w:val="22"/>
                  <w:szCs w:val="22"/>
                </w:rPr>
              </w:pPr>
            </w:p>
            <w:p w14:paraId="34788BBF" w14:textId="77777777" w:rsidR="00ED1FBF" w:rsidRPr="00E3067A" w:rsidRDefault="00ED1FBF" w:rsidP="00AB1F37">
              <w:pPr>
                <w:rPr>
                  <w:rFonts w:ascii="Liberation Serif" w:hAnsi="Liberation Serif" w:cs="Liberation Serif"/>
                  <w:sz w:val="22"/>
                  <w:szCs w:val="22"/>
                </w:rPr>
              </w:pPr>
            </w:p>
            <w:p w14:paraId="142161CB" w14:textId="704A116F" w:rsidR="00FD4A30" w:rsidRPr="00E3067A" w:rsidRDefault="00702290" w:rsidP="00AB1F37">
              <w:pPr>
                <w:rPr>
                  <w:rFonts w:ascii="Liberation Serif" w:hAnsi="Liberation Serif" w:cs="Liberation Serif"/>
                  <w:sz w:val="22"/>
                  <w:szCs w:val="22"/>
                </w:rPr>
              </w:pPr>
            </w:p>
          </w:sdtContent>
        </w:sdt>
      </w:sdtContent>
    </w:sdt>
    <w:p w14:paraId="648BBAEB" w14:textId="5F8EC347" w:rsidR="000328A5" w:rsidRPr="00E3067A" w:rsidRDefault="000328A5" w:rsidP="00AB1F37">
      <w:pPr>
        <w:rPr>
          <w:rFonts w:ascii="Liberation Serif" w:hAnsi="Liberation Serif" w:cs="Liberation Serif"/>
          <w:sz w:val="22"/>
          <w:szCs w:val="22"/>
        </w:rPr>
      </w:pPr>
    </w:p>
    <w:p w14:paraId="02E668F1" w14:textId="47630A40" w:rsidR="000328A5" w:rsidRPr="00E3067A" w:rsidRDefault="000328A5" w:rsidP="00AB1F37">
      <w:pPr>
        <w:rPr>
          <w:rFonts w:ascii="Liberation Serif" w:hAnsi="Liberation Serif" w:cs="Liberation Serif"/>
          <w:sz w:val="22"/>
          <w:szCs w:val="22"/>
        </w:rPr>
      </w:pPr>
    </w:p>
    <w:p w14:paraId="3D8D1710" w14:textId="18DBBC09" w:rsidR="000328A5" w:rsidRPr="00E3067A" w:rsidRDefault="000328A5" w:rsidP="00AB1F37">
      <w:pPr>
        <w:rPr>
          <w:rFonts w:ascii="Liberation Serif" w:hAnsi="Liberation Serif" w:cs="Liberation Serif"/>
          <w:sz w:val="22"/>
          <w:szCs w:val="22"/>
        </w:rPr>
      </w:pPr>
    </w:p>
    <w:p w14:paraId="40C95F57" w14:textId="2E14A41B" w:rsidR="000328A5" w:rsidRPr="00E3067A" w:rsidRDefault="000328A5" w:rsidP="00AB1F37">
      <w:pPr>
        <w:rPr>
          <w:rFonts w:ascii="Liberation Serif" w:hAnsi="Liberation Serif" w:cs="Liberation Serif"/>
          <w:sz w:val="22"/>
          <w:szCs w:val="22"/>
        </w:rPr>
      </w:pPr>
    </w:p>
    <w:p w14:paraId="68E86198" w14:textId="17235BC7" w:rsidR="000328A5" w:rsidRPr="00E3067A" w:rsidRDefault="000328A5" w:rsidP="00AB1F37">
      <w:pPr>
        <w:rPr>
          <w:rFonts w:ascii="Liberation Serif" w:hAnsi="Liberation Serif" w:cs="Liberation Serif"/>
          <w:sz w:val="22"/>
          <w:szCs w:val="22"/>
        </w:rPr>
      </w:pPr>
    </w:p>
    <w:p w14:paraId="428496DE" w14:textId="732774BB" w:rsidR="000328A5" w:rsidRPr="00E3067A" w:rsidRDefault="000328A5" w:rsidP="00AB1F37">
      <w:pPr>
        <w:rPr>
          <w:rFonts w:ascii="Liberation Serif" w:hAnsi="Liberation Serif" w:cs="Liberation Serif"/>
          <w:sz w:val="22"/>
          <w:szCs w:val="22"/>
        </w:rPr>
      </w:pPr>
    </w:p>
    <w:p w14:paraId="4BB616A7" w14:textId="20D25E8A" w:rsidR="000328A5" w:rsidRPr="00E3067A" w:rsidRDefault="000328A5" w:rsidP="00AB1F37">
      <w:pPr>
        <w:rPr>
          <w:rFonts w:ascii="Liberation Serif" w:hAnsi="Liberation Serif" w:cs="Liberation Serif"/>
          <w:sz w:val="22"/>
          <w:szCs w:val="22"/>
        </w:rPr>
      </w:pPr>
    </w:p>
    <w:p w14:paraId="41818F1A" w14:textId="77777777" w:rsidR="000328A5" w:rsidRPr="00E3067A" w:rsidRDefault="000328A5" w:rsidP="00AB1F37">
      <w:pPr>
        <w:rPr>
          <w:rFonts w:ascii="Liberation Serif" w:hAnsi="Liberation Serif" w:cs="Liberation Serif"/>
          <w:sz w:val="22"/>
          <w:szCs w:val="22"/>
        </w:rPr>
      </w:pPr>
    </w:p>
    <w:bookmarkStart w:id="0" w:name="_Toc18232409"/>
    <w:bookmarkStart w:id="1" w:name="_Toc18240227"/>
    <w:bookmarkStart w:id="2" w:name="_Toc18132181"/>
    <w:p w14:paraId="35EB1B87" w14:textId="590262D0" w:rsidR="007E01D9" w:rsidRPr="00E3067A" w:rsidRDefault="005869A4" w:rsidP="00AB1F37">
      <w:pPr>
        <w:spacing w:after="200"/>
        <w:rPr>
          <w:rFonts w:ascii="Liberation Serif" w:hAnsi="Liberation Serif" w:cs="Liberation Serif"/>
          <w:iCs/>
          <w:szCs w:val="22"/>
        </w:rPr>
      </w:pPr>
      <w:r w:rsidRPr="00E3067A">
        <w:rPr>
          <w:rFonts w:ascii="Liberation Serif" w:hAnsi="Liberation Serif" w:cs="Liberation Serif"/>
          <w:noProof/>
        </w:rPr>
        <mc:AlternateContent>
          <mc:Choice Requires="wps">
            <w:drawing>
              <wp:anchor distT="0" distB="0" distL="114300" distR="114300" simplePos="0" relativeHeight="251660800" behindDoc="0" locked="0" layoutInCell="1" allowOverlap="1" wp14:anchorId="696FE9F6" wp14:editId="6192D501">
                <wp:simplePos x="0" y="0"/>
                <wp:positionH relativeFrom="margin">
                  <wp:posOffset>4279265</wp:posOffset>
                </wp:positionH>
                <wp:positionV relativeFrom="paragraph">
                  <wp:posOffset>405130</wp:posOffset>
                </wp:positionV>
                <wp:extent cx="2296795" cy="571500"/>
                <wp:effectExtent l="0" t="3175" r="3175" b="0"/>
                <wp:wrapNone/>
                <wp:docPr id="2"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6795"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1970DA" w14:textId="23F77B12" w:rsidR="00405E2C" w:rsidRPr="00F962F2" w:rsidRDefault="00F962F2" w:rsidP="001604DB">
                            <w:pPr>
                              <w:rPr>
                                <w:rFonts w:ascii="Liberation Serif" w:hAnsi="Liberation Serif" w:cs="Liberation Serif"/>
                                <w:b/>
                                <w:sz w:val="32"/>
                              </w:rPr>
                            </w:pPr>
                            <w:r>
                              <w:rPr>
                                <w:rFonts w:ascii="Liberation Serif" w:hAnsi="Liberation Serif" w:cs="Liberation Serif"/>
                                <w:b/>
                                <w:sz w:val="32"/>
                              </w:rPr>
                              <w:t>Октябрь</w:t>
                            </w:r>
                            <w:r w:rsidR="00405E2C" w:rsidRPr="005736DC">
                              <w:rPr>
                                <w:rFonts w:ascii="Liberation Serif" w:hAnsi="Liberation Serif" w:cs="Liberation Serif"/>
                                <w:b/>
                                <w:sz w:val="32"/>
                              </w:rPr>
                              <w:t xml:space="preserve"> </w:t>
                            </w:r>
                            <w:r w:rsidR="00405E2C" w:rsidRPr="005736DC">
                              <w:rPr>
                                <w:rFonts w:ascii="Liberation Serif" w:hAnsi="Liberation Serif" w:cs="Liberation Serif"/>
                                <w:b/>
                                <w:sz w:val="32"/>
                                <w:lang w:val="en-US"/>
                              </w:rPr>
                              <w:t>202</w:t>
                            </w:r>
                            <w:r>
                              <w:rPr>
                                <w:rFonts w:ascii="Liberation Serif" w:hAnsi="Liberation Serif" w:cs="Liberation Serif"/>
                                <w:b/>
                                <w:sz w:val="32"/>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w:pict>
              <v:shapetype w14:anchorId="696FE9F6" id="_x0000_t202" coordsize="21600,21600" o:spt="202" path="m,l,21600r21600,l21600,xe">
                <v:stroke joinstyle="miter"/>
                <v:path gradientshapeok="t" o:connecttype="rect"/>
              </v:shapetype>
              <v:shape id="Надпись 6" o:spid="_x0000_s1026" type="#_x0000_t202" style="position:absolute;margin-left:336.95pt;margin-top:31.9pt;width:180.85pt;height:4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" filled="f" stroked="f">
                <v:textbox>
                  <w:txbxContent>
                    <w:p w14:paraId="081970DA" w14:textId="23F77B12" w:rsidR="00405E2C" w:rsidRPr="00F962F2" w:rsidRDefault="00F962F2" w:rsidP="001604DB">
                      <w:pPr>
                        <w:rPr>
                          <w:rFonts w:ascii="Liberation Serif" w:hAnsi="Liberation Serif" w:cs="Liberation Serif"/>
                          <w:b/>
                          <w:sz w:val="32"/>
                        </w:rPr>
                      </w:pPr>
                      <w:r>
                        <w:rPr>
                          <w:rFonts w:ascii="Liberation Serif" w:hAnsi="Liberation Serif" w:cs="Liberation Serif"/>
                          <w:b/>
                          <w:sz w:val="32"/>
                        </w:rPr>
                        <w:t>Октябрь</w:t>
                      </w:r>
                      <w:r w:rsidR="00405E2C" w:rsidRPr="005736DC">
                        <w:rPr>
                          <w:rFonts w:ascii="Liberation Serif" w:hAnsi="Liberation Serif" w:cs="Liberation Serif"/>
                          <w:b/>
                          <w:sz w:val="32"/>
                        </w:rPr>
                        <w:t xml:space="preserve"> </w:t>
                      </w:r>
                      <w:r w:rsidR="00405E2C" w:rsidRPr="005736DC">
                        <w:rPr>
                          <w:rFonts w:ascii="Liberation Serif" w:hAnsi="Liberation Serif" w:cs="Liberation Serif"/>
                          <w:b/>
                          <w:sz w:val="32"/>
                          <w:lang w:val="en-US"/>
                        </w:rPr>
                        <w:t>202</w:t>
                      </w:r>
                      <w:r>
                        <w:rPr>
                          <w:rFonts w:ascii="Liberation Serif" w:hAnsi="Liberation Serif" w:cs="Liberation Serif"/>
                          <w:b/>
                          <w:sz w:val="32"/>
                        </w:rPr>
                        <w:t>4</w:t>
                      </w:r>
                    </w:p>
                  </w:txbxContent>
                </v:textbox>
                <w10:wrap anchorx="margin"/>
              </v:shape>
            </w:pict>
          </mc:Fallback>
        </mc:AlternateContent>
      </w:r>
      <w:r w:rsidR="007E01D9" w:rsidRPr="00E3067A">
        <w:rPr>
          <w:rFonts w:ascii="Liberation Serif" w:hAnsi="Liberation Serif" w:cs="Liberation Serif"/>
          <w:sz w:val="22"/>
          <w:szCs w:val="22"/>
        </w:rPr>
        <w:br w:type="page"/>
      </w:r>
    </w:p>
    <w:p w14:paraId="43E21F84" w14:textId="17DC0F77" w:rsidR="001E3859" w:rsidRPr="00B41934" w:rsidRDefault="00655C1B" w:rsidP="00204863">
      <w:pPr>
        <w:pStyle w:val="afff1"/>
        <w:spacing w:before="160" w:beforeAutospacing="0" w:after="160" w:afterAutospacing="0"/>
        <w:rPr>
          <w:rFonts w:ascii="Liberation Serif" w:hAnsi="Liberation Serif" w:cs="Liberation Serif"/>
          <w:sz w:val="24"/>
        </w:rPr>
      </w:pPr>
      <w:r w:rsidRPr="00B41934">
        <w:rPr>
          <w:rFonts w:ascii="Liberation Serif" w:hAnsi="Liberation Serif" w:cs="Liberation Serif"/>
          <w:sz w:val="24"/>
        </w:rPr>
        <w:lastRenderedPageBreak/>
        <w:t>Оглавление</w:t>
      </w:r>
      <w:bookmarkEnd w:id="0"/>
      <w:bookmarkEnd w:id="1"/>
    </w:p>
    <w:p w14:paraId="5C23D3FE" w14:textId="7394CF3E" w:rsidR="005207A5" w:rsidRDefault="00177DD0">
      <w:pPr>
        <w:pStyle w:val="1f"/>
        <w:rPr>
          <w:rFonts w:asciiTheme="minorHAnsi" w:eastAsiaTheme="minorEastAsia" w:hAnsiTheme="minorHAnsi" w:cstheme="minorBidi"/>
          <w:b w:val="0"/>
          <w:bCs w:val="0"/>
          <w:caps w:val="0"/>
          <w:noProof/>
          <w:kern w:val="2"/>
          <w14:ligatures w14:val="standardContextual"/>
        </w:rPr>
      </w:pPr>
      <w:r w:rsidRPr="00B41934">
        <w:rPr>
          <w:rFonts w:cs="Liberation Serif"/>
        </w:rPr>
        <w:fldChar w:fldCharType="begin"/>
      </w:r>
      <w:r w:rsidRPr="00B41934">
        <w:rPr>
          <w:rFonts w:cs="Liberation Serif"/>
        </w:rPr>
        <w:instrText xml:space="preserve"> TOC \o "1-2" \h \z \u </w:instrText>
      </w:r>
      <w:r w:rsidRPr="00B41934">
        <w:rPr>
          <w:rFonts w:cs="Liberation Serif"/>
        </w:rPr>
        <w:fldChar w:fldCharType="separate"/>
      </w:r>
      <w:hyperlink w:anchor="_Toc179458249" w:history="1">
        <w:r w:rsidR="005207A5" w:rsidRPr="004E01D2">
          <w:rPr>
            <w:rStyle w:val="affe"/>
            <w:noProof/>
          </w:rPr>
          <w:t>Введение</w:t>
        </w:r>
        <w:r w:rsidR="005207A5">
          <w:rPr>
            <w:noProof/>
            <w:webHidden/>
          </w:rPr>
          <w:tab/>
        </w:r>
        <w:r w:rsidR="005207A5">
          <w:rPr>
            <w:noProof/>
            <w:webHidden/>
          </w:rPr>
          <w:fldChar w:fldCharType="begin"/>
        </w:r>
        <w:r w:rsidR="005207A5">
          <w:rPr>
            <w:noProof/>
            <w:webHidden/>
          </w:rPr>
          <w:instrText xml:space="preserve"> PAGEREF _Toc179458249 \h </w:instrText>
        </w:r>
        <w:r w:rsidR="005207A5">
          <w:rPr>
            <w:noProof/>
            <w:webHidden/>
          </w:rPr>
        </w:r>
        <w:r w:rsidR="005207A5">
          <w:rPr>
            <w:noProof/>
            <w:webHidden/>
          </w:rPr>
          <w:fldChar w:fldCharType="separate"/>
        </w:r>
        <w:r w:rsidR="005207A5">
          <w:rPr>
            <w:noProof/>
            <w:webHidden/>
          </w:rPr>
          <w:t>3</w:t>
        </w:r>
        <w:r w:rsidR="005207A5">
          <w:rPr>
            <w:noProof/>
            <w:webHidden/>
          </w:rPr>
          <w:fldChar w:fldCharType="end"/>
        </w:r>
      </w:hyperlink>
    </w:p>
    <w:p w14:paraId="65888F2A" w14:textId="3E74A6B0" w:rsidR="005207A5" w:rsidRDefault="00702290">
      <w:pPr>
        <w:pStyle w:val="1f"/>
        <w:rPr>
          <w:rFonts w:asciiTheme="minorHAnsi" w:eastAsiaTheme="minorEastAsia" w:hAnsiTheme="minorHAnsi" w:cstheme="minorBidi"/>
          <w:b w:val="0"/>
          <w:bCs w:val="0"/>
          <w:caps w:val="0"/>
          <w:noProof/>
          <w:kern w:val="2"/>
          <w14:ligatures w14:val="standardContextual"/>
        </w:rPr>
      </w:pPr>
      <w:hyperlink w:anchor="_Toc179458250" w:history="1">
        <w:r w:rsidR="005207A5" w:rsidRPr="004E01D2">
          <w:rPr>
            <w:rStyle w:val="affe"/>
            <w:noProof/>
          </w:rPr>
          <w:t>ГЛАВА 1. Результаты независимой оценки качества условий оказания услуг организациями социального населения обслуживания свердловской области</w:t>
        </w:r>
        <w:r w:rsidR="005207A5">
          <w:rPr>
            <w:noProof/>
            <w:webHidden/>
          </w:rPr>
          <w:tab/>
        </w:r>
        <w:r w:rsidR="005207A5">
          <w:rPr>
            <w:noProof/>
            <w:webHidden/>
          </w:rPr>
          <w:fldChar w:fldCharType="begin"/>
        </w:r>
        <w:r w:rsidR="005207A5">
          <w:rPr>
            <w:noProof/>
            <w:webHidden/>
          </w:rPr>
          <w:instrText xml:space="preserve"> PAGEREF _Toc179458250 \h </w:instrText>
        </w:r>
        <w:r w:rsidR="005207A5">
          <w:rPr>
            <w:noProof/>
            <w:webHidden/>
          </w:rPr>
        </w:r>
        <w:r w:rsidR="005207A5">
          <w:rPr>
            <w:noProof/>
            <w:webHidden/>
          </w:rPr>
          <w:fldChar w:fldCharType="separate"/>
        </w:r>
        <w:r w:rsidR="005207A5">
          <w:rPr>
            <w:noProof/>
            <w:webHidden/>
          </w:rPr>
          <w:t>5</w:t>
        </w:r>
        <w:r w:rsidR="005207A5">
          <w:rPr>
            <w:noProof/>
            <w:webHidden/>
          </w:rPr>
          <w:fldChar w:fldCharType="end"/>
        </w:r>
      </w:hyperlink>
    </w:p>
    <w:p w14:paraId="42E91A92" w14:textId="3881F29C" w:rsidR="005207A5" w:rsidRDefault="00702290">
      <w:pPr>
        <w:pStyle w:val="26"/>
        <w:tabs>
          <w:tab w:val="right" w:leader="dot" w:pos="10252"/>
        </w:tabs>
        <w:rPr>
          <w:rFonts w:asciiTheme="minorHAnsi" w:eastAsiaTheme="minorEastAsia" w:hAnsiTheme="minorHAnsi" w:cstheme="minorBidi"/>
          <w:bCs w:val="0"/>
          <w:noProof/>
          <w:kern w:val="2"/>
          <w:szCs w:val="24"/>
          <w14:ligatures w14:val="standardContextual"/>
        </w:rPr>
      </w:pPr>
      <w:hyperlink w:anchor="_Toc179458251" w:history="1">
        <w:r w:rsidR="005207A5" w:rsidRPr="004E01D2">
          <w:rPr>
            <w:rStyle w:val="affe"/>
            <w:noProof/>
          </w:rPr>
          <w:t>Критерий 1. Открытость и доступность информации об организации социального обслуживания</w:t>
        </w:r>
        <w:r w:rsidR="005207A5">
          <w:rPr>
            <w:noProof/>
            <w:webHidden/>
          </w:rPr>
          <w:tab/>
        </w:r>
        <w:r w:rsidR="005207A5">
          <w:rPr>
            <w:noProof/>
            <w:webHidden/>
          </w:rPr>
          <w:fldChar w:fldCharType="begin"/>
        </w:r>
        <w:r w:rsidR="005207A5">
          <w:rPr>
            <w:noProof/>
            <w:webHidden/>
          </w:rPr>
          <w:instrText xml:space="preserve"> PAGEREF _Toc179458251 \h </w:instrText>
        </w:r>
        <w:r w:rsidR="005207A5">
          <w:rPr>
            <w:noProof/>
            <w:webHidden/>
          </w:rPr>
        </w:r>
        <w:r w:rsidR="005207A5">
          <w:rPr>
            <w:noProof/>
            <w:webHidden/>
          </w:rPr>
          <w:fldChar w:fldCharType="separate"/>
        </w:r>
        <w:r w:rsidR="005207A5">
          <w:rPr>
            <w:noProof/>
            <w:webHidden/>
          </w:rPr>
          <w:t>5</w:t>
        </w:r>
        <w:r w:rsidR="005207A5">
          <w:rPr>
            <w:noProof/>
            <w:webHidden/>
          </w:rPr>
          <w:fldChar w:fldCharType="end"/>
        </w:r>
      </w:hyperlink>
    </w:p>
    <w:p w14:paraId="03AD247D" w14:textId="46958741" w:rsidR="005207A5" w:rsidRDefault="00702290">
      <w:pPr>
        <w:pStyle w:val="26"/>
        <w:tabs>
          <w:tab w:val="right" w:leader="dot" w:pos="10252"/>
        </w:tabs>
        <w:rPr>
          <w:rFonts w:asciiTheme="minorHAnsi" w:eastAsiaTheme="minorEastAsia" w:hAnsiTheme="minorHAnsi" w:cstheme="minorBidi"/>
          <w:bCs w:val="0"/>
          <w:noProof/>
          <w:kern w:val="2"/>
          <w:szCs w:val="24"/>
          <w14:ligatures w14:val="standardContextual"/>
        </w:rPr>
      </w:pPr>
      <w:hyperlink w:anchor="_Toc179458252" w:history="1">
        <w:r w:rsidR="005207A5" w:rsidRPr="004E01D2">
          <w:rPr>
            <w:rStyle w:val="affe"/>
            <w:noProof/>
          </w:rPr>
          <w:t>Критерий 2. Комфортность условий предоставления услуг, в том числе время ожидания предоставления услуг</w:t>
        </w:r>
        <w:r w:rsidR="005207A5">
          <w:rPr>
            <w:noProof/>
            <w:webHidden/>
          </w:rPr>
          <w:tab/>
        </w:r>
        <w:r w:rsidR="005207A5">
          <w:rPr>
            <w:noProof/>
            <w:webHidden/>
          </w:rPr>
          <w:fldChar w:fldCharType="begin"/>
        </w:r>
        <w:r w:rsidR="005207A5">
          <w:rPr>
            <w:noProof/>
            <w:webHidden/>
          </w:rPr>
          <w:instrText xml:space="preserve"> PAGEREF _Toc179458252 \h </w:instrText>
        </w:r>
        <w:r w:rsidR="005207A5">
          <w:rPr>
            <w:noProof/>
            <w:webHidden/>
          </w:rPr>
        </w:r>
        <w:r w:rsidR="005207A5">
          <w:rPr>
            <w:noProof/>
            <w:webHidden/>
          </w:rPr>
          <w:fldChar w:fldCharType="separate"/>
        </w:r>
        <w:r w:rsidR="005207A5">
          <w:rPr>
            <w:noProof/>
            <w:webHidden/>
          </w:rPr>
          <w:t>13</w:t>
        </w:r>
        <w:r w:rsidR="005207A5">
          <w:rPr>
            <w:noProof/>
            <w:webHidden/>
          </w:rPr>
          <w:fldChar w:fldCharType="end"/>
        </w:r>
      </w:hyperlink>
    </w:p>
    <w:p w14:paraId="245D93E6" w14:textId="47F3DB14" w:rsidR="005207A5" w:rsidRDefault="00702290">
      <w:pPr>
        <w:pStyle w:val="26"/>
        <w:tabs>
          <w:tab w:val="right" w:leader="dot" w:pos="10252"/>
        </w:tabs>
        <w:rPr>
          <w:rFonts w:asciiTheme="minorHAnsi" w:eastAsiaTheme="minorEastAsia" w:hAnsiTheme="minorHAnsi" w:cstheme="minorBidi"/>
          <w:bCs w:val="0"/>
          <w:noProof/>
          <w:kern w:val="2"/>
          <w:szCs w:val="24"/>
          <w14:ligatures w14:val="standardContextual"/>
        </w:rPr>
      </w:pPr>
      <w:hyperlink w:anchor="_Toc179458253" w:history="1">
        <w:r w:rsidR="005207A5" w:rsidRPr="004E01D2">
          <w:rPr>
            <w:rStyle w:val="affe"/>
            <w:noProof/>
          </w:rPr>
          <w:t>Критерий 3. Доступность услуг для инвалидов</w:t>
        </w:r>
        <w:r w:rsidR="005207A5">
          <w:rPr>
            <w:noProof/>
            <w:webHidden/>
          </w:rPr>
          <w:tab/>
        </w:r>
        <w:r w:rsidR="005207A5">
          <w:rPr>
            <w:noProof/>
            <w:webHidden/>
          </w:rPr>
          <w:fldChar w:fldCharType="begin"/>
        </w:r>
        <w:r w:rsidR="005207A5">
          <w:rPr>
            <w:noProof/>
            <w:webHidden/>
          </w:rPr>
          <w:instrText xml:space="preserve"> PAGEREF _Toc179458253 \h </w:instrText>
        </w:r>
        <w:r w:rsidR="005207A5">
          <w:rPr>
            <w:noProof/>
            <w:webHidden/>
          </w:rPr>
        </w:r>
        <w:r w:rsidR="005207A5">
          <w:rPr>
            <w:noProof/>
            <w:webHidden/>
          </w:rPr>
          <w:fldChar w:fldCharType="separate"/>
        </w:r>
        <w:r w:rsidR="005207A5">
          <w:rPr>
            <w:noProof/>
            <w:webHidden/>
          </w:rPr>
          <w:t>21</w:t>
        </w:r>
        <w:r w:rsidR="005207A5">
          <w:rPr>
            <w:noProof/>
            <w:webHidden/>
          </w:rPr>
          <w:fldChar w:fldCharType="end"/>
        </w:r>
      </w:hyperlink>
    </w:p>
    <w:p w14:paraId="34FF92C8" w14:textId="4BD85D2C" w:rsidR="005207A5" w:rsidRDefault="00702290">
      <w:pPr>
        <w:pStyle w:val="26"/>
        <w:tabs>
          <w:tab w:val="right" w:leader="dot" w:pos="10252"/>
        </w:tabs>
        <w:rPr>
          <w:rFonts w:asciiTheme="minorHAnsi" w:eastAsiaTheme="minorEastAsia" w:hAnsiTheme="minorHAnsi" w:cstheme="minorBidi"/>
          <w:bCs w:val="0"/>
          <w:noProof/>
          <w:kern w:val="2"/>
          <w:szCs w:val="24"/>
          <w14:ligatures w14:val="standardContextual"/>
        </w:rPr>
      </w:pPr>
      <w:hyperlink w:anchor="_Toc179458254" w:history="1">
        <w:r w:rsidR="005207A5" w:rsidRPr="004E01D2">
          <w:rPr>
            <w:rStyle w:val="affe"/>
            <w:noProof/>
          </w:rPr>
          <w:t>Критерий 4. Доброжелательность, вежливость работников организации</w:t>
        </w:r>
        <w:r w:rsidR="005207A5">
          <w:rPr>
            <w:noProof/>
            <w:webHidden/>
          </w:rPr>
          <w:tab/>
        </w:r>
        <w:r w:rsidR="005207A5">
          <w:rPr>
            <w:noProof/>
            <w:webHidden/>
          </w:rPr>
          <w:fldChar w:fldCharType="begin"/>
        </w:r>
        <w:r w:rsidR="005207A5">
          <w:rPr>
            <w:noProof/>
            <w:webHidden/>
          </w:rPr>
          <w:instrText xml:space="preserve"> PAGEREF _Toc179458254 \h </w:instrText>
        </w:r>
        <w:r w:rsidR="005207A5">
          <w:rPr>
            <w:noProof/>
            <w:webHidden/>
          </w:rPr>
        </w:r>
        <w:r w:rsidR="005207A5">
          <w:rPr>
            <w:noProof/>
            <w:webHidden/>
          </w:rPr>
          <w:fldChar w:fldCharType="separate"/>
        </w:r>
        <w:r w:rsidR="005207A5">
          <w:rPr>
            <w:noProof/>
            <w:webHidden/>
          </w:rPr>
          <w:t>29</w:t>
        </w:r>
        <w:r w:rsidR="005207A5">
          <w:rPr>
            <w:noProof/>
            <w:webHidden/>
          </w:rPr>
          <w:fldChar w:fldCharType="end"/>
        </w:r>
      </w:hyperlink>
    </w:p>
    <w:p w14:paraId="4BAECD49" w14:textId="45290266" w:rsidR="005207A5" w:rsidRDefault="00702290">
      <w:pPr>
        <w:pStyle w:val="26"/>
        <w:tabs>
          <w:tab w:val="right" w:leader="dot" w:pos="10252"/>
        </w:tabs>
        <w:rPr>
          <w:rFonts w:asciiTheme="minorHAnsi" w:eastAsiaTheme="minorEastAsia" w:hAnsiTheme="minorHAnsi" w:cstheme="minorBidi"/>
          <w:bCs w:val="0"/>
          <w:noProof/>
          <w:kern w:val="2"/>
          <w:szCs w:val="24"/>
          <w14:ligatures w14:val="standardContextual"/>
        </w:rPr>
      </w:pPr>
      <w:hyperlink w:anchor="_Toc179458255" w:history="1">
        <w:r w:rsidR="005207A5" w:rsidRPr="004E01D2">
          <w:rPr>
            <w:rStyle w:val="affe"/>
            <w:noProof/>
          </w:rPr>
          <w:t>Критерий 5. Удовлетворенность условиями оказания услуг</w:t>
        </w:r>
        <w:r w:rsidR="005207A5">
          <w:rPr>
            <w:noProof/>
            <w:webHidden/>
          </w:rPr>
          <w:tab/>
        </w:r>
        <w:r w:rsidR="005207A5">
          <w:rPr>
            <w:noProof/>
            <w:webHidden/>
          </w:rPr>
          <w:fldChar w:fldCharType="begin"/>
        </w:r>
        <w:r w:rsidR="005207A5">
          <w:rPr>
            <w:noProof/>
            <w:webHidden/>
          </w:rPr>
          <w:instrText xml:space="preserve"> PAGEREF _Toc179458255 \h </w:instrText>
        </w:r>
        <w:r w:rsidR="005207A5">
          <w:rPr>
            <w:noProof/>
            <w:webHidden/>
          </w:rPr>
        </w:r>
        <w:r w:rsidR="005207A5">
          <w:rPr>
            <w:noProof/>
            <w:webHidden/>
          </w:rPr>
          <w:fldChar w:fldCharType="separate"/>
        </w:r>
        <w:r w:rsidR="005207A5">
          <w:rPr>
            <w:noProof/>
            <w:webHidden/>
          </w:rPr>
          <w:t>37</w:t>
        </w:r>
        <w:r w:rsidR="005207A5">
          <w:rPr>
            <w:noProof/>
            <w:webHidden/>
          </w:rPr>
          <w:fldChar w:fldCharType="end"/>
        </w:r>
      </w:hyperlink>
    </w:p>
    <w:p w14:paraId="0C064011" w14:textId="42B332EC" w:rsidR="005207A5" w:rsidRDefault="00702290">
      <w:pPr>
        <w:pStyle w:val="1f"/>
        <w:rPr>
          <w:rFonts w:asciiTheme="minorHAnsi" w:eastAsiaTheme="minorEastAsia" w:hAnsiTheme="minorHAnsi" w:cstheme="minorBidi"/>
          <w:b w:val="0"/>
          <w:bCs w:val="0"/>
          <w:caps w:val="0"/>
          <w:noProof/>
          <w:kern w:val="2"/>
          <w14:ligatures w14:val="standardContextual"/>
        </w:rPr>
      </w:pPr>
      <w:hyperlink w:anchor="_Toc179458256" w:history="1">
        <w:r w:rsidR="005207A5" w:rsidRPr="004E01D2">
          <w:rPr>
            <w:rStyle w:val="affe"/>
            <w:noProof/>
          </w:rPr>
          <w:t>ГЛАВА 2. Сводный общий рейтинг организаций социального обслуживания по итогам независимой оценки качества условий оказания услуг</w:t>
        </w:r>
        <w:r w:rsidR="005207A5">
          <w:rPr>
            <w:noProof/>
            <w:webHidden/>
          </w:rPr>
          <w:tab/>
        </w:r>
        <w:r w:rsidR="005207A5">
          <w:rPr>
            <w:noProof/>
            <w:webHidden/>
          </w:rPr>
          <w:fldChar w:fldCharType="begin"/>
        </w:r>
        <w:r w:rsidR="005207A5">
          <w:rPr>
            <w:noProof/>
            <w:webHidden/>
          </w:rPr>
          <w:instrText xml:space="preserve"> PAGEREF _Toc179458256 \h </w:instrText>
        </w:r>
        <w:r w:rsidR="005207A5">
          <w:rPr>
            <w:noProof/>
            <w:webHidden/>
          </w:rPr>
        </w:r>
        <w:r w:rsidR="005207A5">
          <w:rPr>
            <w:noProof/>
            <w:webHidden/>
          </w:rPr>
          <w:fldChar w:fldCharType="separate"/>
        </w:r>
        <w:r w:rsidR="005207A5">
          <w:rPr>
            <w:noProof/>
            <w:webHidden/>
          </w:rPr>
          <w:t>46</w:t>
        </w:r>
        <w:r w:rsidR="005207A5">
          <w:rPr>
            <w:noProof/>
            <w:webHidden/>
          </w:rPr>
          <w:fldChar w:fldCharType="end"/>
        </w:r>
      </w:hyperlink>
    </w:p>
    <w:p w14:paraId="66D477C8" w14:textId="06231594" w:rsidR="005207A5" w:rsidRDefault="00702290">
      <w:pPr>
        <w:pStyle w:val="1f"/>
        <w:rPr>
          <w:rFonts w:asciiTheme="minorHAnsi" w:eastAsiaTheme="minorEastAsia" w:hAnsiTheme="minorHAnsi" w:cstheme="minorBidi"/>
          <w:b w:val="0"/>
          <w:bCs w:val="0"/>
          <w:caps w:val="0"/>
          <w:noProof/>
          <w:kern w:val="2"/>
          <w14:ligatures w14:val="standardContextual"/>
        </w:rPr>
      </w:pPr>
      <w:hyperlink w:anchor="_Toc179458257" w:history="1">
        <w:r w:rsidR="005207A5" w:rsidRPr="004E01D2">
          <w:rPr>
            <w:rStyle w:val="affe"/>
            <w:noProof/>
          </w:rPr>
          <w:t>ГЛАВА 3. Результаты независимой оценки в разрезе муниципальных образований и управленческих округов с оценкой динамики показателей</w:t>
        </w:r>
        <w:r w:rsidR="005207A5">
          <w:rPr>
            <w:noProof/>
            <w:webHidden/>
          </w:rPr>
          <w:tab/>
        </w:r>
        <w:r w:rsidR="005207A5">
          <w:rPr>
            <w:noProof/>
            <w:webHidden/>
          </w:rPr>
          <w:fldChar w:fldCharType="begin"/>
        </w:r>
        <w:r w:rsidR="005207A5">
          <w:rPr>
            <w:noProof/>
            <w:webHidden/>
          </w:rPr>
          <w:instrText xml:space="preserve"> PAGEREF _Toc179458257 \h </w:instrText>
        </w:r>
        <w:r w:rsidR="005207A5">
          <w:rPr>
            <w:noProof/>
            <w:webHidden/>
          </w:rPr>
        </w:r>
        <w:r w:rsidR="005207A5">
          <w:rPr>
            <w:noProof/>
            <w:webHidden/>
          </w:rPr>
          <w:fldChar w:fldCharType="separate"/>
        </w:r>
        <w:r w:rsidR="005207A5">
          <w:rPr>
            <w:noProof/>
            <w:webHidden/>
          </w:rPr>
          <w:t>58</w:t>
        </w:r>
        <w:r w:rsidR="005207A5">
          <w:rPr>
            <w:noProof/>
            <w:webHidden/>
          </w:rPr>
          <w:fldChar w:fldCharType="end"/>
        </w:r>
      </w:hyperlink>
    </w:p>
    <w:p w14:paraId="000428EC" w14:textId="3AE2225A" w:rsidR="005207A5" w:rsidRDefault="00702290">
      <w:pPr>
        <w:pStyle w:val="26"/>
        <w:tabs>
          <w:tab w:val="right" w:leader="dot" w:pos="10252"/>
        </w:tabs>
        <w:rPr>
          <w:rFonts w:asciiTheme="minorHAnsi" w:eastAsiaTheme="minorEastAsia" w:hAnsiTheme="minorHAnsi" w:cstheme="minorBidi"/>
          <w:bCs w:val="0"/>
          <w:noProof/>
          <w:kern w:val="2"/>
          <w:szCs w:val="24"/>
          <w14:ligatures w14:val="standardContextual"/>
        </w:rPr>
      </w:pPr>
      <w:hyperlink w:anchor="_Toc179458258" w:history="1">
        <w:r w:rsidR="005207A5" w:rsidRPr="004E01D2">
          <w:rPr>
            <w:rStyle w:val="affe"/>
            <w:noProof/>
          </w:rPr>
          <w:t>4.1. Рейтинг муниципальных образований Свердловской области по результатам НОК 2024 года в разрезе управленческих округов и типов МО</w:t>
        </w:r>
        <w:r w:rsidR="005207A5">
          <w:rPr>
            <w:noProof/>
            <w:webHidden/>
          </w:rPr>
          <w:tab/>
        </w:r>
        <w:r w:rsidR="005207A5">
          <w:rPr>
            <w:noProof/>
            <w:webHidden/>
          </w:rPr>
          <w:fldChar w:fldCharType="begin"/>
        </w:r>
        <w:r w:rsidR="005207A5">
          <w:rPr>
            <w:noProof/>
            <w:webHidden/>
          </w:rPr>
          <w:instrText xml:space="preserve"> PAGEREF _Toc179458258 \h </w:instrText>
        </w:r>
        <w:r w:rsidR="005207A5">
          <w:rPr>
            <w:noProof/>
            <w:webHidden/>
          </w:rPr>
        </w:r>
        <w:r w:rsidR="005207A5">
          <w:rPr>
            <w:noProof/>
            <w:webHidden/>
          </w:rPr>
          <w:fldChar w:fldCharType="separate"/>
        </w:r>
        <w:r w:rsidR="005207A5">
          <w:rPr>
            <w:noProof/>
            <w:webHidden/>
          </w:rPr>
          <w:t>58</w:t>
        </w:r>
        <w:r w:rsidR="005207A5">
          <w:rPr>
            <w:noProof/>
            <w:webHidden/>
          </w:rPr>
          <w:fldChar w:fldCharType="end"/>
        </w:r>
      </w:hyperlink>
    </w:p>
    <w:p w14:paraId="3AA2A37A" w14:textId="1015F061" w:rsidR="005207A5" w:rsidRDefault="00702290">
      <w:pPr>
        <w:pStyle w:val="26"/>
        <w:tabs>
          <w:tab w:val="right" w:leader="dot" w:pos="10252"/>
        </w:tabs>
        <w:rPr>
          <w:rFonts w:asciiTheme="minorHAnsi" w:eastAsiaTheme="minorEastAsia" w:hAnsiTheme="minorHAnsi" w:cstheme="minorBidi"/>
          <w:bCs w:val="0"/>
          <w:noProof/>
          <w:kern w:val="2"/>
          <w:szCs w:val="24"/>
          <w14:ligatures w14:val="standardContextual"/>
        </w:rPr>
      </w:pPr>
      <w:hyperlink w:anchor="_Toc179458259" w:history="1">
        <w:r w:rsidR="005207A5" w:rsidRPr="004E01D2">
          <w:rPr>
            <w:rStyle w:val="affe"/>
            <w:noProof/>
          </w:rPr>
          <w:t>4.2. Динамика показателей независимой оценки качества в целом по организациям социального обслуживания Свердловской области за 2021–2024 гг.</w:t>
        </w:r>
        <w:r w:rsidR="005207A5">
          <w:rPr>
            <w:noProof/>
            <w:webHidden/>
          </w:rPr>
          <w:tab/>
        </w:r>
        <w:r w:rsidR="005207A5">
          <w:rPr>
            <w:noProof/>
            <w:webHidden/>
          </w:rPr>
          <w:fldChar w:fldCharType="begin"/>
        </w:r>
        <w:r w:rsidR="005207A5">
          <w:rPr>
            <w:noProof/>
            <w:webHidden/>
          </w:rPr>
          <w:instrText xml:space="preserve"> PAGEREF _Toc179458259 \h </w:instrText>
        </w:r>
        <w:r w:rsidR="005207A5">
          <w:rPr>
            <w:noProof/>
            <w:webHidden/>
          </w:rPr>
        </w:r>
        <w:r w:rsidR="005207A5">
          <w:rPr>
            <w:noProof/>
            <w:webHidden/>
          </w:rPr>
          <w:fldChar w:fldCharType="separate"/>
        </w:r>
        <w:r w:rsidR="005207A5">
          <w:rPr>
            <w:noProof/>
            <w:webHidden/>
          </w:rPr>
          <w:t>61</w:t>
        </w:r>
        <w:r w:rsidR="005207A5">
          <w:rPr>
            <w:noProof/>
            <w:webHidden/>
          </w:rPr>
          <w:fldChar w:fldCharType="end"/>
        </w:r>
      </w:hyperlink>
    </w:p>
    <w:p w14:paraId="0C664C94" w14:textId="442BDD31" w:rsidR="005207A5" w:rsidRDefault="00702290">
      <w:pPr>
        <w:pStyle w:val="1f"/>
        <w:rPr>
          <w:rFonts w:asciiTheme="minorHAnsi" w:eastAsiaTheme="minorEastAsia" w:hAnsiTheme="minorHAnsi" w:cstheme="minorBidi"/>
          <w:b w:val="0"/>
          <w:bCs w:val="0"/>
          <w:caps w:val="0"/>
          <w:noProof/>
          <w:kern w:val="2"/>
          <w14:ligatures w14:val="standardContextual"/>
        </w:rPr>
      </w:pPr>
      <w:hyperlink w:anchor="_Toc179458260" w:history="1">
        <w:r w:rsidR="005207A5" w:rsidRPr="004E01D2">
          <w:rPr>
            <w:rStyle w:val="affe"/>
            <w:noProof/>
          </w:rPr>
          <w:t>Заключение. Основные выводы и рекомендации.</w:t>
        </w:r>
        <w:r w:rsidR="005207A5">
          <w:rPr>
            <w:noProof/>
            <w:webHidden/>
          </w:rPr>
          <w:tab/>
        </w:r>
        <w:r w:rsidR="005207A5">
          <w:rPr>
            <w:noProof/>
            <w:webHidden/>
          </w:rPr>
          <w:fldChar w:fldCharType="begin"/>
        </w:r>
        <w:r w:rsidR="005207A5">
          <w:rPr>
            <w:noProof/>
            <w:webHidden/>
          </w:rPr>
          <w:instrText xml:space="preserve"> PAGEREF _Toc179458260 \h </w:instrText>
        </w:r>
        <w:r w:rsidR="005207A5">
          <w:rPr>
            <w:noProof/>
            <w:webHidden/>
          </w:rPr>
        </w:r>
        <w:r w:rsidR="005207A5">
          <w:rPr>
            <w:noProof/>
            <w:webHidden/>
          </w:rPr>
          <w:fldChar w:fldCharType="separate"/>
        </w:r>
        <w:r w:rsidR="005207A5">
          <w:rPr>
            <w:noProof/>
            <w:webHidden/>
          </w:rPr>
          <w:t>63</w:t>
        </w:r>
        <w:r w:rsidR="005207A5">
          <w:rPr>
            <w:noProof/>
            <w:webHidden/>
          </w:rPr>
          <w:fldChar w:fldCharType="end"/>
        </w:r>
      </w:hyperlink>
    </w:p>
    <w:p w14:paraId="4B946F28" w14:textId="55909ECD" w:rsidR="005207A5" w:rsidRDefault="00702290">
      <w:pPr>
        <w:pStyle w:val="26"/>
        <w:tabs>
          <w:tab w:val="right" w:leader="dot" w:pos="10252"/>
        </w:tabs>
        <w:rPr>
          <w:rFonts w:asciiTheme="minorHAnsi" w:eastAsiaTheme="minorEastAsia" w:hAnsiTheme="minorHAnsi" w:cstheme="minorBidi"/>
          <w:bCs w:val="0"/>
          <w:noProof/>
          <w:kern w:val="2"/>
          <w:szCs w:val="24"/>
          <w14:ligatures w14:val="standardContextual"/>
        </w:rPr>
      </w:pPr>
      <w:hyperlink w:anchor="_Toc179458261" w:history="1">
        <w:r w:rsidR="005207A5" w:rsidRPr="004E01D2">
          <w:rPr>
            <w:rStyle w:val="affe"/>
            <w:rFonts w:eastAsiaTheme="majorEastAsia"/>
            <w:noProof/>
          </w:rPr>
          <w:t>Общие рекомендации по результатам независимой оценки</w:t>
        </w:r>
        <w:r w:rsidR="005207A5">
          <w:rPr>
            <w:noProof/>
            <w:webHidden/>
          </w:rPr>
          <w:tab/>
        </w:r>
        <w:r w:rsidR="005207A5">
          <w:rPr>
            <w:noProof/>
            <w:webHidden/>
          </w:rPr>
          <w:fldChar w:fldCharType="begin"/>
        </w:r>
        <w:r w:rsidR="005207A5">
          <w:rPr>
            <w:noProof/>
            <w:webHidden/>
          </w:rPr>
          <w:instrText xml:space="preserve"> PAGEREF _Toc179458261 \h </w:instrText>
        </w:r>
        <w:r w:rsidR="005207A5">
          <w:rPr>
            <w:noProof/>
            <w:webHidden/>
          </w:rPr>
        </w:r>
        <w:r w:rsidR="005207A5">
          <w:rPr>
            <w:noProof/>
            <w:webHidden/>
          </w:rPr>
          <w:fldChar w:fldCharType="separate"/>
        </w:r>
        <w:r w:rsidR="005207A5">
          <w:rPr>
            <w:noProof/>
            <w:webHidden/>
          </w:rPr>
          <w:t>70</w:t>
        </w:r>
        <w:r w:rsidR="005207A5">
          <w:rPr>
            <w:noProof/>
            <w:webHidden/>
          </w:rPr>
          <w:fldChar w:fldCharType="end"/>
        </w:r>
      </w:hyperlink>
    </w:p>
    <w:p w14:paraId="739EA7E2" w14:textId="18791D83" w:rsidR="003742F4" w:rsidRPr="00E3067A" w:rsidRDefault="00177DD0" w:rsidP="0070794F">
      <w:pPr>
        <w:spacing w:before="160" w:after="160"/>
        <w:rPr>
          <w:rFonts w:ascii="Liberation Serif" w:hAnsi="Liberation Serif" w:cs="Liberation Serif"/>
        </w:rPr>
      </w:pPr>
      <w:r w:rsidRPr="00B41934">
        <w:rPr>
          <w:rFonts w:ascii="Liberation Serif" w:hAnsi="Liberation Serif" w:cs="Liberation Serif"/>
        </w:rPr>
        <w:fldChar w:fldCharType="end"/>
      </w:r>
      <w:r w:rsidR="00BB5C5C" w:rsidRPr="00B41934">
        <w:rPr>
          <w:rFonts w:ascii="Liberation Serif" w:hAnsi="Liberation Serif" w:cs="Liberation Serif"/>
        </w:rPr>
        <w:t xml:space="preserve">    </w:t>
      </w:r>
      <w:r w:rsidR="00BB5C5C" w:rsidRPr="00E3067A">
        <w:rPr>
          <w:rFonts w:ascii="Liberation Serif" w:hAnsi="Liberation Serif" w:cs="Liberation Serif"/>
        </w:rPr>
        <w:t xml:space="preserve"> </w:t>
      </w:r>
    </w:p>
    <w:p w14:paraId="158A5C1F" w14:textId="77777777" w:rsidR="004F30CA" w:rsidRPr="00E3067A" w:rsidRDefault="004F30CA" w:rsidP="004F30CA">
      <w:pPr>
        <w:pStyle w:val="10"/>
      </w:pPr>
      <w:bookmarkStart w:id="3" w:name="_Toc115270213"/>
      <w:bookmarkStart w:id="4" w:name="_Toc179458249"/>
      <w:bookmarkEnd w:id="2"/>
      <w:r w:rsidRPr="00E3067A">
        <w:lastRenderedPageBreak/>
        <w:t>Введение</w:t>
      </w:r>
      <w:bookmarkEnd w:id="3"/>
      <w:bookmarkEnd w:id="4"/>
    </w:p>
    <w:p w14:paraId="2CDFB222" w14:textId="77777777" w:rsidR="004E3E0F" w:rsidRPr="00E3067A" w:rsidRDefault="004E3E0F" w:rsidP="004E3E0F">
      <w:pPr>
        <w:ind w:firstLine="708"/>
        <w:jc w:val="both"/>
        <w:rPr>
          <w:rFonts w:ascii="Liberation Serif" w:hAnsi="Liberation Serif" w:cs="Liberation Serif"/>
          <w:b/>
        </w:rPr>
      </w:pPr>
      <w:r w:rsidRPr="00E3067A">
        <w:rPr>
          <w:rFonts w:ascii="Liberation Serif" w:hAnsi="Liberation Serif" w:cs="Liberation Serif"/>
        </w:rPr>
        <w:t xml:space="preserve">В современном обществе оценка качества </w:t>
      </w:r>
      <w:r>
        <w:rPr>
          <w:rFonts w:ascii="Liberation Serif" w:hAnsi="Liberation Serif" w:cs="Liberation Serif"/>
        </w:rPr>
        <w:t xml:space="preserve">условий </w:t>
      </w:r>
      <w:r w:rsidRPr="00E3067A">
        <w:rPr>
          <w:rFonts w:ascii="Liberation Serif" w:hAnsi="Liberation Serif" w:cs="Liberation Serif"/>
        </w:rPr>
        <w:t xml:space="preserve">оказания социальных услуг населению особенно актуальна. Оценка качества является базой для оценки эффективности деятельности любой компании, ее персонала. Особое значение она имеет и для сферы социального обслуживания населения. </w:t>
      </w:r>
    </w:p>
    <w:p w14:paraId="1CC19DFE" w14:textId="1C0AB883" w:rsidR="004E3E0F" w:rsidRPr="00E3067A" w:rsidRDefault="004E3E0F" w:rsidP="004E3E0F">
      <w:pPr>
        <w:ind w:firstLine="708"/>
        <w:jc w:val="both"/>
        <w:rPr>
          <w:rFonts w:ascii="Liberation Serif" w:hAnsi="Liberation Serif" w:cs="Liberation Serif"/>
          <w:b/>
        </w:rPr>
      </w:pPr>
      <w:r w:rsidRPr="00E3067A">
        <w:rPr>
          <w:rFonts w:ascii="Liberation Serif" w:hAnsi="Liberation Serif" w:cs="Liberation Serif"/>
        </w:rPr>
        <w:t xml:space="preserve">Социальное обслуживание представляет собой деятельность </w:t>
      </w:r>
      <w:r w:rsidR="009D5470">
        <w:rPr>
          <w:rFonts w:ascii="Liberation Serif" w:hAnsi="Liberation Serif" w:cs="Liberation Serif"/>
        </w:rPr>
        <w:t xml:space="preserve">организаций социального обслуживания </w:t>
      </w:r>
      <w:r w:rsidRPr="00E3067A">
        <w:rPr>
          <w:rFonts w:ascii="Liberation Serif" w:hAnsi="Liberation Serif" w:cs="Liberation Serif"/>
        </w:rPr>
        <w:t xml:space="preserve">по оказанию социально-бытовых, социально-медицинских, психолого-педагогических, социально-правовых услуг и иных видов социальных услуг гражданам, признанным нуждающимся в социальном обслуживании в установленном порядке. </w:t>
      </w:r>
    </w:p>
    <w:p w14:paraId="4AD6D25E" w14:textId="77777777" w:rsidR="004E3E0F" w:rsidRPr="00E3067A" w:rsidRDefault="004E3E0F" w:rsidP="004E3E0F">
      <w:pPr>
        <w:ind w:firstLine="708"/>
        <w:jc w:val="both"/>
        <w:rPr>
          <w:rFonts w:ascii="Liberation Serif" w:hAnsi="Liberation Serif" w:cs="Liberation Serif"/>
          <w:b/>
        </w:rPr>
      </w:pPr>
      <w:r w:rsidRPr="00E3067A">
        <w:rPr>
          <w:rFonts w:ascii="Liberation Serif" w:hAnsi="Liberation Serif" w:cs="Liberation Serif"/>
        </w:rPr>
        <w:t>Активное развитие системы учреждений социального обслуживания в современной России, на которое тратятся значительные ресурсы общества, предполагает необходимость формирования системы результирующих показателей их деятельности</w:t>
      </w:r>
      <w:r>
        <w:rPr>
          <w:rFonts w:ascii="Liberation Serif" w:hAnsi="Liberation Serif" w:cs="Liberation Serif"/>
        </w:rPr>
        <w:t xml:space="preserve"> и условий предоставления услуг</w:t>
      </w:r>
      <w:r w:rsidRPr="00E3067A">
        <w:rPr>
          <w:rFonts w:ascii="Liberation Serif" w:hAnsi="Liberation Serif" w:cs="Liberation Serif"/>
        </w:rPr>
        <w:t xml:space="preserve">. Также необходимость создания систем оценки качества определяется развитием стандартизации системы </w:t>
      </w:r>
      <w:r>
        <w:rPr>
          <w:rFonts w:ascii="Liberation Serif" w:hAnsi="Liberation Serif" w:cs="Liberation Serif"/>
        </w:rPr>
        <w:t xml:space="preserve">условий оказания </w:t>
      </w:r>
      <w:r w:rsidRPr="00E3067A">
        <w:rPr>
          <w:rFonts w:ascii="Liberation Serif" w:hAnsi="Liberation Serif" w:cs="Liberation Serif"/>
        </w:rPr>
        <w:t xml:space="preserve">социальных услуг. </w:t>
      </w:r>
    </w:p>
    <w:p w14:paraId="2E5149B9" w14:textId="77777777" w:rsidR="004E3E0F" w:rsidRPr="00E3067A" w:rsidRDefault="004E3E0F" w:rsidP="004E3E0F">
      <w:pPr>
        <w:ind w:firstLine="708"/>
        <w:jc w:val="both"/>
        <w:rPr>
          <w:rFonts w:ascii="Liberation Serif" w:hAnsi="Liberation Serif" w:cs="Liberation Serif"/>
          <w:b/>
        </w:rPr>
      </w:pPr>
      <w:r w:rsidRPr="00E3067A">
        <w:rPr>
          <w:rFonts w:ascii="Liberation Serif" w:hAnsi="Liberation Serif" w:cs="Liberation Serif"/>
        </w:rPr>
        <w:t>Таким образом, проблемой исследования является оценка качества условий оказания услуг организациями социального обслуживания Свердловской области.</w:t>
      </w:r>
      <w:r w:rsidRPr="00E3067A">
        <w:rPr>
          <w:rFonts w:ascii="Liberation Serif" w:hAnsi="Liberation Serif" w:cs="Liberation Serif"/>
          <w:b/>
        </w:rPr>
        <w:t xml:space="preserve"> Для решения этой проблемы используется утвержденная и универсальная система показателей. </w:t>
      </w:r>
    </w:p>
    <w:p w14:paraId="401A9D59" w14:textId="77777777" w:rsidR="004E3E0F" w:rsidRDefault="004E3E0F" w:rsidP="004F30CA">
      <w:pPr>
        <w:ind w:firstLine="708"/>
        <w:jc w:val="both"/>
        <w:rPr>
          <w:rFonts w:ascii="Liberation Serif" w:hAnsi="Liberation Serif" w:cs="Liberation Serif"/>
        </w:rPr>
      </w:pPr>
    </w:p>
    <w:p w14:paraId="33B2A743" w14:textId="6DDFDC7D" w:rsidR="004F30CA" w:rsidRPr="00E3067A" w:rsidRDefault="004F30CA" w:rsidP="004F30CA">
      <w:pPr>
        <w:ind w:firstLine="708"/>
        <w:jc w:val="both"/>
        <w:rPr>
          <w:rFonts w:ascii="Liberation Serif" w:hAnsi="Liberation Serif" w:cs="Liberation Serif"/>
        </w:rPr>
      </w:pPr>
      <w:r w:rsidRPr="00E3067A">
        <w:rPr>
          <w:rFonts w:ascii="Liberation Serif" w:hAnsi="Liberation Serif" w:cs="Liberation Serif"/>
        </w:rPr>
        <w:t xml:space="preserve">Показатели, характеризующие общие критерии оценки качества условий оказания услуг организациями социального обслуживания (далее соответственно – показатели оценки качества, критерии оценки качества), установлены: </w:t>
      </w:r>
    </w:p>
    <w:p w14:paraId="67C77F4B" w14:textId="54AF845F" w:rsidR="004F30CA" w:rsidRPr="00E3067A" w:rsidRDefault="004F30CA">
      <w:pPr>
        <w:pStyle w:val="a5"/>
        <w:numPr>
          <w:ilvl w:val="0"/>
          <w:numId w:val="6"/>
        </w:numPr>
        <w:jc w:val="both"/>
        <w:rPr>
          <w:rFonts w:ascii="Liberation Serif" w:hAnsi="Liberation Serif" w:cs="Liberation Serif"/>
          <w:lang w:eastAsia="ar-SA"/>
        </w:rPr>
      </w:pPr>
      <w:r w:rsidRPr="00E3067A">
        <w:rPr>
          <w:rFonts w:ascii="Liberation Serif" w:hAnsi="Liberation Serif" w:cs="Liberation Serif"/>
          <w:lang w:eastAsia="ar-SA"/>
        </w:rPr>
        <w:t>постановлением Правительства Российской Федерации от 31.05.2018 № 638 «Об утверждении правил сбора и обобщения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6B6B44CC" w14:textId="5091D83E" w:rsidR="004F30CA" w:rsidRPr="00E3067A" w:rsidRDefault="004F30CA">
      <w:pPr>
        <w:pStyle w:val="a5"/>
        <w:numPr>
          <w:ilvl w:val="0"/>
          <w:numId w:val="6"/>
        </w:numPr>
        <w:jc w:val="both"/>
        <w:rPr>
          <w:rFonts w:ascii="Liberation Serif" w:hAnsi="Liberation Serif" w:cs="Liberation Serif"/>
          <w:lang w:eastAsia="ar-SA"/>
        </w:rPr>
      </w:pPr>
      <w:r w:rsidRPr="00E3067A">
        <w:rPr>
          <w:rFonts w:ascii="Liberation Serif" w:hAnsi="Liberation Serif" w:cs="Liberation Serif"/>
          <w:lang w:eastAsia="ar-SA"/>
        </w:rPr>
        <w:t>приказом Министерства труда и социальной защиты Российской Федерации от 23.05.2018 № 317н «Об утверждении показателей, характеризующих общие критерии оценки качества условий оказания услуг организациями социального обслуживания и федеральными учреждениями медико-социальной экспертизы»;</w:t>
      </w:r>
    </w:p>
    <w:p w14:paraId="0D3B3D2D" w14:textId="33F8D4D5" w:rsidR="004F30CA" w:rsidRPr="00E3067A" w:rsidRDefault="004F30CA">
      <w:pPr>
        <w:pStyle w:val="a5"/>
        <w:numPr>
          <w:ilvl w:val="0"/>
          <w:numId w:val="6"/>
        </w:numPr>
        <w:jc w:val="both"/>
        <w:rPr>
          <w:rFonts w:ascii="Liberation Serif" w:hAnsi="Liberation Serif" w:cs="Liberation Serif"/>
          <w:lang w:eastAsia="ar-SA"/>
        </w:rPr>
      </w:pPr>
      <w:r w:rsidRPr="00E3067A">
        <w:rPr>
          <w:rFonts w:ascii="Liberation Serif" w:hAnsi="Liberation Serif" w:cs="Liberation Serif"/>
          <w:lang w:eastAsia="ar-SA"/>
        </w:rPr>
        <w:t>приказом Министерства труда и социальной защиты Российской Федерации от 31.05.2018 № 344н «Об утверждении Единого порядка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34A68C97" w14:textId="53D27ACC" w:rsidR="004F30CA" w:rsidRPr="00E3067A" w:rsidRDefault="004F30CA">
      <w:pPr>
        <w:pStyle w:val="a5"/>
        <w:numPr>
          <w:ilvl w:val="0"/>
          <w:numId w:val="6"/>
        </w:numPr>
        <w:jc w:val="both"/>
        <w:rPr>
          <w:rFonts w:ascii="Liberation Serif" w:hAnsi="Liberation Serif" w:cs="Liberation Serif"/>
          <w:lang w:eastAsia="ar-SA"/>
        </w:rPr>
      </w:pPr>
      <w:r w:rsidRPr="00E3067A">
        <w:rPr>
          <w:rFonts w:ascii="Liberation Serif" w:hAnsi="Liberation Serif" w:cs="Liberation Serif"/>
          <w:lang w:eastAsia="ar-SA"/>
        </w:rPr>
        <w:t>приказом Министерства труда и социальной защиты Российской Федерации от 30.10.2018 № 675н «Об утверждении Методики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14:paraId="746C3AE5" w14:textId="08F5FCFE" w:rsidR="004F30CA" w:rsidRPr="00E3067A" w:rsidRDefault="004F30CA" w:rsidP="004F30CA">
      <w:pPr>
        <w:jc w:val="both"/>
        <w:rPr>
          <w:rFonts w:ascii="Liberation Serif" w:hAnsi="Liberation Serif" w:cs="Liberation Serif"/>
        </w:rPr>
      </w:pPr>
      <w:r w:rsidRPr="00E3067A">
        <w:rPr>
          <w:rFonts w:ascii="Liberation Serif" w:hAnsi="Liberation Serif" w:cs="Liberation Serif"/>
        </w:rPr>
        <w:t>Значения показателей оценки качества рассчитываются в баллах и их максимально возможное значение составляет 100 баллов, что является универсальны</w:t>
      </w:r>
      <w:r w:rsidR="009D5470">
        <w:rPr>
          <w:rFonts w:ascii="Liberation Serif" w:hAnsi="Liberation Serif" w:cs="Liberation Serif"/>
        </w:rPr>
        <w:t>м</w:t>
      </w:r>
      <w:r w:rsidRPr="00E3067A">
        <w:rPr>
          <w:rFonts w:ascii="Liberation Serif" w:hAnsi="Liberation Serif" w:cs="Liberation Serif"/>
        </w:rPr>
        <w:t xml:space="preserve"> значением:</w:t>
      </w:r>
    </w:p>
    <w:p w14:paraId="771C4C50" w14:textId="793956BB" w:rsidR="004F30CA" w:rsidRPr="00E3067A" w:rsidRDefault="004F30CA" w:rsidP="004F30CA">
      <w:pPr>
        <w:ind w:left="708"/>
        <w:jc w:val="both"/>
        <w:rPr>
          <w:rFonts w:ascii="Liberation Serif" w:hAnsi="Liberation Serif" w:cs="Liberation Serif"/>
        </w:rPr>
      </w:pPr>
      <w:r w:rsidRPr="00E3067A">
        <w:rPr>
          <w:rFonts w:ascii="Liberation Serif" w:hAnsi="Liberation Serif" w:cs="Liberation Serif"/>
        </w:rPr>
        <w:t>а) для каждого показателя оценки качества;</w:t>
      </w:r>
    </w:p>
    <w:p w14:paraId="13A89346" w14:textId="3E14B0CE" w:rsidR="004F30CA" w:rsidRPr="00E3067A" w:rsidRDefault="004F30CA" w:rsidP="004F30CA">
      <w:pPr>
        <w:ind w:left="708"/>
        <w:jc w:val="both"/>
        <w:rPr>
          <w:rFonts w:ascii="Liberation Serif" w:hAnsi="Liberation Serif" w:cs="Liberation Serif"/>
        </w:rPr>
      </w:pPr>
      <w:r w:rsidRPr="00E3067A">
        <w:rPr>
          <w:rFonts w:ascii="Liberation Serif" w:hAnsi="Liberation Serif" w:cs="Liberation Serif"/>
        </w:rPr>
        <w:t>б) для каждой организации (учреждения);</w:t>
      </w:r>
    </w:p>
    <w:p w14:paraId="4526A1CC" w14:textId="74BC4006" w:rsidR="004F30CA" w:rsidRPr="00E3067A" w:rsidRDefault="004F30CA" w:rsidP="00EF5A56">
      <w:pPr>
        <w:ind w:left="708"/>
        <w:jc w:val="both"/>
        <w:rPr>
          <w:rFonts w:ascii="Liberation Serif" w:hAnsi="Liberation Serif" w:cs="Liberation Serif"/>
        </w:rPr>
      </w:pPr>
      <w:r w:rsidRPr="00E3067A">
        <w:rPr>
          <w:rFonts w:ascii="Liberation Serif" w:hAnsi="Liberation Serif" w:cs="Liberation Serif"/>
        </w:rPr>
        <w:t>в) для муниципального образования (среднее значение по входящим в него оцениваемым в 202</w:t>
      </w:r>
      <w:r w:rsidR="00F962F2">
        <w:rPr>
          <w:rFonts w:ascii="Liberation Serif" w:hAnsi="Liberation Serif" w:cs="Liberation Serif"/>
        </w:rPr>
        <w:t>4</w:t>
      </w:r>
      <w:r w:rsidRPr="00E3067A">
        <w:rPr>
          <w:rFonts w:ascii="Liberation Serif" w:hAnsi="Liberation Serif" w:cs="Liberation Serif"/>
        </w:rPr>
        <w:t xml:space="preserve"> году</w:t>
      </w:r>
      <w:r w:rsidR="00EF5A56" w:rsidRPr="00E3067A">
        <w:rPr>
          <w:rFonts w:ascii="Liberation Serif" w:hAnsi="Liberation Serif" w:cs="Liberation Serif"/>
        </w:rPr>
        <w:t xml:space="preserve"> организациям социального обслуживания</w:t>
      </w:r>
      <w:r w:rsidRPr="00E3067A">
        <w:rPr>
          <w:rFonts w:ascii="Liberation Serif" w:hAnsi="Liberation Serif" w:cs="Liberation Serif"/>
        </w:rPr>
        <w:t>)</w:t>
      </w:r>
    </w:p>
    <w:p w14:paraId="7619DFE1" w14:textId="5EA899F8" w:rsidR="004F30CA" w:rsidRPr="00E3067A" w:rsidRDefault="004F30CA" w:rsidP="00EF5A56">
      <w:pPr>
        <w:ind w:left="708"/>
        <w:jc w:val="both"/>
        <w:rPr>
          <w:rFonts w:ascii="Liberation Serif" w:hAnsi="Liberation Serif" w:cs="Liberation Serif"/>
        </w:rPr>
      </w:pPr>
      <w:r w:rsidRPr="00E3067A">
        <w:rPr>
          <w:rFonts w:ascii="Liberation Serif" w:hAnsi="Liberation Serif" w:cs="Liberation Serif"/>
        </w:rPr>
        <w:t>г) в целом по отрасли в субъекте Российской Федерации (среднее по всем оцениваемым в 202</w:t>
      </w:r>
      <w:r w:rsidR="00F962F2">
        <w:rPr>
          <w:rFonts w:ascii="Liberation Serif" w:hAnsi="Liberation Serif" w:cs="Liberation Serif"/>
        </w:rPr>
        <w:t>4</w:t>
      </w:r>
      <w:r w:rsidRPr="00E3067A">
        <w:rPr>
          <w:rFonts w:ascii="Liberation Serif" w:hAnsi="Liberation Serif" w:cs="Liberation Serif"/>
        </w:rPr>
        <w:t xml:space="preserve"> году </w:t>
      </w:r>
      <w:r w:rsidR="00EF5A56" w:rsidRPr="00E3067A">
        <w:rPr>
          <w:rFonts w:ascii="Liberation Serif" w:hAnsi="Liberation Serif" w:cs="Liberation Serif"/>
        </w:rPr>
        <w:t xml:space="preserve">организациям социального обслуживания </w:t>
      </w:r>
      <w:r w:rsidRPr="00E3067A">
        <w:rPr>
          <w:rFonts w:ascii="Liberation Serif" w:hAnsi="Liberation Serif" w:cs="Liberation Serif"/>
        </w:rPr>
        <w:t xml:space="preserve">Свердловской области). </w:t>
      </w:r>
    </w:p>
    <w:p w14:paraId="2F29DA16" w14:textId="77777777" w:rsidR="00EF5A56" w:rsidRPr="00E3067A" w:rsidRDefault="00EF5A56" w:rsidP="004F30CA">
      <w:pPr>
        <w:rPr>
          <w:rFonts w:ascii="Liberation Serif" w:hAnsi="Liberation Serif" w:cs="Liberation Serif"/>
          <w:b/>
          <w:bCs/>
        </w:rPr>
      </w:pPr>
    </w:p>
    <w:p w14:paraId="73FB24DC" w14:textId="77777777" w:rsidR="004E3E0F" w:rsidRDefault="004E3E0F">
      <w:pPr>
        <w:spacing w:after="200" w:line="276" w:lineRule="auto"/>
        <w:rPr>
          <w:rFonts w:ascii="Liberation Serif" w:hAnsi="Liberation Serif" w:cs="Liberation Serif"/>
          <w:b/>
          <w:bCs/>
        </w:rPr>
      </w:pPr>
      <w:r>
        <w:rPr>
          <w:rFonts w:ascii="Liberation Serif" w:hAnsi="Liberation Serif" w:cs="Liberation Serif"/>
          <w:b/>
          <w:bCs/>
        </w:rPr>
        <w:br w:type="page"/>
      </w:r>
    </w:p>
    <w:p w14:paraId="1E2CCDF9" w14:textId="58133593" w:rsidR="004F30CA" w:rsidRPr="00E3067A" w:rsidRDefault="004F30CA" w:rsidP="004F30CA">
      <w:pPr>
        <w:rPr>
          <w:rFonts w:ascii="Liberation Serif" w:hAnsi="Liberation Serif" w:cs="Liberation Serif"/>
          <w:b/>
          <w:bCs/>
        </w:rPr>
      </w:pPr>
      <w:r w:rsidRPr="00E3067A">
        <w:rPr>
          <w:rFonts w:ascii="Liberation Serif" w:hAnsi="Liberation Serif" w:cs="Liberation Serif"/>
          <w:b/>
          <w:bCs/>
        </w:rPr>
        <w:lastRenderedPageBreak/>
        <w:t>Структура отчета:</w:t>
      </w:r>
    </w:p>
    <w:p w14:paraId="37E697AF" w14:textId="151C2FB5" w:rsidR="004F30CA" w:rsidRPr="00E3067A" w:rsidRDefault="004F30CA" w:rsidP="004F30CA">
      <w:pPr>
        <w:ind w:firstLine="708"/>
        <w:jc w:val="both"/>
        <w:rPr>
          <w:rFonts w:ascii="Liberation Serif" w:hAnsi="Liberation Serif" w:cs="Liberation Serif"/>
        </w:rPr>
      </w:pPr>
      <w:r w:rsidRPr="00E3067A">
        <w:rPr>
          <w:rFonts w:ascii="Liberation Serif" w:hAnsi="Liberation Serif" w:cs="Liberation Serif"/>
        </w:rPr>
        <w:t xml:space="preserve">Отчет состоит из введения, </w:t>
      </w:r>
      <w:r w:rsidR="00AE3553" w:rsidRPr="00E3067A">
        <w:rPr>
          <w:rFonts w:ascii="Liberation Serif" w:hAnsi="Liberation Serif" w:cs="Liberation Serif"/>
        </w:rPr>
        <w:t>шести</w:t>
      </w:r>
      <w:r w:rsidRPr="00E3067A">
        <w:rPr>
          <w:rFonts w:ascii="Liberation Serif" w:hAnsi="Liberation Serif" w:cs="Liberation Serif"/>
        </w:rPr>
        <w:t xml:space="preserve"> глав, заключения и приложений. Главы отчета выстроены в соответствии с целями научно-исследовательской работы.</w:t>
      </w:r>
    </w:p>
    <w:p w14:paraId="2455E054" w14:textId="77777777" w:rsidR="004F30CA" w:rsidRPr="00E3067A" w:rsidRDefault="004F30CA" w:rsidP="004F30CA">
      <w:pPr>
        <w:jc w:val="both"/>
        <w:rPr>
          <w:rFonts w:ascii="Liberation Serif" w:hAnsi="Liberation Serif" w:cs="Liberation Serif"/>
        </w:rPr>
      </w:pPr>
      <w:r w:rsidRPr="00E3067A">
        <w:rPr>
          <w:rFonts w:ascii="Liberation Serif" w:hAnsi="Liberation Serif" w:cs="Liberation Serif"/>
        </w:rPr>
        <w:t xml:space="preserve">В первой главе характеризуются цель и задачи исследования, источники информации, на которых был построен данный отчет, методика расчёта итоговых показателей независимой оценки качества (НОК) учреждений социального обслуживания и структура собранной базы данных. </w:t>
      </w:r>
    </w:p>
    <w:p w14:paraId="2B0F4DB5" w14:textId="625527D2" w:rsidR="00AE3553" w:rsidRPr="00E3067A" w:rsidRDefault="004F30CA" w:rsidP="004F30CA">
      <w:pPr>
        <w:ind w:firstLine="708"/>
        <w:jc w:val="both"/>
        <w:rPr>
          <w:rFonts w:ascii="Liberation Serif" w:hAnsi="Liberation Serif" w:cs="Liberation Serif"/>
        </w:rPr>
      </w:pPr>
      <w:r w:rsidRPr="00E3067A">
        <w:rPr>
          <w:rFonts w:ascii="Liberation Serif" w:hAnsi="Liberation Serif" w:cs="Liberation Serif"/>
        </w:rPr>
        <w:t>Во второй главе приводятся результаты независимой оценки качества условий оказания услуг в охваченных НОК организациях социального обслуживания Свердловской области по каждому критерию</w:t>
      </w:r>
      <w:r w:rsidR="009D5470">
        <w:rPr>
          <w:rFonts w:ascii="Liberation Serif" w:hAnsi="Liberation Serif" w:cs="Liberation Serif"/>
        </w:rPr>
        <w:t>.</w:t>
      </w:r>
      <w:r w:rsidRPr="00E3067A">
        <w:rPr>
          <w:rFonts w:ascii="Liberation Serif" w:hAnsi="Liberation Serif" w:cs="Liberation Serif"/>
        </w:rPr>
        <w:t xml:space="preserve"> </w:t>
      </w:r>
    </w:p>
    <w:p w14:paraId="0D8BC27F" w14:textId="5F222C74" w:rsidR="004F30CA" w:rsidRPr="00E3067A" w:rsidRDefault="00AE3553" w:rsidP="004F30CA">
      <w:pPr>
        <w:ind w:firstLine="708"/>
        <w:jc w:val="both"/>
        <w:rPr>
          <w:rFonts w:ascii="Liberation Serif" w:hAnsi="Liberation Serif" w:cs="Liberation Serif"/>
        </w:rPr>
      </w:pPr>
      <w:r w:rsidRPr="00E3067A">
        <w:rPr>
          <w:rFonts w:ascii="Liberation Serif" w:hAnsi="Liberation Serif" w:cs="Liberation Serif"/>
        </w:rPr>
        <w:t xml:space="preserve">В третьей главе </w:t>
      </w:r>
      <w:r w:rsidR="00AC5E9D" w:rsidRPr="00E3067A">
        <w:rPr>
          <w:rFonts w:ascii="Liberation Serif" w:hAnsi="Liberation Serif" w:cs="Liberation Serif"/>
        </w:rPr>
        <w:t xml:space="preserve">приведен сводный общий </w:t>
      </w:r>
      <w:r w:rsidR="004F30CA" w:rsidRPr="00E3067A">
        <w:rPr>
          <w:rFonts w:ascii="Liberation Serif" w:hAnsi="Liberation Serif" w:cs="Liberation Serif"/>
        </w:rPr>
        <w:t>рейтинг охваченных в 202</w:t>
      </w:r>
      <w:r w:rsidR="00F962F2">
        <w:rPr>
          <w:rFonts w:ascii="Liberation Serif" w:hAnsi="Liberation Serif" w:cs="Liberation Serif"/>
        </w:rPr>
        <w:t>4</w:t>
      </w:r>
      <w:r w:rsidR="004F30CA" w:rsidRPr="00E3067A">
        <w:rPr>
          <w:rFonts w:ascii="Liberation Serif" w:hAnsi="Liberation Serif" w:cs="Liberation Serif"/>
        </w:rPr>
        <w:t xml:space="preserve"> году НОК организаций социального обслуживания. </w:t>
      </w:r>
    </w:p>
    <w:p w14:paraId="55D7D49A" w14:textId="47B87479" w:rsidR="00AC5E9D" w:rsidRPr="00E3067A" w:rsidRDefault="00AC5E9D" w:rsidP="004F30CA">
      <w:pPr>
        <w:ind w:firstLine="708"/>
        <w:jc w:val="both"/>
        <w:rPr>
          <w:rFonts w:ascii="Liberation Serif" w:hAnsi="Liberation Serif" w:cs="Liberation Serif"/>
        </w:rPr>
      </w:pPr>
      <w:r w:rsidRPr="00E3067A">
        <w:rPr>
          <w:rFonts w:ascii="Liberation Serif" w:hAnsi="Liberation Serif" w:cs="Liberation Serif"/>
        </w:rPr>
        <w:t>В четвертой главе приведены результаты НОК в разрезе муниципальных образований,</w:t>
      </w:r>
      <w:r w:rsidR="00204863">
        <w:rPr>
          <w:rFonts w:ascii="Liberation Serif" w:hAnsi="Liberation Serif" w:cs="Liberation Serif"/>
        </w:rPr>
        <w:t xml:space="preserve"> их типов </w:t>
      </w:r>
      <w:r w:rsidRPr="00E3067A">
        <w:rPr>
          <w:rFonts w:ascii="Liberation Serif" w:hAnsi="Liberation Serif" w:cs="Liberation Serif"/>
        </w:rPr>
        <w:t xml:space="preserve">и управленческих округов Свердловской области, </w:t>
      </w:r>
      <w:r w:rsidR="00957B32" w:rsidRPr="00E3067A">
        <w:rPr>
          <w:rFonts w:ascii="Liberation Serif" w:hAnsi="Liberation Serif" w:cs="Liberation Serif"/>
        </w:rPr>
        <w:t>проведена</w:t>
      </w:r>
      <w:r w:rsidRPr="00E3067A">
        <w:rPr>
          <w:rFonts w:ascii="Liberation Serif" w:hAnsi="Liberation Serif" w:cs="Liberation Serif"/>
        </w:rPr>
        <w:t xml:space="preserve"> оценка динамики показателей.</w:t>
      </w:r>
    </w:p>
    <w:p w14:paraId="15FD0E01" w14:textId="77777777" w:rsidR="00957B32" w:rsidRPr="00E3067A" w:rsidRDefault="00AC5E9D" w:rsidP="004F30CA">
      <w:pPr>
        <w:ind w:firstLine="708"/>
        <w:jc w:val="both"/>
        <w:rPr>
          <w:rFonts w:ascii="Liberation Serif" w:hAnsi="Liberation Serif" w:cs="Liberation Serif"/>
        </w:rPr>
      </w:pPr>
      <w:r w:rsidRPr="00E3067A">
        <w:rPr>
          <w:rFonts w:ascii="Liberation Serif" w:hAnsi="Liberation Serif" w:cs="Liberation Serif"/>
        </w:rPr>
        <w:t xml:space="preserve">В пятой главе </w:t>
      </w:r>
      <w:r w:rsidR="00957B32" w:rsidRPr="00E3067A">
        <w:rPr>
          <w:rFonts w:ascii="Liberation Serif" w:hAnsi="Liberation Serif" w:cs="Liberation Serif"/>
        </w:rPr>
        <w:t>описана социально-демографическая структура выборки получателей услуг и проведен корреляционный анализ влияния социально-демографических характеристик получателей услуг на их удовлетворенность качеством условий оказания услуг.</w:t>
      </w:r>
    </w:p>
    <w:p w14:paraId="718A6FDD" w14:textId="221C4769" w:rsidR="004F30CA" w:rsidRPr="00E3067A" w:rsidRDefault="004F30CA" w:rsidP="00957B32">
      <w:pPr>
        <w:ind w:firstLine="708"/>
        <w:jc w:val="both"/>
        <w:rPr>
          <w:rFonts w:ascii="Liberation Serif" w:hAnsi="Liberation Serif" w:cs="Liberation Serif"/>
        </w:rPr>
      </w:pPr>
      <w:r w:rsidRPr="00E3067A">
        <w:rPr>
          <w:rFonts w:ascii="Liberation Serif" w:hAnsi="Liberation Serif" w:cs="Liberation Serif"/>
        </w:rPr>
        <w:t xml:space="preserve">В заключении формулируются основные выводы, сделанные по результатам независимой оценки качества, а также </w:t>
      </w:r>
      <w:r w:rsidR="000328A5" w:rsidRPr="00E3067A">
        <w:rPr>
          <w:rFonts w:ascii="Liberation Serif" w:hAnsi="Liberation Serif" w:cs="Liberation Serif"/>
        </w:rPr>
        <w:t>рекомендации</w:t>
      </w:r>
      <w:r w:rsidRPr="00E3067A">
        <w:rPr>
          <w:rFonts w:ascii="Liberation Serif" w:hAnsi="Liberation Serif" w:cs="Liberation Serif"/>
        </w:rPr>
        <w:t xml:space="preserve"> по повышению качества обслуживания в организациях социального обслуживания Свердловской области. </w:t>
      </w:r>
    </w:p>
    <w:p w14:paraId="4FF067A8" w14:textId="77777777" w:rsidR="000328A5" w:rsidRPr="00E3067A" w:rsidRDefault="000328A5" w:rsidP="004F30CA">
      <w:pPr>
        <w:jc w:val="both"/>
        <w:rPr>
          <w:rFonts w:ascii="Liberation Serif" w:hAnsi="Liberation Serif" w:cs="Liberation Serif"/>
          <w:b/>
          <w:bCs/>
        </w:rPr>
      </w:pPr>
    </w:p>
    <w:p w14:paraId="7BC253B5" w14:textId="31EC43C3" w:rsidR="004F30CA" w:rsidRPr="00E3067A" w:rsidRDefault="004F30CA" w:rsidP="004F30CA">
      <w:pPr>
        <w:jc w:val="both"/>
        <w:rPr>
          <w:rFonts w:ascii="Liberation Serif" w:hAnsi="Liberation Serif" w:cs="Liberation Serif"/>
          <w:b/>
          <w:bCs/>
        </w:rPr>
      </w:pPr>
      <w:r w:rsidRPr="00E3067A">
        <w:rPr>
          <w:rFonts w:ascii="Liberation Serif" w:hAnsi="Liberation Serif" w:cs="Liberation Serif"/>
          <w:b/>
          <w:bCs/>
        </w:rPr>
        <w:t>Отчет содержит следующие электронные приложения:</w:t>
      </w:r>
    </w:p>
    <w:p w14:paraId="6912344C" w14:textId="368A7874" w:rsidR="004F30CA" w:rsidRPr="00E3067A" w:rsidRDefault="004F30CA">
      <w:pPr>
        <w:pStyle w:val="a5"/>
        <w:numPr>
          <w:ilvl w:val="0"/>
          <w:numId w:val="5"/>
        </w:numPr>
        <w:spacing w:before="120"/>
        <w:jc w:val="both"/>
        <w:rPr>
          <w:rFonts w:ascii="Liberation Serif" w:hAnsi="Liberation Serif" w:cs="Liberation Serif"/>
        </w:rPr>
      </w:pPr>
      <w:r w:rsidRPr="00E3067A">
        <w:rPr>
          <w:rFonts w:ascii="Liberation Serif" w:hAnsi="Liberation Serif" w:cs="Liberation Serif"/>
        </w:rPr>
        <w:t>Приложение 1. Количество опрошенных получателей услуг по организациям социального обслуживания в 202</w:t>
      </w:r>
      <w:r w:rsidR="00F962F2">
        <w:rPr>
          <w:rFonts w:ascii="Liberation Serif" w:hAnsi="Liberation Serif" w:cs="Liberation Serif"/>
        </w:rPr>
        <w:t>4</w:t>
      </w:r>
      <w:r w:rsidRPr="00E3067A">
        <w:rPr>
          <w:rFonts w:ascii="Liberation Serif" w:hAnsi="Liberation Serif" w:cs="Liberation Serif"/>
        </w:rPr>
        <w:t xml:space="preserve"> году</w:t>
      </w:r>
    </w:p>
    <w:p w14:paraId="7A6D3706" w14:textId="77777777" w:rsidR="004F30CA" w:rsidRPr="00E3067A" w:rsidRDefault="004F30CA">
      <w:pPr>
        <w:pStyle w:val="a5"/>
        <w:numPr>
          <w:ilvl w:val="0"/>
          <w:numId w:val="5"/>
        </w:numPr>
        <w:spacing w:before="120"/>
        <w:jc w:val="both"/>
        <w:rPr>
          <w:rFonts w:ascii="Liberation Serif" w:hAnsi="Liberation Serif" w:cs="Liberation Serif"/>
        </w:rPr>
      </w:pPr>
      <w:r w:rsidRPr="00E3067A">
        <w:rPr>
          <w:rFonts w:ascii="Liberation Serif" w:hAnsi="Liberation Serif" w:cs="Liberation Serif"/>
        </w:rPr>
        <w:t>Приложение 2.   Результаты НОК и рекомендации организациям социального обслуживания Свердловской области.docx</w:t>
      </w:r>
    </w:p>
    <w:p w14:paraId="4AE4E534" w14:textId="06FB18F7" w:rsidR="004F30CA" w:rsidRDefault="004F30CA">
      <w:pPr>
        <w:pStyle w:val="a5"/>
        <w:numPr>
          <w:ilvl w:val="0"/>
          <w:numId w:val="5"/>
        </w:numPr>
        <w:spacing w:before="120"/>
        <w:jc w:val="both"/>
        <w:rPr>
          <w:rFonts w:ascii="Liberation Serif" w:hAnsi="Liberation Serif" w:cs="Liberation Serif"/>
        </w:rPr>
      </w:pPr>
      <w:r w:rsidRPr="00E3067A">
        <w:rPr>
          <w:rFonts w:ascii="Liberation Serif" w:hAnsi="Liberation Serif" w:cs="Liberation Serif"/>
        </w:rPr>
        <w:t>Приложение 3. Минсоц_НОК_202</w:t>
      </w:r>
      <w:r w:rsidR="00F962F2">
        <w:rPr>
          <w:rFonts w:ascii="Liberation Serif" w:hAnsi="Liberation Serif" w:cs="Liberation Serif"/>
        </w:rPr>
        <w:t>4</w:t>
      </w:r>
      <w:r w:rsidRPr="00E3067A">
        <w:rPr>
          <w:rFonts w:ascii="Liberation Serif" w:hAnsi="Liberation Serif" w:cs="Liberation Serif"/>
        </w:rPr>
        <w:t>.</w:t>
      </w:r>
      <w:r w:rsidRPr="00E3067A">
        <w:rPr>
          <w:rFonts w:ascii="Liberation Serif" w:hAnsi="Liberation Serif" w:cs="Liberation Serif"/>
          <w:lang w:val="en-US"/>
        </w:rPr>
        <w:t>xlsx</w:t>
      </w:r>
      <w:r w:rsidRPr="00E3067A">
        <w:rPr>
          <w:rFonts w:ascii="Liberation Serif" w:hAnsi="Liberation Serif" w:cs="Liberation Serif"/>
        </w:rPr>
        <w:t xml:space="preserve"> – база собранных данных в </w:t>
      </w:r>
      <w:r w:rsidRPr="00E3067A">
        <w:rPr>
          <w:rFonts w:ascii="Liberation Serif" w:hAnsi="Liberation Serif" w:cs="Liberation Serif"/>
          <w:lang w:val="en-US"/>
        </w:rPr>
        <w:t>Microsoft</w:t>
      </w:r>
      <w:r w:rsidRPr="00E3067A">
        <w:rPr>
          <w:rFonts w:ascii="Liberation Serif" w:hAnsi="Liberation Serif" w:cs="Liberation Serif"/>
        </w:rPr>
        <w:t xml:space="preserve"> </w:t>
      </w:r>
      <w:r w:rsidRPr="00E3067A">
        <w:rPr>
          <w:rFonts w:ascii="Liberation Serif" w:hAnsi="Liberation Serif" w:cs="Liberation Serif"/>
          <w:lang w:val="en-US"/>
        </w:rPr>
        <w:t>Excel</w:t>
      </w:r>
      <w:r w:rsidRPr="00E3067A">
        <w:rPr>
          <w:rFonts w:ascii="Liberation Serif" w:hAnsi="Liberation Serif" w:cs="Liberation Serif"/>
        </w:rPr>
        <w:t>.</w:t>
      </w:r>
    </w:p>
    <w:p w14:paraId="49ACB01F" w14:textId="3DEF8460" w:rsidR="00533083" w:rsidRPr="00533083" w:rsidRDefault="00533083">
      <w:pPr>
        <w:pStyle w:val="a5"/>
        <w:numPr>
          <w:ilvl w:val="0"/>
          <w:numId w:val="5"/>
        </w:numPr>
        <w:spacing w:before="120"/>
        <w:jc w:val="both"/>
        <w:rPr>
          <w:rFonts w:ascii="Liberation Serif" w:hAnsi="Liberation Serif" w:cs="Liberation Serif"/>
        </w:rPr>
      </w:pPr>
      <w:r w:rsidRPr="00533083">
        <w:rPr>
          <w:rFonts w:ascii="Liberation Serif" w:hAnsi="Liberation Serif" w:cs="Liberation Serif"/>
        </w:rPr>
        <w:t>Приложение 4. «Анкета эксперта».</w:t>
      </w:r>
    </w:p>
    <w:p w14:paraId="4A39D7D4" w14:textId="77777777" w:rsidR="004F30CA" w:rsidRPr="00E3067A" w:rsidRDefault="004F30CA" w:rsidP="004F30CA">
      <w:pPr>
        <w:jc w:val="both"/>
        <w:rPr>
          <w:rFonts w:ascii="Liberation Serif" w:hAnsi="Liberation Serif" w:cs="Liberation Serif"/>
        </w:rPr>
      </w:pPr>
    </w:p>
    <w:p w14:paraId="2819B4FC" w14:textId="77777777" w:rsidR="004F30CA" w:rsidRPr="00E3067A" w:rsidRDefault="004F30CA" w:rsidP="004F30CA">
      <w:pPr>
        <w:jc w:val="both"/>
        <w:rPr>
          <w:rFonts w:ascii="Liberation Serif" w:hAnsi="Liberation Serif" w:cs="Liberation Serif"/>
        </w:rPr>
      </w:pPr>
      <w:r w:rsidRPr="00E3067A">
        <w:rPr>
          <w:rFonts w:ascii="Liberation Serif" w:hAnsi="Liberation Serif" w:cs="Liberation Serif"/>
        </w:rPr>
        <w:t xml:space="preserve">Анализ собранных в ходе проведения НОК количественных и качественных данных осуществлялся в программах </w:t>
      </w:r>
      <w:r w:rsidRPr="00E3067A">
        <w:rPr>
          <w:rFonts w:ascii="Liberation Serif" w:hAnsi="Liberation Serif" w:cs="Liberation Serif"/>
          <w:lang w:val="en-US"/>
        </w:rPr>
        <w:t>Microsoft</w:t>
      </w:r>
      <w:r w:rsidRPr="00E3067A">
        <w:rPr>
          <w:rFonts w:ascii="Liberation Serif" w:hAnsi="Liberation Serif" w:cs="Liberation Serif"/>
        </w:rPr>
        <w:t xml:space="preserve"> </w:t>
      </w:r>
      <w:r w:rsidRPr="00E3067A">
        <w:rPr>
          <w:rFonts w:ascii="Liberation Serif" w:hAnsi="Liberation Serif" w:cs="Liberation Serif"/>
          <w:lang w:val="en-US"/>
        </w:rPr>
        <w:t>Excel</w:t>
      </w:r>
      <w:r w:rsidRPr="00E3067A">
        <w:rPr>
          <w:rFonts w:ascii="Liberation Serif" w:hAnsi="Liberation Serif" w:cs="Liberation Serif"/>
        </w:rPr>
        <w:t xml:space="preserve"> (</w:t>
      </w:r>
      <w:r w:rsidRPr="00E3067A">
        <w:rPr>
          <w:rFonts w:ascii="Liberation Serif" w:hAnsi="Liberation Serif" w:cs="Liberation Serif"/>
          <w:lang w:val="en-US"/>
        </w:rPr>
        <w:t>MS</w:t>
      </w:r>
      <w:r w:rsidRPr="00E3067A">
        <w:rPr>
          <w:rFonts w:ascii="Liberation Serif" w:hAnsi="Liberation Serif" w:cs="Liberation Serif"/>
        </w:rPr>
        <w:t xml:space="preserve"> </w:t>
      </w:r>
      <w:r w:rsidRPr="00E3067A">
        <w:rPr>
          <w:rFonts w:ascii="Liberation Serif" w:hAnsi="Liberation Serif" w:cs="Liberation Serif"/>
          <w:lang w:val="en-US"/>
        </w:rPr>
        <w:t>Office</w:t>
      </w:r>
      <w:r w:rsidRPr="00E3067A">
        <w:rPr>
          <w:rFonts w:ascii="Liberation Serif" w:hAnsi="Liberation Serif" w:cs="Liberation Serif"/>
        </w:rPr>
        <w:t xml:space="preserve"> 365), Vortex, версия 10; SPSS Statistics, версия 20.</w:t>
      </w:r>
    </w:p>
    <w:p w14:paraId="31C73BED" w14:textId="77777777" w:rsidR="00957B32" w:rsidRPr="00E3067A" w:rsidRDefault="00957B32" w:rsidP="004F30CA">
      <w:pPr>
        <w:rPr>
          <w:rFonts w:ascii="Liberation Serif" w:hAnsi="Liberation Serif" w:cs="Liberation Serif"/>
          <w:b/>
          <w:bCs/>
        </w:rPr>
      </w:pPr>
    </w:p>
    <w:p w14:paraId="41C245EE" w14:textId="586B91DA" w:rsidR="004F30CA" w:rsidRPr="00E3067A" w:rsidRDefault="004F30CA" w:rsidP="004F30CA">
      <w:pPr>
        <w:rPr>
          <w:rFonts w:ascii="Liberation Serif" w:hAnsi="Liberation Serif" w:cs="Liberation Serif"/>
          <w:b/>
          <w:bCs/>
        </w:rPr>
      </w:pPr>
      <w:r w:rsidRPr="00E3067A">
        <w:rPr>
          <w:rFonts w:ascii="Liberation Serif" w:hAnsi="Liberation Serif" w:cs="Liberation Serif"/>
          <w:b/>
          <w:bCs/>
        </w:rPr>
        <w:t>Исполнителями научно-исследовательской работы являются:</w:t>
      </w:r>
    </w:p>
    <w:p w14:paraId="5D498CC2" w14:textId="49963F7C" w:rsidR="00F962F2" w:rsidRDefault="00CE73D1" w:rsidP="004F30CA">
      <w:pPr>
        <w:rPr>
          <w:rFonts w:ascii="Liberation Serif" w:hAnsi="Liberation Serif" w:cs="Liberation Serif"/>
        </w:rPr>
      </w:pPr>
      <w:r>
        <w:rPr>
          <w:rFonts w:ascii="Liberation Serif" w:hAnsi="Liberation Serif" w:cs="Liberation Serif"/>
        </w:rPr>
        <w:t>Руководитель: Рыжков</w:t>
      </w:r>
      <w:r w:rsidR="00F962F2" w:rsidRPr="00F962F2">
        <w:rPr>
          <w:rFonts w:ascii="Liberation Serif" w:hAnsi="Liberation Serif" w:cs="Liberation Serif"/>
        </w:rPr>
        <w:t xml:space="preserve"> Александр Евгеньевич, и</w:t>
      </w:r>
      <w:r w:rsidR="009D5470">
        <w:rPr>
          <w:rFonts w:ascii="Liberation Serif" w:hAnsi="Liberation Serif" w:cs="Liberation Serif"/>
        </w:rPr>
        <w:t>сполняющий обязанности</w:t>
      </w:r>
      <w:r w:rsidR="00F962F2" w:rsidRPr="00F962F2">
        <w:rPr>
          <w:rFonts w:ascii="Liberation Serif" w:hAnsi="Liberation Serif" w:cs="Liberation Serif"/>
        </w:rPr>
        <w:t xml:space="preserve"> директора Департамента политологии и социологии УГИ УРФУ, кандидат исторических наук</w:t>
      </w:r>
      <w:r w:rsidR="009D5470">
        <w:rPr>
          <w:rFonts w:ascii="Liberation Serif" w:hAnsi="Liberation Serif" w:cs="Liberation Serif"/>
        </w:rPr>
        <w:t>.</w:t>
      </w:r>
    </w:p>
    <w:p w14:paraId="31963BAD" w14:textId="77777777" w:rsidR="00F962F2" w:rsidRDefault="00F962F2" w:rsidP="004F30CA">
      <w:pPr>
        <w:rPr>
          <w:rFonts w:ascii="Liberation Serif" w:hAnsi="Liberation Serif" w:cs="Liberation Serif"/>
        </w:rPr>
      </w:pPr>
    </w:p>
    <w:p w14:paraId="39257882" w14:textId="69A9C923" w:rsidR="004F30CA" w:rsidRPr="00E3067A" w:rsidRDefault="004F30CA" w:rsidP="004F30CA">
      <w:pPr>
        <w:rPr>
          <w:rFonts w:ascii="Liberation Serif" w:hAnsi="Liberation Serif" w:cs="Liberation Serif"/>
        </w:rPr>
      </w:pPr>
      <w:r w:rsidRPr="00E3067A">
        <w:rPr>
          <w:rFonts w:ascii="Liberation Serif" w:hAnsi="Liberation Serif" w:cs="Liberation Serif"/>
        </w:rPr>
        <w:t>Члены временного научного коллектива:</w:t>
      </w:r>
    </w:p>
    <w:p w14:paraId="6D8CDBD4" w14:textId="2A6FB4CB" w:rsidR="004F30CA" w:rsidRPr="00E3067A" w:rsidRDefault="004F30CA">
      <w:pPr>
        <w:pStyle w:val="a5"/>
        <w:numPr>
          <w:ilvl w:val="0"/>
          <w:numId w:val="4"/>
        </w:numPr>
        <w:spacing w:before="120"/>
        <w:jc w:val="both"/>
        <w:rPr>
          <w:rFonts w:ascii="Liberation Serif" w:hAnsi="Liberation Serif" w:cs="Liberation Serif"/>
        </w:rPr>
      </w:pPr>
      <w:r w:rsidRPr="00E3067A">
        <w:rPr>
          <w:rFonts w:ascii="Liberation Serif" w:hAnsi="Liberation Serif" w:cs="Liberation Serif"/>
        </w:rPr>
        <w:t xml:space="preserve">Архипова Л. А., специалист по учебно-методической работе департамента политологии и социологии УрФУ, стаж работы </w:t>
      </w:r>
      <w:r w:rsidR="00BA47CD" w:rsidRPr="00E3067A">
        <w:rPr>
          <w:rFonts w:ascii="Liberation Serif" w:hAnsi="Liberation Serif" w:cs="Liberation Serif"/>
        </w:rPr>
        <w:t>10</w:t>
      </w:r>
      <w:r w:rsidRPr="00E3067A">
        <w:rPr>
          <w:rFonts w:ascii="Liberation Serif" w:hAnsi="Liberation Serif" w:cs="Liberation Serif"/>
        </w:rPr>
        <w:t xml:space="preserve"> лет;</w:t>
      </w:r>
    </w:p>
    <w:p w14:paraId="4FDA5498" w14:textId="2E06BA6C" w:rsidR="004F30CA" w:rsidRPr="00E3067A" w:rsidRDefault="004F30CA">
      <w:pPr>
        <w:pStyle w:val="a5"/>
        <w:numPr>
          <w:ilvl w:val="0"/>
          <w:numId w:val="4"/>
        </w:numPr>
        <w:spacing w:before="120"/>
        <w:jc w:val="both"/>
        <w:rPr>
          <w:rFonts w:ascii="Liberation Serif" w:hAnsi="Liberation Serif" w:cs="Liberation Serif"/>
        </w:rPr>
      </w:pPr>
      <w:r w:rsidRPr="00E3067A">
        <w:rPr>
          <w:rFonts w:ascii="Liberation Serif" w:hAnsi="Liberation Serif" w:cs="Liberation Serif"/>
        </w:rPr>
        <w:t>Гарифуллина Е.М., ведущий социолог Лаборатории социологических и политологических исследований УрФУ; стаж работы 1</w:t>
      </w:r>
      <w:r w:rsidR="00BA47CD" w:rsidRPr="00E3067A">
        <w:rPr>
          <w:rFonts w:ascii="Liberation Serif" w:hAnsi="Liberation Serif" w:cs="Liberation Serif"/>
        </w:rPr>
        <w:t>4</w:t>
      </w:r>
      <w:r w:rsidRPr="00E3067A">
        <w:rPr>
          <w:rFonts w:ascii="Liberation Serif" w:hAnsi="Liberation Serif" w:cs="Liberation Serif"/>
        </w:rPr>
        <w:t xml:space="preserve"> лет;</w:t>
      </w:r>
    </w:p>
    <w:p w14:paraId="11E231B6" w14:textId="3021BAF9" w:rsidR="004F30CA" w:rsidRDefault="00BA47CD">
      <w:pPr>
        <w:pStyle w:val="a5"/>
        <w:numPr>
          <w:ilvl w:val="0"/>
          <w:numId w:val="4"/>
        </w:numPr>
        <w:spacing w:before="120"/>
        <w:jc w:val="both"/>
        <w:rPr>
          <w:rFonts w:ascii="Liberation Serif" w:hAnsi="Liberation Serif" w:cs="Liberation Serif"/>
        </w:rPr>
      </w:pPr>
      <w:r w:rsidRPr="00E3067A">
        <w:rPr>
          <w:rFonts w:ascii="Liberation Serif" w:hAnsi="Liberation Serif" w:cs="Liberation Serif"/>
        </w:rPr>
        <w:t>Лопатина</w:t>
      </w:r>
      <w:r w:rsidR="004F30CA" w:rsidRPr="00E3067A">
        <w:rPr>
          <w:rFonts w:ascii="Liberation Serif" w:hAnsi="Liberation Serif" w:cs="Liberation Serif"/>
        </w:rPr>
        <w:t xml:space="preserve"> В. Р., к.с.н., социолог Лаборатории социологических и политологических исследований УрФУ, стаж работы </w:t>
      </w:r>
      <w:r w:rsidRPr="00E3067A">
        <w:rPr>
          <w:rFonts w:ascii="Liberation Serif" w:hAnsi="Liberation Serif" w:cs="Liberation Serif"/>
        </w:rPr>
        <w:t>5</w:t>
      </w:r>
      <w:r w:rsidR="004F30CA" w:rsidRPr="00E3067A">
        <w:rPr>
          <w:rFonts w:ascii="Liberation Serif" w:hAnsi="Liberation Serif" w:cs="Liberation Serif"/>
        </w:rPr>
        <w:t xml:space="preserve"> </w:t>
      </w:r>
      <w:r w:rsidRPr="00E3067A">
        <w:rPr>
          <w:rFonts w:ascii="Liberation Serif" w:hAnsi="Liberation Serif" w:cs="Liberation Serif"/>
        </w:rPr>
        <w:t>лет</w:t>
      </w:r>
      <w:r w:rsidR="004F30CA" w:rsidRPr="00E3067A">
        <w:rPr>
          <w:rFonts w:ascii="Liberation Serif" w:hAnsi="Liberation Serif" w:cs="Liberation Serif"/>
        </w:rPr>
        <w:t>;</w:t>
      </w:r>
    </w:p>
    <w:p w14:paraId="48275968" w14:textId="77777777" w:rsidR="00F962F2" w:rsidRPr="00F962F2" w:rsidRDefault="00F962F2">
      <w:pPr>
        <w:pStyle w:val="a5"/>
        <w:numPr>
          <w:ilvl w:val="0"/>
          <w:numId w:val="4"/>
        </w:numPr>
        <w:rPr>
          <w:rFonts w:ascii="Liberation Serif" w:hAnsi="Liberation Serif" w:cs="Liberation Serif"/>
        </w:rPr>
      </w:pPr>
      <w:r w:rsidRPr="00F962F2">
        <w:rPr>
          <w:rFonts w:ascii="Liberation Serif" w:hAnsi="Liberation Serif" w:cs="Liberation Serif"/>
        </w:rPr>
        <w:t>Спиридонова Алина Дмитриевна, Ассистент кафедры политических наук, стаж работы 3 года.</w:t>
      </w:r>
    </w:p>
    <w:p w14:paraId="00645B63" w14:textId="65D9DB91" w:rsidR="004F30CA" w:rsidRPr="00F962F2" w:rsidRDefault="004F30CA">
      <w:pPr>
        <w:pStyle w:val="a5"/>
        <w:numPr>
          <w:ilvl w:val="0"/>
          <w:numId w:val="4"/>
        </w:numPr>
        <w:spacing w:before="120"/>
        <w:jc w:val="both"/>
        <w:rPr>
          <w:rFonts w:ascii="Liberation Serif" w:hAnsi="Liberation Serif" w:cs="Liberation Serif"/>
        </w:rPr>
      </w:pPr>
      <w:r w:rsidRPr="00F962F2">
        <w:rPr>
          <w:rFonts w:ascii="Liberation Serif" w:hAnsi="Liberation Serif" w:cs="Liberation Serif"/>
        </w:rPr>
        <w:t xml:space="preserve">Шкурин Д.В., к.с.н., заведующий Лабораторией политологических и социологических исследований УГИ УРФУ, доцент кафедры прикладной социологии УрФУ, стаж работы </w:t>
      </w:r>
      <w:r w:rsidR="00BA47CD" w:rsidRPr="00F962F2">
        <w:rPr>
          <w:rFonts w:ascii="Liberation Serif" w:hAnsi="Liberation Serif" w:cs="Liberation Serif"/>
        </w:rPr>
        <w:t>30</w:t>
      </w:r>
      <w:r w:rsidRPr="00F962F2">
        <w:rPr>
          <w:rFonts w:ascii="Liberation Serif" w:hAnsi="Liberation Serif" w:cs="Liberation Serif"/>
        </w:rPr>
        <w:t xml:space="preserve"> лет.</w:t>
      </w:r>
      <w:r w:rsidR="00F962F2" w:rsidRPr="00F962F2">
        <w:rPr>
          <w:rFonts w:ascii="Liberation Serif" w:hAnsi="Liberation Serif" w:cs="Liberation Serif"/>
        </w:rPr>
        <w:tab/>
      </w:r>
    </w:p>
    <w:p w14:paraId="0883563F" w14:textId="67DBB7B7" w:rsidR="00C477F9" w:rsidRDefault="00AC5E9D" w:rsidP="00AC5E9D">
      <w:pPr>
        <w:pStyle w:val="10"/>
      </w:pPr>
      <w:bookmarkStart w:id="5" w:name="_Toc179458250"/>
      <w:bookmarkStart w:id="6" w:name="_Toc18132184"/>
      <w:bookmarkStart w:id="7" w:name="_Toc67244148"/>
      <w:bookmarkStart w:id="8" w:name="_Toc484929394"/>
      <w:r w:rsidRPr="00E3067A">
        <w:lastRenderedPageBreak/>
        <w:t>ГЛАВА</w:t>
      </w:r>
      <w:r w:rsidR="00E2661E" w:rsidRPr="00E3067A">
        <w:t xml:space="preserve"> </w:t>
      </w:r>
      <w:r w:rsidR="00CE73D1">
        <w:t>1</w:t>
      </w:r>
      <w:r w:rsidR="00E2661E" w:rsidRPr="00E3067A">
        <w:t>. Результаты независимой оценки качества условий оказания услуг организациями социального населения обслуживания свердловской области</w:t>
      </w:r>
      <w:bookmarkEnd w:id="5"/>
    </w:p>
    <w:p w14:paraId="7A6102EB" w14:textId="77777777" w:rsidR="009A790C" w:rsidRPr="009A790C" w:rsidRDefault="009A790C" w:rsidP="009A790C">
      <w:pPr>
        <w:rPr>
          <w:rFonts w:ascii="Liberation Serif" w:hAnsi="Liberation Serif" w:cs="Liberation Serif"/>
        </w:rPr>
      </w:pPr>
    </w:p>
    <w:p w14:paraId="76E127B7" w14:textId="245131D6" w:rsidR="009A790C" w:rsidRDefault="009A790C" w:rsidP="009A790C">
      <w:pPr>
        <w:jc w:val="both"/>
        <w:rPr>
          <w:rFonts w:ascii="Liberation Serif" w:hAnsi="Liberation Serif" w:cs="Liberation Serif"/>
        </w:rPr>
      </w:pPr>
      <w:r w:rsidRPr="009A790C">
        <w:rPr>
          <w:rFonts w:ascii="Liberation Serif" w:hAnsi="Liberation Serif" w:cs="Liberation Serif"/>
        </w:rPr>
        <w:tab/>
        <w:t>В 2024 году независимой оценке качества условий оказания услуг подлежал</w:t>
      </w:r>
      <w:r>
        <w:rPr>
          <w:rFonts w:ascii="Liberation Serif" w:hAnsi="Liberation Serif" w:cs="Liberation Serif"/>
        </w:rPr>
        <w:t>а</w:t>
      </w:r>
      <w:r w:rsidRPr="009A790C">
        <w:rPr>
          <w:rFonts w:ascii="Liberation Serif" w:hAnsi="Liberation Serif" w:cs="Liberation Serif"/>
        </w:rPr>
        <w:t xml:space="preserve"> 41 </w:t>
      </w:r>
      <w:r>
        <w:rPr>
          <w:rFonts w:ascii="Liberation Serif" w:hAnsi="Liberation Serif" w:cs="Liberation Serif"/>
        </w:rPr>
        <w:t xml:space="preserve">организация социального обслуживания. </w:t>
      </w:r>
      <w:r w:rsidRPr="009A790C">
        <w:rPr>
          <w:rFonts w:ascii="Liberation Serif" w:hAnsi="Liberation Serif" w:cs="Liberation Serif"/>
        </w:rPr>
        <w:t>В данной главе будут рейтинги оцениваемых</w:t>
      </w:r>
      <w:r>
        <w:rPr>
          <w:rFonts w:ascii="Liberation Serif" w:hAnsi="Liberation Serif" w:cs="Liberation Serif"/>
        </w:rPr>
        <w:t xml:space="preserve"> организаций. </w:t>
      </w:r>
    </w:p>
    <w:p w14:paraId="24F60F56" w14:textId="77777777" w:rsidR="009A790C" w:rsidRPr="009A790C" w:rsidRDefault="009A790C" w:rsidP="009A790C">
      <w:pPr>
        <w:jc w:val="both"/>
        <w:rPr>
          <w:rFonts w:ascii="Liberation Serif" w:hAnsi="Liberation Serif" w:cs="Liberation Serif"/>
          <w:b/>
          <w:bCs/>
        </w:rPr>
      </w:pPr>
    </w:p>
    <w:p w14:paraId="36BD8F97" w14:textId="77777777" w:rsidR="009A790C" w:rsidRPr="009A790C" w:rsidRDefault="009A790C" w:rsidP="009A790C">
      <w:pPr>
        <w:jc w:val="both"/>
        <w:rPr>
          <w:rFonts w:ascii="Liberation Serif" w:hAnsi="Liberation Serif" w:cs="Liberation Serif"/>
        </w:rPr>
      </w:pPr>
      <w:r w:rsidRPr="009A790C">
        <w:rPr>
          <w:rFonts w:ascii="Liberation Serif" w:hAnsi="Liberation Serif" w:cs="Liberation Serif"/>
        </w:rPr>
        <w:tab/>
        <w:t xml:space="preserve">Для удобства восприятия числовой информации в отчете далее повсеместно (на диаграммах и в таблицах) используется цветовая шкала: </w:t>
      </w:r>
    </w:p>
    <w:tbl>
      <w:tblPr>
        <w:tblStyle w:val="aff"/>
        <w:tblW w:w="0" w:type="auto"/>
        <w:tblInd w:w="0" w:type="dxa"/>
        <w:tblLook w:val="04A0" w:firstRow="1" w:lastRow="0" w:firstColumn="1" w:lastColumn="0" w:noHBand="0" w:noVBand="1"/>
      </w:tblPr>
      <w:tblGrid>
        <w:gridCol w:w="1526"/>
        <w:gridCol w:w="8186"/>
      </w:tblGrid>
      <w:tr w:rsidR="009A790C" w:rsidRPr="009A790C" w14:paraId="49B37E02" w14:textId="77777777" w:rsidTr="00974EA9">
        <w:tc>
          <w:tcPr>
            <w:tcW w:w="1526" w:type="dxa"/>
            <w:shd w:val="clear" w:color="auto" w:fill="F86E6B"/>
          </w:tcPr>
          <w:p w14:paraId="213A744A" w14:textId="77777777" w:rsidR="009A790C" w:rsidRPr="009A790C" w:rsidRDefault="009A790C" w:rsidP="00974EA9">
            <w:pPr>
              <w:jc w:val="both"/>
              <w:rPr>
                <w:rFonts w:ascii="Liberation Serif" w:hAnsi="Liberation Serif" w:cs="Liberation Serif"/>
              </w:rPr>
            </w:pPr>
          </w:p>
        </w:tc>
        <w:tc>
          <w:tcPr>
            <w:tcW w:w="8186" w:type="dxa"/>
          </w:tcPr>
          <w:p w14:paraId="5A8C0BF4" w14:textId="77777777" w:rsidR="009A790C" w:rsidRPr="009A790C" w:rsidRDefault="009A790C" w:rsidP="00974EA9">
            <w:pPr>
              <w:jc w:val="both"/>
              <w:rPr>
                <w:rFonts w:ascii="Liberation Serif" w:hAnsi="Liberation Serif" w:cs="Liberation Serif"/>
              </w:rPr>
            </w:pPr>
            <w:r w:rsidRPr="009A790C">
              <w:rPr>
                <w:rFonts w:ascii="Liberation Serif" w:hAnsi="Liberation Serif" w:cs="Liberation Serif"/>
              </w:rPr>
              <w:t xml:space="preserve">Учреждения, набравшие менее 80 баллов </w:t>
            </w:r>
          </w:p>
        </w:tc>
      </w:tr>
      <w:tr w:rsidR="009A790C" w:rsidRPr="009A790C" w14:paraId="2D253A90" w14:textId="77777777" w:rsidTr="00974EA9">
        <w:tc>
          <w:tcPr>
            <w:tcW w:w="1526" w:type="dxa"/>
            <w:shd w:val="clear" w:color="auto" w:fill="FCB379"/>
          </w:tcPr>
          <w:p w14:paraId="05F601ED" w14:textId="77777777" w:rsidR="009A790C" w:rsidRPr="009A790C" w:rsidRDefault="009A790C" w:rsidP="00974EA9">
            <w:pPr>
              <w:jc w:val="both"/>
              <w:rPr>
                <w:rFonts w:ascii="Liberation Serif" w:hAnsi="Liberation Serif" w:cs="Liberation Serif"/>
              </w:rPr>
            </w:pPr>
          </w:p>
        </w:tc>
        <w:tc>
          <w:tcPr>
            <w:tcW w:w="8186" w:type="dxa"/>
          </w:tcPr>
          <w:p w14:paraId="49B4837D" w14:textId="77777777" w:rsidR="009A790C" w:rsidRPr="009A790C" w:rsidRDefault="009A790C" w:rsidP="00974EA9">
            <w:pPr>
              <w:jc w:val="both"/>
              <w:rPr>
                <w:rFonts w:ascii="Liberation Serif" w:hAnsi="Liberation Serif" w:cs="Liberation Serif"/>
              </w:rPr>
            </w:pPr>
            <w:r w:rsidRPr="009A790C">
              <w:rPr>
                <w:rFonts w:ascii="Liberation Serif" w:hAnsi="Liberation Serif" w:cs="Liberation Serif"/>
              </w:rPr>
              <w:t>Учреждения, набравшие от 80 до 89,9 баллов</w:t>
            </w:r>
          </w:p>
        </w:tc>
      </w:tr>
      <w:tr w:rsidR="009A790C" w:rsidRPr="009A790C" w14:paraId="3128EF94" w14:textId="77777777" w:rsidTr="00974EA9">
        <w:tc>
          <w:tcPr>
            <w:tcW w:w="1526" w:type="dxa"/>
            <w:shd w:val="clear" w:color="auto" w:fill="FDC97C"/>
          </w:tcPr>
          <w:p w14:paraId="08446C39" w14:textId="77777777" w:rsidR="009A790C" w:rsidRPr="009A790C" w:rsidRDefault="009A790C" w:rsidP="00974EA9">
            <w:pPr>
              <w:jc w:val="both"/>
              <w:rPr>
                <w:rFonts w:ascii="Liberation Serif" w:hAnsi="Liberation Serif" w:cs="Liberation Serif"/>
              </w:rPr>
            </w:pPr>
          </w:p>
        </w:tc>
        <w:tc>
          <w:tcPr>
            <w:tcW w:w="8186" w:type="dxa"/>
          </w:tcPr>
          <w:p w14:paraId="43F88C3E" w14:textId="77777777" w:rsidR="009A790C" w:rsidRPr="009A790C" w:rsidRDefault="009A790C" w:rsidP="00974EA9">
            <w:pPr>
              <w:jc w:val="both"/>
              <w:rPr>
                <w:rFonts w:ascii="Liberation Serif" w:hAnsi="Liberation Serif" w:cs="Liberation Serif"/>
              </w:rPr>
            </w:pPr>
            <w:r w:rsidRPr="009A790C">
              <w:rPr>
                <w:rFonts w:ascii="Liberation Serif" w:hAnsi="Liberation Serif" w:cs="Liberation Serif"/>
              </w:rPr>
              <w:t>Учреждения, набравшие от 90 до 94,9 баллов</w:t>
            </w:r>
          </w:p>
        </w:tc>
      </w:tr>
      <w:tr w:rsidR="009A790C" w:rsidRPr="009A790C" w14:paraId="1A23B800" w14:textId="77777777" w:rsidTr="00974EA9">
        <w:tc>
          <w:tcPr>
            <w:tcW w:w="1526" w:type="dxa"/>
            <w:shd w:val="clear" w:color="auto" w:fill="FFE382"/>
          </w:tcPr>
          <w:p w14:paraId="0A7BDE6E" w14:textId="77777777" w:rsidR="009A790C" w:rsidRPr="009A790C" w:rsidRDefault="009A790C" w:rsidP="00974EA9">
            <w:pPr>
              <w:jc w:val="both"/>
              <w:rPr>
                <w:rFonts w:ascii="Liberation Serif" w:hAnsi="Liberation Serif" w:cs="Liberation Serif"/>
              </w:rPr>
            </w:pPr>
          </w:p>
        </w:tc>
        <w:tc>
          <w:tcPr>
            <w:tcW w:w="8186" w:type="dxa"/>
          </w:tcPr>
          <w:p w14:paraId="4D10D762" w14:textId="77777777" w:rsidR="009A790C" w:rsidRPr="009A790C" w:rsidRDefault="009A790C" w:rsidP="00974EA9">
            <w:pPr>
              <w:jc w:val="both"/>
              <w:rPr>
                <w:rFonts w:ascii="Liberation Serif" w:hAnsi="Liberation Serif" w:cs="Liberation Serif"/>
              </w:rPr>
            </w:pPr>
            <w:r w:rsidRPr="009A790C">
              <w:rPr>
                <w:rFonts w:ascii="Liberation Serif" w:hAnsi="Liberation Serif" w:cs="Liberation Serif"/>
              </w:rPr>
              <w:t>Учреждения, набравшие от 95 до 99,9 баллов</w:t>
            </w:r>
          </w:p>
        </w:tc>
      </w:tr>
      <w:tr w:rsidR="009A790C" w:rsidRPr="009A790C" w14:paraId="63487EBA" w14:textId="77777777" w:rsidTr="00974EA9">
        <w:tc>
          <w:tcPr>
            <w:tcW w:w="1526" w:type="dxa"/>
            <w:shd w:val="clear" w:color="auto" w:fill="63BE7B"/>
          </w:tcPr>
          <w:p w14:paraId="675692F7" w14:textId="77777777" w:rsidR="009A790C" w:rsidRPr="009A790C" w:rsidRDefault="009A790C" w:rsidP="00974EA9">
            <w:pPr>
              <w:jc w:val="both"/>
              <w:rPr>
                <w:rFonts w:ascii="Liberation Serif" w:hAnsi="Liberation Serif" w:cs="Liberation Serif"/>
              </w:rPr>
            </w:pPr>
          </w:p>
        </w:tc>
        <w:tc>
          <w:tcPr>
            <w:tcW w:w="8186" w:type="dxa"/>
          </w:tcPr>
          <w:p w14:paraId="7F510C0E" w14:textId="77777777" w:rsidR="009A790C" w:rsidRPr="009A790C" w:rsidRDefault="009A790C" w:rsidP="00974EA9">
            <w:pPr>
              <w:jc w:val="both"/>
              <w:rPr>
                <w:rFonts w:ascii="Liberation Serif" w:hAnsi="Liberation Serif" w:cs="Liberation Serif"/>
              </w:rPr>
            </w:pPr>
            <w:r w:rsidRPr="009A790C">
              <w:rPr>
                <w:rFonts w:ascii="Liberation Serif" w:hAnsi="Liberation Serif" w:cs="Liberation Serif"/>
              </w:rPr>
              <w:t>Учреждения, набравшие 100 баллов</w:t>
            </w:r>
          </w:p>
        </w:tc>
      </w:tr>
    </w:tbl>
    <w:p w14:paraId="6F329955" w14:textId="77777777" w:rsidR="009A790C" w:rsidRDefault="009A790C" w:rsidP="009A790C">
      <w:pPr>
        <w:jc w:val="both"/>
        <w:rPr>
          <w:rFonts w:ascii="Liberation Serif" w:hAnsi="Liberation Serif" w:cs="Liberation Serif"/>
        </w:rPr>
      </w:pPr>
    </w:p>
    <w:p w14:paraId="1DE9B8A3" w14:textId="49DC6C8E" w:rsidR="00F23ED0" w:rsidRPr="00F23ED0" w:rsidRDefault="00F23ED0" w:rsidP="00F23ED0">
      <w:pPr>
        <w:ind w:firstLine="708"/>
        <w:jc w:val="both"/>
        <w:rPr>
          <w:rFonts w:ascii="Liberation Serif" w:hAnsi="Liberation Serif" w:cs="Liberation Serif"/>
        </w:rPr>
      </w:pPr>
      <w:r w:rsidRPr="00F23ED0">
        <w:rPr>
          <w:rFonts w:ascii="Liberation Serif" w:hAnsi="Liberation Serif" w:cs="Liberation Serif"/>
        </w:rPr>
        <w:t>Место в рейтинге рассчитывается с учетом повторяющихся рангов, например, если одинаково высокие баллы получают три организации, они занимают (делят) первое место, следующая организация оказывается уже на 4 месте и так далее.</w:t>
      </w:r>
    </w:p>
    <w:p w14:paraId="4FF62606" w14:textId="00CD7597" w:rsidR="00FD4A30" w:rsidRPr="00E3067A" w:rsidRDefault="00C477F9" w:rsidP="00E2661E">
      <w:pPr>
        <w:pStyle w:val="20"/>
        <w:ind w:left="0"/>
      </w:pPr>
      <w:bookmarkStart w:id="9" w:name="_Toc179458251"/>
      <w:r w:rsidRPr="00E3067A">
        <w:t>К</w:t>
      </w:r>
      <w:r w:rsidR="00FD4A30" w:rsidRPr="00E3067A">
        <w:t>ритерий 1. Открытость и доступность информации об организации социального обслуживания</w:t>
      </w:r>
      <w:bookmarkEnd w:id="6"/>
      <w:bookmarkEnd w:id="7"/>
      <w:bookmarkEnd w:id="9"/>
    </w:p>
    <w:p w14:paraId="1C41740E" w14:textId="7C145461" w:rsidR="00FD4A30" w:rsidRPr="00E3067A" w:rsidRDefault="00FD4A30" w:rsidP="00AB1F37">
      <w:pPr>
        <w:ind w:firstLine="708"/>
        <w:jc w:val="both"/>
        <w:rPr>
          <w:rFonts w:ascii="Liberation Serif" w:hAnsi="Liberation Serif" w:cs="Liberation Serif"/>
        </w:rPr>
      </w:pPr>
      <w:r w:rsidRPr="00E3067A">
        <w:rPr>
          <w:rFonts w:ascii="Liberation Serif" w:hAnsi="Liberation Serif" w:cs="Liberation Serif"/>
        </w:rPr>
        <w:t>Критерий представлен тремя показателями:</w:t>
      </w:r>
    </w:p>
    <w:p w14:paraId="54322ECF" w14:textId="7AC67C15" w:rsidR="00FD4A30" w:rsidRPr="00E3067A" w:rsidRDefault="00FD4A30" w:rsidP="00AB1F37">
      <w:pPr>
        <w:ind w:firstLine="709"/>
        <w:jc w:val="both"/>
        <w:rPr>
          <w:rFonts w:ascii="Liberation Serif" w:hAnsi="Liberation Serif" w:cs="Liberation Serif"/>
        </w:rPr>
      </w:pPr>
      <w:r w:rsidRPr="00E3067A">
        <w:rPr>
          <w:rFonts w:ascii="Liberation Serif" w:hAnsi="Liberation Serif" w:cs="Liberation Serif"/>
          <w:b/>
        </w:rPr>
        <w:t>П</w:t>
      </w:r>
      <w:r w:rsidR="0011414F" w:rsidRPr="00E3067A">
        <w:rPr>
          <w:rFonts w:ascii="Liberation Serif" w:hAnsi="Liberation Serif" w:cs="Liberation Serif"/>
          <w:b/>
        </w:rPr>
        <w:t>.</w:t>
      </w:r>
      <w:r w:rsidRPr="00E3067A">
        <w:rPr>
          <w:rFonts w:ascii="Liberation Serif" w:hAnsi="Liberation Serif" w:cs="Liberation Serif"/>
          <w:b/>
        </w:rPr>
        <w:t>1.1</w:t>
      </w:r>
      <w:r w:rsidRPr="00E3067A">
        <w:rPr>
          <w:rFonts w:ascii="Liberation Serif" w:hAnsi="Liberation Serif" w:cs="Liberation Serif"/>
        </w:rPr>
        <w:t>.</w:t>
      </w:r>
      <w:r w:rsidR="00E70C89" w:rsidRPr="00E3067A">
        <w:rPr>
          <w:rFonts w:ascii="Liberation Serif" w:hAnsi="Liberation Serif" w:cs="Liberation Serif"/>
        </w:rPr>
        <w:t xml:space="preserve"> </w:t>
      </w:r>
      <w:r w:rsidRPr="00E3067A">
        <w:rPr>
          <w:rFonts w:ascii="Liberation Serif" w:hAnsi="Liberation Serif" w:cs="Liberation Serif"/>
        </w:rPr>
        <w:t xml:space="preserve">Соответствие информации о деятельности организации социальной сферы, размещенной на общедоступных информационных ресурсах, ее содержанию и порядку (форме), установленным нормативными правовыми актами </w:t>
      </w:r>
      <w:r w:rsidRPr="00E3067A">
        <w:rPr>
          <w:rFonts w:ascii="Liberation Serif" w:hAnsi="Liberation Serif" w:cs="Liberation Serif"/>
          <w:i/>
        </w:rPr>
        <w:t>(на информационных стендах в помещении организации социальной сферы; на официальном сайте организации социальной сферы в сети «Интернет»).</w:t>
      </w:r>
      <w:r w:rsidR="00FF2599" w:rsidRPr="00E3067A">
        <w:rPr>
          <w:rFonts w:ascii="Liberation Serif" w:hAnsi="Liberation Serif" w:cs="Liberation Serif"/>
          <w:i/>
        </w:rPr>
        <w:t xml:space="preserve"> </w:t>
      </w:r>
      <w:r w:rsidR="00FF2599" w:rsidRPr="00E3067A">
        <w:rPr>
          <w:rFonts w:ascii="Liberation Serif" w:hAnsi="Liberation Serif" w:cs="Liberation Serif"/>
          <w:iCs/>
        </w:rPr>
        <w:t>В</w:t>
      </w:r>
      <w:r w:rsidR="001D0034">
        <w:rPr>
          <w:rFonts w:ascii="Liberation Serif" w:hAnsi="Liberation Serif" w:cs="Liberation Serif"/>
          <w:iCs/>
        </w:rPr>
        <w:t>ес</w:t>
      </w:r>
      <w:r w:rsidR="00FF2599" w:rsidRPr="00E3067A">
        <w:rPr>
          <w:rFonts w:ascii="Liberation Serif" w:hAnsi="Liberation Serif" w:cs="Liberation Serif"/>
          <w:iCs/>
        </w:rPr>
        <w:t xml:space="preserve"> данного субкритерия при расчете показателя по Критерию составляет 30%.</w:t>
      </w:r>
    </w:p>
    <w:p w14:paraId="5C77B46C" w14:textId="5BB80678" w:rsidR="00FD4A30" w:rsidRPr="00E3067A" w:rsidRDefault="00FD4A30" w:rsidP="00AB1F37">
      <w:pPr>
        <w:ind w:firstLine="709"/>
        <w:jc w:val="both"/>
        <w:rPr>
          <w:rFonts w:ascii="Liberation Serif" w:hAnsi="Liberation Serif" w:cs="Liberation Serif"/>
        </w:rPr>
      </w:pPr>
      <w:r w:rsidRPr="00E3067A">
        <w:rPr>
          <w:rFonts w:ascii="Liberation Serif" w:hAnsi="Liberation Serif" w:cs="Liberation Serif"/>
          <w:b/>
        </w:rPr>
        <w:t>П</w:t>
      </w:r>
      <w:r w:rsidR="0011414F" w:rsidRPr="00E3067A">
        <w:rPr>
          <w:rFonts w:ascii="Liberation Serif" w:hAnsi="Liberation Serif" w:cs="Liberation Serif"/>
          <w:b/>
        </w:rPr>
        <w:t>.</w:t>
      </w:r>
      <w:r w:rsidRPr="00E3067A">
        <w:rPr>
          <w:rFonts w:ascii="Liberation Serif" w:hAnsi="Liberation Serif" w:cs="Liberation Serif"/>
          <w:b/>
        </w:rPr>
        <w:t>1.2.</w:t>
      </w:r>
      <w:r w:rsidR="00E70C89" w:rsidRPr="00E3067A">
        <w:rPr>
          <w:rFonts w:ascii="Liberation Serif" w:hAnsi="Liberation Serif" w:cs="Liberation Serif"/>
        </w:rPr>
        <w:t xml:space="preserve"> </w:t>
      </w:r>
      <w:r w:rsidRPr="00E3067A">
        <w:rPr>
          <w:rFonts w:ascii="Liberation Serif" w:hAnsi="Liberation Serif" w:cs="Liberation Serif"/>
        </w:rPr>
        <w:t xml:space="preserve">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функционирование </w:t>
      </w:r>
      <w:r w:rsidRPr="00E3067A">
        <w:rPr>
          <w:rFonts w:ascii="Liberation Serif" w:hAnsi="Liberation Serif" w:cs="Liberation Serif"/>
          <w:i/>
        </w:rPr>
        <w:t>(абонентского номера телефона; адреса электронной почты; электронных сервисов (для подачи электронного обращения (жалобы, предложения), получения консультации по оказываемым услугам и иных.); раздела официального сайта «Часто задаваемые вопросы»; технической возможности выражения получателем услуг мнения о качестве условий оказания услуг организацией социальной сферы (наличие анкеты для граждан или гиперссылки на нее).</w:t>
      </w:r>
      <w:r w:rsidR="00FF2599" w:rsidRPr="00E3067A">
        <w:rPr>
          <w:rFonts w:ascii="Liberation Serif" w:hAnsi="Liberation Serif" w:cs="Liberation Serif"/>
          <w:iCs/>
        </w:rPr>
        <w:t xml:space="preserve"> В</w:t>
      </w:r>
      <w:r w:rsidR="001D0034">
        <w:rPr>
          <w:rFonts w:ascii="Liberation Serif" w:hAnsi="Liberation Serif" w:cs="Liberation Serif"/>
          <w:iCs/>
        </w:rPr>
        <w:t>ес</w:t>
      </w:r>
      <w:r w:rsidR="00FF2599" w:rsidRPr="00E3067A">
        <w:rPr>
          <w:rFonts w:ascii="Liberation Serif" w:hAnsi="Liberation Serif" w:cs="Liberation Serif"/>
          <w:iCs/>
        </w:rPr>
        <w:t xml:space="preserve"> данного субкритерия при расчете показателя по Критерию составляет 30%.</w:t>
      </w:r>
    </w:p>
    <w:p w14:paraId="1B043B23" w14:textId="29747B13" w:rsidR="00FF2599" w:rsidRPr="00E3067A" w:rsidRDefault="00FD4A30" w:rsidP="00FF2599">
      <w:pPr>
        <w:ind w:firstLine="709"/>
        <w:jc w:val="both"/>
        <w:rPr>
          <w:rFonts w:ascii="Liberation Serif" w:hAnsi="Liberation Serif" w:cs="Liberation Serif"/>
        </w:rPr>
      </w:pPr>
      <w:r w:rsidRPr="00E3067A">
        <w:rPr>
          <w:rFonts w:ascii="Liberation Serif" w:hAnsi="Liberation Serif" w:cs="Liberation Serif"/>
          <w:b/>
        </w:rPr>
        <w:t>П</w:t>
      </w:r>
      <w:r w:rsidR="0011414F" w:rsidRPr="00E3067A">
        <w:rPr>
          <w:rFonts w:ascii="Liberation Serif" w:hAnsi="Liberation Serif" w:cs="Liberation Serif"/>
          <w:b/>
        </w:rPr>
        <w:t>.</w:t>
      </w:r>
      <w:r w:rsidRPr="00E3067A">
        <w:rPr>
          <w:rFonts w:ascii="Liberation Serif" w:hAnsi="Liberation Serif" w:cs="Liberation Serif"/>
          <w:b/>
        </w:rPr>
        <w:t>1.3</w:t>
      </w:r>
      <w:r w:rsidRPr="00E3067A">
        <w:rPr>
          <w:rFonts w:ascii="Liberation Serif" w:hAnsi="Liberation Serif" w:cs="Liberation Serif"/>
        </w:rPr>
        <w:t>.</w:t>
      </w:r>
      <w:r w:rsidR="00E70C89" w:rsidRPr="00E3067A">
        <w:rPr>
          <w:rFonts w:ascii="Liberation Serif" w:hAnsi="Liberation Serif" w:cs="Liberation Serif"/>
        </w:rPr>
        <w:t xml:space="preserve"> </w:t>
      </w:r>
      <w:r w:rsidR="004F7AB7" w:rsidRPr="00E3067A">
        <w:rPr>
          <w:rFonts w:ascii="Liberation Serif" w:hAnsi="Liberation Serif" w:cs="Liberation Serif"/>
        </w:rPr>
        <w:t>Доля получателей услуг, удовлетворенных</w:t>
      </w:r>
      <w:r w:rsidR="009F1CF7" w:rsidRPr="00E3067A">
        <w:rPr>
          <w:rFonts w:ascii="Liberation Serif" w:hAnsi="Liberation Serif" w:cs="Liberation Serif"/>
        </w:rPr>
        <w:t xml:space="preserve"> открытостью, полнотой и доступностью информации о деятельности</w:t>
      </w:r>
      <w:r w:rsidRPr="00E3067A">
        <w:rPr>
          <w:rFonts w:ascii="Liberation Serif" w:hAnsi="Liberation Serif" w:cs="Liberation Serif"/>
        </w:rPr>
        <w:t xml:space="preserve"> организации социальной сферы, размещенной на информационных стендах в помещении организации социальной сферы, на официальном сайте организации социальной сферы в сети «Интернет» (в % от общего числа опрошенных получателей услуг).</w:t>
      </w:r>
      <w:r w:rsidR="00FF2599" w:rsidRPr="00E3067A">
        <w:rPr>
          <w:rFonts w:ascii="Liberation Serif" w:hAnsi="Liberation Serif" w:cs="Liberation Serif"/>
          <w:iCs/>
        </w:rPr>
        <w:t xml:space="preserve"> В</w:t>
      </w:r>
      <w:r w:rsidR="001D0034">
        <w:rPr>
          <w:rFonts w:ascii="Liberation Serif" w:hAnsi="Liberation Serif" w:cs="Liberation Serif"/>
          <w:iCs/>
        </w:rPr>
        <w:t>ес</w:t>
      </w:r>
      <w:r w:rsidR="00FF2599" w:rsidRPr="00E3067A">
        <w:rPr>
          <w:rFonts w:ascii="Liberation Serif" w:hAnsi="Liberation Serif" w:cs="Liberation Serif"/>
          <w:iCs/>
        </w:rPr>
        <w:t xml:space="preserve"> данного субкритерия при расчете показателя по Критерию составляет 40%.</w:t>
      </w:r>
    </w:p>
    <w:p w14:paraId="4921A35C" w14:textId="284D5FE1" w:rsidR="005A00EC" w:rsidRPr="00E3067A" w:rsidRDefault="005A00EC" w:rsidP="00AB1F37">
      <w:pPr>
        <w:jc w:val="both"/>
        <w:rPr>
          <w:rFonts w:ascii="Liberation Serif" w:hAnsi="Liberation Serif" w:cs="Liberation Serif"/>
          <w:b/>
          <w:bCs/>
          <w:color w:val="000000" w:themeColor="text1"/>
          <w:lang w:eastAsia="en-US"/>
        </w:rPr>
      </w:pPr>
      <w:bookmarkStart w:id="10" w:name="OLE_LINK3"/>
      <w:bookmarkStart w:id="11" w:name="OLE_LINK4"/>
      <w:r w:rsidRPr="00E3067A">
        <w:rPr>
          <w:rFonts w:ascii="Liberation Serif" w:hAnsi="Liberation Serif" w:cs="Liberation Serif"/>
          <w:b/>
          <w:bCs/>
          <w:color w:val="000000" w:themeColor="text1"/>
          <w:lang w:eastAsia="en-US"/>
        </w:rPr>
        <w:t xml:space="preserve">Диаграмма 1. Распределение учреждений по шкале полученных баллов при оценке показателей Критерия 1 (на столбцах указано </w:t>
      </w:r>
      <w:r w:rsidRPr="00E3067A">
        <w:rPr>
          <w:rFonts w:ascii="Liberation Serif" w:hAnsi="Liberation Serif" w:cs="Liberation Serif"/>
          <w:b/>
          <w:bCs/>
          <w:color w:val="000000" w:themeColor="text1"/>
          <w:lang w:val="en-US" w:eastAsia="en-US"/>
        </w:rPr>
        <w:t>n</w:t>
      </w:r>
      <w:r w:rsidRPr="00E3067A">
        <w:rPr>
          <w:rFonts w:ascii="Liberation Serif" w:hAnsi="Liberation Serif" w:cs="Liberation Serif"/>
          <w:b/>
          <w:bCs/>
          <w:color w:val="000000" w:themeColor="text1"/>
          <w:lang w:eastAsia="en-US"/>
        </w:rPr>
        <w:t xml:space="preserve"> - количество учреждений в абсолютном выражении)</w:t>
      </w:r>
    </w:p>
    <w:p w14:paraId="0A56FE9E" w14:textId="11B951F6" w:rsidR="00F84F56" w:rsidRPr="00E3067A" w:rsidRDefault="00F23ED0" w:rsidP="00220AC6">
      <w:pPr>
        <w:jc w:val="both"/>
        <w:rPr>
          <w:rFonts w:ascii="Liberation Serif" w:hAnsi="Liberation Serif" w:cs="Liberation Serif"/>
          <w:b/>
          <w:bCs/>
          <w:color w:val="000000" w:themeColor="text1"/>
        </w:rPr>
      </w:pPr>
      <w:r>
        <w:rPr>
          <w:noProof/>
        </w:rPr>
        <w:lastRenderedPageBreak/>
        <w:drawing>
          <wp:inline distT="0" distB="0" distL="0" distR="0" wp14:anchorId="0D89F24F" wp14:editId="7E43F0AD">
            <wp:extent cx="6238875" cy="3833813"/>
            <wp:effectExtent l="0" t="0" r="9525" b="14605"/>
            <wp:docPr id="792370945" name="Диаграмма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85EFCD4-864E-4DCC-AEEB-1C71B576A5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B80E018" w14:textId="77777777" w:rsidR="00F23ED0" w:rsidRDefault="00F23ED0" w:rsidP="00AB1F37">
      <w:pPr>
        <w:spacing w:after="200"/>
        <w:jc w:val="both"/>
        <w:rPr>
          <w:rFonts w:ascii="Liberation Serif" w:hAnsi="Liberation Serif" w:cs="Liberation Serif"/>
          <w:b/>
          <w:bCs/>
          <w:color w:val="000000" w:themeColor="text1"/>
        </w:rPr>
      </w:pPr>
    </w:p>
    <w:p w14:paraId="52F84F29" w14:textId="15AD8DAD" w:rsidR="007F01DD" w:rsidRDefault="00F84F56" w:rsidP="00AB1F37">
      <w:pPr>
        <w:spacing w:after="200"/>
        <w:jc w:val="both"/>
        <w:rPr>
          <w:rFonts w:ascii="Liberation Serif" w:hAnsi="Liberation Serif" w:cs="Liberation Serif"/>
        </w:rPr>
      </w:pPr>
      <w:r w:rsidRPr="00E3067A">
        <w:rPr>
          <w:rFonts w:ascii="Liberation Serif" w:hAnsi="Liberation Serif" w:cs="Liberation Serif"/>
          <w:b/>
          <w:bCs/>
          <w:color w:val="000000" w:themeColor="text1"/>
        </w:rPr>
        <w:t xml:space="preserve">Таблица </w:t>
      </w:r>
      <w:r w:rsidR="00A91A3A" w:rsidRPr="00E3067A">
        <w:rPr>
          <w:rFonts w:ascii="Liberation Serif" w:hAnsi="Liberation Serif" w:cs="Liberation Serif"/>
          <w:b/>
          <w:bCs/>
          <w:color w:val="000000" w:themeColor="text1"/>
        </w:rPr>
        <w:t>4</w:t>
      </w:r>
      <w:r w:rsidRPr="00E3067A">
        <w:rPr>
          <w:rFonts w:ascii="Liberation Serif" w:hAnsi="Liberation Serif" w:cs="Liberation Serif"/>
          <w:b/>
          <w:bCs/>
          <w:color w:val="000000" w:themeColor="text1"/>
        </w:rPr>
        <w:t xml:space="preserve">. </w:t>
      </w:r>
      <w:r w:rsidR="00600562" w:rsidRPr="00E3067A">
        <w:rPr>
          <w:rFonts w:ascii="Liberation Serif" w:hAnsi="Liberation Serif" w:cs="Liberation Serif"/>
          <w:b/>
          <w:bCs/>
        </w:rPr>
        <w:t xml:space="preserve">Рейтинг </w:t>
      </w:r>
      <w:r w:rsidR="00184D32">
        <w:rPr>
          <w:rFonts w:ascii="Liberation Serif" w:hAnsi="Liberation Serif" w:cs="Liberation Serif"/>
          <w:b/>
          <w:bCs/>
        </w:rPr>
        <w:t xml:space="preserve">организаций социального обслуживания </w:t>
      </w:r>
      <w:r w:rsidR="00600562" w:rsidRPr="00E3067A">
        <w:rPr>
          <w:rFonts w:ascii="Liberation Serif" w:hAnsi="Liberation Serif" w:cs="Liberation Serif"/>
          <w:b/>
          <w:bCs/>
        </w:rPr>
        <w:t>по итогам независимой оценки показателей Критерия 1</w:t>
      </w:r>
      <w:r w:rsidR="00600562" w:rsidRPr="00E3067A">
        <w:rPr>
          <w:rFonts w:ascii="Liberation Serif" w:hAnsi="Liberation Serif" w:cs="Liberation Serif"/>
        </w:rPr>
        <w:t xml:space="preserve"> «Открытость и доступность информации об организации» с указанием рейтингового места</w:t>
      </w:r>
      <w:r w:rsidR="009661C3" w:rsidRPr="00E3067A">
        <w:rPr>
          <w:rFonts w:ascii="Liberation Serif" w:hAnsi="Liberation Serif" w:cs="Liberation Serif"/>
        </w:rPr>
        <w:t>,</w:t>
      </w:r>
      <w:r w:rsidR="00600562" w:rsidRPr="00E3067A">
        <w:rPr>
          <w:rFonts w:ascii="Liberation Serif" w:hAnsi="Liberation Serif" w:cs="Liberation Serif"/>
        </w:rPr>
        <w:t xml:space="preserve"> </w:t>
      </w:r>
      <w:r w:rsidR="00184D32">
        <w:rPr>
          <w:rFonts w:ascii="Liberation Serif" w:hAnsi="Liberation Serif" w:cs="Liberation Serif"/>
        </w:rPr>
        <w:t>организации</w:t>
      </w:r>
      <w:r w:rsidR="00600562" w:rsidRPr="00E3067A">
        <w:rPr>
          <w:rFonts w:ascii="Liberation Serif" w:hAnsi="Liberation Serif" w:cs="Liberation Serif"/>
        </w:rPr>
        <w:t xml:space="preserve"> приведены в порядке убывания - от наиболее успешных до наименее успешных по данному критерию</w:t>
      </w:r>
      <w:r w:rsidR="00184D32">
        <w:rPr>
          <w:rFonts w:ascii="Liberation Serif" w:hAnsi="Liberation Serif" w:cs="Liberation Serif"/>
        </w:rPr>
        <w:t>.</w:t>
      </w:r>
    </w:p>
    <w:tbl>
      <w:tblPr>
        <w:tblW w:w="10284" w:type="dxa"/>
        <w:tblLayout w:type="fixed"/>
        <w:tblLook w:val="04A0" w:firstRow="1" w:lastRow="0" w:firstColumn="1" w:lastColumn="0" w:noHBand="0" w:noVBand="1"/>
      </w:tblPr>
      <w:tblGrid>
        <w:gridCol w:w="988"/>
        <w:gridCol w:w="6236"/>
        <w:gridCol w:w="765"/>
        <w:gridCol w:w="765"/>
        <w:gridCol w:w="765"/>
        <w:gridCol w:w="765"/>
      </w:tblGrid>
      <w:tr w:rsidR="00F23ED0" w14:paraId="18DAED6C" w14:textId="77777777" w:rsidTr="00C555A4">
        <w:trPr>
          <w:tblHeader/>
        </w:trPr>
        <w:tc>
          <w:tcPr>
            <w:tcW w:w="98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80A3992" w14:textId="283D630C" w:rsidR="00F23ED0" w:rsidRDefault="00F23ED0">
            <w:pPr>
              <w:rPr>
                <w:rFonts w:ascii="Liberation Serif" w:hAnsi="Liberation Serif" w:cs="Liberation Serif"/>
                <w:b/>
                <w:bCs/>
                <w:color w:val="0D0D0D"/>
              </w:rPr>
            </w:pPr>
            <w:r>
              <w:rPr>
                <w:rFonts w:ascii="Liberation Serif" w:hAnsi="Liberation Serif" w:cs="Liberation Serif"/>
                <w:b/>
                <w:bCs/>
                <w:color w:val="0D0D0D"/>
              </w:rPr>
              <w:t>Место</w:t>
            </w:r>
          </w:p>
        </w:tc>
        <w:tc>
          <w:tcPr>
            <w:tcW w:w="6236" w:type="dxa"/>
            <w:tcBorders>
              <w:top w:val="single" w:sz="4" w:space="0" w:color="auto"/>
              <w:left w:val="nil"/>
              <w:bottom w:val="single" w:sz="4" w:space="0" w:color="auto"/>
              <w:right w:val="single" w:sz="4" w:space="0" w:color="auto"/>
            </w:tcBorders>
            <w:shd w:val="clear" w:color="000000" w:fill="D9D9D9"/>
            <w:noWrap/>
            <w:vAlign w:val="center"/>
            <w:hideMark/>
          </w:tcPr>
          <w:p w14:paraId="2B4F670A" w14:textId="77777777" w:rsidR="00F23ED0" w:rsidRDefault="00F23ED0">
            <w:pPr>
              <w:rPr>
                <w:rFonts w:ascii="Liberation Serif" w:hAnsi="Liberation Serif" w:cs="Liberation Serif"/>
                <w:b/>
                <w:bCs/>
                <w:color w:val="0D0D0D"/>
              </w:rPr>
            </w:pPr>
            <w:r>
              <w:rPr>
                <w:rFonts w:ascii="Liberation Serif" w:hAnsi="Liberation Serif" w:cs="Liberation Serif"/>
                <w:b/>
                <w:bCs/>
                <w:color w:val="0D0D0D"/>
              </w:rPr>
              <w:t>Наименование организации социального обслуживания</w:t>
            </w:r>
          </w:p>
        </w:tc>
        <w:tc>
          <w:tcPr>
            <w:tcW w:w="765" w:type="dxa"/>
            <w:tcBorders>
              <w:top w:val="single" w:sz="4" w:space="0" w:color="auto"/>
              <w:left w:val="nil"/>
              <w:bottom w:val="single" w:sz="4" w:space="0" w:color="auto"/>
              <w:right w:val="single" w:sz="4" w:space="0" w:color="auto"/>
            </w:tcBorders>
            <w:shd w:val="clear" w:color="000000" w:fill="D9D9D9"/>
            <w:noWrap/>
            <w:vAlign w:val="center"/>
            <w:hideMark/>
          </w:tcPr>
          <w:p w14:paraId="2030ABAC" w14:textId="2405007A" w:rsidR="00F23ED0" w:rsidRDefault="00F23ED0" w:rsidP="00F23ED0">
            <w:pPr>
              <w:jc w:val="center"/>
              <w:rPr>
                <w:rFonts w:ascii="Liberation Serif" w:hAnsi="Liberation Serif" w:cs="Liberation Serif"/>
                <w:b/>
                <w:bCs/>
                <w:color w:val="0D0D0D"/>
              </w:rPr>
            </w:pPr>
            <w:r>
              <w:rPr>
                <w:rFonts w:ascii="Liberation Serif" w:hAnsi="Liberation Serif" w:cs="Liberation Serif"/>
                <w:b/>
                <w:bCs/>
                <w:color w:val="0D0D0D"/>
              </w:rPr>
              <w:t>П.1.1</w:t>
            </w:r>
          </w:p>
        </w:tc>
        <w:tc>
          <w:tcPr>
            <w:tcW w:w="765" w:type="dxa"/>
            <w:tcBorders>
              <w:top w:val="single" w:sz="4" w:space="0" w:color="auto"/>
              <w:left w:val="nil"/>
              <w:bottom w:val="single" w:sz="4" w:space="0" w:color="auto"/>
              <w:right w:val="single" w:sz="4" w:space="0" w:color="auto"/>
            </w:tcBorders>
            <w:shd w:val="clear" w:color="000000" w:fill="D9D9D9"/>
            <w:noWrap/>
            <w:vAlign w:val="center"/>
            <w:hideMark/>
          </w:tcPr>
          <w:p w14:paraId="0636B271" w14:textId="6EF01EDC" w:rsidR="00F23ED0" w:rsidRDefault="00F23ED0" w:rsidP="00F23ED0">
            <w:pPr>
              <w:jc w:val="center"/>
              <w:rPr>
                <w:rFonts w:ascii="Liberation Serif" w:hAnsi="Liberation Serif" w:cs="Liberation Serif"/>
                <w:b/>
                <w:bCs/>
                <w:color w:val="0D0D0D"/>
              </w:rPr>
            </w:pPr>
            <w:r>
              <w:rPr>
                <w:rFonts w:ascii="Liberation Serif" w:hAnsi="Liberation Serif" w:cs="Liberation Serif"/>
                <w:b/>
                <w:bCs/>
                <w:color w:val="0D0D0D"/>
              </w:rPr>
              <w:t>П.1.2</w:t>
            </w:r>
          </w:p>
        </w:tc>
        <w:tc>
          <w:tcPr>
            <w:tcW w:w="765" w:type="dxa"/>
            <w:tcBorders>
              <w:top w:val="single" w:sz="4" w:space="0" w:color="auto"/>
              <w:left w:val="nil"/>
              <w:bottom w:val="single" w:sz="4" w:space="0" w:color="auto"/>
              <w:right w:val="single" w:sz="4" w:space="0" w:color="auto"/>
            </w:tcBorders>
            <w:shd w:val="clear" w:color="000000" w:fill="D9D9D9"/>
            <w:noWrap/>
            <w:vAlign w:val="center"/>
            <w:hideMark/>
          </w:tcPr>
          <w:p w14:paraId="7B683B11" w14:textId="77777777" w:rsidR="00F23ED0" w:rsidRDefault="00F23ED0" w:rsidP="00F23ED0">
            <w:pPr>
              <w:jc w:val="center"/>
              <w:rPr>
                <w:rFonts w:ascii="Liberation Serif" w:hAnsi="Liberation Serif" w:cs="Liberation Serif"/>
                <w:b/>
                <w:bCs/>
                <w:color w:val="0D0D0D"/>
              </w:rPr>
            </w:pPr>
            <w:r>
              <w:rPr>
                <w:rFonts w:ascii="Liberation Serif" w:hAnsi="Liberation Serif" w:cs="Liberation Serif"/>
                <w:b/>
                <w:bCs/>
                <w:color w:val="0D0D0D"/>
              </w:rPr>
              <w:t>П.1.3</w:t>
            </w:r>
          </w:p>
        </w:tc>
        <w:tc>
          <w:tcPr>
            <w:tcW w:w="765" w:type="dxa"/>
            <w:tcBorders>
              <w:top w:val="single" w:sz="4" w:space="0" w:color="auto"/>
              <w:left w:val="nil"/>
              <w:bottom w:val="single" w:sz="4" w:space="0" w:color="auto"/>
              <w:right w:val="single" w:sz="4" w:space="0" w:color="auto"/>
            </w:tcBorders>
            <w:shd w:val="clear" w:color="000000" w:fill="D9D9D9"/>
            <w:noWrap/>
            <w:vAlign w:val="center"/>
            <w:hideMark/>
          </w:tcPr>
          <w:p w14:paraId="68AEE6D8" w14:textId="77777777" w:rsidR="00F23ED0" w:rsidRDefault="00F23ED0" w:rsidP="00F23ED0">
            <w:pPr>
              <w:jc w:val="center"/>
              <w:rPr>
                <w:rFonts w:ascii="Liberation Serif" w:hAnsi="Liberation Serif" w:cs="Liberation Serif"/>
                <w:b/>
                <w:bCs/>
                <w:color w:val="0D0D0D"/>
              </w:rPr>
            </w:pPr>
            <w:r>
              <w:rPr>
                <w:rFonts w:ascii="Liberation Serif" w:hAnsi="Liberation Serif" w:cs="Liberation Serif"/>
                <w:b/>
                <w:bCs/>
                <w:color w:val="0D0D0D"/>
              </w:rPr>
              <w:t>K1</w:t>
            </w:r>
          </w:p>
        </w:tc>
      </w:tr>
      <w:tr w:rsidR="00F23ED0" w14:paraId="438B6CC0"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21D312DD"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39877ED4"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«Алапаевский психоневрологический интернат»</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E195CFD"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E1124CF"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2BDFD4F"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DAB6696"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r>
      <w:tr w:rsidR="00F23ED0" w14:paraId="0A9CCD30"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56D7CD94"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2FF679B6"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казенное стационарное учреждение социального обслуживания Свердловской области «Екатеринбургский реабилитационный центр для детей-инвалидов»</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DA817E1"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4A8E7A2"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ECB03F8"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D64444A"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r>
      <w:tr w:rsidR="00F23ED0" w14:paraId="60909A6A"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3C78591E"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6FFFB3F4"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«Билимбаевский психоневрологический интернат»</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FA79299"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AAFD445"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66F28FD"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1846E84"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r>
      <w:tr w:rsidR="00F23ED0" w14:paraId="104BCA3E"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2680B3E5"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3282146F"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«Березовский психоневрологический интернат»</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356C1A9"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2505A57"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FA6B5AB"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994108E"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r>
      <w:tr w:rsidR="00F23ED0" w14:paraId="72255790"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469A57E8"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2A2B3FA4"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«Верхнетуринский дом-интернат для престарелых и инвалидов»</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83540AE"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DFF45B4"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521D2D9"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DA29B1C"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r>
      <w:tr w:rsidR="00F23ED0" w14:paraId="3DC57F31"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1D9D19B7"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2EF03243"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Екатеринбурга»</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FC4F155"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16B1E2C"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5716517"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A3FD46F"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r>
      <w:tr w:rsidR="00F23ED0" w14:paraId="60312F0D"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5CAD3E9C"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lastRenderedPageBreak/>
              <w:t>7</w:t>
            </w:r>
          </w:p>
        </w:tc>
        <w:tc>
          <w:tcPr>
            <w:tcW w:w="6236" w:type="dxa"/>
            <w:tcBorders>
              <w:top w:val="nil"/>
              <w:left w:val="nil"/>
              <w:bottom w:val="single" w:sz="4" w:space="0" w:color="auto"/>
              <w:right w:val="single" w:sz="4" w:space="0" w:color="auto"/>
            </w:tcBorders>
            <w:shd w:val="clear" w:color="auto" w:fill="auto"/>
            <w:noWrap/>
            <w:vAlign w:val="bottom"/>
            <w:hideMark/>
          </w:tcPr>
          <w:p w14:paraId="7D47CF45"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«Красногвардейский психоневрологический интернат»</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6E779C9"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937E744"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0AFEDFA"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99,0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849543A"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99,6</w:t>
            </w:r>
          </w:p>
        </w:tc>
      </w:tr>
      <w:tr w:rsidR="00F23ED0" w14:paraId="70551587"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59E6FAD6"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7</w:t>
            </w:r>
          </w:p>
        </w:tc>
        <w:tc>
          <w:tcPr>
            <w:tcW w:w="6236" w:type="dxa"/>
            <w:tcBorders>
              <w:top w:val="nil"/>
              <w:left w:val="nil"/>
              <w:bottom w:val="single" w:sz="4" w:space="0" w:color="auto"/>
              <w:right w:val="single" w:sz="4" w:space="0" w:color="auto"/>
            </w:tcBorders>
            <w:shd w:val="clear" w:color="auto" w:fill="auto"/>
            <w:noWrap/>
            <w:vAlign w:val="bottom"/>
            <w:hideMark/>
          </w:tcPr>
          <w:p w14:paraId="0D31B9EA"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«Тавдинский психоневрологический интернат»</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7B5F523"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A8A2339"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075FD94"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99,0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98DCF44"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99,6</w:t>
            </w:r>
          </w:p>
        </w:tc>
      </w:tr>
      <w:tr w:rsidR="00F23ED0" w14:paraId="42FFD3C3"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0B27D43B"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7</w:t>
            </w:r>
          </w:p>
        </w:tc>
        <w:tc>
          <w:tcPr>
            <w:tcW w:w="6236" w:type="dxa"/>
            <w:tcBorders>
              <w:top w:val="nil"/>
              <w:left w:val="nil"/>
              <w:bottom w:val="single" w:sz="4" w:space="0" w:color="auto"/>
              <w:right w:val="single" w:sz="4" w:space="0" w:color="auto"/>
            </w:tcBorders>
            <w:shd w:val="clear" w:color="auto" w:fill="auto"/>
            <w:noWrap/>
            <w:vAlign w:val="bottom"/>
            <w:hideMark/>
          </w:tcPr>
          <w:p w14:paraId="12059C66"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«Уктусский пансионат для престарелых и инвалидов»</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C4DBB09"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D0D3B22"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FA272BA"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99,0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6180835"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99,6</w:t>
            </w:r>
          </w:p>
        </w:tc>
      </w:tr>
      <w:tr w:rsidR="00F23ED0" w14:paraId="0281A039"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6B6BB901"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w:t>
            </w:r>
          </w:p>
        </w:tc>
        <w:tc>
          <w:tcPr>
            <w:tcW w:w="6236" w:type="dxa"/>
            <w:tcBorders>
              <w:top w:val="nil"/>
              <w:left w:val="nil"/>
              <w:bottom w:val="single" w:sz="4" w:space="0" w:color="auto"/>
              <w:right w:val="single" w:sz="4" w:space="0" w:color="auto"/>
            </w:tcBorders>
            <w:shd w:val="clear" w:color="auto" w:fill="auto"/>
            <w:noWrap/>
            <w:vAlign w:val="bottom"/>
            <w:hideMark/>
          </w:tcPr>
          <w:p w14:paraId="1EA53B0D"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«Режевской дом-интернат для престарелых и инвалидов»</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3D7138D"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97,0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D15DA0C"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A5ABF53"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66A9923"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99,1</w:t>
            </w:r>
          </w:p>
        </w:tc>
      </w:tr>
      <w:tr w:rsidR="00F23ED0" w14:paraId="5A1E4606"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41EC4947"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w:t>
            </w:r>
          </w:p>
        </w:tc>
        <w:tc>
          <w:tcPr>
            <w:tcW w:w="6236" w:type="dxa"/>
            <w:tcBorders>
              <w:top w:val="nil"/>
              <w:left w:val="nil"/>
              <w:bottom w:val="single" w:sz="4" w:space="0" w:color="auto"/>
              <w:right w:val="single" w:sz="4" w:space="0" w:color="auto"/>
            </w:tcBorders>
            <w:shd w:val="clear" w:color="auto" w:fill="auto"/>
            <w:noWrap/>
            <w:vAlign w:val="bottom"/>
            <w:hideMark/>
          </w:tcPr>
          <w:p w14:paraId="20C406D5"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«Тагильский пансионат для престарелых и инвалидов»</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B46E249"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97,0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963DA3F"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6B8608D"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A5CEDDE"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99,1</w:t>
            </w:r>
          </w:p>
        </w:tc>
      </w:tr>
      <w:tr w:rsidR="00F23ED0" w14:paraId="320018E6"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56712F11"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w:t>
            </w:r>
          </w:p>
        </w:tc>
        <w:tc>
          <w:tcPr>
            <w:tcW w:w="6236" w:type="dxa"/>
            <w:tcBorders>
              <w:top w:val="nil"/>
              <w:left w:val="nil"/>
              <w:bottom w:val="single" w:sz="4" w:space="0" w:color="auto"/>
              <w:right w:val="single" w:sz="4" w:space="0" w:color="auto"/>
            </w:tcBorders>
            <w:shd w:val="clear" w:color="auto" w:fill="auto"/>
            <w:noWrap/>
            <w:vAlign w:val="bottom"/>
            <w:hideMark/>
          </w:tcPr>
          <w:p w14:paraId="4F2785AD"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A402A45"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97,0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AA26C89"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42AAAF2"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3ECE454"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99,1</w:t>
            </w:r>
          </w:p>
        </w:tc>
      </w:tr>
      <w:tr w:rsidR="00F23ED0" w14:paraId="3A0A1679"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48C7F3BD"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w:t>
            </w:r>
          </w:p>
        </w:tc>
        <w:tc>
          <w:tcPr>
            <w:tcW w:w="6236" w:type="dxa"/>
            <w:tcBorders>
              <w:top w:val="nil"/>
              <w:left w:val="nil"/>
              <w:bottom w:val="single" w:sz="4" w:space="0" w:color="auto"/>
              <w:right w:val="single" w:sz="4" w:space="0" w:color="auto"/>
            </w:tcBorders>
            <w:shd w:val="clear" w:color="auto" w:fill="auto"/>
            <w:noWrap/>
            <w:vAlign w:val="bottom"/>
            <w:hideMark/>
          </w:tcPr>
          <w:p w14:paraId="39DE7EBD"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7B0F3C6"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97,0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A84C7F9"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2F87B83"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1A74B8B"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99,1</w:t>
            </w:r>
          </w:p>
        </w:tc>
      </w:tr>
      <w:tr w:rsidR="00F23ED0" w14:paraId="082EC057"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300CE6EA"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w:t>
            </w:r>
          </w:p>
        </w:tc>
        <w:tc>
          <w:tcPr>
            <w:tcW w:w="6236" w:type="dxa"/>
            <w:tcBorders>
              <w:top w:val="nil"/>
              <w:left w:val="nil"/>
              <w:bottom w:val="single" w:sz="4" w:space="0" w:color="auto"/>
              <w:right w:val="single" w:sz="4" w:space="0" w:color="auto"/>
            </w:tcBorders>
            <w:shd w:val="clear" w:color="auto" w:fill="auto"/>
            <w:noWrap/>
            <w:vAlign w:val="bottom"/>
            <w:hideMark/>
          </w:tcPr>
          <w:p w14:paraId="7A03795E"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2540D99"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97,0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D9A8991"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C9C3134"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F187434"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99,1</w:t>
            </w:r>
          </w:p>
        </w:tc>
      </w:tr>
      <w:tr w:rsidR="00F23ED0" w14:paraId="6F5CB25B"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04958E18"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15</w:t>
            </w:r>
          </w:p>
        </w:tc>
        <w:tc>
          <w:tcPr>
            <w:tcW w:w="6236" w:type="dxa"/>
            <w:tcBorders>
              <w:top w:val="nil"/>
              <w:left w:val="nil"/>
              <w:bottom w:val="single" w:sz="4" w:space="0" w:color="auto"/>
              <w:right w:val="single" w:sz="4" w:space="0" w:color="auto"/>
            </w:tcBorders>
            <w:shd w:val="clear" w:color="auto" w:fill="auto"/>
            <w:noWrap/>
            <w:vAlign w:val="bottom"/>
            <w:hideMark/>
          </w:tcPr>
          <w:p w14:paraId="7878E2F1"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0A7288B"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95,0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7CB330A"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971D89C"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F8F8135"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98,5</w:t>
            </w:r>
          </w:p>
        </w:tc>
      </w:tr>
      <w:tr w:rsidR="00F23ED0" w14:paraId="6C332CBE"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523340AC"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15</w:t>
            </w:r>
          </w:p>
        </w:tc>
        <w:tc>
          <w:tcPr>
            <w:tcW w:w="6236" w:type="dxa"/>
            <w:tcBorders>
              <w:top w:val="nil"/>
              <w:left w:val="nil"/>
              <w:bottom w:val="single" w:sz="4" w:space="0" w:color="auto"/>
              <w:right w:val="single" w:sz="4" w:space="0" w:color="auto"/>
            </w:tcBorders>
            <w:shd w:val="clear" w:color="auto" w:fill="auto"/>
            <w:noWrap/>
            <w:vAlign w:val="bottom"/>
            <w:hideMark/>
          </w:tcPr>
          <w:p w14:paraId="1344EAD1"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5F10FB8"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95,0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BF4DDBD"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BEB519C"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DA69F1F"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98,5</w:t>
            </w:r>
          </w:p>
        </w:tc>
      </w:tr>
      <w:tr w:rsidR="00F23ED0" w14:paraId="6F018D9B"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024875FB"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17</w:t>
            </w:r>
          </w:p>
        </w:tc>
        <w:tc>
          <w:tcPr>
            <w:tcW w:w="6236" w:type="dxa"/>
            <w:tcBorders>
              <w:top w:val="nil"/>
              <w:left w:val="nil"/>
              <w:bottom w:val="single" w:sz="4" w:space="0" w:color="auto"/>
              <w:right w:val="single" w:sz="4" w:space="0" w:color="auto"/>
            </w:tcBorders>
            <w:shd w:val="clear" w:color="auto" w:fill="auto"/>
            <w:noWrap/>
            <w:vAlign w:val="bottom"/>
            <w:hideMark/>
          </w:tcPr>
          <w:p w14:paraId="30E2C286"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64D6C32"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94,0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33C78A7"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1ED8B3E"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1038491"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98,2</w:t>
            </w:r>
          </w:p>
        </w:tc>
      </w:tr>
      <w:tr w:rsidR="00F23ED0" w14:paraId="552790D1"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29A278D5"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17</w:t>
            </w:r>
          </w:p>
        </w:tc>
        <w:tc>
          <w:tcPr>
            <w:tcW w:w="6236" w:type="dxa"/>
            <w:tcBorders>
              <w:top w:val="nil"/>
              <w:left w:val="nil"/>
              <w:bottom w:val="single" w:sz="4" w:space="0" w:color="auto"/>
              <w:right w:val="single" w:sz="4" w:space="0" w:color="auto"/>
            </w:tcBorders>
            <w:shd w:val="clear" w:color="auto" w:fill="auto"/>
            <w:noWrap/>
            <w:vAlign w:val="bottom"/>
            <w:hideMark/>
          </w:tcPr>
          <w:p w14:paraId="5902513A"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«Боровской дом-интернат для престарелых и инвалидов»</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8F313B5"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94,0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047E756"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182AD40"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D3D5661"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98,2</w:t>
            </w:r>
          </w:p>
        </w:tc>
      </w:tr>
      <w:tr w:rsidR="00F23ED0" w14:paraId="2E9BFBBC"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69EB8A00"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17</w:t>
            </w:r>
          </w:p>
        </w:tc>
        <w:tc>
          <w:tcPr>
            <w:tcW w:w="6236" w:type="dxa"/>
            <w:tcBorders>
              <w:top w:val="nil"/>
              <w:left w:val="nil"/>
              <w:bottom w:val="single" w:sz="4" w:space="0" w:color="auto"/>
              <w:right w:val="single" w:sz="4" w:space="0" w:color="auto"/>
            </w:tcBorders>
            <w:shd w:val="clear" w:color="auto" w:fill="auto"/>
            <w:noWrap/>
            <w:vAlign w:val="bottom"/>
            <w:hideMark/>
          </w:tcPr>
          <w:p w14:paraId="0C1A074E"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D9704FD"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94,0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5A74CF5"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E400DD2"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A5F21AE"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98,2</w:t>
            </w:r>
          </w:p>
        </w:tc>
      </w:tr>
      <w:tr w:rsidR="00F23ED0" w14:paraId="12FC8D7B"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311527F3"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20</w:t>
            </w:r>
          </w:p>
        </w:tc>
        <w:tc>
          <w:tcPr>
            <w:tcW w:w="6236" w:type="dxa"/>
            <w:tcBorders>
              <w:top w:val="nil"/>
              <w:left w:val="nil"/>
              <w:bottom w:val="single" w:sz="4" w:space="0" w:color="auto"/>
              <w:right w:val="single" w:sz="4" w:space="0" w:color="auto"/>
            </w:tcBorders>
            <w:shd w:val="clear" w:color="auto" w:fill="auto"/>
            <w:noWrap/>
            <w:vAlign w:val="bottom"/>
            <w:hideMark/>
          </w:tcPr>
          <w:p w14:paraId="13AA6827"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«Первоуральский психоневрологический интернат»</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B6A4F9A"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87C799A"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A51B455"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95,0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B7FDAE0"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98,0</w:t>
            </w:r>
          </w:p>
        </w:tc>
      </w:tr>
      <w:tr w:rsidR="00F23ED0" w14:paraId="3B72096F"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7DCC73CF"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lastRenderedPageBreak/>
              <w:t>20</w:t>
            </w:r>
          </w:p>
        </w:tc>
        <w:tc>
          <w:tcPr>
            <w:tcW w:w="6236" w:type="dxa"/>
            <w:tcBorders>
              <w:top w:val="nil"/>
              <w:left w:val="nil"/>
              <w:bottom w:val="single" w:sz="4" w:space="0" w:color="auto"/>
              <w:right w:val="single" w:sz="4" w:space="0" w:color="auto"/>
            </w:tcBorders>
            <w:shd w:val="clear" w:color="auto" w:fill="auto"/>
            <w:noWrap/>
            <w:vAlign w:val="bottom"/>
            <w:hideMark/>
          </w:tcPr>
          <w:p w14:paraId="2783BB05"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«Каменск-Уральский психоневрологический интернат»</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3AA7B2C"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E43FDFB"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1736C76"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95,0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414C262"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98,0</w:t>
            </w:r>
          </w:p>
        </w:tc>
      </w:tr>
      <w:tr w:rsidR="00F23ED0" w14:paraId="2FC05E86"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20E0CD61"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22</w:t>
            </w:r>
          </w:p>
        </w:tc>
        <w:tc>
          <w:tcPr>
            <w:tcW w:w="6236" w:type="dxa"/>
            <w:tcBorders>
              <w:top w:val="nil"/>
              <w:left w:val="nil"/>
              <w:bottom w:val="single" w:sz="4" w:space="0" w:color="auto"/>
              <w:right w:val="single" w:sz="4" w:space="0" w:color="auto"/>
            </w:tcBorders>
            <w:shd w:val="clear" w:color="auto" w:fill="auto"/>
            <w:noWrap/>
            <w:vAlign w:val="bottom"/>
            <w:hideMark/>
          </w:tcPr>
          <w:p w14:paraId="6B33C4D9"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«Свердловский психоневрологический интернат»</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3C13A507"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94,0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8AEE278"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8330922"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99,0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8F23AA3"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97,8</w:t>
            </w:r>
          </w:p>
        </w:tc>
      </w:tr>
      <w:tr w:rsidR="00F23ED0" w14:paraId="412F4B31"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01F71652"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23</w:t>
            </w:r>
          </w:p>
        </w:tc>
        <w:tc>
          <w:tcPr>
            <w:tcW w:w="6236" w:type="dxa"/>
            <w:tcBorders>
              <w:top w:val="nil"/>
              <w:left w:val="nil"/>
              <w:bottom w:val="single" w:sz="4" w:space="0" w:color="auto"/>
              <w:right w:val="single" w:sz="4" w:space="0" w:color="auto"/>
            </w:tcBorders>
            <w:shd w:val="clear" w:color="auto" w:fill="auto"/>
            <w:noWrap/>
            <w:vAlign w:val="bottom"/>
            <w:hideMark/>
          </w:tcPr>
          <w:p w14:paraId="7F2000E2"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9CEC7AE"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92,0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CCF2611"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1F43B70"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198E252"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97,6</w:t>
            </w:r>
          </w:p>
        </w:tc>
      </w:tr>
      <w:tr w:rsidR="00F23ED0" w14:paraId="75B67DE5"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4E6463C0"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23</w:t>
            </w:r>
          </w:p>
        </w:tc>
        <w:tc>
          <w:tcPr>
            <w:tcW w:w="6236" w:type="dxa"/>
            <w:tcBorders>
              <w:top w:val="nil"/>
              <w:left w:val="nil"/>
              <w:bottom w:val="single" w:sz="4" w:space="0" w:color="auto"/>
              <w:right w:val="single" w:sz="4" w:space="0" w:color="auto"/>
            </w:tcBorders>
            <w:shd w:val="clear" w:color="auto" w:fill="auto"/>
            <w:noWrap/>
            <w:vAlign w:val="bottom"/>
            <w:hideMark/>
          </w:tcPr>
          <w:p w14:paraId="7C53AB7E"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0E6EC72"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609AC01"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C186CFE"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94,0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01A22D1"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97,6</w:t>
            </w:r>
          </w:p>
        </w:tc>
      </w:tr>
      <w:tr w:rsidR="00F23ED0" w14:paraId="20C9CFD6"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7508AF74"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25</w:t>
            </w:r>
          </w:p>
        </w:tc>
        <w:tc>
          <w:tcPr>
            <w:tcW w:w="6236" w:type="dxa"/>
            <w:tcBorders>
              <w:top w:val="nil"/>
              <w:left w:val="nil"/>
              <w:bottom w:val="single" w:sz="4" w:space="0" w:color="auto"/>
              <w:right w:val="single" w:sz="4" w:space="0" w:color="auto"/>
            </w:tcBorders>
            <w:shd w:val="clear" w:color="auto" w:fill="auto"/>
            <w:noWrap/>
            <w:vAlign w:val="bottom"/>
            <w:hideMark/>
          </w:tcPr>
          <w:p w14:paraId="693FD951"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«Щелкунский психоневрологический интернат»</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180F315"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AFA53BB"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06B0460"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93,0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493AFBE"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97,2</w:t>
            </w:r>
          </w:p>
        </w:tc>
      </w:tr>
      <w:tr w:rsidR="00F23ED0" w14:paraId="7E8F7B82"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793706FA"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25</w:t>
            </w:r>
          </w:p>
        </w:tc>
        <w:tc>
          <w:tcPr>
            <w:tcW w:w="6236" w:type="dxa"/>
            <w:tcBorders>
              <w:top w:val="nil"/>
              <w:left w:val="nil"/>
              <w:bottom w:val="single" w:sz="4" w:space="0" w:color="auto"/>
              <w:right w:val="single" w:sz="4" w:space="0" w:color="auto"/>
            </w:tcBorders>
            <w:shd w:val="clear" w:color="auto" w:fill="auto"/>
            <w:noWrap/>
            <w:vAlign w:val="bottom"/>
            <w:hideMark/>
          </w:tcPr>
          <w:p w14:paraId="4F13948A"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3D364561"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92,0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6106C82"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F1FA200"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99,0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B96AD9F"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97,2</w:t>
            </w:r>
          </w:p>
        </w:tc>
      </w:tr>
      <w:tr w:rsidR="00F23ED0" w14:paraId="28FC4B3C"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618226C1"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27</w:t>
            </w:r>
          </w:p>
        </w:tc>
        <w:tc>
          <w:tcPr>
            <w:tcW w:w="6236" w:type="dxa"/>
            <w:tcBorders>
              <w:top w:val="nil"/>
              <w:left w:val="nil"/>
              <w:bottom w:val="single" w:sz="4" w:space="0" w:color="auto"/>
              <w:right w:val="single" w:sz="4" w:space="0" w:color="auto"/>
            </w:tcBorders>
            <w:shd w:val="clear" w:color="auto" w:fill="auto"/>
            <w:noWrap/>
            <w:vAlign w:val="bottom"/>
            <w:hideMark/>
          </w:tcPr>
          <w:p w14:paraId="5915B61E"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0F88E57"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97,0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A797998"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313A9BD4"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94,0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078E52A"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96,7</w:t>
            </w:r>
          </w:p>
        </w:tc>
      </w:tr>
      <w:tr w:rsidR="00F23ED0" w14:paraId="1ED4029C"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71DF0181"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28</w:t>
            </w:r>
          </w:p>
        </w:tc>
        <w:tc>
          <w:tcPr>
            <w:tcW w:w="6236" w:type="dxa"/>
            <w:tcBorders>
              <w:top w:val="nil"/>
              <w:left w:val="nil"/>
              <w:bottom w:val="single" w:sz="4" w:space="0" w:color="auto"/>
              <w:right w:val="single" w:sz="4" w:space="0" w:color="auto"/>
            </w:tcBorders>
            <w:shd w:val="clear" w:color="auto" w:fill="auto"/>
            <w:noWrap/>
            <w:vAlign w:val="bottom"/>
            <w:hideMark/>
          </w:tcPr>
          <w:p w14:paraId="1349A15C"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AC004B1"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94,0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380AB9C"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A4420B6"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95,0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2A7EA4B"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96,2</w:t>
            </w:r>
          </w:p>
        </w:tc>
      </w:tr>
      <w:tr w:rsidR="00F23ED0" w14:paraId="5DFBCB52"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4674D976"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28</w:t>
            </w:r>
          </w:p>
        </w:tc>
        <w:tc>
          <w:tcPr>
            <w:tcW w:w="6236" w:type="dxa"/>
            <w:tcBorders>
              <w:top w:val="nil"/>
              <w:left w:val="nil"/>
              <w:bottom w:val="single" w:sz="4" w:space="0" w:color="auto"/>
              <w:right w:val="single" w:sz="4" w:space="0" w:color="auto"/>
            </w:tcBorders>
            <w:shd w:val="clear" w:color="auto" w:fill="auto"/>
            <w:noWrap/>
            <w:vAlign w:val="bottom"/>
            <w:hideMark/>
          </w:tcPr>
          <w:p w14:paraId="0BC765F4"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казенное стационарное учреждение социального обслуживания Свердловской области «Нижнетуринский детский дом-интернат»</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7B9EEC32"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94,0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AD840F6"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540EE83"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95,0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70B0CED"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96,2</w:t>
            </w:r>
          </w:p>
        </w:tc>
      </w:tr>
      <w:tr w:rsidR="00F23ED0" w14:paraId="2C2C3441"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1FB3DFDC"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30</w:t>
            </w:r>
          </w:p>
        </w:tc>
        <w:tc>
          <w:tcPr>
            <w:tcW w:w="6236" w:type="dxa"/>
            <w:tcBorders>
              <w:top w:val="nil"/>
              <w:left w:val="nil"/>
              <w:bottom w:val="single" w:sz="4" w:space="0" w:color="auto"/>
              <w:right w:val="single" w:sz="4" w:space="0" w:color="auto"/>
            </w:tcBorders>
            <w:shd w:val="clear" w:color="auto" w:fill="auto"/>
            <w:noWrap/>
            <w:vAlign w:val="bottom"/>
            <w:hideMark/>
          </w:tcPr>
          <w:p w14:paraId="529FB0F2"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3540C54"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92,0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A69D93E"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9BFFA7D"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96,0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4F95484"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96,0</w:t>
            </w:r>
          </w:p>
        </w:tc>
      </w:tr>
      <w:tr w:rsidR="00F23ED0" w14:paraId="188A4A5F"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36DD7575"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31</w:t>
            </w:r>
          </w:p>
        </w:tc>
        <w:tc>
          <w:tcPr>
            <w:tcW w:w="6236" w:type="dxa"/>
            <w:tcBorders>
              <w:top w:val="nil"/>
              <w:left w:val="nil"/>
              <w:bottom w:val="single" w:sz="4" w:space="0" w:color="auto"/>
              <w:right w:val="single" w:sz="4" w:space="0" w:color="auto"/>
            </w:tcBorders>
            <w:shd w:val="clear" w:color="auto" w:fill="auto"/>
            <w:noWrap/>
            <w:vAlign w:val="bottom"/>
            <w:hideMark/>
          </w:tcPr>
          <w:p w14:paraId="68EFED28"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казенное стационарное учреждение социального обслуживания Свердловской области «Карпинский детский дом-интернат»</w:t>
            </w:r>
          </w:p>
        </w:tc>
        <w:tc>
          <w:tcPr>
            <w:tcW w:w="765"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576A07B3"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86,0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9B634A6"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E0E76E1"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BF386E2"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95,8</w:t>
            </w:r>
          </w:p>
        </w:tc>
      </w:tr>
      <w:tr w:rsidR="00F23ED0" w14:paraId="3DB75579"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0C53CFD1"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32</w:t>
            </w:r>
          </w:p>
        </w:tc>
        <w:tc>
          <w:tcPr>
            <w:tcW w:w="6236" w:type="dxa"/>
            <w:tcBorders>
              <w:top w:val="nil"/>
              <w:left w:val="nil"/>
              <w:bottom w:val="single" w:sz="4" w:space="0" w:color="auto"/>
              <w:right w:val="single" w:sz="4" w:space="0" w:color="auto"/>
            </w:tcBorders>
            <w:shd w:val="clear" w:color="auto" w:fill="auto"/>
            <w:noWrap/>
            <w:vAlign w:val="bottom"/>
            <w:hideMark/>
          </w:tcPr>
          <w:p w14:paraId="06584C56"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«Талицкий пансионат для престарелых и инвалидов»</w:t>
            </w:r>
          </w:p>
        </w:tc>
        <w:tc>
          <w:tcPr>
            <w:tcW w:w="765"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047536B1"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85,0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FBFE7AA"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027238D"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88B93F1"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95,5</w:t>
            </w:r>
          </w:p>
        </w:tc>
      </w:tr>
      <w:tr w:rsidR="00F23ED0" w14:paraId="51D265C2"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3D56E364"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33</w:t>
            </w:r>
          </w:p>
        </w:tc>
        <w:tc>
          <w:tcPr>
            <w:tcW w:w="6236" w:type="dxa"/>
            <w:tcBorders>
              <w:top w:val="nil"/>
              <w:left w:val="nil"/>
              <w:bottom w:val="single" w:sz="4" w:space="0" w:color="auto"/>
              <w:right w:val="single" w:sz="4" w:space="0" w:color="auto"/>
            </w:tcBorders>
            <w:shd w:val="clear" w:color="auto" w:fill="auto"/>
            <w:noWrap/>
            <w:vAlign w:val="bottom"/>
            <w:hideMark/>
          </w:tcPr>
          <w:p w14:paraId="495E4466"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072EB6D"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94,0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3BE7D6E"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DDEADB8"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93,0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2BB2DA2"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95,4</w:t>
            </w:r>
          </w:p>
        </w:tc>
      </w:tr>
      <w:tr w:rsidR="00F23ED0" w14:paraId="36F81A61"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0F96AF60"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34</w:t>
            </w:r>
          </w:p>
        </w:tc>
        <w:tc>
          <w:tcPr>
            <w:tcW w:w="6236" w:type="dxa"/>
            <w:tcBorders>
              <w:top w:val="nil"/>
              <w:left w:val="nil"/>
              <w:bottom w:val="single" w:sz="4" w:space="0" w:color="auto"/>
              <w:right w:val="single" w:sz="4" w:space="0" w:color="auto"/>
            </w:tcBorders>
            <w:shd w:val="clear" w:color="auto" w:fill="auto"/>
            <w:noWrap/>
            <w:vAlign w:val="bottom"/>
            <w:hideMark/>
          </w:tcPr>
          <w:p w14:paraId="22D2BEEF"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9F38E20"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92,0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FA0170C"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1BA114C2"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94,0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DA61173"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95,2</w:t>
            </w:r>
          </w:p>
        </w:tc>
      </w:tr>
      <w:tr w:rsidR="00F23ED0" w14:paraId="21FD8A88"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6718DE84"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lastRenderedPageBreak/>
              <w:t>35</w:t>
            </w:r>
          </w:p>
        </w:tc>
        <w:tc>
          <w:tcPr>
            <w:tcW w:w="6236" w:type="dxa"/>
            <w:tcBorders>
              <w:top w:val="nil"/>
              <w:left w:val="nil"/>
              <w:bottom w:val="single" w:sz="4" w:space="0" w:color="auto"/>
              <w:right w:val="single" w:sz="4" w:space="0" w:color="auto"/>
            </w:tcBorders>
            <w:shd w:val="clear" w:color="auto" w:fill="auto"/>
            <w:noWrap/>
            <w:vAlign w:val="bottom"/>
            <w:hideMark/>
          </w:tcPr>
          <w:p w14:paraId="401D61A5"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«Пансионат для престарелых и инвалидов «Семь ключей»</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237BBCD"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94,0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F2C7E89"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18FF5086"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90,0</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15C0D6CF"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94,2</w:t>
            </w:r>
          </w:p>
        </w:tc>
      </w:tr>
      <w:tr w:rsidR="00F23ED0" w14:paraId="1A144D39"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16B85A40"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36</w:t>
            </w:r>
          </w:p>
        </w:tc>
        <w:tc>
          <w:tcPr>
            <w:tcW w:w="6236" w:type="dxa"/>
            <w:tcBorders>
              <w:top w:val="nil"/>
              <w:left w:val="nil"/>
              <w:bottom w:val="single" w:sz="4" w:space="0" w:color="auto"/>
              <w:right w:val="single" w:sz="4" w:space="0" w:color="auto"/>
            </w:tcBorders>
            <w:shd w:val="clear" w:color="auto" w:fill="auto"/>
            <w:noWrap/>
            <w:vAlign w:val="bottom"/>
            <w:hideMark/>
          </w:tcPr>
          <w:p w14:paraId="396B10BB"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B6DBAB6"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97,0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BA0BDB9"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009B2160"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87,0</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A5C1812"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93,9</w:t>
            </w:r>
          </w:p>
        </w:tc>
      </w:tr>
      <w:tr w:rsidR="00F23ED0" w14:paraId="2446BD38"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17E34B1E"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37</w:t>
            </w:r>
          </w:p>
        </w:tc>
        <w:tc>
          <w:tcPr>
            <w:tcW w:w="6236" w:type="dxa"/>
            <w:tcBorders>
              <w:top w:val="nil"/>
              <w:left w:val="nil"/>
              <w:bottom w:val="single" w:sz="4" w:space="0" w:color="auto"/>
              <w:right w:val="single" w:sz="4" w:space="0" w:color="auto"/>
            </w:tcBorders>
            <w:shd w:val="clear" w:color="auto" w:fill="auto"/>
            <w:noWrap/>
            <w:vAlign w:val="bottom"/>
            <w:hideMark/>
          </w:tcPr>
          <w:p w14:paraId="05C57559"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p>
        </w:tc>
        <w:tc>
          <w:tcPr>
            <w:tcW w:w="765"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03339AB2" w14:textId="77777777" w:rsidR="00F23ED0" w:rsidRDefault="00F23ED0">
            <w:pPr>
              <w:jc w:val="right"/>
              <w:rPr>
                <w:rFonts w:ascii="Liberation Serif" w:hAnsi="Liberation Serif" w:cs="Liberation Serif"/>
              </w:rPr>
            </w:pPr>
            <w:r>
              <w:rPr>
                <w:rFonts w:ascii="Liberation Serif" w:hAnsi="Liberation Serif" w:cs="Liberation Serif"/>
              </w:rPr>
              <w:t>75,0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DC25D74"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4880D39"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2702BA3"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92,5</w:t>
            </w:r>
          </w:p>
        </w:tc>
      </w:tr>
      <w:tr w:rsidR="00F23ED0" w14:paraId="000277BF"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48D5DF3E"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38</w:t>
            </w:r>
          </w:p>
        </w:tc>
        <w:tc>
          <w:tcPr>
            <w:tcW w:w="6236" w:type="dxa"/>
            <w:tcBorders>
              <w:top w:val="nil"/>
              <w:left w:val="nil"/>
              <w:bottom w:val="single" w:sz="4" w:space="0" w:color="auto"/>
              <w:right w:val="single" w:sz="4" w:space="0" w:color="auto"/>
            </w:tcBorders>
            <w:shd w:val="clear" w:color="auto" w:fill="auto"/>
            <w:noWrap/>
            <w:vAlign w:val="bottom"/>
            <w:hideMark/>
          </w:tcPr>
          <w:p w14:paraId="4FE22C75"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«Краснотурьинский психоневрологический интернат»</w:t>
            </w:r>
          </w:p>
        </w:tc>
        <w:tc>
          <w:tcPr>
            <w:tcW w:w="765"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32D063AA"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81,0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F8C3E74"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244F634"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91,0</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6AA611B7"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90,7</w:t>
            </w:r>
          </w:p>
        </w:tc>
      </w:tr>
      <w:tr w:rsidR="00F23ED0" w14:paraId="0436261A"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79B87AD4"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39</w:t>
            </w:r>
          </w:p>
        </w:tc>
        <w:tc>
          <w:tcPr>
            <w:tcW w:w="6236" w:type="dxa"/>
            <w:tcBorders>
              <w:top w:val="nil"/>
              <w:left w:val="nil"/>
              <w:bottom w:val="single" w:sz="4" w:space="0" w:color="auto"/>
              <w:right w:val="single" w:sz="4" w:space="0" w:color="auto"/>
            </w:tcBorders>
            <w:shd w:val="clear" w:color="auto" w:fill="auto"/>
            <w:noWrap/>
            <w:vAlign w:val="bottom"/>
            <w:hideMark/>
          </w:tcPr>
          <w:p w14:paraId="354D09CF"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«Североуральский психоневрологический интернат»</w:t>
            </w:r>
          </w:p>
        </w:tc>
        <w:tc>
          <w:tcPr>
            <w:tcW w:w="765"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677E1619" w14:textId="77777777" w:rsidR="00F23ED0" w:rsidRDefault="00F23ED0">
            <w:pPr>
              <w:jc w:val="right"/>
              <w:rPr>
                <w:rFonts w:ascii="Liberation Serif" w:hAnsi="Liberation Serif" w:cs="Liberation Serif"/>
              </w:rPr>
            </w:pPr>
            <w:r>
              <w:rPr>
                <w:rFonts w:ascii="Liberation Serif" w:hAnsi="Liberation Serif" w:cs="Liberation Serif"/>
              </w:rPr>
              <w:t>67,0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B22BD5B"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EC74B10"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2E977A28"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90,1</w:t>
            </w:r>
          </w:p>
        </w:tc>
      </w:tr>
      <w:tr w:rsidR="00F23ED0" w14:paraId="19777796"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2C60778F"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40</w:t>
            </w:r>
          </w:p>
        </w:tc>
        <w:tc>
          <w:tcPr>
            <w:tcW w:w="6236" w:type="dxa"/>
            <w:tcBorders>
              <w:top w:val="nil"/>
              <w:left w:val="nil"/>
              <w:bottom w:val="single" w:sz="4" w:space="0" w:color="auto"/>
              <w:right w:val="single" w:sz="4" w:space="0" w:color="auto"/>
            </w:tcBorders>
            <w:shd w:val="clear" w:color="auto" w:fill="auto"/>
            <w:noWrap/>
            <w:vAlign w:val="bottom"/>
            <w:hideMark/>
          </w:tcPr>
          <w:p w14:paraId="0BD760B3"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p>
        </w:tc>
        <w:tc>
          <w:tcPr>
            <w:tcW w:w="765"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60A56BE5" w14:textId="77777777" w:rsidR="00F23ED0" w:rsidRDefault="00F23ED0">
            <w:pPr>
              <w:jc w:val="right"/>
              <w:rPr>
                <w:rFonts w:ascii="Liberation Serif" w:hAnsi="Liberation Serif" w:cs="Liberation Serif"/>
              </w:rPr>
            </w:pPr>
            <w:r>
              <w:rPr>
                <w:rFonts w:ascii="Liberation Serif" w:hAnsi="Liberation Serif" w:cs="Liberation Serif"/>
              </w:rPr>
              <w:t>65,0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5292B39"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76C0D49"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99,0</w:t>
            </w:r>
          </w:p>
        </w:tc>
        <w:tc>
          <w:tcPr>
            <w:tcW w:w="765"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674692B7"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89,1</w:t>
            </w:r>
          </w:p>
        </w:tc>
      </w:tr>
      <w:tr w:rsidR="00F23ED0" w14:paraId="319905D7" w14:textId="77777777" w:rsidTr="00F23ED0">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173367B2"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41</w:t>
            </w:r>
          </w:p>
        </w:tc>
        <w:tc>
          <w:tcPr>
            <w:tcW w:w="6236" w:type="dxa"/>
            <w:tcBorders>
              <w:top w:val="nil"/>
              <w:left w:val="nil"/>
              <w:bottom w:val="single" w:sz="4" w:space="0" w:color="auto"/>
              <w:right w:val="single" w:sz="4" w:space="0" w:color="auto"/>
            </w:tcBorders>
            <w:shd w:val="clear" w:color="auto" w:fill="auto"/>
            <w:noWrap/>
            <w:vAlign w:val="bottom"/>
            <w:hideMark/>
          </w:tcPr>
          <w:p w14:paraId="2A1DE5F7" w14:textId="77777777" w:rsidR="00F23ED0" w:rsidRDefault="00F23ED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w:t>
            </w:r>
          </w:p>
        </w:tc>
        <w:tc>
          <w:tcPr>
            <w:tcW w:w="765"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580C0773" w14:textId="77777777" w:rsidR="00F23ED0" w:rsidRDefault="00F23ED0">
            <w:pPr>
              <w:jc w:val="right"/>
              <w:rPr>
                <w:rFonts w:ascii="Liberation Serif" w:hAnsi="Liberation Serif" w:cs="Liberation Serif"/>
              </w:rPr>
            </w:pPr>
            <w:r>
              <w:rPr>
                <w:rFonts w:ascii="Liberation Serif" w:hAnsi="Liberation Serif" w:cs="Liberation Serif"/>
              </w:rPr>
              <w:t>51,0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086B4FF"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ADA7BE5"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1ACFD131" w14:textId="77777777" w:rsidR="00F23ED0" w:rsidRDefault="00F23ED0">
            <w:pPr>
              <w:jc w:val="right"/>
              <w:rPr>
                <w:rFonts w:ascii="Liberation Serif" w:hAnsi="Liberation Serif" w:cs="Liberation Serif"/>
                <w:color w:val="000000"/>
              </w:rPr>
            </w:pPr>
            <w:r>
              <w:rPr>
                <w:rFonts w:ascii="Liberation Serif" w:hAnsi="Liberation Serif" w:cs="Liberation Serif"/>
                <w:color w:val="000000"/>
              </w:rPr>
              <w:t>85,3</w:t>
            </w:r>
          </w:p>
        </w:tc>
      </w:tr>
    </w:tbl>
    <w:p w14:paraId="11DEE3F0" w14:textId="77777777" w:rsidR="00F23ED0" w:rsidRDefault="00F23ED0" w:rsidP="00AB1F37">
      <w:pPr>
        <w:spacing w:after="200"/>
        <w:jc w:val="both"/>
        <w:rPr>
          <w:rFonts w:ascii="Liberation Serif" w:hAnsi="Liberation Serif" w:cs="Liberation Serif"/>
          <w:b/>
          <w:bCs/>
          <w:color w:val="000000" w:themeColor="text1"/>
        </w:rPr>
      </w:pPr>
    </w:p>
    <w:p w14:paraId="18D97C2F" w14:textId="22292489" w:rsidR="00600562" w:rsidRPr="00E3067A" w:rsidRDefault="00600562" w:rsidP="00F23ED0">
      <w:pPr>
        <w:ind w:firstLine="708"/>
        <w:jc w:val="both"/>
        <w:rPr>
          <w:rFonts w:ascii="Liberation Serif" w:hAnsi="Liberation Serif" w:cs="Liberation Serif"/>
        </w:rPr>
      </w:pPr>
      <w:bookmarkStart w:id="12" w:name="_Hlk178770754"/>
      <w:bookmarkStart w:id="13" w:name="_Hlk146384043"/>
      <w:r w:rsidRPr="00E3067A">
        <w:rPr>
          <w:rFonts w:ascii="Liberation Serif" w:hAnsi="Liberation Serif" w:cs="Liberation Serif"/>
        </w:rPr>
        <w:t>Подавляющее большинство государственных</w:t>
      </w:r>
      <w:r w:rsidR="001D0034">
        <w:rPr>
          <w:rFonts w:ascii="Liberation Serif" w:hAnsi="Liberation Serif" w:cs="Liberation Serif"/>
        </w:rPr>
        <w:t xml:space="preserve"> </w:t>
      </w:r>
      <w:r w:rsidRPr="00E3067A">
        <w:rPr>
          <w:rFonts w:ascii="Liberation Serif" w:hAnsi="Liberation Serif" w:cs="Liberation Serif"/>
        </w:rPr>
        <w:t>организаций социального обслуживания в Свердловской области (</w:t>
      </w:r>
      <w:r w:rsidR="00F23ED0">
        <w:rPr>
          <w:rFonts w:ascii="Liberation Serif" w:hAnsi="Liberation Serif" w:cs="Liberation Serif"/>
        </w:rPr>
        <w:t xml:space="preserve">39 из 41 или 95,1%) </w:t>
      </w:r>
      <w:r w:rsidRPr="00E3067A">
        <w:rPr>
          <w:rFonts w:ascii="Liberation Serif" w:hAnsi="Liberation Serif" w:cs="Liberation Serif"/>
        </w:rPr>
        <w:t>получили высокие баллы по критерию 1 (90 баллов и выше), т.е. обеспечили достаточно высокую открытость, доступность и полноту информации об организации на стендах, расположенных внутри помещения организации, и на официальном сайте организации в сети Интернет.</w:t>
      </w:r>
    </w:p>
    <w:bookmarkEnd w:id="12"/>
    <w:p w14:paraId="479BBBF7" w14:textId="77777777" w:rsidR="00490672" w:rsidRDefault="00490672" w:rsidP="00EB6E75">
      <w:pPr>
        <w:ind w:firstLine="708"/>
        <w:jc w:val="both"/>
        <w:rPr>
          <w:rFonts w:ascii="Liberation Serif" w:hAnsi="Liberation Serif" w:cs="Liberation Serif"/>
        </w:rPr>
      </w:pPr>
    </w:p>
    <w:p w14:paraId="6A7DDEB4" w14:textId="4A5C0795" w:rsidR="00600562" w:rsidRDefault="00600562" w:rsidP="00EB6E75">
      <w:pPr>
        <w:ind w:firstLine="708"/>
        <w:jc w:val="both"/>
        <w:rPr>
          <w:rFonts w:ascii="Liberation Serif" w:hAnsi="Liberation Serif" w:cs="Liberation Serif"/>
          <w:color w:val="262626"/>
          <w:lang w:eastAsia="en-US"/>
        </w:rPr>
      </w:pPr>
      <w:bookmarkStart w:id="14" w:name="_Hlk178770771"/>
      <w:r w:rsidRPr="00E3067A">
        <w:rPr>
          <w:rFonts w:ascii="Liberation Serif" w:hAnsi="Liberation Serif" w:cs="Liberation Serif"/>
        </w:rPr>
        <w:t>Минимальное значение показателя 1.1. «</w:t>
      </w:r>
      <w:r w:rsidRPr="00E3067A">
        <w:rPr>
          <w:rFonts w:ascii="Liberation Serif" w:hAnsi="Liberation Serif" w:cs="Liberation Serif"/>
          <w:color w:val="262626"/>
          <w:lang w:eastAsia="en-US"/>
        </w:rPr>
        <w:t xml:space="preserve">Соответствие информации о деятельности организации, размещенной на общедоступных информационных ресурсах» составляет </w:t>
      </w:r>
      <w:r w:rsidR="00F23ED0">
        <w:rPr>
          <w:rFonts w:ascii="Liberation Serif" w:hAnsi="Liberation Serif" w:cs="Liberation Serif"/>
          <w:color w:val="262626"/>
          <w:lang w:eastAsia="en-US"/>
        </w:rPr>
        <w:t>51 балл (</w:t>
      </w:r>
      <w:r w:rsidR="00F23ED0" w:rsidRPr="00F23ED0">
        <w:rPr>
          <w:rFonts w:ascii="Liberation Serif" w:hAnsi="Liberation Serif" w:cs="Liberation Serif"/>
          <w:color w:val="262626"/>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r w:rsidR="00F23ED0">
        <w:rPr>
          <w:rFonts w:ascii="Liberation Serif" w:hAnsi="Liberation Serif" w:cs="Liberation Serif"/>
          <w:color w:val="262626"/>
          <w:lang w:eastAsia="en-US"/>
        </w:rPr>
        <w:t xml:space="preserve">). Низкие значения (менее 80 баллов) по этому показателю фиксируются также у </w:t>
      </w:r>
      <w:r w:rsidR="00F23ED0" w:rsidRPr="00F23ED0">
        <w:rPr>
          <w:rFonts w:ascii="Liberation Serif" w:hAnsi="Liberation Serif" w:cs="Liberation Serif"/>
          <w:color w:val="262626"/>
          <w:lang w:eastAsia="en-US"/>
        </w:rPr>
        <w:t>государственное автономное стационарное учреждение социального обслуживания Свердловской области «Североуральский психоневрологический интернат»</w:t>
      </w:r>
      <w:r w:rsidR="00F23ED0">
        <w:rPr>
          <w:rFonts w:ascii="Liberation Serif" w:hAnsi="Liberation Serif" w:cs="Liberation Serif"/>
          <w:color w:val="262626"/>
          <w:lang w:eastAsia="en-US"/>
        </w:rPr>
        <w:t xml:space="preserve"> - 75 баллов, </w:t>
      </w:r>
      <w:r w:rsidR="00F23ED0" w:rsidRPr="00F23ED0">
        <w:rPr>
          <w:rFonts w:ascii="Liberation Serif" w:hAnsi="Liberation Serif" w:cs="Liberation Serif"/>
          <w:color w:val="262626"/>
          <w:lang w:eastAsia="en-US"/>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r w:rsidR="00F23ED0">
        <w:rPr>
          <w:rFonts w:ascii="Liberation Serif" w:hAnsi="Liberation Serif" w:cs="Liberation Serif"/>
          <w:color w:val="262626"/>
          <w:lang w:eastAsia="en-US"/>
        </w:rPr>
        <w:t xml:space="preserve"> - 67 баллов, </w:t>
      </w:r>
      <w:r w:rsidR="00F23ED0" w:rsidRPr="00F23ED0">
        <w:rPr>
          <w:rFonts w:ascii="Liberation Serif" w:hAnsi="Liberation Serif" w:cs="Liberation Serif"/>
          <w:color w:val="262626"/>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w:t>
      </w:r>
      <w:r w:rsidR="00F23ED0">
        <w:rPr>
          <w:rFonts w:ascii="Liberation Serif" w:hAnsi="Liberation Serif" w:cs="Liberation Serif"/>
          <w:color w:val="262626"/>
          <w:lang w:eastAsia="en-US"/>
        </w:rPr>
        <w:t xml:space="preserve"> - 65 баллов. </w:t>
      </w:r>
      <w:r w:rsidR="00EB6E75">
        <w:rPr>
          <w:rFonts w:ascii="Liberation Serif" w:hAnsi="Liberation Serif" w:cs="Liberation Serif"/>
          <w:color w:val="262626"/>
          <w:lang w:eastAsia="en-US"/>
        </w:rPr>
        <w:t xml:space="preserve">Причина низких баллов по этому показателю – недостаточное количество материалов, размещенных на информационных стендах в помещении организации или на информационных сайтах в сети интернет, их неполнота или неактуальность. </w:t>
      </w:r>
      <w:r w:rsidRPr="00E3067A">
        <w:rPr>
          <w:rFonts w:ascii="Liberation Serif" w:hAnsi="Liberation Serif" w:cs="Liberation Serif"/>
          <w:color w:val="262626"/>
          <w:lang w:eastAsia="en-US"/>
        </w:rPr>
        <w:t xml:space="preserve">Максимальное значения показателя 1.1. составило 100 баллов, </w:t>
      </w:r>
      <w:r w:rsidR="00EB6E75">
        <w:rPr>
          <w:rFonts w:ascii="Liberation Serif" w:hAnsi="Liberation Serif" w:cs="Liberation Serif"/>
          <w:color w:val="262626"/>
          <w:lang w:eastAsia="en-US"/>
        </w:rPr>
        <w:t xml:space="preserve">такая оценка наблюдается по 13 учреждениям (31.7%). </w:t>
      </w:r>
      <w:r w:rsidRPr="00E3067A">
        <w:rPr>
          <w:rFonts w:ascii="Liberation Serif" w:hAnsi="Liberation Serif" w:cs="Liberation Serif"/>
          <w:color w:val="262626"/>
          <w:lang w:eastAsia="en-US"/>
        </w:rPr>
        <w:t xml:space="preserve"> Среднее значение данного показателя составляет </w:t>
      </w:r>
      <w:r w:rsidR="00EB6E75">
        <w:rPr>
          <w:rFonts w:ascii="Liberation Serif" w:hAnsi="Liberation Serif" w:cs="Liberation Serif"/>
          <w:color w:val="262626"/>
          <w:lang w:eastAsia="en-US"/>
        </w:rPr>
        <w:t>92</w:t>
      </w:r>
      <w:r w:rsidRPr="00E3067A">
        <w:rPr>
          <w:rFonts w:ascii="Liberation Serif" w:hAnsi="Liberation Serif" w:cs="Liberation Serif"/>
          <w:color w:val="262626"/>
          <w:lang w:eastAsia="en-US"/>
        </w:rPr>
        <w:t>,</w:t>
      </w:r>
      <w:r w:rsidR="00EB6E75">
        <w:rPr>
          <w:rFonts w:ascii="Liberation Serif" w:hAnsi="Liberation Serif" w:cs="Liberation Serif"/>
          <w:color w:val="262626"/>
          <w:lang w:eastAsia="en-US"/>
        </w:rPr>
        <w:t>66</w:t>
      </w:r>
      <w:r w:rsidRPr="00E3067A">
        <w:rPr>
          <w:rFonts w:ascii="Liberation Serif" w:hAnsi="Liberation Serif" w:cs="Liberation Serif"/>
          <w:color w:val="262626"/>
          <w:lang w:eastAsia="en-US"/>
        </w:rPr>
        <w:t xml:space="preserve"> балла.</w:t>
      </w:r>
    </w:p>
    <w:p w14:paraId="1AB06B39" w14:textId="77777777" w:rsidR="00490672" w:rsidRDefault="00490672" w:rsidP="00EB6E75">
      <w:pPr>
        <w:ind w:firstLine="708"/>
        <w:jc w:val="both"/>
        <w:rPr>
          <w:rFonts w:ascii="Liberation Serif" w:hAnsi="Liberation Serif" w:cs="Liberation Serif"/>
        </w:rPr>
      </w:pPr>
    </w:p>
    <w:p w14:paraId="79D5921A" w14:textId="3C86CE98" w:rsidR="00600562" w:rsidRPr="00E3067A" w:rsidRDefault="00EB6E75" w:rsidP="00EB6E75">
      <w:pPr>
        <w:ind w:firstLine="708"/>
        <w:jc w:val="both"/>
        <w:rPr>
          <w:rFonts w:ascii="Liberation Serif" w:hAnsi="Liberation Serif" w:cs="Liberation Serif"/>
          <w:color w:val="262626"/>
          <w:lang w:eastAsia="en-US"/>
        </w:rPr>
      </w:pPr>
      <w:bookmarkStart w:id="15" w:name="_Hlk178770842"/>
      <w:r>
        <w:rPr>
          <w:rFonts w:ascii="Liberation Serif" w:hAnsi="Liberation Serif" w:cs="Liberation Serif"/>
        </w:rPr>
        <w:lastRenderedPageBreak/>
        <w:t>З</w:t>
      </w:r>
      <w:r w:rsidR="00600562" w:rsidRPr="00E3067A">
        <w:rPr>
          <w:rFonts w:ascii="Liberation Serif" w:hAnsi="Liberation Serif" w:cs="Liberation Serif"/>
        </w:rPr>
        <w:t>начение показателя 1.2. «</w:t>
      </w:r>
      <w:r w:rsidR="00600562" w:rsidRPr="00E3067A">
        <w:rPr>
          <w:rFonts w:ascii="Liberation Serif" w:hAnsi="Liberation Serif" w:cs="Liberation Serif"/>
          <w:color w:val="262626"/>
          <w:lang w:eastAsia="en-US"/>
        </w:rPr>
        <w:t xml:space="preserve">Наличие на официальном сайте организации информации о дистанционных способах взаимодействия» </w:t>
      </w:r>
      <w:r>
        <w:rPr>
          <w:rFonts w:ascii="Liberation Serif" w:hAnsi="Liberation Serif" w:cs="Liberation Serif"/>
          <w:color w:val="262626"/>
          <w:lang w:eastAsia="en-US"/>
        </w:rPr>
        <w:t xml:space="preserve">у всех организаций социального обслуживания в 2024 году составило ровно 100 баллов: на официальных сайтах организаций в сети Интернет и на информационных стендах в помещениях организаций указано достаточно различных способов дистанционного взаимодействия и все они функционируют. </w:t>
      </w:r>
      <w:r w:rsidR="00600562" w:rsidRPr="00E3067A">
        <w:rPr>
          <w:rFonts w:ascii="Liberation Serif" w:hAnsi="Liberation Serif" w:cs="Liberation Serif"/>
          <w:color w:val="262626"/>
          <w:lang w:eastAsia="en-US"/>
        </w:rPr>
        <w:t xml:space="preserve">Среднее значение данного показателя составляет </w:t>
      </w:r>
      <w:r>
        <w:rPr>
          <w:rFonts w:ascii="Liberation Serif" w:hAnsi="Liberation Serif" w:cs="Liberation Serif"/>
          <w:color w:val="262626"/>
          <w:lang w:eastAsia="en-US"/>
        </w:rPr>
        <w:t>ровно 100</w:t>
      </w:r>
      <w:r w:rsidR="00600562" w:rsidRPr="00E3067A">
        <w:rPr>
          <w:rFonts w:ascii="Liberation Serif" w:hAnsi="Liberation Serif" w:cs="Liberation Serif"/>
          <w:color w:val="262626"/>
          <w:lang w:eastAsia="en-US"/>
        </w:rPr>
        <w:t xml:space="preserve"> балл</w:t>
      </w:r>
      <w:r>
        <w:rPr>
          <w:rFonts w:ascii="Liberation Serif" w:hAnsi="Liberation Serif" w:cs="Liberation Serif"/>
          <w:color w:val="262626"/>
          <w:lang w:eastAsia="en-US"/>
        </w:rPr>
        <w:t>ов</w:t>
      </w:r>
      <w:r w:rsidR="00600562" w:rsidRPr="00E3067A">
        <w:rPr>
          <w:rFonts w:ascii="Liberation Serif" w:hAnsi="Liberation Serif" w:cs="Liberation Serif"/>
          <w:color w:val="262626"/>
          <w:lang w:eastAsia="en-US"/>
        </w:rPr>
        <w:t>.</w:t>
      </w:r>
    </w:p>
    <w:bookmarkEnd w:id="14"/>
    <w:bookmarkEnd w:id="15"/>
    <w:p w14:paraId="2203BFEE" w14:textId="77777777" w:rsidR="00490672" w:rsidRDefault="00490672" w:rsidP="00600562">
      <w:pPr>
        <w:ind w:firstLine="708"/>
        <w:jc w:val="both"/>
        <w:rPr>
          <w:rFonts w:ascii="Liberation Serif" w:hAnsi="Liberation Serif" w:cs="Liberation Serif"/>
        </w:rPr>
      </w:pPr>
    </w:p>
    <w:p w14:paraId="1152F32C" w14:textId="7D0E208D" w:rsidR="00600562" w:rsidRPr="00E3067A" w:rsidRDefault="00600562" w:rsidP="00600562">
      <w:pPr>
        <w:ind w:firstLine="708"/>
        <w:jc w:val="both"/>
        <w:rPr>
          <w:rFonts w:ascii="Liberation Serif" w:hAnsi="Liberation Serif" w:cs="Liberation Serif"/>
          <w:color w:val="262626"/>
          <w:lang w:eastAsia="en-US"/>
        </w:rPr>
      </w:pPr>
      <w:bookmarkStart w:id="16" w:name="_Hlk178770866"/>
      <w:r w:rsidRPr="00E3067A">
        <w:rPr>
          <w:rFonts w:ascii="Liberation Serif" w:hAnsi="Liberation Serif" w:cs="Liberation Serif"/>
        </w:rPr>
        <w:t>Минимальное значение показателя 1.3. «</w:t>
      </w:r>
      <w:r w:rsidRPr="00E3067A">
        <w:rPr>
          <w:rFonts w:ascii="Liberation Serif" w:hAnsi="Liberation Serif" w:cs="Liberation Serif"/>
          <w:color w:val="262626"/>
          <w:lang w:eastAsia="en-US"/>
        </w:rPr>
        <w:t>Доля получателей услуг, удовлетворенных открытостью, полнотой и доступностью информации о деятельности организации» составляет 8</w:t>
      </w:r>
      <w:r w:rsidR="004804D7">
        <w:rPr>
          <w:rFonts w:ascii="Liberation Serif" w:hAnsi="Liberation Serif" w:cs="Liberation Serif"/>
          <w:color w:val="262626"/>
          <w:lang w:eastAsia="en-US"/>
        </w:rPr>
        <w:t>7</w:t>
      </w:r>
      <w:r w:rsidRPr="00E3067A">
        <w:rPr>
          <w:rFonts w:ascii="Liberation Serif" w:hAnsi="Liberation Serif" w:cs="Liberation Serif"/>
          <w:color w:val="262626"/>
          <w:lang w:eastAsia="en-US"/>
        </w:rPr>
        <w:t xml:space="preserve"> баллов (</w:t>
      </w:r>
      <w:r w:rsidR="004804D7" w:rsidRPr="004804D7">
        <w:rPr>
          <w:rFonts w:ascii="Liberation Serif" w:hAnsi="Liberation Serif" w:cs="Liberation Serif"/>
          <w:color w:val="262626"/>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r w:rsidR="004804D7">
        <w:rPr>
          <w:rFonts w:ascii="Liberation Serif" w:hAnsi="Liberation Serif" w:cs="Liberation Serif"/>
          <w:color w:val="262626"/>
          <w:lang w:eastAsia="en-US"/>
        </w:rPr>
        <w:t xml:space="preserve">). </w:t>
      </w:r>
      <w:r w:rsidRPr="00E3067A">
        <w:rPr>
          <w:rFonts w:ascii="Liberation Serif" w:hAnsi="Liberation Serif" w:cs="Liberation Serif"/>
          <w:color w:val="000000"/>
        </w:rPr>
        <w:t>Относительно низк</w:t>
      </w:r>
      <w:r w:rsidR="004804D7">
        <w:rPr>
          <w:rFonts w:ascii="Liberation Serif" w:hAnsi="Liberation Serif" w:cs="Liberation Serif"/>
          <w:color w:val="000000"/>
        </w:rPr>
        <w:t>ие</w:t>
      </w:r>
      <w:r w:rsidRPr="00E3067A">
        <w:rPr>
          <w:rFonts w:ascii="Liberation Serif" w:hAnsi="Liberation Serif" w:cs="Liberation Serif"/>
          <w:color w:val="000000"/>
        </w:rPr>
        <w:t xml:space="preserve"> значени</w:t>
      </w:r>
      <w:r w:rsidR="004804D7">
        <w:rPr>
          <w:rFonts w:ascii="Liberation Serif" w:hAnsi="Liberation Serif" w:cs="Liberation Serif"/>
          <w:color w:val="000000"/>
        </w:rPr>
        <w:t>я (мнее 92 баллов)</w:t>
      </w:r>
      <w:r w:rsidRPr="00E3067A">
        <w:rPr>
          <w:rFonts w:ascii="Liberation Serif" w:hAnsi="Liberation Serif" w:cs="Liberation Serif"/>
          <w:color w:val="000000"/>
        </w:rPr>
        <w:t xml:space="preserve"> данного показателя фиксиру</w:t>
      </w:r>
      <w:r w:rsidR="004804D7">
        <w:rPr>
          <w:rFonts w:ascii="Liberation Serif" w:hAnsi="Liberation Serif" w:cs="Liberation Serif"/>
          <w:color w:val="000000"/>
        </w:rPr>
        <w:t>ю</w:t>
      </w:r>
      <w:r w:rsidRPr="00E3067A">
        <w:rPr>
          <w:rFonts w:ascii="Liberation Serif" w:hAnsi="Liberation Serif" w:cs="Liberation Serif"/>
          <w:color w:val="000000"/>
        </w:rPr>
        <w:t xml:space="preserve">тся и у </w:t>
      </w:r>
      <w:r w:rsidR="004804D7" w:rsidRPr="004804D7">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«Краснотурьинский психоневрологический интернат»</w:t>
      </w:r>
      <w:r w:rsidR="004804D7">
        <w:rPr>
          <w:rFonts w:ascii="Liberation Serif" w:hAnsi="Liberation Serif" w:cs="Liberation Serif"/>
          <w:color w:val="000000"/>
        </w:rPr>
        <w:t xml:space="preserve"> - 91 балл и </w:t>
      </w:r>
      <w:r w:rsidR="004804D7" w:rsidRPr="004804D7">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«Пансионат для престарелых и инвалидов «Семь ключей»</w:t>
      </w:r>
      <w:r w:rsidR="004804D7">
        <w:rPr>
          <w:rFonts w:ascii="Liberation Serif" w:hAnsi="Liberation Serif" w:cs="Liberation Serif"/>
          <w:color w:val="000000"/>
        </w:rPr>
        <w:t xml:space="preserve"> -91 балл. Не всегда получателям услуг удается найти нужные информационные материалы на сайтах и информационных стендах организаций, либо представленная в них информация неполная или неактуальная. </w:t>
      </w:r>
      <w:r w:rsidRPr="00E3067A">
        <w:rPr>
          <w:rFonts w:ascii="Liberation Serif" w:hAnsi="Liberation Serif" w:cs="Liberation Serif"/>
          <w:color w:val="262626"/>
          <w:lang w:eastAsia="en-US"/>
        </w:rPr>
        <w:t xml:space="preserve">Максимальное значения показателя 1.3. составило 100 баллов, </w:t>
      </w:r>
      <w:r w:rsidR="00EB0560">
        <w:rPr>
          <w:rFonts w:ascii="Liberation Serif" w:hAnsi="Liberation Serif" w:cs="Liberation Serif"/>
          <w:color w:val="262626"/>
          <w:lang w:eastAsia="en-US"/>
        </w:rPr>
        <w:t xml:space="preserve">данное значение зафиксировано у более чем половины организаций социального обслуживания (22 из 41 или 53,7%). </w:t>
      </w:r>
      <w:r w:rsidRPr="00E3067A">
        <w:rPr>
          <w:rFonts w:ascii="Liberation Serif" w:hAnsi="Liberation Serif" w:cs="Liberation Serif"/>
          <w:color w:val="262626"/>
          <w:lang w:eastAsia="en-US"/>
        </w:rPr>
        <w:t>Среднее значение данного показателя составляет 9</w:t>
      </w:r>
      <w:r w:rsidR="00EB0560">
        <w:rPr>
          <w:rFonts w:ascii="Liberation Serif" w:hAnsi="Liberation Serif" w:cs="Liberation Serif"/>
          <w:color w:val="262626"/>
          <w:lang w:eastAsia="en-US"/>
        </w:rPr>
        <w:t>7</w:t>
      </w:r>
      <w:r w:rsidRPr="00E3067A">
        <w:rPr>
          <w:rFonts w:ascii="Liberation Serif" w:hAnsi="Liberation Serif" w:cs="Liberation Serif"/>
          <w:color w:val="262626"/>
          <w:lang w:eastAsia="en-US"/>
        </w:rPr>
        <w:t>,</w:t>
      </w:r>
      <w:r w:rsidR="00EB0560">
        <w:rPr>
          <w:rFonts w:ascii="Liberation Serif" w:hAnsi="Liberation Serif" w:cs="Liberation Serif"/>
          <w:color w:val="262626"/>
          <w:lang w:eastAsia="en-US"/>
        </w:rPr>
        <w:t>71</w:t>
      </w:r>
      <w:r w:rsidRPr="00E3067A">
        <w:rPr>
          <w:rFonts w:ascii="Liberation Serif" w:hAnsi="Liberation Serif" w:cs="Liberation Serif"/>
          <w:color w:val="262626"/>
          <w:lang w:eastAsia="en-US"/>
        </w:rPr>
        <w:t xml:space="preserve"> баллов.</w:t>
      </w:r>
    </w:p>
    <w:p w14:paraId="246A7E84" w14:textId="77777777" w:rsidR="00490672" w:rsidRDefault="00490672" w:rsidP="00CA5DC0">
      <w:pPr>
        <w:ind w:firstLine="708"/>
        <w:jc w:val="both"/>
        <w:rPr>
          <w:rFonts w:ascii="Liberation Serif" w:hAnsi="Liberation Serif" w:cs="Liberation Serif"/>
        </w:rPr>
      </w:pPr>
      <w:bookmarkStart w:id="17" w:name="_Hlk146625753"/>
      <w:bookmarkEnd w:id="16"/>
    </w:p>
    <w:p w14:paraId="15F92878" w14:textId="04E6C6EF" w:rsidR="00CA5DC0" w:rsidRDefault="00600562" w:rsidP="00CA5DC0">
      <w:pPr>
        <w:ind w:firstLine="708"/>
        <w:jc w:val="both"/>
        <w:rPr>
          <w:rFonts w:ascii="Liberation Serif" w:hAnsi="Liberation Serif" w:cs="Liberation Serif"/>
          <w:color w:val="000000"/>
        </w:rPr>
      </w:pPr>
      <w:r w:rsidRPr="00E3067A">
        <w:rPr>
          <w:rFonts w:ascii="Liberation Serif" w:hAnsi="Liberation Serif" w:cs="Liberation Serif"/>
        </w:rPr>
        <w:t>Минимальное значение итогового сводного показателя по критерию 1 «Открытость и доступность информации об организации социального обслуживания»</w:t>
      </w:r>
      <w:r w:rsidRPr="00E3067A">
        <w:rPr>
          <w:rFonts w:ascii="Liberation Serif" w:hAnsi="Liberation Serif" w:cs="Liberation Serif"/>
          <w:color w:val="262626"/>
          <w:lang w:eastAsia="en-US"/>
        </w:rPr>
        <w:t xml:space="preserve"> составляет </w:t>
      </w:r>
      <w:r w:rsidR="00EB0560">
        <w:rPr>
          <w:rFonts w:ascii="Liberation Serif" w:hAnsi="Liberation Serif" w:cs="Liberation Serif"/>
          <w:color w:val="262626"/>
          <w:lang w:eastAsia="en-US"/>
        </w:rPr>
        <w:t>85</w:t>
      </w:r>
      <w:r w:rsidRPr="00E3067A">
        <w:rPr>
          <w:rFonts w:ascii="Liberation Serif" w:hAnsi="Liberation Serif" w:cs="Liberation Serif"/>
          <w:color w:val="262626"/>
          <w:lang w:eastAsia="en-US"/>
        </w:rPr>
        <w:t>,</w:t>
      </w:r>
      <w:r w:rsidR="00EB0560">
        <w:rPr>
          <w:rFonts w:ascii="Liberation Serif" w:hAnsi="Liberation Serif" w:cs="Liberation Serif"/>
          <w:color w:val="262626"/>
          <w:lang w:eastAsia="en-US"/>
        </w:rPr>
        <w:t>3</w:t>
      </w:r>
      <w:r w:rsidRPr="00E3067A">
        <w:rPr>
          <w:rFonts w:ascii="Liberation Serif" w:hAnsi="Liberation Serif" w:cs="Liberation Serif"/>
          <w:color w:val="262626"/>
          <w:lang w:eastAsia="en-US"/>
        </w:rPr>
        <w:t xml:space="preserve"> баллов (</w:t>
      </w:r>
      <w:r w:rsidR="00EB0560" w:rsidRPr="00EB0560">
        <w:rPr>
          <w:rFonts w:ascii="Liberation Serif" w:hAnsi="Liberation Serif" w:cs="Liberation Serif"/>
          <w:color w:val="262626"/>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w:t>
      </w:r>
      <w:r w:rsidR="00EB0560">
        <w:rPr>
          <w:rFonts w:ascii="Liberation Serif" w:hAnsi="Liberation Serif" w:cs="Liberation Serif"/>
          <w:color w:val="262626"/>
          <w:lang w:eastAsia="en-US"/>
        </w:rPr>
        <w:t xml:space="preserve">). </w:t>
      </w:r>
      <w:r w:rsidRPr="00E3067A">
        <w:rPr>
          <w:rFonts w:ascii="Liberation Serif" w:hAnsi="Liberation Serif" w:cs="Liberation Serif"/>
          <w:color w:val="000000"/>
        </w:rPr>
        <w:t xml:space="preserve">Причиной столь </w:t>
      </w:r>
      <w:r w:rsidR="00EB0560">
        <w:rPr>
          <w:rFonts w:ascii="Liberation Serif" w:hAnsi="Liberation Serif" w:cs="Liberation Serif"/>
          <w:color w:val="000000"/>
        </w:rPr>
        <w:t xml:space="preserve">относительно </w:t>
      </w:r>
      <w:r w:rsidRPr="00E3067A">
        <w:rPr>
          <w:rFonts w:ascii="Liberation Serif" w:hAnsi="Liberation Serif" w:cs="Liberation Serif"/>
          <w:color w:val="000000"/>
        </w:rPr>
        <w:t xml:space="preserve">низкой оценки этой организации является </w:t>
      </w:r>
      <w:r w:rsidR="00D01648">
        <w:rPr>
          <w:rFonts w:ascii="Liberation Serif" w:hAnsi="Liberation Serif" w:cs="Liberation Serif"/>
          <w:color w:val="000000"/>
        </w:rPr>
        <w:t xml:space="preserve">тот факт, что помимо отсутствия некоторых требуемых материалов на информационных стендах и сайтах организации (список отсутствующих материалов достаточно широк, чтобы перечислять их в данной части отчета), по новой методике НОК эксперты отмечают, что хотя требуемая информация и присутствует на стендах в помещении организации, но </w:t>
      </w:r>
      <w:r w:rsidR="00D01648" w:rsidRPr="00D01648">
        <w:rPr>
          <w:rFonts w:ascii="Liberation Serif" w:hAnsi="Liberation Serif" w:cs="Liberation Serif"/>
          <w:color w:val="000000"/>
        </w:rPr>
        <w:t xml:space="preserve"> для ее поиска необходимо приложить значительные усилия (стенды расположены не на первом этаже, доступ к ним ограничен, печатные материалы не размещены в установленных местах и пр.)</w:t>
      </w:r>
      <w:r w:rsidR="00D01648">
        <w:rPr>
          <w:rFonts w:ascii="Liberation Serif" w:hAnsi="Liberation Serif" w:cs="Liberation Serif"/>
          <w:color w:val="000000"/>
        </w:rPr>
        <w:t xml:space="preserve">. Таже относительно невысокие баллы (менее 92)  набрали по 1 критерию </w:t>
      </w:r>
      <w:r w:rsidR="00D01648" w:rsidRPr="00D01648">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«Краснотурьинский психоневрологический интернат»</w:t>
      </w:r>
      <w:r w:rsidR="00D01648">
        <w:rPr>
          <w:rFonts w:ascii="Liberation Serif" w:hAnsi="Liberation Serif" w:cs="Liberation Serif"/>
          <w:color w:val="000000"/>
        </w:rPr>
        <w:t xml:space="preserve"> - </w:t>
      </w:r>
      <w:r w:rsidR="00CA5DC0">
        <w:rPr>
          <w:rFonts w:ascii="Liberation Serif" w:hAnsi="Liberation Serif" w:cs="Liberation Serif"/>
          <w:color w:val="000000"/>
        </w:rPr>
        <w:t xml:space="preserve">90,7 баллов, </w:t>
      </w:r>
      <w:r w:rsidR="00D01648" w:rsidRPr="00D01648">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«Североуральский психоневрологический интернат»</w:t>
      </w:r>
      <w:r w:rsidR="00CA5DC0">
        <w:rPr>
          <w:rFonts w:ascii="Liberation Serif" w:hAnsi="Liberation Serif" w:cs="Liberation Serif"/>
          <w:color w:val="000000"/>
        </w:rPr>
        <w:t xml:space="preserve"> - 90,1 балл, </w:t>
      </w:r>
      <w:r w:rsidR="00D01648" w:rsidRPr="00D01648">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r w:rsidR="00CA5DC0">
        <w:rPr>
          <w:rFonts w:ascii="Liberation Serif" w:hAnsi="Liberation Serif" w:cs="Liberation Serif"/>
          <w:color w:val="000000"/>
        </w:rPr>
        <w:t xml:space="preserve"> - 89,1 балл. Проблемы у этих организаций в основном те же: не хватает тех или иных информационных материалов на информационных стендах в помещении организаций или (реже) на сайтах организацией, либо эти материалы оказались неполными или неактуальными. </w:t>
      </w:r>
      <w:bookmarkEnd w:id="13"/>
    </w:p>
    <w:p w14:paraId="03139083" w14:textId="77777777" w:rsidR="00490672" w:rsidRDefault="00490672" w:rsidP="00CA5DC0">
      <w:pPr>
        <w:ind w:firstLine="708"/>
        <w:jc w:val="both"/>
        <w:rPr>
          <w:rFonts w:ascii="Liberation Serif" w:hAnsi="Liberation Serif" w:cs="Liberation Serif"/>
          <w:color w:val="262626"/>
          <w:lang w:eastAsia="en-US"/>
        </w:rPr>
      </w:pPr>
    </w:p>
    <w:p w14:paraId="281565C5" w14:textId="24845091" w:rsidR="00633C69" w:rsidRPr="00E3067A" w:rsidRDefault="00633C69" w:rsidP="00CA5DC0">
      <w:pPr>
        <w:ind w:firstLine="708"/>
        <w:jc w:val="both"/>
        <w:rPr>
          <w:rFonts w:ascii="Liberation Serif" w:hAnsi="Liberation Serif" w:cs="Liberation Serif"/>
          <w:color w:val="262626"/>
          <w:lang w:eastAsia="en-US"/>
        </w:rPr>
      </w:pPr>
      <w:bookmarkStart w:id="18" w:name="_Hlk178770923"/>
      <w:r w:rsidRPr="00E3067A">
        <w:rPr>
          <w:rFonts w:ascii="Liberation Serif" w:hAnsi="Liberation Serif" w:cs="Liberation Serif"/>
          <w:color w:val="262626"/>
          <w:lang w:eastAsia="en-US"/>
        </w:rPr>
        <w:t xml:space="preserve">Максимальное значения итогового показателя по Критерию 1 составило 100 баллов, </w:t>
      </w:r>
      <w:r w:rsidR="00600562" w:rsidRPr="00E3067A">
        <w:rPr>
          <w:rFonts w:ascii="Liberation Serif" w:hAnsi="Liberation Serif" w:cs="Liberation Serif"/>
          <w:color w:val="262626"/>
          <w:lang w:eastAsia="en-US"/>
        </w:rPr>
        <w:t>что было</w:t>
      </w:r>
      <w:r w:rsidRPr="00E3067A">
        <w:rPr>
          <w:rFonts w:ascii="Liberation Serif" w:hAnsi="Liberation Serif" w:cs="Liberation Serif"/>
          <w:color w:val="262626"/>
          <w:lang w:eastAsia="en-US"/>
        </w:rPr>
        <w:t xml:space="preserve"> отмечено </w:t>
      </w:r>
      <w:r w:rsidR="00600562" w:rsidRPr="00E3067A">
        <w:rPr>
          <w:rFonts w:ascii="Liberation Serif" w:hAnsi="Liberation Serif" w:cs="Liberation Serif"/>
          <w:color w:val="262626"/>
          <w:lang w:eastAsia="en-US"/>
        </w:rPr>
        <w:t xml:space="preserve">по </w:t>
      </w:r>
      <w:r w:rsidR="00CA5DC0">
        <w:rPr>
          <w:rFonts w:ascii="Liberation Serif" w:hAnsi="Liberation Serif" w:cs="Liberation Serif"/>
          <w:color w:val="262626"/>
          <w:lang w:eastAsia="en-US"/>
        </w:rPr>
        <w:t>6</w:t>
      </w:r>
      <w:r w:rsidR="00600562" w:rsidRPr="00E3067A">
        <w:rPr>
          <w:rFonts w:ascii="Liberation Serif" w:hAnsi="Liberation Serif" w:cs="Liberation Serif"/>
          <w:color w:val="262626"/>
          <w:lang w:eastAsia="en-US"/>
        </w:rPr>
        <w:t xml:space="preserve"> из </w:t>
      </w:r>
      <w:r w:rsidR="00CA5DC0">
        <w:rPr>
          <w:rFonts w:ascii="Liberation Serif" w:hAnsi="Liberation Serif" w:cs="Liberation Serif"/>
          <w:color w:val="262626"/>
          <w:lang w:eastAsia="en-US"/>
        </w:rPr>
        <w:t>41</w:t>
      </w:r>
      <w:r w:rsidR="00600562" w:rsidRPr="00E3067A">
        <w:rPr>
          <w:rFonts w:ascii="Liberation Serif" w:hAnsi="Liberation Serif" w:cs="Liberation Serif"/>
          <w:color w:val="262626"/>
          <w:lang w:eastAsia="en-US"/>
        </w:rPr>
        <w:t xml:space="preserve"> организаций социального обслуживания (</w:t>
      </w:r>
      <w:r w:rsidR="00CA5DC0">
        <w:rPr>
          <w:rFonts w:ascii="Liberation Serif" w:hAnsi="Liberation Serif" w:cs="Liberation Serif"/>
          <w:color w:val="262626"/>
          <w:lang w:eastAsia="en-US"/>
        </w:rPr>
        <w:t>14,6</w:t>
      </w:r>
      <w:r w:rsidR="00600562" w:rsidRPr="00E3067A">
        <w:rPr>
          <w:rFonts w:ascii="Liberation Serif" w:hAnsi="Liberation Serif" w:cs="Liberation Serif"/>
          <w:color w:val="262626"/>
          <w:lang w:eastAsia="en-US"/>
        </w:rPr>
        <w:t>%).</w:t>
      </w:r>
      <w:r w:rsidR="00CA5DC0">
        <w:rPr>
          <w:rFonts w:ascii="Liberation Serif" w:hAnsi="Liberation Serif" w:cs="Liberation Serif"/>
          <w:color w:val="262626"/>
          <w:lang w:eastAsia="en-US"/>
        </w:rPr>
        <w:t xml:space="preserve"> Еще 7(17,1%) организаций набрали по первому критерию от 99,1 до 99,9 баллов. </w:t>
      </w:r>
      <w:r w:rsidR="00600562" w:rsidRPr="00E3067A">
        <w:rPr>
          <w:rFonts w:ascii="Liberation Serif" w:hAnsi="Liberation Serif" w:cs="Liberation Serif"/>
          <w:color w:val="262626"/>
          <w:lang w:eastAsia="en-US"/>
        </w:rPr>
        <w:t xml:space="preserve">Таким образом, </w:t>
      </w:r>
      <w:r w:rsidR="00CA5DC0">
        <w:rPr>
          <w:rFonts w:ascii="Liberation Serif" w:hAnsi="Liberation Serif" w:cs="Liberation Serif"/>
          <w:color w:val="262626"/>
          <w:lang w:eastAsia="en-US"/>
        </w:rPr>
        <w:t xml:space="preserve">треть </w:t>
      </w:r>
      <w:r w:rsidR="00600562" w:rsidRPr="00E3067A">
        <w:rPr>
          <w:rFonts w:ascii="Liberation Serif" w:hAnsi="Liberation Serif" w:cs="Liberation Serif"/>
          <w:color w:val="262626"/>
          <w:lang w:eastAsia="en-US"/>
        </w:rPr>
        <w:t xml:space="preserve">оцениваемых организаций выполнила </w:t>
      </w:r>
      <w:r w:rsidR="00CA5DC0">
        <w:rPr>
          <w:rFonts w:ascii="Liberation Serif" w:hAnsi="Liberation Serif" w:cs="Liberation Serif"/>
          <w:color w:val="262626"/>
          <w:lang w:eastAsia="en-US"/>
        </w:rPr>
        <w:t xml:space="preserve">практически </w:t>
      </w:r>
      <w:r w:rsidR="00600562" w:rsidRPr="00E3067A">
        <w:rPr>
          <w:rFonts w:ascii="Liberation Serif" w:hAnsi="Liberation Serif" w:cs="Liberation Serif"/>
          <w:color w:val="262626"/>
          <w:lang w:eastAsia="en-US"/>
        </w:rPr>
        <w:t>все нормативы и получила высшую оценку (</w:t>
      </w:r>
      <w:r w:rsidR="00CA5DC0">
        <w:rPr>
          <w:rFonts w:ascii="Liberation Serif" w:hAnsi="Liberation Serif" w:cs="Liberation Serif"/>
          <w:color w:val="262626"/>
          <w:lang w:eastAsia="en-US"/>
        </w:rPr>
        <w:t xml:space="preserve">99–100 </w:t>
      </w:r>
      <w:r w:rsidR="00CA5DC0" w:rsidRPr="00E3067A">
        <w:rPr>
          <w:rFonts w:ascii="Liberation Serif" w:hAnsi="Liberation Serif" w:cs="Liberation Serif"/>
          <w:color w:val="262626"/>
          <w:lang w:eastAsia="en-US"/>
        </w:rPr>
        <w:t>баллов</w:t>
      </w:r>
      <w:r w:rsidR="00600562" w:rsidRPr="00E3067A">
        <w:rPr>
          <w:rFonts w:ascii="Liberation Serif" w:hAnsi="Liberation Serif" w:cs="Liberation Serif"/>
          <w:color w:val="262626"/>
          <w:lang w:eastAsia="en-US"/>
        </w:rPr>
        <w:t xml:space="preserve">) по всем трем составляющим данного критерия.  </w:t>
      </w:r>
      <w:r w:rsidRPr="00E3067A">
        <w:rPr>
          <w:rFonts w:ascii="Liberation Serif" w:hAnsi="Liberation Serif" w:cs="Liberation Serif"/>
          <w:color w:val="262626"/>
          <w:lang w:eastAsia="en-US"/>
        </w:rPr>
        <w:t>Среднее значение данного показателя составляет 9</w:t>
      </w:r>
      <w:r w:rsidR="00CA5DC0">
        <w:rPr>
          <w:rFonts w:ascii="Liberation Serif" w:hAnsi="Liberation Serif" w:cs="Liberation Serif"/>
          <w:color w:val="262626"/>
          <w:lang w:eastAsia="en-US"/>
        </w:rPr>
        <w:t>6</w:t>
      </w:r>
      <w:r w:rsidR="00960B8B" w:rsidRPr="00E3067A">
        <w:rPr>
          <w:rFonts w:ascii="Liberation Serif" w:hAnsi="Liberation Serif" w:cs="Liberation Serif"/>
          <w:color w:val="262626"/>
          <w:lang w:eastAsia="en-US"/>
        </w:rPr>
        <w:t>,</w:t>
      </w:r>
      <w:r w:rsidR="00CA5DC0">
        <w:rPr>
          <w:rFonts w:ascii="Liberation Serif" w:hAnsi="Liberation Serif" w:cs="Liberation Serif"/>
          <w:color w:val="262626"/>
          <w:lang w:eastAsia="en-US"/>
        </w:rPr>
        <w:t>88</w:t>
      </w:r>
      <w:r w:rsidRPr="00E3067A">
        <w:rPr>
          <w:rFonts w:ascii="Liberation Serif" w:hAnsi="Liberation Serif" w:cs="Liberation Serif"/>
          <w:color w:val="262626"/>
          <w:lang w:eastAsia="en-US"/>
        </w:rPr>
        <w:t xml:space="preserve"> балл</w:t>
      </w:r>
      <w:r w:rsidR="00600562" w:rsidRPr="00E3067A">
        <w:rPr>
          <w:rFonts w:ascii="Liberation Serif" w:hAnsi="Liberation Serif" w:cs="Liberation Serif"/>
          <w:color w:val="262626"/>
          <w:lang w:eastAsia="en-US"/>
        </w:rPr>
        <w:t>а</w:t>
      </w:r>
      <w:r w:rsidRPr="00E3067A">
        <w:rPr>
          <w:rFonts w:ascii="Liberation Serif" w:hAnsi="Liberation Serif" w:cs="Liberation Serif"/>
          <w:color w:val="262626"/>
          <w:lang w:eastAsia="en-US"/>
        </w:rPr>
        <w:t>.</w:t>
      </w:r>
    </w:p>
    <w:p w14:paraId="0FC1BBB7" w14:textId="77777777" w:rsidR="00490672" w:rsidRDefault="00490672" w:rsidP="00312E9C">
      <w:pPr>
        <w:ind w:firstLine="708"/>
        <w:jc w:val="both"/>
        <w:rPr>
          <w:rFonts w:ascii="Liberation Serif" w:hAnsi="Liberation Serif" w:cs="Liberation Serif"/>
          <w:color w:val="262626"/>
          <w:lang w:eastAsia="en-US"/>
        </w:rPr>
      </w:pPr>
      <w:bookmarkStart w:id="19" w:name="_Hlk146625769"/>
      <w:bookmarkEnd w:id="17"/>
    </w:p>
    <w:p w14:paraId="1F08A61A" w14:textId="209BB028" w:rsidR="00600562" w:rsidRPr="00E3067A" w:rsidRDefault="00633C69" w:rsidP="00312E9C">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На</w:t>
      </w:r>
      <w:r w:rsidR="007B53D0" w:rsidRPr="00E3067A">
        <w:rPr>
          <w:rFonts w:ascii="Liberation Serif" w:hAnsi="Liberation Serif" w:cs="Liberation Serif"/>
          <w:color w:val="262626"/>
          <w:lang w:eastAsia="en-US"/>
        </w:rPr>
        <w:t xml:space="preserve">иболее «сильной» составляющей Критерия 1 является </w:t>
      </w:r>
      <w:r w:rsidR="00102D0A" w:rsidRPr="00E3067A">
        <w:rPr>
          <w:rFonts w:ascii="Liberation Serif" w:hAnsi="Liberation Serif" w:cs="Liberation Serif"/>
          <w:color w:val="262626"/>
          <w:lang w:eastAsia="en-US"/>
        </w:rPr>
        <w:t>показатель</w:t>
      </w:r>
      <w:r w:rsidR="00600562" w:rsidRPr="00E3067A">
        <w:rPr>
          <w:rFonts w:ascii="Liberation Serif" w:hAnsi="Liberation Serif" w:cs="Liberation Serif"/>
          <w:color w:val="262626"/>
          <w:lang w:eastAsia="en-US"/>
        </w:rPr>
        <w:t xml:space="preserve"> 1.2. «Наличие на официальном сайте организации информации о дистанционных способах взаимодействия и их функционирование». </w:t>
      </w:r>
      <w:r w:rsidR="00CA5DC0">
        <w:rPr>
          <w:rFonts w:ascii="Liberation Serif" w:hAnsi="Liberation Serif" w:cs="Liberation Serif"/>
          <w:color w:val="262626"/>
          <w:lang w:eastAsia="en-US"/>
        </w:rPr>
        <w:t>В</w:t>
      </w:r>
      <w:r w:rsidR="00600562" w:rsidRPr="00E3067A">
        <w:rPr>
          <w:rFonts w:ascii="Liberation Serif" w:hAnsi="Liberation Serif" w:cs="Liberation Serif"/>
          <w:color w:val="262626"/>
          <w:lang w:eastAsia="en-US"/>
        </w:rPr>
        <w:t>се (</w:t>
      </w:r>
      <w:r w:rsidR="00CA5DC0">
        <w:rPr>
          <w:rFonts w:ascii="Liberation Serif" w:hAnsi="Liberation Serif" w:cs="Liberation Serif"/>
          <w:color w:val="262626"/>
          <w:lang w:eastAsia="en-US"/>
        </w:rPr>
        <w:t>41</w:t>
      </w:r>
      <w:r w:rsidR="00600562" w:rsidRPr="00E3067A">
        <w:rPr>
          <w:rFonts w:ascii="Liberation Serif" w:hAnsi="Liberation Serif" w:cs="Liberation Serif"/>
          <w:color w:val="262626"/>
          <w:lang w:eastAsia="en-US"/>
        </w:rPr>
        <w:t xml:space="preserve"> из </w:t>
      </w:r>
      <w:r w:rsidR="00CA5DC0">
        <w:rPr>
          <w:rFonts w:ascii="Liberation Serif" w:hAnsi="Liberation Serif" w:cs="Liberation Serif"/>
          <w:color w:val="262626"/>
          <w:lang w:eastAsia="en-US"/>
        </w:rPr>
        <w:t>41</w:t>
      </w:r>
      <w:r w:rsidR="00600562" w:rsidRPr="00E3067A">
        <w:rPr>
          <w:rFonts w:ascii="Liberation Serif" w:hAnsi="Liberation Serif" w:cs="Liberation Serif"/>
          <w:color w:val="262626"/>
          <w:lang w:eastAsia="en-US"/>
        </w:rPr>
        <w:t xml:space="preserve"> или </w:t>
      </w:r>
      <w:r w:rsidR="00CA5DC0">
        <w:rPr>
          <w:rFonts w:ascii="Liberation Serif" w:hAnsi="Liberation Serif" w:cs="Liberation Serif"/>
          <w:color w:val="262626"/>
          <w:lang w:eastAsia="en-US"/>
        </w:rPr>
        <w:t>100</w:t>
      </w:r>
      <w:r w:rsidR="00600562" w:rsidRPr="00E3067A">
        <w:rPr>
          <w:rFonts w:ascii="Liberation Serif" w:hAnsi="Liberation Serif" w:cs="Liberation Serif"/>
          <w:color w:val="262626"/>
          <w:lang w:eastAsia="en-US"/>
        </w:rPr>
        <w:t xml:space="preserve">%) </w:t>
      </w:r>
      <w:r w:rsidR="00CA5DC0" w:rsidRPr="00E3067A">
        <w:rPr>
          <w:rFonts w:ascii="Liberation Serif" w:hAnsi="Liberation Serif" w:cs="Liberation Serif"/>
          <w:color w:val="262626"/>
          <w:lang w:eastAsia="en-US"/>
        </w:rPr>
        <w:t>обследуем</w:t>
      </w:r>
      <w:r w:rsidR="00CA5DC0">
        <w:rPr>
          <w:rFonts w:ascii="Liberation Serif" w:hAnsi="Liberation Serif" w:cs="Liberation Serif"/>
          <w:color w:val="262626"/>
          <w:lang w:eastAsia="en-US"/>
        </w:rPr>
        <w:t xml:space="preserve">ые в 2024 году </w:t>
      </w:r>
      <w:r w:rsidR="00CA5DC0" w:rsidRPr="00E3067A">
        <w:rPr>
          <w:rFonts w:ascii="Liberation Serif" w:hAnsi="Liberation Serif" w:cs="Liberation Serif"/>
          <w:color w:val="262626"/>
          <w:lang w:eastAsia="en-US"/>
        </w:rPr>
        <w:t>организации</w:t>
      </w:r>
      <w:r w:rsidR="00CA5DC0">
        <w:rPr>
          <w:rFonts w:ascii="Liberation Serif" w:hAnsi="Liberation Serif" w:cs="Liberation Serif"/>
          <w:color w:val="262626"/>
          <w:lang w:eastAsia="en-US"/>
        </w:rPr>
        <w:t xml:space="preserve"> социального </w:t>
      </w:r>
      <w:r w:rsidR="00CA5DC0">
        <w:rPr>
          <w:rFonts w:ascii="Liberation Serif" w:hAnsi="Liberation Serif" w:cs="Liberation Serif"/>
          <w:color w:val="262626"/>
          <w:lang w:eastAsia="en-US"/>
        </w:rPr>
        <w:lastRenderedPageBreak/>
        <w:t xml:space="preserve">обслуживания </w:t>
      </w:r>
      <w:r w:rsidR="00600562" w:rsidRPr="00E3067A">
        <w:rPr>
          <w:rFonts w:ascii="Liberation Serif" w:hAnsi="Liberation Serif" w:cs="Liberation Serif"/>
          <w:color w:val="262626"/>
          <w:lang w:eastAsia="en-US"/>
        </w:rPr>
        <w:t xml:space="preserve">обеспечили информацию о дистанционных способах взаимодействия на своем официальном сайте в сети Интернет и эксперты убедились в том, что эти способы реально функционируют. </w:t>
      </w:r>
    </w:p>
    <w:p w14:paraId="1FAA41A0" w14:textId="758DFAF0" w:rsidR="0049167E" w:rsidRPr="00E3067A" w:rsidRDefault="00DC3A82" w:rsidP="0049167E">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Наиболее «слабой» составляющей Критерия 1 является </w:t>
      </w:r>
      <w:r w:rsidR="00312E9C" w:rsidRPr="00E3067A">
        <w:rPr>
          <w:rFonts w:ascii="Liberation Serif" w:hAnsi="Liberation Serif" w:cs="Liberation Serif"/>
          <w:color w:val="262626"/>
          <w:lang w:eastAsia="en-US"/>
        </w:rPr>
        <w:t xml:space="preserve">показатель 1.1. </w:t>
      </w:r>
      <w:r w:rsidR="00CA5DC0">
        <w:rPr>
          <w:rFonts w:ascii="Liberation Serif" w:hAnsi="Liberation Serif" w:cs="Liberation Serif"/>
          <w:color w:val="262626"/>
          <w:lang w:eastAsia="en-US"/>
        </w:rPr>
        <w:t>«</w:t>
      </w:r>
      <w:r w:rsidR="00312E9C" w:rsidRPr="00E3067A">
        <w:rPr>
          <w:rFonts w:ascii="Liberation Serif" w:hAnsi="Liberation Serif" w:cs="Liberation Serif"/>
          <w:color w:val="262626"/>
          <w:lang w:eastAsia="en-US"/>
        </w:rPr>
        <w:t>Соответствие информации о деятельности организации, размещенной на общедоступных информационных ресурсах</w:t>
      </w:r>
      <w:r w:rsidR="00CA5DC0">
        <w:rPr>
          <w:rFonts w:ascii="Liberation Serif" w:hAnsi="Liberation Serif" w:cs="Liberation Serif"/>
          <w:color w:val="262626"/>
          <w:lang w:eastAsia="en-US"/>
        </w:rPr>
        <w:t>»</w:t>
      </w:r>
      <w:r w:rsidR="00312E9C" w:rsidRPr="00E3067A">
        <w:rPr>
          <w:rFonts w:ascii="Liberation Serif" w:hAnsi="Liberation Serif" w:cs="Liberation Serif"/>
          <w:color w:val="262626"/>
          <w:lang w:eastAsia="en-US"/>
        </w:rPr>
        <w:t xml:space="preserve">. </w:t>
      </w:r>
      <w:r w:rsidR="0049167E" w:rsidRPr="00E3067A">
        <w:rPr>
          <w:rFonts w:ascii="Liberation Serif" w:hAnsi="Liberation Serif" w:cs="Liberation Serif"/>
          <w:color w:val="262626"/>
          <w:lang w:eastAsia="en-US"/>
        </w:rPr>
        <w:t xml:space="preserve">Среднее значение по данному показателю – </w:t>
      </w:r>
      <w:r w:rsidR="00CA5DC0">
        <w:rPr>
          <w:rFonts w:ascii="Liberation Serif" w:hAnsi="Liberation Serif" w:cs="Liberation Serif"/>
          <w:color w:val="262626"/>
          <w:lang w:eastAsia="en-US"/>
        </w:rPr>
        <w:t>92</w:t>
      </w:r>
      <w:r w:rsidR="0049167E" w:rsidRPr="00E3067A">
        <w:rPr>
          <w:rFonts w:ascii="Liberation Serif" w:hAnsi="Liberation Serif" w:cs="Liberation Serif"/>
          <w:color w:val="262626"/>
          <w:lang w:eastAsia="en-US"/>
        </w:rPr>
        <w:t>,</w:t>
      </w:r>
      <w:r w:rsidR="00CA5DC0">
        <w:rPr>
          <w:rFonts w:ascii="Liberation Serif" w:hAnsi="Liberation Serif" w:cs="Liberation Serif"/>
          <w:color w:val="262626"/>
          <w:lang w:eastAsia="en-US"/>
        </w:rPr>
        <w:t>66</w:t>
      </w:r>
      <w:r w:rsidR="0049167E" w:rsidRPr="00E3067A">
        <w:rPr>
          <w:rFonts w:ascii="Liberation Serif" w:hAnsi="Liberation Serif" w:cs="Liberation Serif"/>
          <w:color w:val="262626"/>
          <w:lang w:eastAsia="en-US"/>
        </w:rPr>
        <w:t xml:space="preserve"> балла, </w:t>
      </w:r>
      <w:r w:rsidR="00CA5DC0">
        <w:rPr>
          <w:rFonts w:ascii="Liberation Serif" w:hAnsi="Liberation Serif" w:cs="Liberation Serif"/>
          <w:color w:val="262626"/>
          <w:lang w:eastAsia="en-US"/>
        </w:rPr>
        <w:t>6</w:t>
      </w:r>
      <w:r w:rsidR="0049167E" w:rsidRPr="00E3067A">
        <w:rPr>
          <w:rFonts w:ascii="Liberation Serif" w:hAnsi="Liberation Serif" w:cs="Liberation Serif"/>
          <w:color w:val="262626"/>
          <w:lang w:eastAsia="en-US"/>
        </w:rPr>
        <w:t xml:space="preserve"> из </w:t>
      </w:r>
      <w:r w:rsidR="00CA5DC0">
        <w:rPr>
          <w:rFonts w:ascii="Liberation Serif" w:hAnsi="Liberation Serif" w:cs="Liberation Serif"/>
          <w:color w:val="262626"/>
          <w:lang w:eastAsia="en-US"/>
        </w:rPr>
        <w:t>41</w:t>
      </w:r>
      <w:r w:rsidR="0049167E" w:rsidRPr="00E3067A">
        <w:rPr>
          <w:rFonts w:ascii="Liberation Serif" w:hAnsi="Liberation Serif" w:cs="Liberation Serif"/>
          <w:color w:val="262626"/>
          <w:lang w:eastAsia="en-US"/>
        </w:rPr>
        <w:t xml:space="preserve"> </w:t>
      </w:r>
      <w:r w:rsidR="00CA5DC0">
        <w:rPr>
          <w:rFonts w:ascii="Liberation Serif" w:hAnsi="Liberation Serif" w:cs="Liberation Serif"/>
          <w:color w:val="262626"/>
          <w:lang w:eastAsia="en-US"/>
        </w:rPr>
        <w:t xml:space="preserve">организаций (14,6%) </w:t>
      </w:r>
      <w:r w:rsidR="0049167E" w:rsidRPr="00E3067A">
        <w:rPr>
          <w:rFonts w:ascii="Liberation Serif" w:hAnsi="Liberation Serif" w:cs="Liberation Serif"/>
          <w:color w:val="262626"/>
          <w:lang w:eastAsia="en-US"/>
        </w:rPr>
        <w:t xml:space="preserve">получили относительно низкие оценки по данному показателю (от </w:t>
      </w:r>
      <w:r w:rsidR="00CA5DC0">
        <w:rPr>
          <w:rFonts w:ascii="Liberation Serif" w:hAnsi="Liberation Serif" w:cs="Liberation Serif"/>
          <w:color w:val="262626"/>
          <w:lang w:eastAsia="en-US"/>
        </w:rPr>
        <w:t>51</w:t>
      </w:r>
      <w:r w:rsidR="0049167E" w:rsidRPr="00E3067A">
        <w:rPr>
          <w:rFonts w:ascii="Liberation Serif" w:hAnsi="Liberation Serif" w:cs="Liberation Serif"/>
          <w:color w:val="262626"/>
          <w:lang w:eastAsia="en-US"/>
        </w:rPr>
        <w:t xml:space="preserve"> до </w:t>
      </w:r>
      <w:r w:rsidR="00CA5DC0">
        <w:rPr>
          <w:rFonts w:ascii="Liberation Serif" w:hAnsi="Liberation Serif" w:cs="Liberation Serif"/>
          <w:color w:val="262626"/>
          <w:lang w:eastAsia="en-US"/>
        </w:rPr>
        <w:t>86</w:t>
      </w:r>
      <w:r w:rsidR="0049167E" w:rsidRPr="00E3067A">
        <w:rPr>
          <w:rFonts w:ascii="Liberation Serif" w:hAnsi="Liberation Serif" w:cs="Liberation Serif"/>
          <w:color w:val="262626"/>
          <w:lang w:eastAsia="en-US"/>
        </w:rPr>
        <w:t xml:space="preserve"> баллов).</w:t>
      </w:r>
    </w:p>
    <w:bookmarkEnd w:id="19"/>
    <w:p w14:paraId="244F77E3" w14:textId="02DE2077" w:rsidR="0049167E" w:rsidRPr="00E3067A" w:rsidRDefault="0049167E"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Наиболее редко на стендах организаций присутствует </w:t>
      </w:r>
      <w:r w:rsidR="00510C1A" w:rsidRPr="00E3067A">
        <w:rPr>
          <w:rFonts w:ascii="Liberation Serif" w:hAnsi="Liberation Serif" w:cs="Liberation Serif"/>
          <w:color w:val="262626"/>
          <w:lang w:eastAsia="en-US"/>
        </w:rPr>
        <w:t>информация</w:t>
      </w:r>
      <w:r w:rsidR="000A0B1A">
        <w:rPr>
          <w:rFonts w:ascii="Liberation Serif" w:hAnsi="Liberation Serif" w:cs="Liberation Serif"/>
          <w:color w:val="262626"/>
          <w:lang w:eastAsia="en-US"/>
        </w:rPr>
        <w:t xml:space="preserve"> (</w:t>
      </w:r>
      <w:r w:rsidR="00510C1A">
        <w:rPr>
          <w:rFonts w:ascii="Liberation Serif" w:hAnsi="Liberation Serif" w:cs="Liberation Serif"/>
          <w:color w:val="262626"/>
          <w:lang w:eastAsia="en-US"/>
        </w:rPr>
        <w:t>либо данная информация является неполной/неактуальной):</w:t>
      </w:r>
      <w:r w:rsidRPr="00E3067A">
        <w:rPr>
          <w:rFonts w:ascii="Liberation Serif" w:hAnsi="Liberation Serif" w:cs="Liberation Serif"/>
          <w:color w:val="262626"/>
          <w:lang w:eastAsia="en-US"/>
        </w:rPr>
        <w:t xml:space="preserve"> </w:t>
      </w:r>
    </w:p>
    <w:p w14:paraId="1432D955" w14:textId="0BBDE446" w:rsidR="0049167E" w:rsidRPr="00E3067A" w:rsidRDefault="0049167E">
      <w:pPr>
        <w:pStyle w:val="a5"/>
        <w:numPr>
          <w:ilvl w:val="0"/>
          <w:numId w:val="8"/>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О финансово-хозяйственной деятельности организации</w:t>
      </w:r>
    </w:p>
    <w:p w14:paraId="6C8D2AC8" w14:textId="77777777" w:rsidR="00510C1A" w:rsidRPr="00E3067A" w:rsidRDefault="00510C1A">
      <w:pPr>
        <w:pStyle w:val="a5"/>
        <w:numPr>
          <w:ilvl w:val="0"/>
          <w:numId w:val="8"/>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О структуре и органах управления организации социального обслуживания </w:t>
      </w:r>
    </w:p>
    <w:p w14:paraId="7DC85D67" w14:textId="0B34BA4A" w:rsidR="0049167E" w:rsidRPr="00E3067A" w:rsidRDefault="0049167E">
      <w:pPr>
        <w:pStyle w:val="a5"/>
        <w:numPr>
          <w:ilvl w:val="0"/>
          <w:numId w:val="8"/>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наличии таких предписаний) </w:t>
      </w:r>
    </w:p>
    <w:p w14:paraId="28C36D04" w14:textId="5517817A" w:rsidR="0049167E" w:rsidRDefault="0049167E">
      <w:pPr>
        <w:pStyle w:val="a5"/>
        <w:numPr>
          <w:ilvl w:val="0"/>
          <w:numId w:val="8"/>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0C257D16" w14:textId="1AEF08A9" w:rsidR="00510C1A" w:rsidRPr="00E3067A" w:rsidRDefault="00510C1A">
      <w:pPr>
        <w:pStyle w:val="a5"/>
        <w:numPr>
          <w:ilvl w:val="0"/>
          <w:numId w:val="8"/>
        </w:numPr>
        <w:jc w:val="both"/>
        <w:rPr>
          <w:rFonts w:ascii="Liberation Serif" w:hAnsi="Liberation Serif" w:cs="Liberation Serif"/>
          <w:color w:val="262626"/>
          <w:lang w:eastAsia="en-US"/>
        </w:rPr>
      </w:pPr>
      <w:r w:rsidRPr="00510C1A">
        <w:rPr>
          <w:rFonts w:ascii="Liberation Serif" w:hAnsi="Liberation Serif" w:cs="Liberation Serif"/>
          <w:color w:val="262626"/>
          <w:lang w:eastAsia="en-US"/>
        </w:rPr>
        <w:t xml:space="preserve">Информация о проведении независимой оценки качества (в </w:t>
      </w:r>
      <w:r w:rsidR="000A0B1A" w:rsidRPr="00510C1A">
        <w:rPr>
          <w:rFonts w:ascii="Liberation Serif" w:hAnsi="Liberation Serif" w:cs="Liberation Serif"/>
          <w:color w:val="262626"/>
          <w:lang w:eastAsia="en-US"/>
        </w:rPr>
        <w:t>т. ч.</w:t>
      </w:r>
      <w:r w:rsidRPr="00510C1A">
        <w:rPr>
          <w:rFonts w:ascii="Liberation Serif" w:hAnsi="Liberation Serif" w:cs="Liberation Serif"/>
          <w:color w:val="262626"/>
          <w:lang w:eastAsia="en-US"/>
        </w:rPr>
        <w:t xml:space="preserve"> сроки проведения независимой оценки качества, количественные результаты оценки, планы по устранению выявленных недостатков)</w:t>
      </w:r>
    </w:p>
    <w:p w14:paraId="2872EF95" w14:textId="5E90EDF4" w:rsidR="000A0B1A" w:rsidRPr="00E3067A" w:rsidRDefault="000A0B1A" w:rsidP="000A0B1A">
      <w:pPr>
        <w:ind w:firstLine="708"/>
        <w:jc w:val="both"/>
        <w:rPr>
          <w:rFonts w:ascii="Liberation Serif" w:hAnsi="Liberation Serif" w:cs="Liberation Serif"/>
          <w:color w:val="262626"/>
          <w:lang w:eastAsia="en-US"/>
        </w:rPr>
      </w:pPr>
      <w:r>
        <w:rPr>
          <w:rFonts w:ascii="Liberation Serif" w:hAnsi="Liberation Serif" w:cs="Liberation Serif"/>
          <w:color w:val="262626"/>
          <w:lang w:eastAsia="en-US"/>
        </w:rPr>
        <w:t>Наиболее редко на сайтах организаций присутствует информация (либо данная информация является неполной/неактуальной):</w:t>
      </w:r>
      <w:r w:rsidRPr="00E3067A">
        <w:rPr>
          <w:rFonts w:ascii="Liberation Serif" w:hAnsi="Liberation Serif" w:cs="Liberation Serif"/>
          <w:color w:val="262626"/>
          <w:lang w:eastAsia="en-US"/>
        </w:rPr>
        <w:t xml:space="preserve"> </w:t>
      </w:r>
    </w:p>
    <w:p w14:paraId="516753EA" w14:textId="646F2D65" w:rsidR="000A0B1A" w:rsidRDefault="000A0B1A">
      <w:pPr>
        <w:pStyle w:val="a5"/>
        <w:numPr>
          <w:ilvl w:val="0"/>
          <w:numId w:val="26"/>
        </w:numPr>
        <w:jc w:val="both"/>
        <w:rPr>
          <w:rFonts w:ascii="Liberation Serif" w:hAnsi="Liberation Serif" w:cs="Liberation Serif"/>
          <w:color w:val="262626"/>
          <w:lang w:eastAsia="en-US"/>
        </w:rPr>
      </w:pPr>
      <w:r w:rsidRPr="000A0B1A">
        <w:rPr>
          <w:rFonts w:ascii="Liberation Serif" w:hAnsi="Liberation Serif" w:cs="Liberation Serif"/>
          <w:color w:val="262626"/>
          <w:lang w:eastAsia="en-US"/>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2CA0CF28" w14:textId="4C0BBBD2" w:rsidR="000A0B1A" w:rsidRDefault="000A0B1A">
      <w:pPr>
        <w:pStyle w:val="a5"/>
        <w:numPr>
          <w:ilvl w:val="0"/>
          <w:numId w:val="26"/>
        </w:numPr>
        <w:jc w:val="both"/>
        <w:rPr>
          <w:rFonts w:ascii="Liberation Serif" w:hAnsi="Liberation Serif" w:cs="Liberation Serif"/>
          <w:color w:val="262626"/>
          <w:lang w:eastAsia="en-US"/>
        </w:rPr>
      </w:pPr>
      <w:r w:rsidRPr="000A0B1A">
        <w:rPr>
          <w:rFonts w:ascii="Liberation Serif" w:hAnsi="Liberation Serif" w:cs="Liberation Serif"/>
          <w:color w:val="262626"/>
          <w:lang w:eastAsia="en-US"/>
        </w:rPr>
        <w:t>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наличии</w:t>
      </w:r>
      <w:r>
        <w:rPr>
          <w:rFonts w:ascii="Liberation Serif" w:hAnsi="Liberation Serif" w:cs="Liberation Serif"/>
          <w:color w:val="262626"/>
          <w:lang w:eastAsia="en-US"/>
        </w:rPr>
        <w:t xml:space="preserve"> таких предписаний</w:t>
      </w:r>
      <w:r w:rsidRPr="000A0B1A">
        <w:rPr>
          <w:rFonts w:ascii="Liberation Serif" w:hAnsi="Liberation Serif" w:cs="Liberation Serif"/>
          <w:color w:val="262626"/>
          <w:lang w:eastAsia="en-US"/>
        </w:rPr>
        <w:t>)</w:t>
      </w:r>
    </w:p>
    <w:p w14:paraId="71B07FC1" w14:textId="7228E4F0" w:rsidR="000A0B1A" w:rsidRPr="000A0B1A" w:rsidRDefault="000A0B1A">
      <w:pPr>
        <w:pStyle w:val="a5"/>
        <w:numPr>
          <w:ilvl w:val="0"/>
          <w:numId w:val="26"/>
        </w:numPr>
        <w:jc w:val="both"/>
        <w:rPr>
          <w:rFonts w:ascii="Liberation Serif" w:hAnsi="Liberation Serif" w:cs="Liberation Serif"/>
          <w:color w:val="262626"/>
          <w:lang w:eastAsia="en-US"/>
        </w:rPr>
      </w:pPr>
      <w:r w:rsidRPr="000A0B1A">
        <w:rPr>
          <w:rFonts w:ascii="Liberation Serif" w:hAnsi="Liberation Serif" w:cs="Liberation Serif"/>
          <w:color w:val="262626"/>
          <w:lang w:eastAsia="en-US"/>
        </w:rPr>
        <w:t>О финансово-хозяйственной деятельности (с приложением электронного образа плана финансово-хозяйственной деятельности)</w:t>
      </w:r>
    </w:p>
    <w:p w14:paraId="3480E0E0" w14:textId="77777777" w:rsidR="000A0B1A" w:rsidRDefault="000A0B1A" w:rsidP="000A0B1A">
      <w:pPr>
        <w:ind w:firstLine="708"/>
        <w:jc w:val="both"/>
        <w:rPr>
          <w:rFonts w:ascii="Liberation Serif" w:hAnsi="Liberation Serif" w:cs="Liberation Serif"/>
          <w:color w:val="262626"/>
          <w:lang w:eastAsia="en-US"/>
        </w:rPr>
      </w:pPr>
      <w:r>
        <w:rPr>
          <w:rFonts w:ascii="Liberation Serif" w:hAnsi="Liberation Serif" w:cs="Liberation Serif"/>
          <w:color w:val="262626"/>
          <w:lang w:eastAsia="en-US"/>
        </w:rPr>
        <w:t xml:space="preserve">Данные материалы (в отличие от других) требуют регулярного обновления, поэтому за их состоянием организациям необходимо следить и вовремя актуализировать. </w:t>
      </w:r>
    </w:p>
    <w:bookmarkEnd w:id="18"/>
    <w:p w14:paraId="2885EA79" w14:textId="77777777" w:rsidR="000A0B1A" w:rsidRPr="00E3067A" w:rsidRDefault="000A0B1A" w:rsidP="00AB1F37">
      <w:pPr>
        <w:ind w:firstLine="708"/>
        <w:jc w:val="both"/>
        <w:rPr>
          <w:rFonts w:ascii="Liberation Serif" w:hAnsi="Liberation Serif" w:cs="Liberation Serif"/>
          <w:color w:val="262626"/>
          <w:lang w:eastAsia="en-US"/>
        </w:rPr>
      </w:pPr>
    </w:p>
    <w:p w14:paraId="2FA4F350" w14:textId="77777777" w:rsidR="00510C1A" w:rsidRDefault="002E0A28" w:rsidP="00E544CB">
      <w:pPr>
        <w:ind w:firstLine="708"/>
        <w:jc w:val="both"/>
        <w:rPr>
          <w:rFonts w:ascii="Liberation Serif" w:hAnsi="Liberation Serif" w:cs="Liberation Serif"/>
        </w:rPr>
      </w:pPr>
      <w:r w:rsidRPr="00E3067A">
        <w:rPr>
          <w:rFonts w:ascii="Liberation Serif" w:hAnsi="Liberation Serif" w:cs="Liberation Serif"/>
          <w:b/>
          <w:bCs/>
        </w:rPr>
        <w:t>Наилучшим образом обеспечили открытость, доступность</w:t>
      </w:r>
      <w:r w:rsidR="00EC3E30" w:rsidRPr="00E3067A">
        <w:rPr>
          <w:rFonts w:ascii="Liberation Serif" w:hAnsi="Liberation Serif" w:cs="Liberation Serif"/>
          <w:b/>
          <w:bCs/>
        </w:rPr>
        <w:t xml:space="preserve"> </w:t>
      </w:r>
      <w:r w:rsidRPr="00E3067A">
        <w:rPr>
          <w:rFonts w:ascii="Liberation Serif" w:hAnsi="Liberation Serif" w:cs="Liberation Serif"/>
          <w:b/>
          <w:bCs/>
        </w:rPr>
        <w:t>и полноту информации об организации на стендах, расположенных внутри помещения организации, и на официальном сайте организации в сети Интернет</w:t>
      </w:r>
      <w:r w:rsidRPr="00E3067A">
        <w:rPr>
          <w:rFonts w:ascii="Liberation Serif" w:hAnsi="Liberation Serif" w:cs="Liberation Serif"/>
        </w:rPr>
        <w:t xml:space="preserve"> </w:t>
      </w:r>
      <w:r w:rsidR="00510C1A">
        <w:rPr>
          <w:rFonts w:ascii="Liberation Serif" w:hAnsi="Liberation Serif" w:cs="Liberation Serif"/>
        </w:rPr>
        <w:t>6</w:t>
      </w:r>
      <w:r w:rsidR="00E544CB" w:rsidRPr="00E3067A">
        <w:rPr>
          <w:rFonts w:ascii="Liberation Serif" w:hAnsi="Liberation Serif" w:cs="Liberation Serif"/>
        </w:rPr>
        <w:t xml:space="preserve"> организаций – лидеров по 1 критерию, </w:t>
      </w:r>
      <w:r w:rsidRPr="00E3067A">
        <w:rPr>
          <w:rFonts w:ascii="Liberation Serif" w:hAnsi="Liberation Serif" w:cs="Liberation Serif"/>
        </w:rPr>
        <w:t xml:space="preserve"> набравших </w:t>
      </w:r>
      <w:r w:rsidR="00F32AF0" w:rsidRPr="00E3067A">
        <w:rPr>
          <w:rFonts w:ascii="Liberation Serif" w:hAnsi="Liberation Serif" w:cs="Liberation Serif"/>
        </w:rPr>
        <w:t>по 100 баллов</w:t>
      </w:r>
      <w:r w:rsidRPr="00E3067A">
        <w:rPr>
          <w:rFonts w:ascii="Liberation Serif" w:hAnsi="Liberation Serif" w:cs="Liberation Serif"/>
        </w:rPr>
        <w:t xml:space="preserve">, то есть получивших максимальные оценки по всем трем </w:t>
      </w:r>
      <w:r w:rsidR="00EB68FE" w:rsidRPr="00E3067A">
        <w:rPr>
          <w:rFonts w:ascii="Liberation Serif" w:hAnsi="Liberation Serif" w:cs="Liberation Serif"/>
        </w:rPr>
        <w:t>составляющим</w:t>
      </w:r>
      <w:r w:rsidRPr="00E3067A">
        <w:rPr>
          <w:rFonts w:ascii="Liberation Serif" w:hAnsi="Liberation Serif" w:cs="Liberation Serif"/>
        </w:rPr>
        <w:t xml:space="preserve"> показателям (1.1., 1.2</w:t>
      </w:r>
      <w:r w:rsidR="0087332E" w:rsidRPr="00E3067A">
        <w:rPr>
          <w:rFonts w:ascii="Liberation Serif" w:hAnsi="Liberation Serif" w:cs="Liberation Serif"/>
        </w:rPr>
        <w:t>.</w:t>
      </w:r>
      <w:r w:rsidRPr="00E3067A">
        <w:rPr>
          <w:rFonts w:ascii="Liberation Serif" w:hAnsi="Liberation Serif" w:cs="Liberation Serif"/>
        </w:rPr>
        <w:t xml:space="preserve">, 1.3.) и итоговому показателю по </w:t>
      </w:r>
      <w:r w:rsidR="00EB68FE" w:rsidRPr="00E3067A">
        <w:rPr>
          <w:rFonts w:ascii="Liberation Serif" w:hAnsi="Liberation Serif" w:cs="Liberation Serif"/>
        </w:rPr>
        <w:t>Критерию</w:t>
      </w:r>
      <w:r w:rsidRPr="00E3067A">
        <w:rPr>
          <w:rFonts w:ascii="Liberation Serif" w:hAnsi="Liberation Serif" w:cs="Liberation Serif"/>
        </w:rPr>
        <w:t xml:space="preserve"> </w:t>
      </w:r>
      <w:r w:rsidR="00EB68FE" w:rsidRPr="00E3067A">
        <w:rPr>
          <w:rFonts w:ascii="Liberation Serif" w:hAnsi="Liberation Serif" w:cs="Liberation Serif"/>
        </w:rPr>
        <w:t>1.</w:t>
      </w:r>
    </w:p>
    <w:p w14:paraId="3C9C6157" w14:textId="5B605390" w:rsidR="00510C1A" w:rsidRPr="00510C1A" w:rsidRDefault="00510C1A">
      <w:pPr>
        <w:pStyle w:val="a5"/>
        <w:numPr>
          <w:ilvl w:val="0"/>
          <w:numId w:val="11"/>
        </w:numPr>
        <w:jc w:val="both"/>
        <w:rPr>
          <w:rFonts w:ascii="Liberation Serif" w:hAnsi="Liberation Serif" w:cs="Liberation Serif"/>
        </w:rPr>
      </w:pPr>
      <w:r w:rsidRPr="00510C1A">
        <w:rPr>
          <w:rFonts w:ascii="Liberation Serif" w:hAnsi="Liberation Serif" w:cs="Liberation Serif"/>
        </w:rPr>
        <w:t>государственное автономное стационарное учреждение социального обслуживания Свердловской области «Алапаевский психоневрологический интернат»</w:t>
      </w:r>
    </w:p>
    <w:p w14:paraId="564F1175" w14:textId="77777777" w:rsidR="00510C1A" w:rsidRPr="00510C1A" w:rsidRDefault="00510C1A">
      <w:pPr>
        <w:pStyle w:val="a5"/>
        <w:numPr>
          <w:ilvl w:val="0"/>
          <w:numId w:val="11"/>
        </w:numPr>
        <w:jc w:val="both"/>
        <w:rPr>
          <w:rFonts w:ascii="Liberation Serif" w:hAnsi="Liberation Serif" w:cs="Liberation Serif"/>
        </w:rPr>
      </w:pPr>
      <w:r w:rsidRPr="00510C1A">
        <w:rPr>
          <w:rFonts w:ascii="Liberation Serif" w:hAnsi="Liberation Serif" w:cs="Liberation Serif"/>
        </w:rPr>
        <w:t>государственное казенное стационарное учреждение социального обслуживания Свердловской области «Екатеринбургский реабилитационный центр для детей-инвалидов»</w:t>
      </w:r>
    </w:p>
    <w:p w14:paraId="325DA0F4" w14:textId="77777777" w:rsidR="00510C1A" w:rsidRPr="00510C1A" w:rsidRDefault="00510C1A">
      <w:pPr>
        <w:pStyle w:val="a5"/>
        <w:numPr>
          <w:ilvl w:val="0"/>
          <w:numId w:val="11"/>
        </w:numPr>
        <w:jc w:val="both"/>
        <w:rPr>
          <w:rFonts w:ascii="Liberation Serif" w:hAnsi="Liberation Serif" w:cs="Liberation Serif"/>
        </w:rPr>
      </w:pPr>
      <w:r w:rsidRPr="00510C1A">
        <w:rPr>
          <w:rFonts w:ascii="Liberation Serif" w:hAnsi="Liberation Serif" w:cs="Liberation Serif"/>
        </w:rPr>
        <w:t>государственное автономное стационарное учреждение социального обслуживания Свердловской области «Билимбаевский психоневрологический интернат»</w:t>
      </w:r>
    </w:p>
    <w:p w14:paraId="4CF47640" w14:textId="77777777" w:rsidR="00510C1A" w:rsidRPr="00510C1A" w:rsidRDefault="00510C1A">
      <w:pPr>
        <w:pStyle w:val="a5"/>
        <w:numPr>
          <w:ilvl w:val="0"/>
          <w:numId w:val="11"/>
        </w:numPr>
        <w:jc w:val="both"/>
        <w:rPr>
          <w:rFonts w:ascii="Liberation Serif" w:hAnsi="Liberation Serif" w:cs="Liberation Serif"/>
        </w:rPr>
      </w:pPr>
      <w:r w:rsidRPr="00510C1A">
        <w:rPr>
          <w:rFonts w:ascii="Liberation Serif" w:hAnsi="Liberation Serif" w:cs="Liberation Serif"/>
        </w:rPr>
        <w:t>государственное автономное стационарное учреждение социального обслуживания Свердловской области «Березовский психоневрологический интернат»</w:t>
      </w:r>
    </w:p>
    <w:p w14:paraId="59694546" w14:textId="77777777" w:rsidR="00510C1A" w:rsidRPr="00510C1A" w:rsidRDefault="00510C1A">
      <w:pPr>
        <w:pStyle w:val="a5"/>
        <w:numPr>
          <w:ilvl w:val="0"/>
          <w:numId w:val="11"/>
        </w:numPr>
        <w:jc w:val="both"/>
        <w:rPr>
          <w:rFonts w:ascii="Liberation Serif" w:hAnsi="Liberation Serif" w:cs="Liberation Serif"/>
        </w:rPr>
      </w:pPr>
      <w:r w:rsidRPr="00510C1A">
        <w:rPr>
          <w:rFonts w:ascii="Liberation Serif" w:hAnsi="Liberation Serif" w:cs="Liberation Serif"/>
        </w:rPr>
        <w:t>государственное автономное стационарное учреждение социального обслуживания Свердловской области «Верхнетуринский дом-интернат для престарелых и инвалидов»</w:t>
      </w:r>
    </w:p>
    <w:p w14:paraId="75D2DEE5" w14:textId="369367F8" w:rsidR="00E544CB" w:rsidRPr="00510C1A" w:rsidRDefault="00510C1A">
      <w:pPr>
        <w:pStyle w:val="a5"/>
        <w:numPr>
          <w:ilvl w:val="0"/>
          <w:numId w:val="11"/>
        </w:numPr>
        <w:jc w:val="both"/>
        <w:rPr>
          <w:rFonts w:ascii="Liberation Serif" w:hAnsi="Liberation Serif" w:cs="Liberation Serif"/>
        </w:rPr>
      </w:pPr>
      <w:r w:rsidRPr="00510C1A">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Екатеринбурга»</w:t>
      </w:r>
    </w:p>
    <w:p w14:paraId="6BFE4011" w14:textId="77777777" w:rsidR="00510C1A" w:rsidRPr="00E3067A" w:rsidRDefault="00510C1A" w:rsidP="00E544CB">
      <w:pPr>
        <w:ind w:firstLine="708"/>
        <w:jc w:val="both"/>
        <w:rPr>
          <w:rFonts w:ascii="Liberation Serif" w:hAnsi="Liberation Serif" w:cs="Liberation Serif"/>
        </w:rPr>
      </w:pPr>
    </w:p>
    <w:p w14:paraId="46BF40E6" w14:textId="59394A75" w:rsidR="00D16364" w:rsidRPr="00E3067A" w:rsidRDefault="003B1F57" w:rsidP="00AB1F37">
      <w:pPr>
        <w:ind w:firstLine="708"/>
        <w:jc w:val="both"/>
        <w:rPr>
          <w:rFonts w:ascii="Liberation Serif" w:hAnsi="Liberation Serif" w:cs="Liberation Serif"/>
        </w:rPr>
      </w:pPr>
      <w:r w:rsidRPr="00E3067A">
        <w:rPr>
          <w:rFonts w:ascii="Liberation Serif" w:hAnsi="Liberation Serif" w:cs="Liberation Serif"/>
          <w:b/>
          <w:bCs/>
        </w:rPr>
        <w:lastRenderedPageBreak/>
        <w:t>Аутсайдер</w:t>
      </w:r>
      <w:r w:rsidR="009413AA" w:rsidRPr="00E3067A">
        <w:rPr>
          <w:rFonts w:ascii="Liberation Serif" w:hAnsi="Liberation Serif" w:cs="Liberation Serif"/>
          <w:b/>
          <w:bCs/>
        </w:rPr>
        <w:t>ами рейтинга</w:t>
      </w:r>
      <w:r w:rsidR="00D16364" w:rsidRPr="00E3067A">
        <w:rPr>
          <w:rFonts w:ascii="Liberation Serif" w:hAnsi="Liberation Serif" w:cs="Liberation Serif"/>
        </w:rPr>
        <w:t xml:space="preserve"> являются учреждения, набравшие </w:t>
      </w:r>
      <w:r w:rsidR="00E544CB" w:rsidRPr="00E3067A">
        <w:rPr>
          <w:rFonts w:ascii="Liberation Serif" w:hAnsi="Liberation Serif" w:cs="Liberation Serif"/>
        </w:rPr>
        <w:t xml:space="preserve">менее </w:t>
      </w:r>
      <w:r w:rsidR="00510C1A">
        <w:rPr>
          <w:rFonts w:ascii="Liberation Serif" w:hAnsi="Liberation Serif" w:cs="Liberation Serif"/>
        </w:rPr>
        <w:t>90</w:t>
      </w:r>
      <w:r w:rsidR="00E544CB" w:rsidRPr="00E3067A">
        <w:rPr>
          <w:rFonts w:ascii="Liberation Serif" w:hAnsi="Liberation Serif" w:cs="Liberation Serif"/>
        </w:rPr>
        <w:t xml:space="preserve"> баллов </w:t>
      </w:r>
      <w:r w:rsidR="00D16364" w:rsidRPr="00E3067A">
        <w:rPr>
          <w:rFonts w:ascii="Liberation Serif" w:hAnsi="Liberation Serif" w:cs="Liberation Serif"/>
        </w:rPr>
        <w:t>по данному критерию, к ним относятся</w:t>
      </w:r>
      <w:r w:rsidR="00BD6139" w:rsidRPr="00E3067A">
        <w:rPr>
          <w:rFonts w:ascii="Liberation Serif" w:hAnsi="Liberation Serif" w:cs="Liberation Serif"/>
        </w:rPr>
        <w:t xml:space="preserve"> </w:t>
      </w:r>
      <w:r w:rsidR="001D0034">
        <w:rPr>
          <w:rFonts w:ascii="Liberation Serif" w:hAnsi="Liberation Serif" w:cs="Liberation Serif"/>
        </w:rPr>
        <w:t>7</w:t>
      </w:r>
      <w:r w:rsidR="00BD6139" w:rsidRPr="00E3067A">
        <w:rPr>
          <w:rFonts w:ascii="Liberation Serif" w:hAnsi="Liberation Serif" w:cs="Liberation Serif"/>
        </w:rPr>
        <w:t xml:space="preserve"> </w:t>
      </w:r>
      <w:r w:rsidR="00D82B25">
        <w:rPr>
          <w:rFonts w:ascii="Liberation Serif" w:hAnsi="Liberation Serif" w:cs="Liberation Serif"/>
        </w:rPr>
        <w:t xml:space="preserve">государственных </w:t>
      </w:r>
      <w:r w:rsidR="001D0034" w:rsidRPr="00E3067A">
        <w:rPr>
          <w:rFonts w:ascii="Liberation Serif" w:hAnsi="Liberation Serif" w:cs="Liberation Serif"/>
        </w:rPr>
        <w:t>организаций</w:t>
      </w:r>
      <w:r w:rsidR="00D16364" w:rsidRPr="00E3067A">
        <w:rPr>
          <w:rFonts w:ascii="Liberation Serif" w:hAnsi="Liberation Serif" w:cs="Liberation Serif"/>
        </w:rPr>
        <w:t>:</w:t>
      </w:r>
    </w:p>
    <w:p w14:paraId="2D3D76CB" w14:textId="799C8206" w:rsidR="00510C1A" w:rsidRPr="00510C1A" w:rsidRDefault="00510C1A">
      <w:pPr>
        <w:pStyle w:val="a5"/>
        <w:numPr>
          <w:ilvl w:val="0"/>
          <w:numId w:val="11"/>
        </w:numPr>
        <w:jc w:val="both"/>
        <w:rPr>
          <w:rFonts w:ascii="Liberation Serif" w:hAnsi="Liberation Serif" w:cs="Liberation Serif"/>
        </w:rPr>
      </w:pPr>
      <w:bookmarkStart w:id="20" w:name="_Toc18132185"/>
      <w:bookmarkStart w:id="21" w:name="_Toc67244149"/>
      <w:bookmarkEnd w:id="10"/>
      <w:bookmarkEnd w:id="11"/>
      <w:r w:rsidRPr="00510C1A">
        <w:rPr>
          <w:rFonts w:ascii="Liberation Serif" w:hAnsi="Liberation Serif" w:cs="Liberation Serif"/>
        </w:rPr>
        <w:t>государственное казенное стационарное учреждение социального обслуживания Свердловской области «Карпинский детский дом-интернат»</w:t>
      </w:r>
      <w:r>
        <w:rPr>
          <w:rFonts w:ascii="Liberation Serif" w:hAnsi="Liberation Serif" w:cs="Liberation Serif"/>
        </w:rPr>
        <w:t xml:space="preserve">- </w:t>
      </w:r>
      <w:r w:rsidR="00D82B25">
        <w:rPr>
          <w:rFonts w:ascii="Liberation Serif" w:hAnsi="Liberation Serif" w:cs="Liberation Serif"/>
        </w:rPr>
        <w:t xml:space="preserve">86 балов. </w:t>
      </w:r>
    </w:p>
    <w:p w14:paraId="2A03022B" w14:textId="7247F0A5" w:rsidR="00510C1A" w:rsidRPr="00510C1A" w:rsidRDefault="00510C1A">
      <w:pPr>
        <w:pStyle w:val="a5"/>
        <w:numPr>
          <w:ilvl w:val="0"/>
          <w:numId w:val="11"/>
        </w:numPr>
        <w:jc w:val="both"/>
        <w:rPr>
          <w:rFonts w:ascii="Liberation Serif" w:hAnsi="Liberation Serif" w:cs="Liberation Serif"/>
        </w:rPr>
      </w:pPr>
      <w:r w:rsidRPr="00510C1A">
        <w:rPr>
          <w:rFonts w:ascii="Liberation Serif" w:hAnsi="Liberation Serif" w:cs="Liberation Serif"/>
        </w:rPr>
        <w:t>государственное автономное стационарное учреждение социального обслуживания Свердловской области «Талицкий пансионат для престарелых и инвалидов»</w:t>
      </w:r>
      <w:r w:rsidR="00D82B25">
        <w:rPr>
          <w:rFonts w:ascii="Liberation Serif" w:hAnsi="Liberation Serif" w:cs="Liberation Serif"/>
        </w:rPr>
        <w:t xml:space="preserve"> - 85 баллов. </w:t>
      </w:r>
    </w:p>
    <w:p w14:paraId="5076FCD8" w14:textId="1C3A0F1B" w:rsidR="00510C1A" w:rsidRDefault="00510C1A">
      <w:pPr>
        <w:pStyle w:val="a5"/>
        <w:numPr>
          <w:ilvl w:val="0"/>
          <w:numId w:val="11"/>
        </w:numPr>
        <w:jc w:val="both"/>
        <w:rPr>
          <w:rFonts w:ascii="Liberation Serif" w:hAnsi="Liberation Serif" w:cs="Liberation Serif"/>
        </w:rPr>
      </w:pPr>
      <w:r w:rsidRPr="00510C1A">
        <w:rPr>
          <w:rFonts w:ascii="Liberation Serif" w:hAnsi="Liberation Serif" w:cs="Liberation Serif"/>
        </w:rPr>
        <w:t>государственное автономное стационарное учреждение социального обслуживания Свердловской области «Краснотурьинский психоневрологический интернат»</w:t>
      </w:r>
      <w:r w:rsidR="00D82B25">
        <w:rPr>
          <w:rFonts w:ascii="Liberation Serif" w:hAnsi="Liberation Serif" w:cs="Liberation Serif"/>
        </w:rPr>
        <w:t xml:space="preserve"> - 81 балл.</w:t>
      </w:r>
    </w:p>
    <w:p w14:paraId="18587A06" w14:textId="77777777" w:rsidR="001D0034" w:rsidRDefault="001D0034" w:rsidP="00D82B25">
      <w:pPr>
        <w:spacing w:after="200" w:line="276" w:lineRule="auto"/>
        <w:ind w:left="360"/>
        <w:rPr>
          <w:rFonts w:ascii="Liberation Serif" w:hAnsi="Liberation Serif" w:cs="Liberation Serif"/>
        </w:rPr>
      </w:pPr>
    </w:p>
    <w:p w14:paraId="2477C8F6" w14:textId="5856E33D" w:rsidR="00D82B25" w:rsidRPr="00D82B25" w:rsidRDefault="00D82B25" w:rsidP="00D82B25">
      <w:pPr>
        <w:spacing w:after="200" w:line="276" w:lineRule="auto"/>
        <w:ind w:left="360"/>
        <w:rPr>
          <w:rFonts w:ascii="Liberation Serif" w:hAnsi="Liberation Serif" w:cs="Liberation Serif"/>
        </w:rPr>
      </w:pPr>
      <w:r>
        <w:rPr>
          <w:rFonts w:ascii="Liberation Serif" w:hAnsi="Liberation Serif" w:cs="Liberation Serif"/>
        </w:rPr>
        <w:t>В том числе организации, набравшие менее 80 баллов:</w:t>
      </w:r>
    </w:p>
    <w:p w14:paraId="7FCEC068" w14:textId="1373B0EB" w:rsidR="00510C1A" w:rsidRPr="00510C1A" w:rsidRDefault="00510C1A">
      <w:pPr>
        <w:pStyle w:val="a5"/>
        <w:numPr>
          <w:ilvl w:val="0"/>
          <w:numId w:val="11"/>
        </w:numPr>
        <w:jc w:val="both"/>
        <w:rPr>
          <w:rFonts w:ascii="Liberation Serif" w:hAnsi="Liberation Serif" w:cs="Liberation Serif"/>
        </w:rPr>
      </w:pPr>
      <w:r w:rsidRPr="00510C1A">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r w:rsidR="00D82B25">
        <w:rPr>
          <w:rFonts w:ascii="Liberation Serif" w:hAnsi="Liberation Serif" w:cs="Liberation Serif"/>
        </w:rPr>
        <w:t xml:space="preserve"> - 75 баллов.</w:t>
      </w:r>
    </w:p>
    <w:p w14:paraId="39B86319" w14:textId="25285047" w:rsidR="00510C1A" w:rsidRPr="00510C1A" w:rsidRDefault="00510C1A">
      <w:pPr>
        <w:pStyle w:val="a5"/>
        <w:numPr>
          <w:ilvl w:val="0"/>
          <w:numId w:val="11"/>
        </w:numPr>
        <w:jc w:val="both"/>
        <w:rPr>
          <w:rFonts w:ascii="Liberation Serif" w:hAnsi="Liberation Serif" w:cs="Liberation Serif"/>
        </w:rPr>
      </w:pPr>
      <w:r w:rsidRPr="00510C1A">
        <w:rPr>
          <w:rFonts w:ascii="Liberation Serif" w:hAnsi="Liberation Serif" w:cs="Liberation Serif"/>
        </w:rPr>
        <w:t>государственное автономное стационарное учреждение социального обслуживания Свердловской области «Североуральский психоневрологический интернат»</w:t>
      </w:r>
      <w:r w:rsidR="00D82B25">
        <w:rPr>
          <w:rFonts w:ascii="Liberation Serif" w:hAnsi="Liberation Serif" w:cs="Liberation Serif"/>
        </w:rPr>
        <w:t xml:space="preserve"> - 67  баллов.</w:t>
      </w:r>
    </w:p>
    <w:p w14:paraId="71BE7FBC" w14:textId="77328035" w:rsidR="00510C1A" w:rsidRPr="00510C1A" w:rsidRDefault="00510C1A">
      <w:pPr>
        <w:pStyle w:val="a5"/>
        <w:numPr>
          <w:ilvl w:val="0"/>
          <w:numId w:val="11"/>
        </w:numPr>
        <w:jc w:val="both"/>
        <w:rPr>
          <w:rFonts w:ascii="Liberation Serif" w:hAnsi="Liberation Serif" w:cs="Liberation Serif"/>
        </w:rPr>
      </w:pPr>
      <w:r w:rsidRPr="00510C1A">
        <w:rPr>
          <w:rFonts w:ascii="Liberation Serif" w:hAnsi="Liberation Serif" w:cs="Liberation Serif"/>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r w:rsidR="00D82B25">
        <w:rPr>
          <w:rFonts w:ascii="Liberation Serif" w:hAnsi="Liberation Serif" w:cs="Liberation Serif"/>
        </w:rPr>
        <w:t xml:space="preserve"> - 65 баллов. </w:t>
      </w:r>
    </w:p>
    <w:p w14:paraId="0C9FD001" w14:textId="6211F071" w:rsidR="00BB3D88" w:rsidRPr="00510C1A" w:rsidRDefault="00510C1A">
      <w:pPr>
        <w:pStyle w:val="a5"/>
        <w:numPr>
          <w:ilvl w:val="0"/>
          <w:numId w:val="11"/>
        </w:numPr>
        <w:jc w:val="both"/>
        <w:rPr>
          <w:rFonts w:ascii="Liberation Serif" w:hAnsi="Liberation Serif" w:cs="Liberation Serif"/>
          <w:b/>
          <w:color w:val="000000" w:themeColor="text1"/>
          <w:sz w:val="28"/>
          <w:szCs w:val="28"/>
          <w:lang w:eastAsia="en-US"/>
        </w:rPr>
      </w:pPr>
      <w:r w:rsidRPr="00510C1A">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w:t>
      </w:r>
      <w:r w:rsidR="00D82B25">
        <w:rPr>
          <w:rFonts w:ascii="Liberation Serif" w:hAnsi="Liberation Serif" w:cs="Liberation Serif"/>
        </w:rPr>
        <w:t xml:space="preserve"> - 51 балл.</w:t>
      </w:r>
      <w:r w:rsidR="00BB3D88" w:rsidRPr="00510C1A">
        <w:rPr>
          <w:rFonts w:ascii="Liberation Serif" w:hAnsi="Liberation Serif" w:cs="Liberation Serif"/>
        </w:rPr>
        <w:br w:type="page"/>
      </w:r>
    </w:p>
    <w:p w14:paraId="0E79B13E" w14:textId="14EABEA0" w:rsidR="00FD4A30" w:rsidRPr="00E3067A" w:rsidRDefault="00FD4A30" w:rsidP="00E318BC">
      <w:pPr>
        <w:pStyle w:val="20"/>
        <w:ind w:left="0"/>
      </w:pPr>
      <w:bookmarkStart w:id="22" w:name="_Toc179458252"/>
      <w:r w:rsidRPr="00E3067A">
        <w:lastRenderedPageBreak/>
        <w:t>Критерий 2. Комфортность условий предоставления услуг, в том числе время ожидания предоставления услуг</w:t>
      </w:r>
      <w:bookmarkEnd w:id="20"/>
      <w:bookmarkEnd w:id="21"/>
      <w:bookmarkEnd w:id="22"/>
    </w:p>
    <w:p w14:paraId="4CC66206" w14:textId="20B9E47A" w:rsidR="00FD4A30" w:rsidRPr="00E3067A" w:rsidRDefault="00FD4A30" w:rsidP="00AB1F37">
      <w:pPr>
        <w:ind w:firstLine="709"/>
        <w:jc w:val="both"/>
        <w:rPr>
          <w:rFonts w:ascii="Liberation Serif" w:hAnsi="Liberation Serif" w:cs="Liberation Serif"/>
        </w:rPr>
      </w:pPr>
      <w:r w:rsidRPr="00E3067A">
        <w:rPr>
          <w:rFonts w:ascii="Liberation Serif" w:hAnsi="Liberation Serif" w:cs="Liberation Serif"/>
        </w:rPr>
        <w:t>Критерий представлен тремя показателями:</w:t>
      </w:r>
    </w:p>
    <w:p w14:paraId="33191F8A" w14:textId="110B6A9F" w:rsidR="00220AC6" w:rsidRPr="00E3067A" w:rsidRDefault="00FD4A30" w:rsidP="00220AC6">
      <w:pPr>
        <w:ind w:firstLine="709"/>
        <w:jc w:val="both"/>
        <w:rPr>
          <w:rFonts w:ascii="Liberation Serif" w:hAnsi="Liberation Serif" w:cs="Liberation Serif"/>
        </w:rPr>
      </w:pPr>
      <w:r w:rsidRPr="00E3067A">
        <w:rPr>
          <w:rFonts w:ascii="Liberation Serif" w:hAnsi="Liberation Serif" w:cs="Liberation Serif"/>
          <w:b/>
        </w:rPr>
        <w:t>П</w:t>
      </w:r>
      <w:r w:rsidR="0011414F" w:rsidRPr="00E3067A">
        <w:rPr>
          <w:rFonts w:ascii="Liberation Serif" w:hAnsi="Liberation Serif" w:cs="Liberation Serif"/>
          <w:b/>
        </w:rPr>
        <w:t>.</w:t>
      </w:r>
      <w:r w:rsidRPr="00E3067A">
        <w:rPr>
          <w:rFonts w:ascii="Liberation Serif" w:hAnsi="Liberation Serif" w:cs="Liberation Serif"/>
          <w:b/>
        </w:rPr>
        <w:t>2.1</w:t>
      </w:r>
      <w:r w:rsidRPr="00E3067A">
        <w:rPr>
          <w:rFonts w:ascii="Liberation Serif" w:hAnsi="Liberation Serif" w:cs="Liberation Serif"/>
        </w:rPr>
        <w:t>.</w:t>
      </w:r>
      <w:r w:rsidR="00046D5C" w:rsidRPr="00E3067A">
        <w:rPr>
          <w:rFonts w:ascii="Liberation Serif" w:hAnsi="Liberation Serif" w:cs="Liberation Serif"/>
        </w:rPr>
        <w:t xml:space="preserve"> </w:t>
      </w:r>
      <w:bookmarkStart w:id="23" w:name="_Hlk146628592"/>
      <w:r w:rsidRPr="00E3067A">
        <w:rPr>
          <w:rFonts w:ascii="Liberation Serif" w:hAnsi="Liberation Serif" w:cs="Liberation Serif"/>
        </w:rPr>
        <w:t xml:space="preserve">Обеспечение в организации социальной сферы комфортных условий для предоставления услуг </w:t>
      </w:r>
      <w:bookmarkEnd w:id="23"/>
      <w:r w:rsidRPr="00E3067A">
        <w:rPr>
          <w:rFonts w:ascii="Liberation Serif" w:hAnsi="Liberation Serif" w:cs="Liberation Serif"/>
        </w:rPr>
        <w:t>(наличие комфортной зоны отдыха (ожидания), оборудованной соответствующей мебелью, наличие и понятность навигации внутри организации социальной сферы, доступность питьевой воды (наличие работающего кулера), наличие и доступность санитарно-гигиенических помещений (чистота помещений, наличие</w:t>
      </w:r>
      <w:r w:rsidR="003D617F" w:rsidRPr="00E3067A">
        <w:rPr>
          <w:rFonts w:ascii="Liberation Serif" w:hAnsi="Liberation Serif" w:cs="Liberation Serif"/>
        </w:rPr>
        <w:t xml:space="preserve"> </w:t>
      </w:r>
      <w:r w:rsidRPr="00E3067A">
        <w:rPr>
          <w:rFonts w:ascii="Liberation Serif" w:hAnsi="Liberation Serif" w:cs="Liberation Serif"/>
        </w:rPr>
        <w:t>мыла, воды, туалетной бумаги и пр</w:t>
      </w:r>
      <w:r w:rsidR="00046D5C" w:rsidRPr="00E3067A">
        <w:rPr>
          <w:rFonts w:ascii="Liberation Serif" w:hAnsi="Liberation Serif" w:cs="Liberation Serif"/>
        </w:rPr>
        <w:t>очее</w:t>
      </w:r>
      <w:r w:rsidRPr="00E3067A">
        <w:rPr>
          <w:rFonts w:ascii="Liberation Serif" w:hAnsi="Liberation Serif" w:cs="Liberation Serif"/>
        </w:rPr>
        <w:t>), санитарное состояние помещений организации социальной сферы)</w:t>
      </w:r>
      <w:r w:rsidRPr="00E3067A">
        <w:rPr>
          <w:rFonts w:ascii="Liberation Serif" w:hAnsi="Liberation Serif" w:cs="Liberation Serif"/>
          <w:vertAlign w:val="superscript"/>
        </w:rPr>
        <w:footnoteReference w:id="1"/>
      </w:r>
      <w:r w:rsidR="00EC3476" w:rsidRPr="00E3067A">
        <w:rPr>
          <w:rFonts w:ascii="Liberation Serif" w:hAnsi="Liberation Serif" w:cs="Liberation Serif"/>
        </w:rPr>
        <w:t>.</w:t>
      </w:r>
      <w:r w:rsidR="00220AC6" w:rsidRPr="00E3067A">
        <w:rPr>
          <w:rFonts w:ascii="Liberation Serif" w:hAnsi="Liberation Serif" w:cs="Liberation Serif"/>
        </w:rPr>
        <w:t xml:space="preserve"> </w:t>
      </w:r>
      <w:r w:rsidR="00220AC6" w:rsidRPr="00E3067A">
        <w:rPr>
          <w:rFonts w:ascii="Liberation Serif" w:hAnsi="Liberation Serif" w:cs="Liberation Serif"/>
          <w:iCs/>
        </w:rPr>
        <w:t>В</w:t>
      </w:r>
      <w:r w:rsidR="001D0034">
        <w:rPr>
          <w:rFonts w:ascii="Liberation Serif" w:hAnsi="Liberation Serif" w:cs="Liberation Serif"/>
          <w:iCs/>
        </w:rPr>
        <w:t>ес</w:t>
      </w:r>
      <w:r w:rsidR="00220AC6" w:rsidRPr="00E3067A">
        <w:rPr>
          <w:rFonts w:ascii="Liberation Serif" w:hAnsi="Liberation Serif" w:cs="Liberation Serif"/>
          <w:iCs/>
        </w:rPr>
        <w:t xml:space="preserve"> данного субкритерия при расчете показателя по Критерию составляет 30%.</w:t>
      </w:r>
    </w:p>
    <w:p w14:paraId="1492DD14" w14:textId="6544F7C1" w:rsidR="00FD4A30" w:rsidRPr="00E3067A" w:rsidRDefault="00FD4A30" w:rsidP="00FE00B4">
      <w:pPr>
        <w:ind w:firstLine="709"/>
        <w:jc w:val="both"/>
        <w:rPr>
          <w:rFonts w:ascii="Liberation Serif" w:hAnsi="Liberation Serif" w:cs="Liberation Serif"/>
        </w:rPr>
      </w:pPr>
      <w:r w:rsidRPr="00E3067A">
        <w:rPr>
          <w:rFonts w:ascii="Liberation Serif" w:hAnsi="Liberation Serif" w:cs="Liberation Serif"/>
          <w:b/>
        </w:rPr>
        <w:t>П</w:t>
      </w:r>
      <w:r w:rsidR="0011414F" w:rsidRPr="00E3067A">
        <w:rPr>
          <w:rFonts w:ascii="Liberation Serif" w:hAnsi="Liberation Serif" w:cs="Liberation Serif"/>
          <w:b/>
        </w:rPr>
        <w:t>.</w:t>
      </w:r>
      <w:r w:rsidRPr="00E3067A">
        <w:rPr>
          <w:rFonts w:ascii="Liberation Serif" w:hAnsi="Liberation Serif" w:cs="Liberation Serif"/>
          <w:b/>
        </w:rPr>
        <w:t>2.2</w:t>
      </w:r>
      <w:r w:rsidRPr="00E3067A">
        <w:rPr>
          <w:rFonts w:ascii="Liberation Serif" w:hAnsi="Liberation Serif" w:cs="Liberation Serif"/>
        </w:rPr>
        <w:t>.</w:t>
      </w:r>
      <w:r w:rsidR="00046D5C" w:rsidRPr="00E3067A">
        <w:rPr>
          <w:rFonts w:ascii="Liberation Serif" w:hAnsi="Liberation Serif" w:cs="Liberation Serif"/>
        </w:rPr>
        <w:t xml:space="preserve"> </w:t>
      </w:r>
      <w:r w:rsidR="009F1CF7" w:rsidRPr="00E3067A">
        <w:rPr>
          <w:rFonts w:ascii="Liberation Serif" w:hAnsi="Liberation Serif" w:cs="Liberation Serif"/>
        </w:rPr>
        <w:t xml:space="preserve">Время ожидания предоставления услуги </w:t>
      </w:r>
      <w:r w:rsidRPr="00E3067A">
        <w:rPr>
          <w:rFonts w:ascii="Liberation Serif" w:hAnsi="Liberation Serif" w:cs="Liberation Serif"/>
        </w:rPr>
        <w:t>(в соответствии с записью на прием к специалисту организации социальной сферы (консультацию), графиком прихода социального работника на дом и пр.)</w:t>
      </w:r>
      <w:r w:rsidR="00EC3476" w:rsidRPr="00E3067A">
        <w:rPr>
          <w:rFonts w:ascii="Liberation Serif" w:hAnsi="Liberation Serif" w:cs="Liberation Serif"/>
        </w:rPr>
        <w:t>.</w:t>
      </w:r>
      <w:r w:rsidR="00FE00B4" w:rsidRPr="00E3067A">
        <w:rPr>
          <w:rFonts w:ascii="Liberation Serif" w:hAnsi="Liberation Serif" w:cs="Liberation Serif"/>
        </w:rPr>
        <w:t xml:space="preserve"> </w:t>
      </w:r>
      <w:r w:rsidR="00FE00B4" w:rsidRPr="00E3067A">
        <w:rPr>
          <w:rFonts w:ascii="Liberation Serif" w:hAnsi="Liberation Serif" w:cs="Liberation Serif"/>
          <w:iCs/>
        </w:rPr>
        <w:t>В</w:t>
      </w:r>
      <w:r w:rsidR="001D0034">
        <w:rPr>
          <w:rFonts w:ascii="Liberation Serif" w:hAnsi="Liberation Serif" w:cs="Liberation Serif"/>
          <w:iCs/>
        </w:rPr>
        <w:t>ес</w:t>
      </w:r>
      <w:r w:rsidR="00FE00B4" w:rsidRPr="00E3067A">
        <w:rPr>
          <w:rFonts w:ascii="Liberation Serif" w:hAnsi="Liberation Serif" w:cs="Liberation Serif"/>
          <w:iCs/>
        </w:rPr>
        <w:t xml:space="preserve"> данного субкритерия при расчете показателя по Критерию составляет 40%.</w:t>
      </w:r>
    </w:p>
    <w:p w14:paraId="374FC40C" w14:textId="73B7316B" w:rsidR="00FE00B4" w:rsidRPr="00E3067A" w:rsidRDefault="00FD4A30" w:rsidP="00FE00B4">
      <w:pPr>
        <w:ind w:firstLine="709"/>
        <w:jc w:val="both"/>
        <w:rPr>
          <w:rFonts w:ascii="Liberation Serif" w:hAnsi="Liberation Serif" w:cs="Liberation Serif"/>
        </w:rPr>
      </w:pPr>
      <w:r w:rsidRPr="00E3067A">
        <w:rPr>
          <w:rFonts w:ascii="Liberation Serif" w:hAnsi="Liberation Serif" w:cs="Liberation Serif"/>
          <w:b/>
        </w:rPr>
        <w:t>П</w:t>
      </w:r>
      <w:r w:rsidR="0011414F" w:rsidRPr="00E3067A">
        <w:rPr>
          <w:rFonts w:ascii="Liberation Serif" w:hAnsi="Liberation Serif" w:cs="Liberation Serif"/>
          <w:b/>
        </w:rPr>
        <w:t>.</w:t>
      </w:r>
      <w:r w:rsidRPr="00E3067A">
        <w:rPr>
          <w:rFonts w:ascii="Liberation Serif" w:hAnsi="Liberation Serif" w:cs="Liberation Serif"/>
          <w:b/>
        </w:rPr>
        <w:t>2.3</w:t>
      </w:r>
      <w:r w:rsidRPr="00E3067A">
        <w:rPr>
          <w:rFonts w:ascii="Liberation Serif" w:hAnsi="Liberation Serif" w:cs="Liberation Serif"/>
        </w:rPr>
        <w:t>.</w:t>
      </w:r>
      <w:r w:rsidR="00046D5C" w:rsidRPr="00E3067A">
        <w:rPr>
          <w:rFonts w:ascii="Liberation Serif" w:hAnsi="Liberation Serif" w:cs="Liberation Serif"/>
        </w:rPr>
        <w:t xml:space="preserve"> </w:t>
      </w:r>
      <w:r w:rsidRPr="00E3067A">
        <w:rPr>
          <w:rFonts w:ascii="Liberation Serif" w:hAnsi="Liberation Serif" w:cs="Liberation Serif"/>
        </w:rPr>
        <w:t xml:space="preserve">Доля получателей </w:t>
      </w:r>
      <w:r w:rsidR="00E77655" w:rsidRPr="00E3067A">
        <w:rPr>
          <w:rFonts w:ascii="Liberation Serif" w:hAnsi="Liberation Serif" w:cs="Liberation Serif"/>
        </w:rPr>
        <w:t>услуг,</w:t>
      </w:r>
      <w:r w:rsidRPr="00E3067A">
        <w:rPr>
          <w:rFonts w:ascii="Liberation Serif" w:hAnsi="Liberation Serif" w:cs="Liberation Serif"/>
        </w:rPr>
        <w:t xml:space="preserve"> удовлетворенных комфортностью предоставления услуг организацией социальной сферы (в % от общего числа опрошенных получателей услуг).</w:t>
      </w:r>
      <w:r w:rsidR="00FE00B4" w:rsidRPr="00E3067A">
        <w:rPr>
          <w:rFonts w:ascii="Liberation Serif" w:hAnsi="Liberation Serif" w:cs="Liberation Serif"/>
        </w:rPr>
        <w:t xml:space="preserve"> </w:t>
      </w:r>
      <w:r w:rsidR="00FE00B4" w:rsidRPr="00E3067A">
        <w:rPr>
          <w:rFonts w:ascii="Liberation Serif" w:hAnsi="Liberation Serif" w:cs="Liberation Serif"/>
          <w:iCs/>
        </w:rPr>
        <w:t>В</w:t>
      </w:r>
      <w:r w:rsidR="001D0034">
        <w:rPr>
          <w:rFonts w:ascii="Liberation Serif" w:hAnsi="Liberation Serif" w:cs="Liberation Serif"/>
          <w:iCs/>
        </w:rPr>
        <w:t>ес</w:t>
      </w:r>
      <w:r w:rsidR="00FE00B4" w:rsidRPr="00E3067A">
        <w:rPr>
          <w:rFonts w:ascii="Liberation Serif" w:hAnsi="Liberation Serif" w:cs="Liberation Serif"/>
          <w:iCs/>
        </w:rPr>
        <w:t xml:space="preserve"> данного субкритерия при расчете показателя по Критерию составляет 30%.</w:t>
      </w:r>
    </w:p>
    <w:p w14:paraId="3F2AA6CF" w14:textId="77777777" w:rsidR="001B5731" w:rsidRPr="00E3067A" w:rsidRDefault="001B5731" w:rsidP="00AB1F37">
      <w:pPr>
        <w:jc w:val="both"/>
        <w:rPr>
          <w:rFonts w:ascii="Liberation Serif" w:hAnsi="Liberation Serif" w:cs="Liberation Serif"/>
          <w:b/>
          <w:bCs/>
          <w:color w:val="000000" w:themeColor="text1"/>
          <w:lang w:eastAsia="en-US"/>
        </w:rPr>
      </w:pPr>
      <w:bookmarkStart w:id="24" w:name="OLE_LINK6"/>
      <w:bookmarkStart w:id="25" w:name="OLE_LINK7"/>
    </w:p>
    <w:p w14:paraId="103B0C4A" w14:textId="1060B6EF" w:rsidR="00046D5C" w:rsidRDefault="00046D5C" w:rsidP="00AB1F37">
      <w:pPr>
        <w:jc w:val="both"/>
        <w:rPr>
          <w:rFonts w:ascii="Liberation Serif" w:hAnsi="Liberation Serif" w:cs="Liberation Serif"/>
          <w:b/>
          <w:bCs/>
          <w:color w:val="000000" w:themeColor="text1"/>
          <w:lang w:eastAsia="en-US"/>
        </w:rPr>
      </w:pPr>
      <w:r w:rsidRPr="00E3067A">
        <w:rPr>
          <w:rFonts w:ascii="Liberation Serif" w:hAnsi="Liberation Serif" w:cs="Liberation Serif"/>
          <w:b/>
          <w:bCs/>
          <w:color w:val="000000" w:themeColor="text1"/>
          <w:lang w:eastAsia="en-US"/>
        </w:rPr>
        <w:t xml:space="preserve">Диаграмма 2. Распределение учреждений по шкале полученных баллов при оценке показателей Критерия 2 (на столбцах указано </w:t>
      </w:r>
      <w:r w:rsidRPr="00E3067A">
        <w:rPr>
          <w:rFonts w:ascii="Liberation Serif" w:hAnsi="Liberation Serif" w:cs="Liberation Serif"/>
          <w:b/>
          <w:bCs/>
          <w:color w:val="000000" w:themeColor="text1"/>
          <w:lang w:val="en-US" w:eastAsia="en-US"/>
        </w:rPr>
        <w:t>n</w:t>
      </w:r>
      <w:r w:rsidRPr="00E3067A">
        <w:rPr>
          <w:rFonts w:ascii="Liberation Serif" w:hAnsi="Liberation Serif" w:cs="Liberation Serif"/>
          <w:b/>
          <w:bCs/>
          <w:color w:val="000000" w:themeColor="text1"/>
          <w:lang w:eastAsia="en-US"/>
        </w:rPr>
        <w:t xml:space="preserve"> - количество учреждений в абсолютном выражении)</w:t>
      </w:r>
    </w:p>
    <w:p w14:paraId="0BFE3055" w14:textId="1C75FD6F" w:rsidR="00C555A4" w:rsidRPr="00E3067A" w:rsidRDefault="00C555A4" w:rsidP="00AB1F37">
      <w:pPr>
        <w:jc w:val="both"/>
        <w:rPr>
          <w:rFonts w:ascii="Liberation Serif" w:hAnsi="Liberation Serif" w:cs="Liberation Serif"/>
          <w:b/>
          <w:bCs/>
          <w:color w:val="000000" w:themeColor="text1"/>
          <w:lang w:eastAsia="en-US"/>
        </w:rPr>
      </w:pPr>
      <w:r>
        <w:rPr>
          <w:noProof/>
        </w:rPr>
        <w:drawing>
          <wp:inline distT="0" distB="0" distL="0" distR="0" wp14:anchorId="75884C95" wp14:editId="7BED0B57">
            <wp:extent cx="6238875" cy="4474723"/>
            <wp:effectExtent l="0" t="0" r="9525" b="2540"/>
            <wp:docPr id="1494455209" name="Диаграмма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A3B6AC2-C43D-4C6A-90EE-CA1A734123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956B388" w14:textId="7B5FA544" w:rsidR="002805E0" w:rsidRPr="00E3067A" w:rsidRDefault="002805E0" w:rsidP="00AB1F37">
      <w:pPr>
        <w:jc w:val="both"/>
        <w:rPr>
          <w:rFonts w:ascii="Liberation Serif" w:hAnsi="Liberation Serif" w:cs="Liberation Serif"/>
          <w:b/>
          <w:bCs/>
          <w:color w:val="000000" w:themeColor="text1"/>
          <w:lang w:eastAsia="en-US"/>
        </w:rPr>
      </w:pPr>
    </w:p>
    <w:p w14:paraId="44BCCB8D" w14:textId="72EC9D27" w:rsidR="00046D5C" w:rsidRPr="00E3067A" w:rsidRDefault="00046D5C" w:rsidP="00AB1F37">
      <w:pPr>
        <w:ind w:firstLine="708"/>
        <w:jc w:val="both"/>
        <w:rPr>
          <w:rFonts w:ascii="Liberation Serif" w:hAnsi="Liberation Serif" w:cs="Liberation Serif"/>
          <w:b/>
          <w:bCs/>
          <w:color w:val="000000" w:themeColor="text1"/>
        </w:rPr>
      </w:pPr>
      <w:r w:rsidRPr="00E3067A">
        <w:rPr>
          <w:rFonts w:ascii="Liberation Serif" w:hAnsi="Liberation Serif" w:cs="Liberation Serif"/>
          <w:b/>
          <w:bCs/>
          <w:color w:val="000000" w:themeColor="text1"/>
        </w:rPr>
        <w:br w:type="page"/>
      </w:r>
    </w:p>
    <w:p w14:paraId="19D9BB30" w14:textId="7A55D441" w:rsidR="00046D5C" w:rsidRDefault="00D313FE" w:rsidP="00AB1F37">
      <w:pPr>
        <w:spacing w:after="200"/>
        <w:jc w:val="both"/>
        <w:rPr>
          <w:rFonts w:ascii="Liberation Serif" w:hAnsi="Liberation Serif" w:cs="Liberation Serif"/>
          <w:color w:val="000000" w:themeColor="text1"/>
        </w:rPr>
      </w:pPr>
      <w:r w:rsidRPr="00E3067A">
        <w:rPr>
          <w:rFonts w:ascii="Liberation Serif" w:hAnsi="Liberation Serif" w:cs="Liberation Serif"/>
          <w:b/>
          <w:bCs/>
          <w:color w:val="000000" w:themeColor="text1"/>
        </w:rPr>
        <w:lastRenderedPageBreak/>
        <w:t xml:space="preserve">Таблица 5. </w:t>
      </w:r>
      <w:r w:rsidR="00E04C39" w:rsidRPr="00E3067A">
        <w:rPr>
          <w:rFonts w:ascii="Liberation Serif" w:hAnsi="Liberation Serif" w:cs="Liberation Serif"/>
          <w:b/>
          <w:bCs/>
          <w:color w:val="000000" w:themeColor="text1"/>
        </w:rPr>
        <w:t xml:space="preserve">Рейтинг </w:t>
      </w:r>
      <w:r w:rsidR="00184D32">
        <w:rPr>
          <w:rFonts w:ascii="Liberation Serif" w:hAnsi="Liberation Serif" w:cs="Liberation Serif"/>
          <w:b/>
          <w:bCs/>
          <w:color w:val="000000" w:themeColor="text1"/>
        </w:rPr>
        <w:t>организаций социального обслуживания</w:t>
      </w:r>
      <w:r w:rsidR="00E04C39" w:rsidRPr="00E3067A">
        <w:rPr>
          <w:rFonts w:ascii="Liberation Serif" w:hAnsi="Liberation Serif" w:cs="Liberation Serif"/>
          <w:b/>
          <w:bCs/>
          <w:color w:val="000000" w:themeColor="text1"/>
        </w:rPr>
        <w:t xml:space="preserve"> по итогам независимой оценки показателей Критерия 2 «Комфортность условий предоставления услуг, в том числе время ожидания предоставления услуг» </w:t>
      </w:r>
      <w:r w:rsidR="00E04C39" w:rsidRPr="00E3067A">
        <w:rPr>
          <w:rFonts w:ascii="Liberation Serif" w:hAnsi="Liberation Serif" w:cs="Liberation Serif"/>
          <w:color w:val="000000" w:themeColor="text1"/>
        </w:rPr>
        <w:t>с указанием рейтингового места</w:t>
      </w:r>
      <w:r w:rsidR="009661C3" w:rsidRPr="00E3067A">
        <w:rPr>
          <w:rFonts w:ascii="Liberation Serif" w:hAnsi="Liberation Serif" w:cs="Liberation Serif"/>
          <w:color w:val="000000" w:themeColor="text1"/>
        </w:rPr>
        <w:t xml:space="preserve">, </w:t>
      </w:r>
      <w:r w:rsidR="00184D32">
        <w:rPr>
          <w:rFonts w:ascii="Liberation Serif" w:hAnsi="Liberation Serif" w:cs="Liberation Serif"/>
          <w:color w:val="000000" w:themeColor="text1"/>
        </w:rPr>
        <w:t>организации</w:t>
      </w:r>
      <w:r w:rsidR="00E04C39" w:rsidRPr="00E3067A">
        <w:rPr>
          <w:rFonts w:ascii="Liberation Serif" w:hAnsi="Liberation Serif" w:cs="Liberation Serif"/>
          <w:color w:val="000000" w:themeColor="text1"/>
        </w:rPr>
        <w:t xml:space="preserve"> приведены в порядке убывания - от наиболее успешных до наименее успешных по данному критерию.</w:t>
      </w:r>
    </w:p>
    <w:tbl>
      <w:tblPr>
        <w:tblW w:w="10190" w:type="dxa"/>
        <w:tblLook w:val="04A0" w:firstRow="1" w:lastRow="0" w:firstColumn="1" w:lastColumn="0" w:noHBand="0" w:noVBand="1"/>
      </w:tblPr>
      <w:tblGrid>
        <w:gridCol w:w="894"/>
        <w:gridCol w:w="6236"/>
        <w:gridCol w:w="823"/>
        <w:gridCol w:w="765"/>
        <w:gridCol w:w="765"/>
        <w:gridCol w:w="765"/>
      </w:tblGrid>
      <w:tr w:rsidR="00C555A4" w14:paraId="0AFCE287" w14:textId="77777777" w:rsidTr="00C555A4">
        <w:trPr>
          <w:tblHeader/>
        </w:trPr>
        <w:tc>
          <w:tcPr>
            <w:tcW w:w="894"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4D6C5BF" w14:textId="5A6F48ED" w:rsidR="00C555A4" w:rsidRDefault="00C555A4">
            <w:pPr>
              <w:rPr>
                <w:rFonts w:ascii="Liberation Serif" w:hAnsi="Liberation Serif" w:cs="Liberation Serif"/>
                <w:b/>
                <w:bCs/>
                <w:color w:val="0D0D0D"/>
              </w:rPr>
            </w:pPr>
            <w:r>
              <w:rPr>
                <w:rFonts w:ascii="Liberation Serif" w:hAnsi="Liberation Serif" w:cs="Liberation Serif"/>
                <w:b/>
                <w:bCs/>
                <w:color w:val="0D0D0D"/>
              </w:rPr>
              <w:t>Место</w:t>
            </w:r>
          </w:p>
        </w:tc>
        <w:tc>
          <w:tcPr>
            <w:tcW w:w="6236" w:type="dxa"/>
            <w:tcBorders>
              <w:top w:val="single" w:sz="4" w:space="0" w:color="auto"/>
              <w:left w:val="nil"/>
              <w:bottom w:val="single" w:sz="4" w:space="0" w:color="auto"/>
              <w:right w:val="single" w:sz="4" w:space="0" w:color="auto"/>
            </w:tcBorders>
            <w:shd w:val="clear" w:color="000000" w:fill="D9D9D9"/>
            <w:noWrap/>
            <w:vAlign w:val="center"/>
            <w:hideMark/>
          </w:tcPr>
          <w:p w14:paraId="2E6CF58C" w14:textId="77777777" w:rsidR="00C555A4" w:rsidRDefault="00C555A4">
            <w:pPr>
              <w:rPr>
                <w:rFonts w:ascii="Liberation Serif" w:hAnsi="Liberation Serif" w:cs="Liberation Serif"/>
                <w:b/>
                <w:bCs/>
                <w:color w:val="0D0D0D"/>
              </w:rPr>
            </w:pPr>
            <w:r>
              <w:rPr>
                <w:rFonts w:ascii="Liberation Serif" w:hAnsi="Liberation Serif" w:cs="Liberation Serif"/>
                <w:b/>
                <w:bCs/>
                <w:color w:val="0D0D0D"/>
              </w:rPr>
              <w:t>Наименование организации социального обслуживания</w:t>
            </w:r>
          </w:p>
        </w:tc>
        <w:tc>
          <w:tcPr>
            <w:tcW w:w="765" w:type="dxa"/>
            <w:tcBorders>
              <w:top w:val="single" w:sz="4" w:space="0" w:color="auto"/>
              <w:left w:val="nil"/>
              <w:bottom w:val="single" w:sz="4" w:space="0" w:color="auto"/>
              <w:right w:val="single" w:sz="4" w:space="0" w:color="auto"/>
            </w:tcBorders>
            <w:shd w:val="clear" w:color="000000" w:fill="D9D9D9"/>
            <w:noWrap/>
            <w:vAlign w:val="center"/>
            <w:hideMark/>
          </w:tcPr>
          <w:p w14:paraId="2514C870" w14:textId="77777777" w:rsidR="00C555A4" w:rsidRDefault="00C555A4">
            <w:pPr>
              <w:rPr>
                <w:rFonts w:ascii="Liberation Serif" w:hAnsi="Liberation Serif" w:cs="Liberation Serif"/>
                <w:b/>
                <w:bCs/>
                <w:color w:val="0D0D0D"/>
              </w:rPr>
            </w:pPr>
            <w:r>
              <w:rPr>
                <w:rFonts w:ascii="Liberation Serif" w:hAnsi="Liberation Serif" w:cs="Liberation Serif"/>
                <w:b/>
                <w:bCs/>
                <w:color w:val="0D0D0D"/>
              </w:rPr>
              <w:t>П.2.1.</w:t>
            </w:r>
          </w:p>
        </w:tc>
        <w:tc>
          <w:tcPr>
            <w:tcW w:w="765" w:type="dxa"/>
            <w:tcBorders>
              <w:top w:val="single" w:sz="4" w:space="0" w:color="auto"/>
              <w:left w:val="nil"/>
              <w:bottom w:val="single" w:sz="4" w:space="0" w:color="auto"/>
              <w:right w:val="single" w:sz="4" w:space="0" w:color="auto"/>
            </w:tcBorders>
            <w:shd w:val="clear" w:color="000000" w:fill="D9D9D9"/>
            <w:noWrap/>
            <w:vAlign w:val="center"/>
            <w:hideMark/>
          </w:tcPr>
          <w:p w14:paraId="295A3C97" w14:textId="77777777" w:rsidR="00C555A4" w:rsidRDefault="00C555A4">
            <w:pPr>
              <w:rPr>
                <w:rFonts w:ascii="Liberation Serif" w:hAnsi="Liberation Serif" w:cs="Liberation Serif"/>
                <w:b/>
                <w:bCs/>
                <w:color w:val="0D0D0D"/>
              </w:rPr>
            </w:pPr>
            <w:r>
              <w:rPr>
                <w:rFonts w:ascii="Liberation Serif" w:hAnsi="Liberation Serif" w:cs="Liberation Serif"/>
                <w:b/>
                <w:bCs/>
                <w:color w:val="0D0D0D"/>
              </w:rPr>
              <w:t>П.2.2</w:t>
            </w:r>
          </w:p>
        </w:tc>
        <w:tc>
          <w:tcPr>
            <w:tcW w:w="765" w:type="dxa"/>
            <w:tcBorders>
              <w:top w:val="single" w:sz="4" w:space="0" w:color="auto"/>
              <w:left w:val="nil"/>
              <w:bottom w:val="single" w:sz="4" w:space="0" w:color="auto"/>
              <w:right w:val="single" w:sz="4" w:space="0" w:color="auto"/>
            </w:tcBorders>
            <w:shd w:val="clear" w:color="000000" w:fill="D9D9D9"/>
            <w:noWrap/>
            <w:vAlign w:val="center"/>
            <w:hideMark/>
          </w:tcPr>
          <w:p w14:paraId="05D346C6" w14:textId="77777777" w:rsidR="00C555A4" w:rsidRDefault="00C555A4">
            <w:pPr>
              <w:rPr>
                <w:rFonts w:ascii="Liberation Serif" w:hAnsi="Liberation Serif" w:cs="Liberation Serif"/>
                <w:b/>
                <w:bCs/>
                <w:color w:val="0D0D0D"/>
              </w:rPr>
            </w:pPr>
            <w:r>
              <w:rPr>
                <w:rFonts w:ascii="Liberation Serif" w:hAnsi="Liberation Serif" w:cs="Liberation Serif"/>
                <w:b/>
                <w:bCs/>
                <w:color w:val="0D0D0D"/>
              </w:rPr>
              <w:t>П.2.3</w:t>
            </w:r>
          </w:p>
        </w:tc>
        <w:tc>
          <w:tcPr>
            <w:tcW w:w="765" w:type="dxa"/>
            <w:tcBorders>
              <w:top w:val="single" w:sz="4" w:space="0" w:color="auto"/>
              <w:left w:val="nil"/>
              <w:bottom w:val="single" w:sz="4" w:space="0" w:color="auto"/>
              <w:right w:val="single" w:sz="4" w:space="0" w:color="auto"/>
            </w:tcBorders>
            <w:shd w:val="clear" w:color="000000" w:fill="D9D9D9"/>
            <w:noWrap/>
            <w:vAlign w:val="center"/>
            <w:hideMark/>
          </w:tcPr>
          <w:p w14:paraId="154ECC36" w14:textId="77777777" w:rsidR="00C555A4" w:rsidRDefault="00C555A4">
            <w:pPr>
              <w:rPr>
                <w:rFonts w:ascii="Liberation Serif" w:hAnsi="Liberation Serif" w:cs="Liberation Serif"/>
                <w:b/>
                <w:bCs/>
                <w:color w:val="0D0D0D"/>
              </w:rPr>
            </w:pPr>
            <w:r>
              <w:rPr>
                <w:rFonts w:ascii="Liberation Serif" w:hAnsi="Liberation Serif" w:cs="Liberation Serif"/>
                <w:b/>
                <w:bCs/>
                <w:color w:val="0D0D0D"/>
              </w:rPr>
              <w:t>K2</w:t>
            </w:r>
          </w:p>
        </w:tc>
      </w:tr>
      <w:tr w:rsidR="00C555A4" w14:paraId="29D309B8"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228AFD48"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49237B63"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«Алапаевский психоневрологический интернат»</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14162B3"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4744FC8"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D259515"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5D50FFD"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r>
      <w:tr w:rsidR="00C555A4" w14:paraId="5E5BF45F"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2028A326"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5207B156"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казенное стационарное учреждение социального обслуживания Свердловской области «Екатеринбургский реабилитационный центр для детей-инвалидов»</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C2B037E"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931A4AE"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08791FC"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BF8442A"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r>
      <w:tr w:rsidR="00C555A4" w14:paraId="37419378"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08BAB6AF"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7DFF06B3"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«Билимбаевский психоневрологический интернат»</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BB10AE5"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1FBD56D"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5376F19"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AADC3E9"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r>
      <w:tr w:rsidR="00C555A4" w14:paraId="5F0C3C02"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69C3238E"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7E37EAEE"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«Березовский психоневрологический интернат»</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23C9F54"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AB91E87"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AD4DFB0"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39610B7"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r>
      <w:tr w:rsidR="00C555A4" w14:paraId="2B094380"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7366F88F"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505A6C00"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«Верхнетуринский дом-интернат для престарелых и инвалидов»</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7EE2520"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6131065"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468CF60"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3E88A2A"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r>
      <w:tr w:rsidR="00C555A4" w14:paraId="39334D26"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1D6F61F7"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550DF9C0"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«Красногвардейский психоневрологический интернат»</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4331D5C"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7FA0766"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DFA97A4"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1984246"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r>
      <w:tr w:rsidR="00C555A4" w14:paraId="6CE4736D"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00237CDB"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6C798D10"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«Первоуральский психоневрологический интернат»</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E257ECD"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F7E3432"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7A54512"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A579463"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r>
      <w:tr w:rsidR="00C555A4" w14:paraId="6CCB6B5B"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132D1828"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44047E3D"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«Щелкунский психоневрологический интернат»</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B6BBD7A"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F50F0EC"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F377477"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D7BADE7"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r>
      <w:tr w:rsidR="00C555A4" w14:paraId="56ACBA00"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52E2663D"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52790674"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«Режевской дом-интернат для престарелых и инвалидов»</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7F9773F"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8605CF8"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3DB4898"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E7CD964"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r>
      <w:tr w:rsidR="00C555A4" w14:paraId="458C3BB5"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3B6888B0"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345096FD"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2BD3397"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F70ECDC"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A3BBF4A"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1264E07"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r>
      <w:tr w:rsidR="00C555A4" w14:paraId="16ADA854"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2FDB6E70"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102896CE"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02E27B2"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5B57663"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D8B7994"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AC3DACD"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r>
      <w:tr w:rsidR="00C555A4" w14:paraId="0A672D31"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1F1F630A"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12274187"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7098D6F"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4838BB2"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592D584"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D15DA5E"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r>
      <w:tr w:rsidR="00C555A4" w14:paraId="5E94E63D"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333D7549"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57C94C1B"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07998CC"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3E7C704"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DCAB66C"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4C5427F"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r>
      <w:tr w:rsidR="00C555A4" w14:paraId="3E6BE987"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1151A5C7"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lastRenderedPageBreak/>
              <w:t>1</w:t>
            </w:r>
          </w:p>
        </w:tc>
        <w:tc>
          <w:tcPr>
            <w:tcW w:w="6236" w:type="dxa"/>
            <w:tcBorders>
              <w:top w:val="nil"/>
              <w:left w:val="nil"/>
              <w:bottom w:val="single" w:sz="4" w:space="0" w:color="auto"/>
              <w:right w:val="single" w:sz="4" w:space="0" w:color="auto"/>
            </w:tcBorders>
            <w:shd w:val="clear" w:color="auto" w:fill="auto"/>
            <w:noWrap/>
            <w:vAlign w:val="bottom"/>
            <w:hideMark/>
          </w:tcPr>
          <w:p w14:paraId="04518130"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5D5C343"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4B0BD5A"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B5D01A1"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A1478D2"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r>
      <w:tr w:rsidR="00C555A4" w14:paraId="470D29BA"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4CEAC6B2"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65D56EA8"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«Боровской дом-интернат для престарелых и инвалидов»</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803149F"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93AFFB0"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76FDA4E"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916B43C"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r>
      <w:tr w:rsidR="00C555A4" w14:paraId="1C4AEE28"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5F06ACCB"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1E1FDAFD"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720DD53"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2D78295"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0B96845"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3E1E63F"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r>
      <w:tr w:rsidR="00C555A4" w14:paraId="401479B2"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019F4442"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560A55A4"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5846139"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292BB8C"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231BCA7"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91F47DA"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r>
      <w:tr w:rsidR="00C555A4" w14:paraId="40BC5937"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6C8D731C"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0985E406"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0896E8D"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3631626"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B55A49E"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F99220E"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r>
      <w:tr w:rsidR="00C555A4" w14:paraId="46AA6750"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14B75C90"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5966C206"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казенное стационарное учреждение социального обслуживания Свердловской области «Карпинский детский дом-интернат»</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62E457B"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82C6FB4"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BC61512"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92334B9"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r>
      <w:tr w:rsidR="00C555A4" w14:paraId="1FCCCB8A"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124A3431"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43C10442"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«Талицкий пансионат для престарелых и инвалидов»</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ECD2441"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EF4A801"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ADE18C4"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568C7FC"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r>
      <w:tr w:rsidR="00C555A4" w14:paraId="5B62BB21"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0EA9416E"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0E3FD9B4"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28F7F78"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619F776"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D372DAD"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8E02E73"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r>
      <w:tr w:rsidR="00C555A4" w14:paraId="7808DFA6"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75B1DA85"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431911FC"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«Североуральский психоневрологический интернат»</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3D3B927"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C72E761"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F2368C1"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C7678E6"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r>
      <w:tr w:rsidR="00C555A4" w14:paraId="343BADB0"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0778EA2E"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44BC9863"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22EF837"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EF51F30"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CBA39AD"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F434F07"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r>
      <w:tr w:rsidR="00C555A4" w14:paraId="5153C8B3"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70831339"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24</w:t>
            </w:r>
          </w:p>
        </w:tc>
        <w:tc>
          <w:tcPr>
            <w:tcW w:w="6236" w:type="dxa"/>
            <w:tcBorders>
              <w:top w:val="nil"/>
              <w:left w:val="nil"/>
              <w:bottom w:val="single" w:sz="4" w:space="0" w:color="auto"/>
              <w:right w:val="single" w:sz="4" w:space="0" w:color="auto"/>
            </w:tcBorders>
            <w:shd w:val="clear" w:color="auto" w:fill="auto"/>
            <w:noWrap/>
            <w:vAlign w:val="bottom"/>
            <w:hideMark/>
          </w:tcPr>
          <w:p w14:paraId="6F856D30"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«Тавдинский психоневрологический интернат»</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CBAB176"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136F2C7"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40CA053"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99,0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36F5670"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99,7</w:t>
            </w:r>
          </w:p>
        </w:tc>
      </w:tr>
      <w:tr w:rsidR="00C555A4" w14:paraId="0D2273F0"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164755D8"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24</w:t>
            </w:r>
          </w:p>
        </w:tc>
        <w:tc>
          <w:tcPr>
            <w:tcW w:w="6236" w:type="dxa"/>
            <w:tcBorders>
              <w:top w:val="nil"/>
              <w:left w:val="nil"/>
              <w:bottom w:val="single" w:sz="4" w:space="0" w:color="auto"/>
              <w:right w:val="single" w:sz="4" w:space="0" w:color="auto"/>
            </w:tcBorders>
            <w:shd w:val="clear" w:color="auto" w:fill="auto"/>
            <w:noWrap/>
            <w:vAlign w:val="bottom"/>
            <w:hideMark/>
          </w:tcPr>
          <w:p w14:paraId="49B4F8A4"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«Тагильский пансионат для престарелых и инвалидов»</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EB375C2"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5B96693"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4A0D9BD"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99,0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9CDF451"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99,7</w:t>
            </w:r>
          </w:p>
        </w:tc>
      </w:tr>
      <w:tr w:rsidR="00C555A4" w14:paraId="1C0C8D4A"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7DC66D9D"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26</w:t>
            </w:r>
          </w:p>
        </w:tc>
        <w:tc>
          <w:tcPr>
            <w:tcW w:w="6236" w:type="dxa"/>
            <w:tcBorders>
              <w:top w:val="nil"/>
              <w:left w:val="nil"/>
              <w:bottom w:val="single" w:sz="4" w:space="0" w:color="auto"/>
              <w:right w:val="single" w:sz="4" w:space="0" w:color="auto"/>
            </w:tcBorders>
            <w:shd w:val="clear" w:color="auto" w:fill="auto"/>
            <w:noWrap/>
            <w:vAlign w:val="bottom"/>
            <w:hideMark/>
          </w:tcPr>
          <w:p w14:paraId="40681F6A"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«Уктусский пансионат для престарелых и инвалидов»</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589F740"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8DF58F9"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99,0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B6512B6"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99,0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F8BAA2F"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99,3</w:t>
            </w:r>
          </w:p>
        </w:tc>
      </w:tr>
      <w:tr w:rsidR="00C555A4" w14:paraId="3D23B14E"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28951CE9"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27</w:t>
            </w:r>
          </w:p>
        </w:tc>
        <w:tc>
          <w:tcPr>
            <w:tcW w:w="6236" w:type="dxa"/>
            <w:tcBorders>
              <w:top w:val="nil"/>
              <w:left w:val="nil"/>
              <w:bottom w:val="single" w:sz="4" w:space="0" w:color="auto"/>
              <w:right w:val="single" w:sz="4" w:space="0" w:color="auto"/>
            </w:tcBorders>
            <w:shd w:val="clear" w:color="auto" w:fill="auto"/>
            <w:noWrap/>
            <w:vAlign w:val="bottom"/>
            <w:hideMark/>
          </w:tcPr>
          <w:p w14:paraId="7B82E5FE"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7BE28D2"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53101B2"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98,0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41AB160"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F13940E"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99,2</w:t>
            </w:r>
          </w:p>
        </w:tc>
      </w:tr>
      <w:tr w:rsidR="00C555A4" w14:paraId="0FAAA520"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1D55DD79"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lastRenderedPageBreak/>
              <w:t>28</w:t>
            </w:r>
          </w:p>
        </w:tc>
        <w:tc>
          <w:tcPr>
            <w:tcW w:w="6236" w:type="dxa"/>
            <w:tcBorders>
              <w:top w:val="nil"/>
              <w:left w:val="nil"/>
              <w:bottom w:val="single" w:sz="4" w:space="0" w:color="auto"/>
              <w:right w:val="single" w:sz="4" w:space="0" w:color="auto"/>
            </w:tcBorders>
            <w:shd w:val="clear" w:color="auto" w:fill="auto"/>
            <w:noWrap/>
            <w:vAlign w:val="bottom"/>
            <w:hideMark/>
          </w:tcPr>
          <w:p w14:paraId="021E2029"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«Свердловский психоневрологический интернат»</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8C47705"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416E885"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98,0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DE2D76E"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98,0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26FA21B"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98,6</w:t>
            </w:r>
          </w:p>
        </w:tc>
      </w:tr>
      <w:tr w:rsidR="00C555A4" w14:paraId="47578DBA"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208D82C3"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29</w:t>
            </w:r>
          </w:p>
        </w:tc>
        <w:tc>
          <w:tcPr>
            <w:tcW w:w="6236" w:type="dxa"/>
            <w:tcBorders>
              <w:top w:val="nil"/>
              <w:left w:val="nil"/>
              <w:bottom w:val="single" w:sz="4" w:space="0" w:color="auto"/>
              <w:right w:val="single" w:sz="4" w:space="0" w:color="auto"/>
            </w:tcBorders>
            <w:shd w:val="clear" w:color="auto" w:fill="auto"/>
            <w:noWrap/>
            <w:vAlign w:val="bottom"/>
            <w:hideMark/>
          </w:tcPr>
          <w:p w14:paraId="6FDE3DEA"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«Каменск-Уральский психоневрологический интернат»</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BFA3A5C"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99DBB1C"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99,0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31FD2EE"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95,0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6EB98F3"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98,1</w:t>
            </w:r>
          </w:p>
        </w:tc>
      </w:tr>
      <w:tr w:rsidR="00C555A4" w14:paraId="69527527"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04E4F543"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30</w:t>
            </w:r>
          </w:p>
        </w:tc>
        <w:tc>
          <w:tcPr>
            <w:tcW w:w="6236" w:type="dxa"/>
            <w:tcBorders>
              <w:top w:val="nil"/>
              <w:left w:val="nil"/>
              <w:bottom w:val="single" w:sz="4" w:space="0" w:color="auto"/>
              <w:right w:val="single" w:sz="4" w:space="0" w:color="auto"/>
            </w:tcBorders>
            <w:shd w:val="clear" w:color="auto" w:fill="auto"/>
            <w:noWrap/>
            <w:vAlign w:val="bottom"/>
            <w:hideMark/>
          </w:tcPr>
          <w:p w14:paraId="5EA1B2E7"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C591E28"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1E6E75C"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97,0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2466D98"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97,0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2E72A67"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97,9</w:t>
            </w:r>
          </w:p>
        </w:tc>
      </w:tr>
      <w:tr w:rsidR="00C555A4" w14:paraId="2A9EB3A8"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1B653ACD"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31</w:t>
            </w:r>
          </w:p>
        </w:tc>
        <w:tc>
          <w:tcPr>
            <w:tcW w:w="6236" w:type="dxa"/>
            <w:tcBorders>
              <w:top w:val="nil"/>
              <w:left w:val="nil"/>
              <w:bottom w:val="single" w:sz="4" w:space="0" w:color="auto"/>
              <w:right w:val="single" w:sz="4" w:space="0" w:color="auto"/>
            </w:tcBorders>
            <w:shd w:val="clear" w:color="auto" w:fill="auto"/>
            <w:noWrap/>
            <w:vAlign w:val="bottom"/>
            <w:hideMark/>
          </w:tcPr>
          <w:p w14:paraId="158D97F4"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«Пансионат для престарелых и инвалидов «Семь ключей»</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40B1812"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8A75FBA"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99,0</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78103FB4"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94,0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268D421"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97,8</w:t>
            </w:r>
          </w:p>
        </w:tc>
      </w:tr>
      <w:tr w:rsidR="00C555A4" w14:paraId="7A13AAB5"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255EFA51"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32</w:t>
            </w:r>
          </w:p>
        </w:tc>
        <w:tc>
          <w:tcPr>
            <w:tcW w:w="6236" w:type="dxa"/>
            <w:tcBorders>
              <w:top w:val="nil"/>
              <w:left w:val="nil"/>
              <w:bottom w:val="single" w:sz="4" w:space="0" w:color="auto"/>
              <w:right w:val="single" w:sz="4" w:space="0" w:color="auto"/>
            </w:tcBorders>
            <w:shd w:val="clear" w:color="auto" w:fill="auto"/>
            <w:noWrap/>
            <w:vAlign w:val="bottom"/>
            <w:hideMark/>
          </w:tcPr>
          <w:p w14:paraId="47B5B770"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14B1E81"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9DDF408"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94,0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2E7C773"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0DB59E1"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97,6</w:t>
            </w:r>
          </w:p>
        </w:tc>
      </w:tr>
      <w:tr w:rsidR="00C555A4" w14:paraId="7DFDFA5F"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5F88D4C5"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33</w:t>
            </w:r>
          </w:p>
        </w:tc>
        <w:tc>
          <w:tcPr>
            <w:tcW w:w="6236" w:type="dxa"/>
            <w:tcBorders>
              <w:top w:val="nil"/>
              <w:left w:val="nil"/>
              <w:bottom w:val="single" w:sz="4" w:space="0" w:color="auto"/>
              <w:right w:val="single" w:sz="4" w:space="0" w:color="auto"/>
            </w:tcBorders>
            <w:shd w:val="clear" w:color="auto" w:fill="auto"/>
            <w:noWrap/>
            <w:vAlign w:val="bottom"/>
            <w:hideMark/>
          </w:tcPr>
          <w:p w14:paraId="1F57680E"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Екатеринбурга»</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73F966F"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D7B06C0"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96,0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3BED947"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96,0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BA2575A"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97,2</w:t>
            </w:r>
          </w:p>
        </w:tc>
      </w:tr>
      <w:tr w:rsidR="00C555A4" w14:paraId="62A099F9"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137B172F"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33</w:t>
            </w:r>
          </w:p>
        </w:tc>
        <w:tc>
          <w:tcPr>
            <w:tcW w:w="6236" w:type="dxa"/>
            <w:tcBorders>
              <w:top w:val="nil"/>
              <w:left w:val="nil"/>
              <w:bottom w:val="single" w:sz="4" w:space="0" w:color="auto"/>
              <w:right w:val="single" w:sz="4" w:space="0" w:color="auto"/>
            </w:tcBorders>
            <w:shd w:val="clear" w:color="auto" w:fill="auto"/>
            <w:noWrap/>
            <w:vAlign w:val="bottom"/>
            <w:hideMark/>
          </w:tcPr>
          <w:p w14:paraId="74352589"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5EDF334"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497E43E"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96,0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21BC38A"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96,0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E2954A3"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97,2</w:t>
            </w:r>
          </w:p>
        </w:tc>
      </w:tr>
      <w:tr w:rsidR="00C555A4" w14:paraId="47AEB6EC"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463FDE77"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35</w:t>
            </w:r>
          </w:p>
        </w:tc>
        <w:tc>
          <w:tcPr>
            <w:tcW w:w="6236" w:type="dxa"/>
            <w:tcBorders>
              <w:top w:val="nil"/>
              <w:left w:val="nil"/>
              <w:bottom w:val="single" w:sz="4" w:space="0" w:color="auto"/>
              <w:right w:val="single" w:sz="4" w:space="0" w:color="auto"/>
            </w:tcBorders>
            <w:shd w:val="clear" w:color="auto" w:fill="auto"/>
            <w:noWrap/>
            <w:vAlign w:val="bottom"/>
            <w:hideMark/>
          </w:tcPr>
          <w:p w14:paraId="1B46627C"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63CEE0F"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1A85AC70"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92,0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5350940"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EB09772"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96,8</w:t>
            </w:r>
          </w:p>
        </w:tc>
      </w:tr>
      <w:tr w:rsidR="00C555A4" w14:paraId="0F648D95"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14AC52A7"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35</w:t>
            </w:r>
          </w:p>
        </w:tc>
        <w:tc>
          <w:tcPr>
            <w:tcW w:w="6236" w:type="dxa"/>
            <w:tcBorders>
              <w:top w:val="nil"/>
              <w:left w:val="nil"/>
              <w:bottom w:val="single" w:sz="4" w:space="0" w:color="auto"/>
              <w:right w:val="single" w:sz="4" w:space="0" w:color="auto"/>
            </w:tcBorders>
            <w:shd w:val="clear" w:color="auto" w:fill="auto"/>
            <w:noWrap/>
            <w:vAlign w:val="bottom"/>
            <w:hideMark/>
          </w:tcPr>
          <w:p w14:paraId="31EB9F1E"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744228F"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BEE8790"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92,0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8D38152"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514F0BF"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96,8</w:t>
            </w:r>
          </w:p>
        </w:tc>
      </w:tr>
      <w:tr w:rsidR="00C555A4" w14:paraId="62D2B489"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1F983777"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37</w:t>
            </w:r>
          </w:p>
        </w:tc>
        <w:tc>
          <w:tcPr>
            <w:tcW w:w="6236" w:type="dxa"/>
            <w:tcBorders>
              <w:top w:val="nil"/>
              <w:left w:val="nil"/>
              <w:bottom w:val="single" w:sz="4" w:space="0" w:color="auto"/>
              <w:right w:val="single" w:sz="4" w:space="0" w:color="auto"/>
            </w:tcBorders>
            <w:shd w:val="clear" w:color="auto" w:fill="auto"/>
            <w:noWrap/>
            <w:vAlign w:val="bottom"/>
            <w:hideMark/>
          </w:tcPr>
          <w:p w14:paraId="2D949BC2"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казенное стационарное учреждение социального обслуживания Свердловской области «Нижнетуринский детский дом-интернат»</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9283EEA"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8025DE4"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95,0</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6DD8C739"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93,0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05FB5EB"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95,9</w:t>
            </w:r>
          </w:p>
        </w:tc>
      </w:tr>
      <w:tr w:rsidR="00C555A4" w14:paraId="28DA984A"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4864E680"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38</w:t>
            </w:r>
          </w:p>
        </w:tc>
        <w:tc>
          <w:tcPr>
            <w:tcW w:w="6236" w:type="dxa"/>
            <w:tcBorders>
              <w:top w:val="nil"/>
              <w:left w:val="nil"/>
              <w:bottom w:val="single" w:sz="4" w:space="0" w:color="auto"/>
              <w:right w:val="single" w:sz="4" w:space="0" w:color="auto"/>
            </w:tcBorders>
            <w:shd w:val="clear" w:color="auto" w:fill="auto"/>
            <w:noWrap/>
            <w:vAlign w:val="bottom"/>
            <w:hideMark/>
          </w:tcPr>
          <w:p w14:paraId="61EBAA91"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«Краснотурьинский психоневрологический интернат»</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8FB765C"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1F880A9"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94,0</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56CBA0C"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93,0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72A325A"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95,5</w:t>
            </w:r>
          </w:p>
        </w:tc>
      </w:tr>
      <w:tr w:rsidR="00C555A4" w14:paraId="4970206B"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65111071"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39</w:t>
            </w:r>
          </w:p>
        </w:tc>
        <w:tc>
          <w:tcPr>
            <w:tcW w:w="6236" w:type="dxa"/>
            <w:tcBorders>
              <w:top w:val="nil"/>
              <w:left w:val="nil"/>
              <w:bottom w:val="single" w:sz="4" w:space="0" w:color="auto"/>
              <w:right w:val="single" w:sz="4" w:space="0" w:color="auto"/>
            </w:tcBorders>
            <w:shd w:val="clear" w:color="auto" w:fill="auto"/>
            <w:noWrap/>
            <w:vAlign w:val="bottom"/>
            <w:hideMark/>
          </w:tcPr>
          <w:p w14:paraId="5AB0BCC7"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947168D"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7390D84"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95,0</w:t>
            </w:r>
          </w:p>
        </w:tc>
        <w:tc>
          <w:tcPr>
            <w:tcW w:w="765"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72C8692D"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84,0</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D77D697"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93,2</w:t>
            </w:r>
          </w:p>
        </w:tc>
      </w:tr>
      <w:tr w:rsidR="00C555A4" w14:paraId="63709E29"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6D98803C"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40</w:t>
            </w:r>
          </w:p>
        </w:tc>
        <w:tc>
          <w:tcPr>
            <w:tcW w:w="6236" w:type="dxa"/>
            <w:tcBorders>
              <w:top w:val="nil"/>
              <w:left w:val="nil"/>
              <w:bottom w:val="single" w:sz="4" w:space="0" w:color="auto"/>
              <w:right w:val="single" w:sz="4" w:space="0" w:color="auto"/>
            </w:tcBorders>
            <w:shd w:val="clear" w:color="auto" w:fill="auto"/>
            <w:noWrap/>
            <w:vAlign w:val="bottom"/>
            <w:hideMark/>
          </w:tcPr>
          <w:p w14:paraId="0E7C760F"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w:t>
            </w:r>
          </w:p>
        </w:tc>
        <w:tc>
          <w:tcPr>
            <w:tcW w:w="765"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57C9E574"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80,0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7748255"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BB8E5FF"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92,0</w:t>
            </w:r>
          </w:p>
        </w:tc>
        <w:tc>
          <w:tcPr>
            <w:tcW w:w="765"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F5C4FDE"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91,6</w:t>
            </w:r>
          </w:p>
        </w:tc>
      </w:tr>
      <w:tr w:rsidR="00C555A4" w14:paraId="3D653B56" w14:textId="77777777" w:rsidTr="00C555A4">
        <w:tc>
          <w:tcPr>
            <w:tcW w:w="894" w:type="dxa"/>
            <w:tcBorders>
              <w:top w:val="nil"/>
              <w:left w:val="single" w:sz="4" w:space="0" w:color="auto"/>
              <w:bottom w:val="single" w:sz="4" w:space="0" w:color="auto"/>
              <w:right w:val="single" w:sz="4" w:space="0" w:color="auto"/>
            </w:tcBorders>
            <w:shd w:val="clear" w:color="auto" w:fill="auto"/>
            <w:noWrap/>
            <w:vAlign w:val="bottom"/>
            <w:hideMark/>
          </w:tcPr>
          <w:p w14:paraId="727072AB"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41</w:t>
            </w:r>
          </w:p>
        </w:tc>
        <w:tc>
          <w:tcPr>
            <w:tcW w:w="6236" w:type="dxa"/>
            <w:tcBorders>
              <w:top w:val="nil"/>
              <w:left w:val="nil"/>
              <w:bottom w:val="single" w:sz="4" w:space="0" w:color="auto"/>
              <w:right w:val="single" w:sz="4" w:space="0" w:color="auto"/>
            </w:tcBorders>
            <w:shd w:val="clear" w:color="auto" w:fill="auto"/>
            <w:noWrap/>
            <w:vAlign w:val="bottom"/>
            <w:hideMark/>
          </w:tcPr>
          <w:p w14:paraId="5EEBF9EA" w14:textId="77777777" w:rsidR="00C555A4" w:rsidRDefault="00C555A4">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DDF6026"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1D7858FD" w14:textId="77777777" w:rsidR="00C555A4" w:rsidRDefault="00C555A4">
            <w:pPr>
              <w:jc w:val="right"/>
              <w:rPr>
                <w:rFonts w:ascii="Liberation Serif" w:hAnsi="Liberation Serif" w:cs="Liberation Serif"/>
              </w:rPr>
            </w:pPr>
            <w:r>
              <w:rPr>
                <w:rFonts w:ascii="Liberation Serif" w:hAnsi="Liberation Serif" w:cs="Liberation Serif"/>
              </w:rPr>
              <w:t>46,0</w:t>
            </w:r>
          </w:p>
        </w:tc>
        <w:tc>
          <w:tcPr>
            <w:tcW w:w="765"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CFAAAD1" w14:textId="77777777" w:rsidR="00C555A4" w:rsidRDefault="00C555A4">
            <w:pPr>
              <w:jc w:val="right"/>
              <w:rPr>
                <w:rFonts w:ascii="Liberation Serif" w:hAnsi="Liberation Serif" w:cs="Liberation Serif"/>
                <w:color w:val="000000"/>
              </w:rPr>
            </w:pPr>
            <w:r>
              <w:rPr>
                <w:rFonts w:ascii="Liberation Serif" w:hAnsi="Liberation Serif" w:cs="Liberation Serif"/>
                <w:color w:val="000000"/>
              </w:rPr>
              <w:t>100,0</w:t>
            </w:r>
          </w:p>
        </w:tc>
        <w:tc>
          <w:tcPr>
            <w:tcW w:w="765"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2777E3A7" w14:textId="77777777" w:rsidR="00C555A4" w:rsidRDefault="00C555A4">
            <w:pPr>
              <w:jc w:val="right"/>
              <w:rPr>
                <w:rFonts w:ascii="Liberation Serif" w:hAnsi="Liberation Serif" w:cs="Liberation Serif"/>
              </w:rPr>
            </w:pPr>
            <w:r>
              <w:rPr>
                <w:rFonts w:ascii="Liberation Serif" w:hAnsi="Liberation Serif" w:cs="Liberation Serif"/>
              </w:rPr>
              <w:t>78,4</w:t>
            </w:r>
          </w:p>
        </w:tc>
      </w:tr>
    </w:tbl>
    <w:p w14:paraId="6EA6E495" w14:textId="619B6678" w:rsidR="00046D5C" w:rsidRPr="00E3067A" w:rsidRDefault="00DE7ADA" w:rsidP="00AB1F37">
      <w:pPr>
        <w:ind w:firstLine="708"/>
        <w:jc w:val="both"/>
        <w:rPr>
          <w:rFonts w:ascii="Liberation Serif" w:hAnsi="Liberation Serif" w:cs="Liberation Serif"/>
        </w:rPr>
      </w:pPr>
      <w:bookmarkStart w:id="26" w:name="_Hlk146625812"/>
      <w:r w:rsidRPr="00E3067A">
        <w:rPr>
          <w:rFonts w:ascii="Liberation Serif" w:hAnsi="Liberation Serif" w:cs="Liberation Serif"/>
        </w:rPr>
        <w:lastRenderedPageBreak/>
        <w:t xml:space="preserve">Почти все </w:t>
      </w:r>
      <w:r w:rsidR="00C555A4">
        <w:rPr>
          <w:rFonts w:ascii="Liberation Serif" w:hAnsi="Liberation Serif" w:cs="Liberation Serif"/>
        </w:rPr>
        <w:t xml:space="preserve">(40 из 41 или 97,6%) </w:t>
      </w:r>
      <w:r w:rsidR="00CB76DD" w:rsidRPr="00E3067A">
        <w:rPr>
          <w:rFonts w:ascii="Liberation Serif" w:hAnsi="Liberation Serif" w:cs="Liberation Serif"/>
        </w:rPr>
        <w:t>исследуемых</w:t>
      </w:r>
      <w:r w:rsidR="00046D5C" w:rsidRPr="00E3067A">
        <w:rPr>
          <w:rFonts w:ascii="Liberation Serif" w:hAnsi="Liberation Serif" w:cs="Liberation Serif"/>
        </w:rPr>
        <w:t xml:space="preserve"> организаци</w:t>
      </w:r>
      <w:r w:rsidR="00CB76DD" w:rsidRPr="00E3067A">
        <w:rPr>
          <w:rFonts w:ascii="Liberation Serif" w:hAnsi="Liberation Serif" w:cs="Liberation Serif"/>
        </w:rPr>
        <w:t>й</w:t>
      </w:r>
      <w:r w:rsidR="00046D5C" w:rsidRPr="00E3067A">
        <w:rPr>
          <w:rFonts w:ascii="Liberation Serif" w:hAnsi="Liberation Serif" w:cs="Liberation Serif"/>
        </w:rPr>
        <w:t xml:space="preserve"> социального обслуживания Свердловской области </w:t>
      </w:r>
      <w:r w:rsidR="00C555A4">
        <w:rPr>
          <w:rFonts w:ascii="Liberation Serif" w:hAnsi="Liberation Serif" w:cs="Liberation Serif"/>
        </w:rPr>
        <w:t>в 2024 году</w:t>
      </w:r>
      <w:r w:rsidR="00046D5C" w:rsidRPr="00E3067A">
        <w:rPr>
          <w:rFonts w:ascii="Liberation Serif" w:hAnsi="Liberation Serif" w:cs="Liberation Serif"/>
        </w:rPr>
        <w:t xml:space="preserve"> получили высокие баллы по критерию </w:t>
      </w:r>
      <w:r w:rsidR="002E69D2" w:rsidRPr="00E3067A">
        <w:rPr>
          <w:rFonts w:ascii="Liberation Serif" w:hAnsi="Liberation Serif" w:cs="Liberation Serif"/>
        </w:rPr>
        <w:t>2</w:t>
      </w:r>
      <w:r w:rsidR="00046D5C" w:rsidRPr="00E3067A">
        <w:rPr>
          <w:rFonts w:ascii="Liberation Serif" w:hAnsi="Liberation Serif" w:cs="Liberation Serif"/>
        </w:rPr>
        <w:t xml:space="preserve"> (</w:t>
      </w:r>
      <w:r w:rsidR="00A15CAA" w:rsidRPr="00E3067A">
        <w:rPr>
          <w:rFonts w:ascii="Liberation Serif" w:hAnsi="Liberation Serif" w:cs="Liberation Serif"/>
        </w:rPr>
        <w:t xml:space="preserve">90 баллов и </w:t>
      </w:r>
      <w:r w:rsidR="00046D5C" w:rsidRPr="00E3067A">
        <w:rPr>
          <w:rFonts w:ascii="Liberation Serif" w:hAnsi="Liberation Serif" w:cs="Liberation Serif"/>
        </w:rPr>
        <w:t xml:space="preserve">выше), т.е. обеспечили </w:t>
      </w:r>
      <w:r w:rsidR="00BD2153" w:rsidRPr="00E3067A">
        <w:rPr>
          <w:rFonts w:ascii="Liberation Serif" w:hAnsi="Liberation Serif" w:cs="Liberation Serif"/>
        </w:rPr>
        <w:t xml:space="preserve">достаточно высокую </w:t>
      </w:r>
      <w:r w:rsidR="002E69D2" w:rsidRPr="00E3067A">
        <w:rPr>
          <w:rFonts w:ascii="Liberation Serif" w:hAnsi="Liberation Serif" w:cs="Liberation Serif"/>
        </w:rPr>
        <w:t>комфортность условий предоставления услуг, в том числе комфортное время ожидания предоставления услуг</w:t>
      </w:r>
      <w:r w:rsidR="00046D5C" w:rsidRPr="00E3067A">
        <w:rPr>
          <w:rFonts w:ascii="Liberation Serif" w:hAnsi="Liberation Serif" w:cs="Liberation Serif"/>
        </w:rPr>
        <w:t>.</w:t>
      </w:r>
    </w:p>
    <w:bookmarkEnd w:id="26"/>
    <w:p w14:paraId="65F856E7" w14:textId="580D60E5" w:rsidR="00046D5C" w:rsidRDefault="006D6F8D"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rPr>
        <w:t xml:space="preserve">Также практически все </w:t>
      </w:r>
      <w:r w:rsidR="00C555A4">
        <w:rPr>
          <w:rFonts w:ascii="Liberation Serif" w:hAnsi="Liberation Serif" w:cs="Liberation Serif"/>
        </w:rPr>
        <w:t xml:space="preserve">(40 из 41 или 97,6%) </w:t>
      </w:r>
      <w:r w:rsidRPr="00E3067A">
        <w:rPr>
          <w:rFonts w:ascii="Liberation Serif" w:hAnsi="Liberation Serif" w:cs="Liberation Serif"/>
        </w:rPr>
        <w:t>исследуемых организаци</w:t>
      </w:r>
      <w:r w:rsidR="00C555A4">
        <w:rPr>
          <w:rFonts w:ascii="Liberation Serif" w:hAnsi="Liberation Serif" w:cs="Liberation Serif"/>
        </w:rPr>
        <w:t>и</w:t>
      </w:r>
      <w:r w:rsidRPr="00E3067A">
        <w:rPr>
          <w:rFonts w:ascii="Liberation Serif" w:hAnsi="Liberation Serif" w:cs="Liberation Serif"/>
        </w:rPr>
        <w:t xml:space="preserve"> социального обслуживания Свердловской </w:t>
      </w:r>
      <w:r w:rsidR="00C555A4" w:rsidRPr="00E3067A">
        <w:rPr>
          <w:rFonts w:ascii="Liberation Serif" w:hAnsi="Liberation Serif" w:cs="Liberation Serif"/>
        </w:rPr>
        <w:t>области получили</w:t>
      </w:r>
      <w:r w:rsidRPr="00E3067A">
        <w:rPr>
          <w:rFonts w:ascii="Liberation Serif" w:hAnsi="Liberation Serif" w:cs="Liberation Serif"/>
        </w:rPr>
        <w:t xml:space="preserve"> высший балл по </w:t>
      </w:r>
      <w:r w:rsidR="00C555A4">
        <w:rPr>
          <w:rFonts w:ascii="Liberation Serif" w:hAnsi="Liberation Serif" w:cs="Liberation Serif"/>
        </w:rPr>
        <w:t xml:space="preserve">показателю </w:t>
      </w:r>
      <w:r w:rsidRPr="00E3067A">
        <w:rPr>
          <w:rFonts w:ascii="Liberation Serif" w:hAnsi="Liberation Serif" w:cs="Liberation Serif"/>
        </w:rPr>
        <w:t>2.1. «Обеспечение в организации комфортных условий для предоставления услуг». В них присутствует и комфортная зона отдых, оборудованная соответствующей мебелью, и понятная навигация внутри организации, доступна питьевая вода и санитарно-гигиенические помещения, присутствует транспортная доступность, доступна записи на получение услуги (по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  Единственная организация, не пр</w:t>
      </w:r>
      <w:r w:rsidR="005C251D" w:rsidRPr="00E3067A">
        <w:rPr>
          <w:rFonts w:ascii="Liberation Serif" w:hAnsi="Liberation Serif" w:cs="Liberation Serif"/>
        </w:rPr>
        <w:t xml:space="preserve">едоставившая </w:t>
      </w:r>
      <w:r w:rsidR="00C555A4">
        <w:rPr>
          <w:rFonts w:ascii="Liberation Serif" w:hAnsi="Liberation Serif" w:cs="Liberation Serif"/>
        </w:rPr>
        <w:t xml:space="preserve">полное </w:t>
      </w:r>
      <w:r w:rsidR="005C251D" w:rsidRPr="00E3067A">
        <w:rPr>
          <w:rFonts w:ascii="Liberation Serif" w:hAnsi="Liberation Serif" w:cs="Liberation Serif"/>
        </w:rPr>
        <w:t xml:space="preserve">количество комфортных условий - </w:t>
      </w:r>
      <w:r w:rsidR="00C555A4" w:rsidRPr="00C555A4">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w:t>
      </w:r>
      <w:r w:rsidR="0029091D">
        <w:rPr>
          <w:rFonts w:ascii="Liberation Serif" w:hAnsi="Liberation Serif" w:cs="Liberation Serif"/>
          <w:color w:val="000000"/>
        </w:rPr>
        <w:t xml:space="preserve"> (80 баллов). И причина не столько в том, что в организации </w:t>
      </w:r>
      <w:r w:rsidR="00C555A4">
        <w:rPr>
          <w:rFonts w:ascii="Liberation Serif" w:hAnsi="Liberation Serif" w:cs="Liberation Serif"/>
          <w:color w:val="000000"/>
        </w:rPr>
        <w:t xml:space="preserve">отсутствует или недоступна </w:t>
      </w:r>
      <w:r w:rsidR="00C555A4" w:rsidRPr="00C555A4">
        <w:rPr>
          <w:rFonts w:ascii="Liberation Serif" w:hAnsi="Liberation Serif" w:cs="Liberation Serif"/>
          <w:color w:val="000000"/>
        </w:rPr>
        <w:t>питьев</w:t>
      </w:r>
      <w:r w:rsidR="0029091D">
        <w:rPr>
          <w:rFonts w:ascii="Liberation Serif" w:hAnsi="Liberation Serif" w:cs="Liberation Serif"/>
          <w:color w:val="000000"/>
        </w:rPr>
        <w:t>ая</w:t>
      </w:r>
      <w:r w:rsidR="00C555A4" w:rsidRPr="00C555A4">
        <w:rPr>
          <w:rFonts w:ascii="Liberation Serif" w:hAnsi="Liberation Serif" w:cs="Liberation Serif"/>
          <w:color w:val="000000"/>
        </w:rPr>
        <w:t xml:space="preserve"> вод</w:t>
      </w:r>
      <w:r w:rsidR="00C555A4">
        <w:rPr>
          <w:rFonts w:ascii="Liberation Serif" w:hAnsi="Liberation Serif" w:cs="Liberation Serif"/>
          <w:color w:val="000000"/>
        </w:rPr>
        <w:t>а</w:t>
      </w:r>
      <w:r w:rsidR="0029091D">
        <w:rPr>
          <w:rFonts w:ascii="Liberation Serif" w:hAnsi="Liberation Serif" w:cs="Liberation Serif"/>
          <w:color w:val="000000"/>
        </w:rPr>
        <w:t>, а в том, что согласно новой методике оценки остальные условия комфортности признаны были экспертом как «удовлетворительные» (</w:t>
      </w:r>
      <w:r w:rsidR="0029091D" w:rsidRPr="0029091D">
        <w:rPr>
          <w:rFonts w:ascii="Liberation Serif" w:hAnsi="Liberation Serif" w:cs="Liberation Serif"/>
          <w:color w:val="000000"/>
        </w:rPr>
        <w:t>часть характеристики отсутствует/не выполнено</w:t>
      </w:r>
      <w:r w:rsidR="0029091D">
        <w:rPr>
          <w:rFonts w:ascii="Liberation Serif" w:hAnsi="Liberation Serif" w:cs="Liberation Serif"/>
          <w:color w:val="000000"/>
        </w:rPr>
        <w:t xml:space="preserve">), и организация при формальном наличии данных условий комфортности набрала за них не очень высокие баллы. </w:t>
      </w:r>
      <w:r w:rsidR="005C251D" w:rsidRPr="00E3067A">
        <w:rPr>
          <w:rFonts w:ascii="Liberation Serif" w:hAnsi="Liberation Serif" w:cs="Liberation Serif"/>
          <w:color w:val="000000"/>
        </w:rPr>
        <w:t xml:space="preserve"> С</w:t>
      </w:r>
      <w:r w:rsidR="002E69D2" w:rsidRPr="00E3067A">
        <w:rPr>
          <w:rFonts w:ascii="Liberation Serif" w:hAnsi="Liberation Serif" w:cs="Liberation Serif"/>
        </w:rPr>
        <w:t>реднее</w:t>
      </w:r>
      <w:r w:rsidR="00046D5C" w:rsidRPr="00E3067A">
        <w:rPr>
          <w:rFonts w:ascii="Liberation Serif" w:hAnsi="Liberation Serif" w:cs="Liberation Serif"/>
        </w:rPr>
        <w:t xml:space="preserve"> значение показателя </w:t>
      </w:r>
      <w:r w:rsidR="002E69D2" w:rsidRPr="00E3067A">
        <w:rPr>
          <w:rFonts w:ascii="Liberation Serif" w:hAnsi="Liberation Serif" w:cs="Liberation Serif"/>
        </w:rPr>
        <w:t>2</w:t>
      </w:r>
      <w:r w:rsidR="00046D5C" w:rsidRPr="00E3067A">
        <w:rPr>
          <w:rFonts w:ascii="Liberation Serif" w:hAnsi="Liberation Serif" w:cs="Liberation Serif"/>
        </w:rPr>
        <w:t>.1. «</w:t>
      </w:r>
      <w:r w:rsidR="002E69D2" w:rsidRPr="00E3067A">
        <w:rPr>
          <w:rFonts w:ascii="Liberation Serif" w:hAnsi="Liberation Serif" w:cs="Liberation Serif"/>
          <w:color w:val="262626"/>
          <w:lang w:eastAsia="en-US"/>
        </w:rPr>
        <w:t>Обеспечение в организации комфортных условий для предоставления услуг</w:t>
      </w:r>
      <w:r w:rsidR="00046D5C" w:rsidRPr="00E3067A">
        <w:rPr>
          <w:rFonts w:ascii="Liberation Serif" w:hAnsi="Liberation Serif" w:cs="Liberation Serif"/>
          <w:color w:val="262626"/>
          <w:lang w:eastAsia="en-US"/>
        </w:rPr>
        <w:t xml:space="preserve">» </w:t>
      </w:r>
      <w:r w:rsidR="005C251D" w:rsidRPr="00E3067A">
        <w:rPr>
          <w:rFonts w:ascii="Liberation Serif" w:hAnsi="Liberation Serif" w:cs="Liberation Serif"/>
          <w:color w:val="262626"/>
          <w:lang w:eastAsia="en-US"/>
        </w:rPr>
        <w:t xml:space="preserve">по всем </w:t>
      </w:r>
      <w:r w:rsidR="0029091D">
        <w:rPr>
          <w:rFonts w:ascii="Liberation Serif" w:hAnsi="Liberation Serif" w:cs="Liberation Serif"/>
          <w:color w:val="262626"/>
          <w:lang w:eastAsia="en-US"/>
        </w:rPr>
        <w:t>41</w:t>
      </w:r>
      <w:r w:rsidR="005C251D" w:rsidRPr="00E3067A">
        <w:rPr>
          <w:rFonts w:ascii="Liberation Serif" w:hAnsi="Liberation Serif" w:cs="Liberation Serif"/>
          <w:color w:val="262626"/>
          <w:lang w:eastAsia="en-US"/>
        </w:rPr>
        <w:t xml:space="preserve"> организаци</w:t>
      </w:r>
      <w:r w:rsidR="0029091D">
        <w:rPr>
          <w:rFonts w:ascii="Liberation Serif" w:hAnsi="Liberation Serif" w:cs="Liberation Serif"/>
          <w:color w:val="262626"/>
          <w:lang w:eastAsia="en-US"/>
        </w:rPr>
        <w:t>ям</w:t>
      </w:r>
      <w:r w:rsidR="005C251D" w:rsidRPr="00E3067A">
        <w:rPr>
          <w:rFonts w:ascii="Liberation Serif" w:hAnsi="Liberation Serif" w:cs="Liberation Serif"/>
          <w:color w:val="262626"/>
          <w:lang w:eastAsia="en-US"/>
        </w:rPr>
        <w:t xml:space="preserve"> таким образом </w:t>
      </w:r>
      <w:r w:rsidR="00046D5C" w:rsidRPr="00E3067A">
        <w:rPr>
          <w:rFonts w:ascii="Liberation Serif" w:hAnsi="Liberation Serif" w:cs="Liberation Serif"/>
          <w:color w:val="262626"/>
          <w:lang w:eastAsia="en-US"/>
        </w:rPr>
        <w:t xml:space="preserve">составляет </w:t>
      </w:r>
      <w:r w:rsidR="005C251D" w:rsidRPr="00E3067A">
        <w:rPr>
          <w:rFonts w:ascii="Liberation Serif" w:hAnsi="Liberation Serif" w:cs="Liberation Serif"/>
          <w:color w:val="262626"/>
          <w:lang w:eastAsia="en-US"/>
        </w:rPr>
        <w:t>99,</w:t>
      </w:r>
      <w:r w:rsidR="0029091D">
        <w:rPr>
          <w:rFonts w:ascii="Liberation Serif" w:hAnsi="Liberation Serif" w:cs="Liberation Serif"/>
          <w:color w:val="262626"/>
          <w:lang w:eastAsia="en-US"/>
        </w:rPr>
        <w:t>51</w:t>
      </w:r>
      <w:r w:rsidR="00046D5C" w:rsidRPr="00E3067A">
        <w:rPr>
          <w:rFonts w:ascii="Liberation Serif" w:hAnsi="Liberation Serif" w:cs="Liberation Serif"/>
          <w:color w:val="262626"/>
          <w:lang w:eastAsia="en-US"/>
        </w:rPr>
        <w:t xml:space="preserve"> баллов.</w:t>
      </w:r>
    </w:p>
    <w:p w14:paraId="7F7B44F7" w14:textId="35691CB5" w:rsidR="00490672" w:rsidRDefault="00490672" w:rsidP="00AB1F37">
      <w:pPr>
        <w:ind w:firstLine="708"/>
        <w:jc w:val="both"/>
        <w:rPr>
          <w:rFonts w:ascii="Liberation Serif" w:hAnsi="Liberation Serif" w:cs="Liberation Serif"/>
          <w:color w:val="262626"/>
          <w:lang w:eastAsia="en-US"/>
        </w:rPr>
      </w:pPr>
      <w:r>
        <w:rPr>
          <w:rFonts w:ascii="Liberation Serif" w:hAnsi="Liberation Serif" w:cs="Liberation Serif"/>
          <w:color w:val="262626"/>
          <w:lang w:eastAsia="en-US"/>
        </w:rPr>
        <w:t xml:space="preserve">По совокупности всех 41 организаций наиболее низко эксперты оценили такие условия доступности, как: </w:t>
      </w:r>
    </w:p>
    <w:p w14:paraId="2B2D6FA6" w14:textId="3F87DF00" w:rsidR="00490672" w:rsidRPr="00490672" w:rsidRDefault="00490672">
      <w:pPr>
        <w:pStyle w:val="a5"/>
        <w:numPr>
          <w:ilvl w:val="0"/>
          <w:numId w:val="14"/>
        </w:numPr>
        <w:jc w:val="both"/>
        <w:rPr>
          <w:rFonts w:ascii="Liberation Serif" w:hAnsi="Liberation Serif" w:cs="Liberation Serif"/>
          <w:color w:val="262626"/>
          <w:lang w:eastAsia="en-US"/>
        </w:rPr>
      </w:pPr>
      <w:r w:rsidRPr="00490672">
        <w:rPr>
          <w:rFonts w:ascii="Liberation Serif" w:hAnsi="Liberation Serif" w:cs="Liberation Serif"/>
          <w:color w:val="262626"/>
          <w:lang w:eastAsia="en-US"/>
        </w:rPr>
        <w:t xml:space="preserve">Наличие и понятность навигации внутри организации, </w:t>
      </w:r>
    </w:p>
    <w:p w14:paraId="66009C93" w14:textId="543C0B7D" w:rsidR="00490672" w:rsidRPr="00490672" w:rsidRDefault="00490672">
      <w:pPr>
        <w:pStyle w:val="a5"/>
        <w:numPr>
          <w:ilvl w:val="0"/>
          <w:numId w:val="14"/>
        </w:numPr>
        <w:jc w:val="both"/>
        <w:rPr>
          <w:rFonts w:ascii="Liberation Serif" w:hAnsi="Liberation Serif" w:cs="Liberation Serif"/>
          <w:color w:val="262626"/>
          <w:lang w:eastAsia="en-US"/>
        </w:rPr>
      </w:pPr>
      <w:r w:rsidRPr="00490672">
        <w:rPr>
          <w:rFonts w:ascii="Liberation Serif" w:hAnsi="Liberation Serif" w:cs="Liberation Serif"/>
          <w:color w:val="262626"/>
          <w:lang w:eastAsia="en-US"/>
        </w:rPr>
        <w:t>Транспортная доступность</w:t>
      </w:r>
    </w:p>
    <w:p w14:paraId="558EC347" w14:textId="0BEA69AE" w:rsidR="00490672" w:rsidRPr="00490672" w:rsidRDefault="00490672">
      <w:pPr>
        <w:pStyle w:val="a5"/>
        <w:numPr>
          <w:ilvl w:val="0"/>
          <w:numId w:val="14"/>
        </w:numPr>
        <w:jc w:val="both"/>
        <w:rPr>
          <w:rFonts w:ascii="Liberation Serif" w:hAnsi="Liberation Serif" w:cs="Liberation Serif"/>
          <w:color w:val="262626"/>
          <w:lang w:eastAsia="en-US"/>
        </w:rPr>
      </w:pPr>
      <w:r w:rsidRPr="00490672">
        <w:rPr>
          <w:rFonts w:ascii="Liberation Serif" w:hAnsi="Liberation Serif" w:cs="Liberation Serif"/>
          <w:color w:val="262626"/>
          <w:lang w:eastAsia="en-US"/>
        </w:rPr>
        <w:t>Санитарное состояние помещений организации.</w:t>
      </w:r>
    </w:p>
    <w:p w14:paraId="74C096F4" w14:textId="73041BB1" w:rsidR="00490672" w:rsidRDefault="00490672" w:rsidP="00AB1F37">
      <w:pPr>
        <w:ind w:firstLine="708"/>
        <w:jc w:val="both"/>
        <w:rPr>
          <w:rFonts w:ascii="Liberation Serif" w:hAnsi="Liberation Serif" w:cs="Liberation Serif"/>
          <w:color w:val="262626"/>
          <w:lang w:eastAsia="en-US"/>
        </w:rPr>
      </w:pPr>
      <w:r>
        <w:rPr>
          <w:rFonts w:ascii="Liberation Serif" w:hAnsi="Liberation Serif" w:cs="Liberation Serif"/>
          <w:color w:val="262626"/>
          <w:lang w:eastAsia="en-US"/>
        </w:rPr>
        <w:t xml:space="preserve">Если в отношении транспортной доступности исправить ситуацию представляется не очень просто, поскольку речь идет о среде, в которой находится организация социального обслуживания, то обеспечить наличие и понятность навигации внутри организации и хорошее санитарное состояние помещений организации уже задача, вполне решаемая силами самой организации. </w:t>
      </w:r>
    </w:p>
    <w:p w14:paraId="3EE94344" w14:textId="0B9E3DDD" w:rsidR="00490672" w:rsidRPr="00E3067A" w:rsidRDefault="00490672" w:rsidP="00AB1F37">
      <w:pPr>
        <w:ind w:firstLine="708"/>
        <w:jc w:val="both"/>
        <w:rPr>
          <w:rFonts w:ascii="Liberation Serif" w:hAnsi="Liberation Serif" w:cs="Liberation Serif"/>
          <w:color w:val="262626"/>
          <w:lang w:eastAsia="en-US"/>
        </w:rPr>
      </w:pPr>
    </w:p>
    <w:p w14:paraId="629FC52B" w14:textId="6623E163" w:rsidR="002E69D2" w:rsidRPr="00E3067A" w:rsidRDefault="002E69D2" w:rsidP="0063737C">
      <w:pPr>
        <w:ind w:firstLine="708"/>
        <w:jc w:val="both"/>
        <w:rPr>
          <w:rFonts w:ascii="Liberation Serif" w:hAnsi="Liberation Serif" w:cs="Liberation Serif"/>
          <w:color w:val="262626"/>
          <w:lang w:eastAsia="en-US"/>
        </w:rPr>
      </w:pPr>
      <w:r w:rsidRPr="00E3067A">
        <w:rPr>
          <w:rFonts w:ascii="Liberation Serif" w:hAnsi="Liberation Serif" w:cs="Liberation Serif"/>
        </w:rPr>
        <w:t>Минимальное значение показателя 2.2. «</w:t>
      </w:r>
      <w:r w:rsidR="004C5848" w:rsidRPr="00E3067A">
        <w:rPr>
          <w:rFonts w:ascii="Liberation Serif" w:hAnsi="Liberation Serif" w:cs="Liberation Serif"/>
          <w:color w:val="262626"/>
          <w:lang w:eastAsia="en-US"/>
        </w:rPr>
        <w:t>Время ожидания предоставления услуги</w:t>
      </w:r>
      <w:r w:rsidRPr="00E3067A">
        <w:rPr>
          <w:rFonts w:ascii="Liberation Serif" w:hAnsi="Liberation Serif" w:cs="Liberation Serif"/>
          <w:color w:val="262626"/>
          <w:lang w:eastAsia="en-US"/>
        </w:rPr>
        <w:t xml:space="preserve">» составляет </w:t>
      </w:r>
      <w:r w:rsidR="0029091D">
        <w:rPr>
          <w:rFonts w:ascii="Liberation Serif" w:hAnsi="Liberation Serif" w:cs="Liberation Serif"/>
          <w:color w:val="262626"/>
          <w:lang w:eastAsia="en-US"/>
        </w:rPr>
        <w:t>46</w:t>
      </w:r>
      <w:r w:rsidRPr="00E3067A">
        <w:rPr>
          <w:rFonts w:ascii="Liberation Serif" w:hAnsi="Liberation Serif" w:cs="Liberation Serif"/>
          <w:color w:val="262626"/>
          <w:lang w:eastAsia="en-US"/>
        </w:rPr>
        <w:t xml:space="preserve"> балл</w:t>
      </w:r>
      <w:r w:rsidR="00B1114B" w:rsidRPr="00E3067A">
        <w:rPr>
          <w:rFonts w:ascii="Liberation Serif" w:hAnsi="Liberation Serif" w:cs="Liberation Serif"/>
          <w:color w:val="262626"/>
          <w:lang w:eastAsia="en-US"/>
        </w:rPr>
        <w:t>ов</w:t>
      </w:r>
      <w:r w:rsidRPr="00E3067A">
        <w:rPr>
          <w:rFonts w:ascii="Liberation Serif" w:hAnsi="Liberation Serif" w:cs="Liberation Serif"/>
          <w:color w:val="262626"/>
          <w:lang w:eastAsia="en-US"/>
        </w:rPr>
        <w:t xml:space="preserve"> </w:t>
      </w:r>
      <w:r w:rsidR="009040ED" w:rsidRPr="00E3067A">
        <w:rPr>
          <w:rFonts w:ascii="Liberation Serif" w:hAnsi="Liberation Serif" w:cs="Liberation Serif"/>
          <w:color w:val="262626"/>
          <w:lang w:eastAsia="en-US"/>
        </w:rPr>
        <w:t>(</w:t>
      </w:r>
      <w:r w:rsidR="0029091D" w:rsidRPr="0029091D">
        <w:rPr>
          <w:rFonts w:ascii="Liberation Serif" w:hAnsi="Liberation Serif" w:cs="Liberation Serif"/>
          <w:color w:val="262626"/>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r w:rsidR="00B1114B" w:rsidRPr="00E3067A">
        <w:rPr>
          <w:rFonts w:ascii="Liberation Serif" w:hAnsi="Liberation Serif" w:cs="Liberation Serif"/>
          <w:color w:val="262626"/>
          <w:lang w:eastAsia="en-US"/>
        </w:rPr>
        <w:t xml:space="preserve">). </w:t>
      </w:r>
      <w:r w:rsidR="00DC5E8D">
        <w:rPr>
          <w:rFonts w:ascii="Liberation Serif" w:hAnsi="Liberation Serif" w:cs="Liberation Serif"/>
          <w:color w:val="262626"/>
          <w:lang w:eastAsia="en-US"/>
        </w:rPr>
        <w:t xml:space="preserve">Только 13 из 38 опрошенных получателей услуг по данной организации указали, что услуга была им предоставлена своевременно. </w:t>
      </w:r>
      <w:r w:rsidR="0029091D">
        <w:rPr>
          <w:rFonts w:ascii="Liberation Serif" w:hAnsi="Liberation Serif" w:cs="Liberation Serif"/>
          <w:color w:val="262626"/>
          <w:lang w:eastAsia="en-US"/>
        </w:rPr>
        <w:t xml:space="preserve">В остальных организациях </w:t>
      </w:r>
      <w:r w:rsidR="0021034C">
        <w:rPr>
          <w:rFonts w:ascii="Liberation Serif" w:hAnsi="Liberation Serif" w:cs="Liberation Serif"/>
          <w:color w:val="262626"/>
          <w:lang w:eastAsia="en-US"/>
        </w:rPr>
        <w:t xml:space="preserve">значение этого показателя очень высоко – свыше 90 баллов. </w:t>
      </w:r>
      <w:r w:rsidRPr="00E3067A">
        <w:rPr>
          <w:rFonts w:ascii="Liberation Serif" w:hAnsi="Liberation Serif" w:cs="Liberation Serif"/>
          <w:color w:val="262626"/>
          <w:lang w:eastAsia="en-US"/>
        </w:rPr>
        <w:t>Максимальное значения показателя 2.2. составило 100 баллов</w:t>
      </w:r>
      <w:r w:rsidR="0021034C">
        <w:rPr>
          <w:rFonts w:ascii="Liberation Serif" w:hAnsi="Liberation Serif" w:cs="Liberation Serif"/>
          <w:color w:val="262626"/>
          <w:lang w:eastAsia="en-US"/>
        </w:rPr>
        <w:t xml:space="preserve"> у </w:t>
      </w:r>
      <w:r w:rsidR="0063737C">
        <w:rPr>
          <w:rFonts w:ascii="Liberation Serif" w:hAnsi="Liberation Serif" w:cs="Liberation Serif"/>
          <w:color w:val="262626"/>
          <w:lang w:eastAsia="en-US"/>
        </w:rPr>
        <w:t>26 из 41 организации (63,4%), еще у 14 организаций (34,1%) значение показателя составило от 92 до 99 баллов. Сред</w:t>
      </w:r>
      <w:r w:rsidR="00B1114B" w:rsidRPr="00E3067A">
        <w:rPr>
          <w:rFonts w:ascii="Liberation Serif" w:hAnsi="Liberation Serif" w:cs="Liberation Serif"/>
          <w:color w:val="262626"/>
          <w:lang w:eastAsia="en-US"/>
        </w:rPr>
        <w:t xml:space="preserve"> </w:t>
      </w:r>
      <w:r w:rsidRPr="00E3067A">
        <w:rPr>
          <w:rFonts w:ascii="Liberation Serif" w:hAnsi="Liberation Serif" w:cs="Liberation Serif"/>
          <w:color w:val="262626"/>
          <w:lang w:eastAsia="en-US"/>
        </w:rPr>
        <w:t xml:space="preserve">Среднее значение данного показателя составляет </w:t>
      </w:r>
      <w:r w:rsidR="00825A1B" w:rsidRPr="00E3067A">
        <w:rPr>
          <w:rFonts w:ascii="Liberation Serif" w:hAnsi="Liberation Serif" w:cs="Liberation Serif"/>
          <w:color w:val="262626"/>
          <w:lang w:eastAsia="en-US"/>
        </w:rPr>
        <w:t>9</w:t>
      </w:r>
      <w:r w:rsidR="0063737C">
        <w:rPr>
          <w:rFonts w:ascii="Liberation Serif" w:hAnsi="Liberation Serif" w:cs="Liberation Serif"/>
          <w:color w:val="262626"/>
          <w:lang w:eastAsia="en-US"/>
        </w:rPr>
        <w:t>7</w:t>
      </w:r>
      <w:r w:rsidR="00825A1B" w:rsidRPr="00E3067A">
        <w:rPr>
          <w:rFonts w:ascii="Liberation Serif" w:hAnsi="Liberation Serif" w:cs="Liberation Serif"/>
          <w:color w:val="262626"/>
          <w:lang w:eastAsia="en-US"/>
        </w:rPr>
        <w:t>,</w:t>
      </w:r>
      <w:r w:rsidR="0063737C">
        <w:rPr>
          <w:rFonts w:ascii="Liberation Serif" w:hAnsi="Liberation Serif" w:cs="Liberation Serif"/>
          <w:color w:val="262626"/>
          <w:lang w:eastAsia="en-US"/>
        </w:rPr>
        <w:t>32</w:t>
      </w:r>
      <w:r w:rsidRPr="00E3067A">
        <w:rPr>
          <w:rFonts w:ascii="Liberation Serif" w:hAnsi="Liberation Serif" w:cs="Liberation Serif"/>
          <w:color w:val="262626"/>
          <w:lang w:eastAsia="en-US"/>
        </w:rPr>
        <w:t xml:space="preserve"> </w:t>
      </w:r>
      <w:r w:rsidR="0063737C" w:rsidRPr="00E3067A">
        <w:rPr>
          <w:rFonts w:ascii="Liberation Serif" w:hAnsi="Liberation Serif" w:cs="Liberation Serif"/>
          <w:color w:val="262626"/>
          <w:lang w:eastAsia="en-US"/>
        </w:rPr>
        <w:t>балла</w:t>
      </w:r>
      <w:r w:rsidRPr="00E3067A">
        <w:rPr>
          <w:rFonts w:ascii="Liberation Serif" w:hAnsi="Liberation Serif" w:cs="Liberation Serif"/>
          <w:color w:val="262626"/>
          <w:lang w:eastAsia="en-US"/>
        </w:rPr>
        <w:t>.</w:t>
      </w:r>
    </w:p>
    <w:p w14:paraId="191E3E8E" w14:textId="6C7A840D" w:rsidR="00046D5C" w:rsidRPr="00E3067A" w:rsidRDefault="00046D5C"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rPr>
        <w:t xml:space="preserve">Минимальное значение показателя </w:t>
      </w:r>
      <w:r w:rsidR="00096152" w:rsidRPr="00E3067A">
        <w:rPr>
          <w:rFonts w:ascii="Liberation Serif" w:hAnsi="Liberation Serif" w:cs="Liberation Serif"/>
        </w:rPr>
        <w:t>2</w:t>
      </w:r>
      <w:r w:rsidRPr="00E3067A">
        <w:rPr>
          <w:rFonts w:ascii="Liberation Serif" w:hAnsi="Liberation Serif" w:cs="Liberation Serif"/>
        </w:rPr>
        <w:t>.3. «</w:t>
      </w:r>
      <w:r w:rsidR="00096152" w:rsidRPr="00E3067A">
        <w:rPr>
          <w:rFonts w:ascii="Liberation Serif" w:hAnsi="Liberation Serif" w:cs="Liberation Serif"/>
          <w:color w:val="262626"/>
          <w:lang w:eastAsia="en-US"/>
        </w:rPr>
        <w:t>Доля получателей услуг, удовлетворенных комфортностью предоставления услуг организацией социальной сферы</w:t>
      </w:r>
      <w:r w:rsidRPr="00E3067A">
        <w:rPr>
          <w:rFonts w:ascii="Liberation Serif" w:hAnsi="Liberation Serif" w:cs="Liberation Serif"/>
          <w:color w:val="262626"/>
          <w:lang w:eastAsia="en-US"/>
        </w:rPr>
        <w:t xml:space="preserve">» составляет </w:t>
      </w:r>
      <w:r w:rsidR="0063737C">
        <w:rPr>
          <w:rFonts w:ascii="Liberation Serif" w:hAnsi="Liberation Serif" w:cs="Liberation Serif"/>
          <w:color w:val="262626"/>
          <w:lang w:eastAsia="en-US"/>
        </w:rPr>
        <w:t>84 балла (</w:t>
      </w:r>
      <w:r w:rsidR="0063737C" w:rsidRPr="0063737C">
        <w:rPr>
          <w:rFonts w:ascii="Liberation Serif" w:hAnsi="Liberation Serif" w:cs="Liberation Serif"/>
          <w:color w:val="262626"/>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r w:rsidR="0063737C">
        <w:rPr>
          <w:rFonts w:ascii="Liberation Serif" w:hAnsi="Liberation Serif" w:cs="Liberation Serif"/>
          <w:color w:val="262626"/>
          <w:lang w:eastAsia="en-US"/>
        </w:rPr>
        <w:t>). Несмотря на то, что в данной организации создано достаточное количество условий комфортности для получателей услуг, опрошенные получатели услуг данной организации не очень довольны теми условиями, в которых они оказываются. Все остальные организации набрали по этому критерию 92 и более балла.</w:t>
      </w:r>
      <w:r w:rsidR="003227C4">
        <w:rPr>
          <w:rFonts w:ascii="Liberation Serif" w:hAnsi="Liberation Serif" w:cs="Liberation Serif"/>
          <w:color w:val="262626"/>
          <w:lang w:eastAsia="en-US"/>
        </w:rPr>
        <w:t xml:space="preserve"> </w:t>
      </w:r>
      <w:r w:rsidRPr="00E3067A">
        <w:rPr>
          <w:rFonts w:ascii="Liberation Serif" w:hAnsi="Liberation Serif" w:cs="Liberation Serif"/>
          <w:color w:val="262626"/>
          <w:lang w:eastAsia="en-US"/>
        </w:rPr>
        <w:t xml:space="preserve">Максимальное значения показателя </w:t>
      </w:r>
      <w:r w:rsidR="00096152" w:rsidRPr="00E3067A">
        <w:rPr>
          <w:rFonts w:ascii="Liberation Serif" w:hAnsi="Liberation Serif" w:cs="Liberation Serif"/>
          <w:color w:val="262626"/>
          <w:lang w:eastAsia="en-US"/>
        </w:rPr>
        <w:t>2</w:t>
      </w:r>
      <w:r w:rsidRPr="00E3067A">
        <w:rPr>
          <w:rFonts w:ascii="Liberation Serif" w:hAnsi="Liberation Serif" w:cs="Liberation Serif"/>
          <w:color w:val="262626"/>
          <w:lang w:eastAsia="en-US"/>
        </w:rPr>
        <w:t xml:space="preserve">.3. составило 100 баллов, что </w:t>
      </w:r>
      <w:r w:rsidR="003227C4">
        <w:rPr>
          <w:rFonts w:ascii="Liberation Serif" w:hAnsi="Liberation Serif" w:cs="Liberation Serif"/>
          <w:color w:val="262626"/>
          <w:lang w:eastAsia="en-US"/>
        </w:rPr>
        <w:t xml:space="preserve">фиксируется </w:t>
      </w:r>
      <w:r w:rsidRPr="00E3067A">
        <w:rPr>
          <w:rFonts w:ascii="Liberation Serif" w:hAnsi="Liberation Serif" w:cs="Liberation Serif"/>
          <w:color w:val="262626"/>
          <w:lang w:eastAsia="en-US"/>
        </w:rPr>
        <w:t xml:space="preserve">по </w:t>
      </w:r>
      <w:r w:rsidR="003227C4">
        <w:rPr>
          <w:rFonts w:ascii="Liberation Serif" w:hAnsi="Liberation Serif" w:cs="Liberation Serif"/>
          <w:color w:val="262626"/>
          <w:lang w:eastAsia="en-US"/>
        </w:rPr>
        <w:t>28</w:t>
      </w:r>
      <w:r w:rsidRPr="00E3067A">
        <w:rPr>
          <w:rFonts w:ascii="Liberation Serif" w:hAnsi="Liberation Serif" w:cs="Liberation Serif"/>
          <w:color w:val="262626"/>
          <w:lang w:eastAsia="en-US"/>
        </w:rPr>
        <w:t xml:space="preserve"> учреждениям из </w:t>
      </w:r>
      <w:r w:rsidR="003227C4">
        <w:rPr>
          <w:rFonts w:ascii="Liberation Serif" w:hAnsi="Liberation Serif" w:cs="Liberation Serif"/>
          <w:color w:val="262626"/>
          <w:lang w:eastAsia="en-US"/>
        </w:rPr>
        <w:t xml:space="preserve">41 (68,3%), то есть в подавляющем большинстве учреждений все или почти все получатели услуг удовлетворены комфортностью условий предоставления услуг в организациях. </w:t>
      </w:r>
      <w:r w:rsidRPr="00E3067A">
        <w:rPr>
          <w:rFonts w:ascii="Liberation Serif" w:hAnsi="Liberation Serif" w:cs="Liberation Serif"/>
          <w:color w:val="262626"/>
          <w:lang w:eastAsia="en-US"/>
        </w:rPr>
        <w:t xml:space="preserve">Среднее значение данного показателя составляет </w:t>
      </w:r>
      <w:r w:rsidR="004C5848" w:rsidRPr="00E3067A">
        <w:rPr>
          <w:rFonts w:ascii="Liberation Serif" w:hAnsi="Liberation Serif" w:cs="Liberation Serif"/>
          <w:color w:val="262626"/>
          <w:lang w:eastAsia="en-US"/>
        </w:rPr>
        <w:t>9</w:t>
      </w:r>
      <w:r w:rsidR="003227C4">
        <w:rPr>
          <w:rFonts w:ascii="Liberation Serif" w:hAnsi="Liberation Serif" w:cs="Liberation Serif"/>
          <w:color w:val="262626"/>
          <w:lang w:eastAsia="en-US"/>
        </w:rPr>
        <w:t>8</w:t>
      </w:r>
      <w:r w:rsidR="005608B6" w:rsidRPr="00E3067A">
        <w:rPr>
          <w:rFonts w:ascii="Liberation Serif" w:hAnsi="Liberation Serif" w:cs="Liberation Serif"/>
          <w:color w:val="262626"/>
          <w:lang w:eastAsia="en-US"/>
        </w:rPr>
        <w:t>,</w:t>
      </w:r>
      <w:r w:rsidR="003227C4">
        <w:rPr>
          <w:rFonts w:ascii="Liberation Serif" w:hAnsi="Liberation Serif" w:cs="Liberation Serif"/>
          <w:color w:val="262626"/>
          <w:lang w:eastAsia="en-US"/>
        </w:rPr>
        <w:t>30</w:t>
      </w:r>
      <w:r w:rsidRPr="00E3067A">
        <w:rPr>
          <w:rFonts w:ascii="Liberation Serif" w:hAnsi="Liberation Serif" w:cs="Liberation Serif"/>
          <w:color w:val="262626"/>
          <w:lang w:eastAsia="en-US"/>
        </w:rPr>
        <w:t xml:space="preserve"> балл</w:t>
      </w:r>
      <w:r w:rsidR="003227C4">
        <w:rPr>
          <w:rFonts w:ascii="Liberation Serif" w:hAnsi="Liberation Serif" w:cs="Liberation Serif"/>
          <w:color w:val="262626"/>
          <w:lang w:eastAsia="en-US"/>
        </w:rPr>
        <w:t>ов.</w:t>
      </w:r>
    </w:p>
    <w:p w14:paraId="48333400" w14:textId="77777777" w:rsidR="003227C4" w:rsidRDefault="00046D5C" w:rsidP="00AB1F37">
      <w:pPr>
        <w:ind w:firstLine="708"/>
        <w:jc w:val="both"/>
        <w:rPr>
          <w:rFonts w:ascii="Liberation Serif" w:hAnsi="Liberation Serif" w:cs="Liberation Serif"/>
          <w:color w:val="000000"/>
        </w:rPr>
      </w:pPr>
      <w:bookmarkStart w:id="27" w:name="_Hlk146625827"/>
      <w:r w:rsidRPr="00E3067A">
        <w:rPr>
          <w:rFonts w:ascii="Liberation Serif" w:hAnsi="Liberation Serif" w:cs="Liberation Serif"/>
        </w:rPr>
        <w:t xml:space="preserve">Минимальное значение итогового показателя по критерию </w:t>
      </w:r>
      <w:r w:rsidR="004C5848" w:rsidRPr="00E3067A">
        <w:rPr>
          <w:rFonts w:ascii="Liberation Serif" w:hAnsi="Liberation Serif" w:cs="Liberation Serif"/>
        </w:rPr>
        <w:t>2</w:t>
      </w:r>
      <w:r w:rsidRPr="00E3067A">
        <w:rPr>
          <w:rFonts w:ascii="Liberation Serif" w:hAnsi="Liberation Serif" w:cs="Liberation Serif"/>
        </w:rPr>
        <w:t xml:space="preserve"> «</w:t>
      </w:r>
      <w:r w:rsidR="004C5848" w:rsidRPr="00E3067A">
        <w:rPr>
          <w:rFonts w:ascii="Liberation Serif" w:hAnsi="Liberation Serif" w:cs="Liberation Serif"/>
        </w:rPr>
        <w:t>Комфортность условий предоставления услуг, в том числе время ожидания предоставления услуг</w:t>
      </w:r>
      <w:r w:rsidRPr="00E3067A">
        <w:rPr>
          <w:rFonts w:ascii="Liberation Serif" w:hAnsi="Liberation Serif" w:cs="Liberation Serif"/>
        </w:rPr>
        <w:t>»</w:t>
      </w:r>
      <w:r w:rsidRPr="00E3067A">
        <w:rPr>
          <w:rFonts w:ascii="Liberation Serif" w:hAnsi="Liberation Serif" w:cs="Liberation Serif"/>
          <w:color w:val="262626"/>
          <w:lang w:eastAsia="en-US"/>
        </w:rPr>
        <w:t xml:space="preserve"> составляет </w:t>
      </w:r>
      <w:r w:rsidR="003227C4">
        <w:rPr>
          <w:rFonts w:ascii="Liberation Serif" w:hAnsi="Liberation Serif" w:cs="Liberation Serif"/>
          <w:color w:val="262626"/>
          <w:lang w:eastAsia="en-US"/>
        </w:rPr>
        <w:t>78,4</w:t>
      </w:r>
      <w:r w:rsidRPr="00E3067A">
        <w:rPr>
          <w:rFonts w:ascii="Liberation Serif" w:hAnsi="Liberation Serif" w:cs="Liberation Serif"/>
          <w:color w:val="262626"/>
          <w:lang w:eastAsia="en-US"/>
        </w:rPr>
        <w:t xml:space="preserve"> балл</w:t>
      </w:r>
      <w:r w:rsidR="00027721" w:rsidRPr="00E3067A">
        <w:rPr>
          <w:rFonts w:ascii="Liberation Serif" w:hAnsi="Liberation Serif" w:cs="Liberation Serif"/>
          <w:color w:val="262626"/>
          <w:lang w:eastAsia="en-US"/>
        </w:rPr>
        <w:t>а</w:t>
      </w:r>
      <w:r w:rsidRPr="00E3067A">
        <w:rPr>
          <w:rFonts w:ascii="Liberation Serif" w:hAnsi="Liberation Serif" w:cs="Liberation Serif"/>
          <w:color w:val="262626"/>
          <w:lang w:eastAsia="en-US"/>
        </w:rPr>
        <w:t xml:space="preserve"> </w:t>
      </w:r>
      <w:r w:rsidR="009040ED" w:rsidRPr="00E3067A">
        <w:rPr>
          <w:rFonts w:ascii="Liberation Serif" w:hAnsi="Liberation Serif" w:cs="Liberation Serif"/>
          <w:color w:val="262626"/>
          <w:lang w:eastAsia="en-US"/>
        </w:rPr>
        <w:t>(</w:t>
      </w:r>
      <w:r w:rsidR="003227C4" w:rsidRPr="003227C4">
        <w:rPr>
          <w:rFonts w:ascii="Liberation Serif" w:hAnsi="Liberation Serif" w:cs="Liberation Serif"/>
          <w:color w:val="262626"/>
          <w:lang w:eastAsia="en-US"/>
        </w:rPr>
        <w:t xml:space="preserve">государственное казенное учреждение социального обслуживания Свердловской области </w:t>
      </w:r>
      <w:r w:rsidR="003227C4" w:rsidRPr="003227C4">
        <w:rPr>
          <w:rFonts w:ascii="Liberation Serif" w:hAnsi="Liberation Serif" w:cs="Liberation Serif"/>
          <w:color w:val="262626"/>
          <w:lang w:eastAsia="en-US"/>
        </w:rPr>
        <w:lastRenderedPageBreak/>
        <w:t>«Социально-реабилитационный центр для несовершеннолетних № 2 города Нижняя Салда»</w:t>
      </w:r>
      <w:r w:rsidR="003F6482" w:rsidRPr="00E3067A">
        <w:rPr>
          <w:rFonts w:ascii="Liberation Serif" w:hAnsi="Liberation Serif" w:cs="Liberation Serif"/>
          <w:color w:val="262626"/>
          <w:lang w:eastAsia="en-US"/>
        </w:rPr>
        <w:t>»</w:t>
      </w:r>
      <w:r w:rsidRPr="00E3067A">
        <w:rPr>
          <w:rFonts w:ascii="Liberation Serif" w:hAnsi="Liberation Serif" w:cs="Liberation Serif"/>
          <w:color w:val="000000"/>
        </w:rPr>
        <w:t>)</w:t>
      </w:r>
      <w:r w:rsidR="00C805BE" w:rsidRPr="00E3067A">
        <w:rPr>
          <w:rFonts w:ascii="Liberation Serif" w:hAnsi="Liberation Serif" w:cs="Liberation Serif"/>
          <w:color w:val="000000"/>
        </w:rPr>
        <w:t xml:space="preserve">. </w:t>
      </w:r>
      <w:r w:rsidR="003F6482" w:rsidRPr="00E3067A">
        <w:rPr>
          <w:rFonts w:ascii="Liberation Serif" w:hAnsi="Liberation Serif" w:cs="Liberation Serif"/>
          <w:color w:val="000000"/>
        </w:rPr>
        <w:t>Относительно низкое значение (менее 9</w:t>
      </w:r>
      <w:r w:rsidR="003227C4">
        <w:rPr>
          <w:rFonts w:ascii="Liberation Serif" w:hAnsi="Liberation Serif" w:cs="Liberation Serif"/>
          <w:color w:val="000000"/>
        </w:rPr>
        <w:t>5</w:t>
      </w:r>
      <w:r w:rsidR="003F6482" w:rsidRPr="00E3067A">
        <w:rPr>
          <w:rFonts w:ascii="Liberation Serif" w:hAnsi="Liberation Serif" w:cs="Liberation Serif"/>
          <w:color w:val="000000"/>
        </w:rPr>
        <w:t xml:space="preserve"> баллов) по данному критерию фиксируется </w:t>
      </w:r>
      <w:r w:rsidR="003227C4">
        <w:rPr>
          <w:rFonts w:ascii="Liberation Serif" w:hAnsi="Liberation Serif" w:cs="Liberation Serif"/>
          <w:color w:val="000000"/>
        </w:rPr>
        <w:t>еще у двух организаций (</w:t>
      </w:r>
      <w:r w:rsidR="003227C4" w:rsidRPr="003227C4">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r w:rsidR="003227C4">
        <w:rPr>
          <w:rFonts w:ascii="Liberation Serif" w:hAnsi="Liberation Serif" w:cs="Liberation Serif"/>
          <w:color w:val="000000"/>
        </w:rPr>
        <w:t xml:space="preserve"> - 93,2 балла и </w:t>
      </w:r>
      <w:r w:rsidR="003227C4" w:rsidRPr="003227C4">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w:t>
      </w:r>
      <w:r w:rsidR="003227C4">
        <w:rPr>
          <w:rFonts w:ascii="Liberation Serif" w:hAnsi="Liberation Serif" w:cs="Liberation Serif"/>
          <w:color w:val="000000"/>
        </w:rPr>
        <w:t xml:space="preserve">- 91,6 балла). Остальные организации социального обслуживания набрали в 2024 году по этому критерию свыше 95 баллов. </w:t>
      </w:r>
    </w:p>
    <w:p w14:paraId="3852949F" w14:textId="6590DD90" w:rsidR="00046D5C" w:rsidRPr="00E3067A" w:rsidRDefault="00046D5C" w:rsidP="00EB3FEA">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Максимальное значения итогового показателя по Критерию </w:t>
      </w:r>
      <w:r w:rsidR="004C5848" w:rsidRPr="00E3067A">
        <w:rPr>
          <w:rFonts w:ascii="Liberation Serif" w:hAnsi="Liberation Serif" w:cs="Liberation Serif"/>
          <w:color w:val="262626"/>
          <w:lang w:eastAsia="en-US"/>
        </w:rPr>
        <w:t>2</w:t>
      </w:r>
      <w:r w:rsidRPr="00E3067A">
        <w:rPr>
          <w:rFonts w:ascii="Liberation Serif" w:hAnsi="Liberation Serif" w:cs="Liberation Serif"/>
          <w:color w:val="262626"/>
          <w:lang w:eastAsia="en-US"/>
        </w:rPr>
        <w:t xml:space="preserve"> составило </w:t>
      </w:r>
      <w:r w:rsidR="00027721" w:rsidRPr="00E3067A">
        <w:rPr>
          <w:rFonts w:ascii="Liberation Serif" w:hAnsi="Liberation Serif" w:cs="Liberation Serif"/>
          <w:color w:val="262626"/>
          <w:lang w:eastAsia="en-US"/>
        </w:rPr>
        <w:t>100 баллов</w:t>
      </w:r>
      <w:r w:rsidRPr="00E3067A">
        <w:rPr>
          <w:rFonts w:ascii="Liberation Serif" w:hAnsi="Liberation Serif" w:cs="Liberation Serif"/>
          <w:color w:val="262626"/>
          <w:lang w:eastAsia="en-US"/>
        </w:rPr>
        <w:t xml:space="preserve">, </w:t>
      </w:r>
      <w:r w:rsidR="003227C4">
        <w:rPr>
          <w:rFonts w:ascii="Liberation Serif" w:hAnsi="Liberation Serif" w:cs="Liberation Serif"/>
          <w:color w:val="262626"/>
          <w:lang w:eastAsia="en-US"/>
        </w:rPr>
        <w:t>которые набрали 23 из 41 оцениваемых организаций (более половины – 56,1%), обеспечив</w:t>
      </w:r>
      <w:r w:rsidR="00EB3FEA">
        <w:rPr>
          <w:rFonts w:ascii="Liberation Serif" w:hAnsi="Liberation Serif" w:cs="Liberation Serif"/>
          <w:color w:val="262626"/>
          <w:lang w:eastAsia="en-US"/>
        </w:rPr>
        <w:t>,</w:t>
      </w:r>
      <w:r w:rsidR="003227C4">
        <w:rPr>
          <w:rFonts w:ascii="Liberation Serif" w:hAnsi="Liberation Serif" w:cs="Liberation Serif"/>
          <w:color w:val="262626"/>
          <w:lang w:eastAsia="en-US"/>
        </w:rPr>
        <w:t xml:space="preserve"> таким образом</w:t>
      </w:r>
      <w:r w:rsidR="00EB3FEA">
        <w:rPr>
          <w:rFonts w:ascii="Liberation Serif" w:hAnsi="Liberation Serif" w:cs="Liberation Serif"/>
          <w:color w:val="262626"/>
          <w:lang w:eastAsia="en-US"/>
        </w:rPr>
        <w:t>,</w:t>
      </w:r>
      <w:r w:rsidR="003227C4">
        <w:rPr>
          <w:rFonts w:ascii="Liberation Serif" w:hAnsi="Liberation Serif" w:cs="Liberation Serif"/>
          <w:color w:val="262626"/>
          <w:lang w:eastAsia="en-US"/>
        </w:rPr>
        <w:t xml:space="preserve"> достаточно условий комфортности </w:t>
      </w:r>
      <w:r w:rsidR="00EB3FEA">
        <w:rPr>
          <w:rFonts w:ascii="Liberation Serif" w:hAnsi="Liberation Serif" w:cs="Liberation Serif"/>
          <w:color w:val="262626"/>
          <w:lang w:eastAsia="en-US"/>
        </w:rPr>
        <w:t xml:space="preserve">получателем услуг и не заставляя их долго ждать получения услуги, что было подтверждено по данным организациям на основе опроса получателей услуг. </w:t>
      </w:r>
      <w:r w:rsidRPr="00E3067A">
        <w:rPr>
          <w:rFonts w:ascii="Liberation Serif" w:hAnsi="Liberation Serif" w:cs="Liberation Serif"/>
          <w:color w:val="262626"/>
          <w:lang w:eastAsia="en-US"/>
        </w:rPr>
        <w:t xml:space="preserve">Среднее значение данного </w:t>
      </w:r>
      <w:r w:rsidR="00EB3FEA">
        <w:rPr>
          <w:rFonts w:ascii="Liberation Serif" w:hAnsi="Liberation Serif" w:cs="Liberation Serif"/>
          <w:color w:val="262626"/>
          <w:lang w:eastAsia="en-US"/>
        </w:rPr>
        <w:t>критерия 2 «Комфортность</w:t>
      </w:r>
      <w:r w:rsidR="00EB3FEA" w:rsidRPr="00EB3FEA">
        <w:rPr>
          <w:rFonts w:ascii="Liberation Serif" w:hAnsi="Liberation Serif" w:cs="Liberation Serif"/>
          <w:color w:val="262626"/>
          <w:lang w:eastAsia="en-US"/>
        </w:rPr>
        <w:t xml:space="preserve"> условий предоставления услуг, в том числе время ожидания предоставления услуг</w:t>
      </w:r>
      <w:r w:rsidR="00EB3FEA">
        <w:rPr>
          <w:rFonts w:ascii="Liberation Serif" w:hAnsi="Liberation Serif" w:cs="Liberation Serif"/>
          <w:color w:val="262626"/>
          <w:lang w:eastAsia="en-US"/>
        </w:rPr>
        <w:t xml:space="preserve">» </w:t>
      </w:r>
      <w:r w:rsidRPr="00E3067A">
        <w:rPr>
          <w:rFonts w:ascii="Liberation Serif" w:hAnsi="Liberation Serif" w:cs="Liberation Serif"/>
          <w:color w:val="262626"/>
          <w:lang w:eastAsia="en-US"/>
        </w:rPr>
        <w:t>составляет 9</w:t>
      </w:r>
      <w:r w:rsidR="003F6482" w:rsidRPr="00E3067A">
        <w:rPr>
          <w:rFonts w:ascii="Liberation Serif" w:hAnsi="Liberation Serif" w:cs="Liberation Serif"/>
          <w:color w:val="262626"/>
          <w:lang w:eastAsia="en-US"/>
        </w:rPr>
        <w:t>8</w:t>
      </w:r>
      <w:r w:rsidR="007F21EC" w:rsidRPr="00E3067A">
        <w:rPr>
          <w:rFonts w:ascii="Liberation Serif" w:hAnsi="Liberation Serif" w:cs="Liberation Serif"/>
          <w:color w:val="262626"/>
          <w:lang w:eastAsia="en-US"/>
        </w:rPr>
        <w:t>,</w:t>
      </w:r>
      <w:r w:rsidR="00EB3FEA">
        <w:rPr>
          <w:rFonts w:ascii="Liberation Serif" w:hAnsi="Liberation Serif" w:cs="Liberation Serif"/>
          <w:color w:val="262626"/>
          <w:lang w:eastAsia="en-US"/>
        </w:rPr>
        <w:t>30</w:t>
      </w:r>
      <w:r w:rsidRPr="00E3067A">
        <w:rPr>
          <w:rFonts w:ascii="Liberation Serif" w:hAnsi="Liberation Serif" w:cs="Liberation Serif"/>
          <w:color w:val="262626"/>
          <w:lang w:eastAsia="en-US"/>
        </w:rPr>
        <w:t xml:space="preserve"> балл</w:t>
      </w:r>
      <w:r w:rsidR="004C5848" w:rsidRPr="00E3067A">
        <w:rPr>
          <w:rFonts w:ascii="Liberation Serif" w:hAnsi="Liberation Serif" w:cs="Liberation Serif"/>
          <w:color w:val="262626"/>
          <w:lang w:eastAsia="en-US"/>
        </w:rPr>
        <w:t>ов</w:t>
      </w:r>
      <w:r w:rsidRPr="00E3067A">
        <w:rPr>
          <w:rFonts w:ascii="Liberation Serif" w:hAnsi="Liberation Serif" w:cs="Liberation Serif"/>
          <w:color w:val="262626"/>
          <w:lang w:eastAsia="en-US"/>
        </w:rPr>
        <w:t>.</w:t>
      </w:r>
    </w:p>
    <w:p w14:paraId="05D04346" w14:textId="3FBA5C18" w:rsidR="00EB3FEA" w:rsidRDefault="00AD3289" w:rsidP="00EB3FEA">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Наиболее «сильной» составляющей Критерия 2 является </w:t>
      </w:r>
      <w:r w:rsidR="003F6482" w:rsidRPr="00E3067A">
        <w:rPr>
          <w:rFonts w:ascii="Liberation Serif" w:hAnsi="Liberation Serif" w:cs="Liberation Serif"/>
          <w:color w:val="262626"/>
          <w:lang w:eastAsia="en-US"/>
        </w:rPr>
        <w:t>П.2.1. «Обеспечение в организации комфортных условий для предоставления услуг» (средний балл – 99,</w:t>
      </w:r>
      <w:r w:rsidR="00EB3FEA">
        <w:rPr>
          <w:rFonts w:ascii="Liberation Serif" w:hAnsi="Liberation Serif" w:cs="Liberation Serif"/>
          <w:color w:val="262626"/>
          <w:lang w:eastAsia="en-US"/>
        </w:rPr>
        <w:t>51</w:t>
      </w:r>
      <w:r w:rsidR="003F6482" w:rsidRPr="00E3067A">
        <w:rPr>
          <w:rFonts w:ascii="Liberation Serif" w:hAnsi="Liberation Serif" w:cs="Liberation Serif"/>
          <w:color w:val="262626"/>
          <w:lang w:eastAsia="en-US"/>
        </w:rPr>
        <w:t xml:space="preserve">). </w:t>
      </w:r>
      <w:r w:rsidR="00EB3FEA">
        <w:rPr>
          <w:rFonts w:ascii="Liberation Serif" w:hAnsi="Liberation Serif" w:cs="Liberation Serif"/>
          <w:color w:val="262626"/>
          <w:lang w:eastAsia="en-US"/>
        </w:rPr>
        <w:t>40</w:t>
      </w:r>
      <w:r w:rsidR="003F6482" w:rsidRPr="00E3067A">
        <w:rPr>
          <w:rFonts w:ascii="Liberation Serif" w:hAnsi="Liberation Serif" w:cs="Liberation Serif"/>
          <w:color w:val="262626"/>
          <w:lang w:eastAsia="en-US"/>
        </w:rPr>
        <w:t xml:space="preserve"> из </w:t>
      </w:r>
      <w:r w:rsidR="00EB3FEA">
        <w:rPr>
          <w:rFonts w:ascii="Liberation Serif" w:hAnsi="Liberation Serif" w:cs="Liberation Serif"/>
          <w:color w:val="262626"/>
          <w:lang w:eastAsia="en-US"/>
        </w:rPr>
        <w:t>41</w:t>
      </w:r>
      <w:r w:rsidR="003F6482" w:rsidRPr="00E3067A">
        <w:rPr>
          <w:rFonts w:ascii="Liberation Serif" w:hAnsi="Liberation Serif" w:cs="Liberation Serif"/>
          <w:color w:val="262626"/>
          <w:lang w:eastAsia="en-US"/>
        </w:rPr>
        <w:t xml:space="preserve"> обследованных учреждений получили максимальный балл (100) по этому </w:t>
      </w:r>
      <w:r w:rsidR="00EB3FEA">
        <w:rPr>
          <w:rFonts w:ascii="Liberation Serif" w:hAnsi="Liberation Serif" w:cs="Liberation Serif"/>
          <w:color w:val="262626"/>
          <w:lang w:eastAsia="en-US"/>
        </w:rPr>
        <w:t>показателю</w:t>
      </w:r>
      <w:r w:rsidR="003F6482" w:rsidRPr="00E3067A">
        <w:rPr>
          <w:rFonts w:ascii="Liberation Serif" w:hAnsi="Liberation Serif" w:cs="Liberation Serif"/>
          <w:color w:val="262626"/>
          <w:lang w:eastAsia="en-US"/>
        </w:rPr>
        <w:t xml:space="preserve">. </w:t>
      </w:r>
      <w:r w:rsidR="004F0DC8" w:rsidRPr="00E3067A">
        <w:rPr>
          <w:rFonts w:ascii="Liberation Serif" w:hAnsi="Liberation Serif" w:cs="Liberation Serif"/>
          <w:color w:val="262626"/>
          <w:lang w:eastAsia="en-US"/>
        </w:rPr>
        <w:t>Относительно</w:t>
      </w:r>
      <w:r w:rsidRPr="00E3067A">
        <w:rPr>
          <w:rFonts w:ascii="Liberation Serif" w:hAnsi="Liberation Serif" w:cs="Liberation Serif"/>
          <w:color w:val="262626"/>
          <w:lang w:eastAsia="en-US"/>
        </w:rPr>
        <w:t xml:space="preserve"> «слабой» составляющей </w:t>
      </w:r>
      <w:r w:rsidR="00046D5C" w:rsidRPr="00E3067A">
        <w:rPr>
          <w:rFonts w:ascii="Liberation Serif" w:hAnsi="Liberation Serif" w:cs="Liberation Serif"/>
          <w:color w:val="262626"/>
          <w:lang w:eastAsia="en-US"/>
        </w:rPr>
        <w:t xml:space="preserve">Критерия </w:t>
      </w:r>
      <w:r w:rsidR="004C5848" w:rsidRPr="00E3067A">
        <w:rPr>
          <w:rFonts w:ascii="Liberation Serif" w:hAnsi="Liberation Serif" w:cs="Liberation Serif"/>
          <w:color w:val="262626"/>
          <w:lang w:eastAsia="en-US"/>
        </w:rPr>
        <w:t>2</w:t>
      </w:r>
      <w:r w:rsidR="00046D5C" w:rsidRPr="00E3067A">
        <w:rPr>
          <w:rFonts w:ascii="Liberation Serif" w:hAnsi="Liberation Serif" w:cs="Liberation Serif"/>
          <w:color w:val="262626"/>
          <w:lang w:eastAsia="en-US"/>
        </w:rPr>
        <w:t xml:space="preserve"> является </w:t>
      </w:r>
      <w:r w:rsidR="00304289" w:rsidRPr="00E3067A">
        <w:rPr>
          <w:rFonts w:ascii="Liberation Serif" w:hAnsi="Liberation Serif" w:cs="Liberation Serif"/>
          <w:color w:val="262626"/>
          <w:lang w:eastAsia="en-US"/>
        </w:rPr>
        <w:t>П.2.</w:t>
      </w:r>
      <w:r w:rsidR="00EB3FEA">
        <w:rPr>
          <w:rFonts w:ascii="Liberation Serif" w:hAnsi="Liberation Serif" w:cs="Liberation Serif"/>
          <w:color w:val="262626"/>
          <w:lang w:eastAsia="en-US"/>
        </w:rPr>
        <w:t>2</w:t>
      </w:r>
      <w:r w:rsidR="00304289" w:rsidRPr="00E3067A">
        <w:rPr>
          <w:rFonts w:ascii="Liberation Serif" w:hAnsi="Liberation Serif" w:cs="Liberation Serif"/>
          <w:color w:val="262626"/>
          <w:lang w:eastAsia="en-US"/>
        </w:rPr>
        <w:t>. «</w:t>
      </w:r>
      <w:r w:rsidR="00EB3FEA" w:rsidRPr="00EB3FEA">
        <w:rPr>
          <w:rFonts w:ascii="Liberation Serif" w:hAnsi="Liberation Serif" w:cs="Liberation Serif"/>
          <w:color w:val="262626"/>
          <w:lang w:eastAsia="en-US"/>
        </w:rPr>
        <w:t>Время ожидания предоставления услуги</w:t>
      </w:r>
      <w:r w:rsidR="00304289" w:rsidRPr="00E3067A">
        <w:rPr>
          <w:rFonts w:ascii="Liberation Serif" w:hAnsi="Liberation Serif" w:cs="Liberation Serif"/>
          <w:color w:val="262626"/>
          <w:lang w:eastAsia="en-US"/>
        </w:rPr>
        <w:t>» (средний балл – 9</w:t>
      </w:r>
      <w:r w:rsidR="00EB3FEA">
        <w:rPr>
          <w:rFonts w:ascii="Liberation Serif" w:hAnsi="Liberation Serif" w:cs="Liberation Serif"/>
          <w:color w:val="262626"/>
          <w:lang w:eastAsia="en-US"/>
        </w:rPr>
        <w:t>7</w:t>
      </w:r>
      <w:r w:rsidR="00304289" w:rsidRPr="00E3067A">
        <w:rPr>
          <w:rFonts w:ascii="Liberation Serif" w:hAnsi="Liberation Serif" w:cs="Liberation Serif"/>
          <w:color w:val="262626"/>
          <w:lang w:eastAsia="en-US"/>
        </w:rPr>
        <w:t>,</w:t>
      </w:r>
      <w:r w:rsidR="00EB3FEA">
        <w:rPr>
          <w:rFonts w:ascii="Liberation Serif" w:hAnsi="Liberation Serif" w:cs="Liberation Serif"/>
          <w:color w:val="262626"/>
          <w:lang w:eastAsia="en-US"/>
        </w:rPr>
        <w:t>32</w:t>
      </w:r>
      <w:r w:rsidR="00304289" w:rsidRPr="00E3067A">
        <w:rPr>
          <w:rFonts w:ascii="Liberation Serif" w:hAnsi="Liberation Serif" w:cs="Liberation Serif"/>
          <w:color w:val="262626"/>
          <w:lang w:eastAsia="en-US"/>
        </w:rPr>
        <w:t>). Но</w:t>
      </w:r>
      <w:r w:rsidR="00EB3FEA">
        <w:rPr>
          <w:rFonts w:ascii="Liberation Serif" w:hAnsi="Liberation Serif" w:cs="Liberation Serif"/>
          <w:color w:val="262626"/>
          <w:lang w:eastAsia="en-US"/>
        </w:rPr>
        <w:t xml:space="preserve"> з</w:t>
      </w:r>
      <w:r w:rsidR="00304289" w:rsidRPr="00E3067A">
        <w:rPr>
          <w:rFonts w:ascii="Liberation Serif" w:hAnsi="Liberation Serif" w:cs="Liberation Serif"/>
          <w:color w:val="262626"/>
          <w:lang w:eastAsia="en-US"/>
        </w:rPr>
        <w:t xml:space="preserve">десь только </w:t>
      </w:r>
      <w:r w:rsidR="00EB3FEA">
        <w:rPr>
          <w:rFonts w:ascii="Liberation Serif" w:hAnsi="Liberation Serif" w:cs="Liberation Serif"/>
          <w:color w:val="262626"/>
          <w:lang w:eastAsia="en-US"/>
        </w:rPr>
        <w:t>1</w:t>
      </w:r>
      <w:r w:rsidR="00304289" w:rsidRPr="00E3067A">
        <w:rPr>
          <w:rFonts w:ascii="Liberation Serif" w:hAnsi="Liberation Serif" w:cs="Liberation Serif"/>
          <w:color w:val="262626"/>
          <w:lang w:eastAsia="en-US"/>
        </w:rPr>
        <w:t xml:space="preserve"> </w:t>
      </w:r>
      <w:r w:rsidR="00EB3FEA">
        <w:rPr>
          <w:rFonts w:ascii="Liberation Serif" w:hAnsi="Liberation Serif" w:cs="Liberation Serif"/>
          <w:color w:val="262626"/>
          <w:lang w:eastAsia="en-US"/>
        </w:rPr>
        <w:t>из организаций набрала меньше 90 баллов</w:t>
      </w:r>
      <w:r w:rsidR="00CD32F3">
        <w:rPr>
          <w:rFonts w:ascii="Liberation Serif" w:hAnsi="Liberation Serif" w:cs="Liberation Serif"/>
          <w:color w:val="262626"/>
          <w:lang w:eastAsia="en-US"/>
        </w:rPr>
        <w:t xml:space="preserve"> </w:t>
      </w:r>
      <w:r w:rsidR="00EB3FEA">
        <w:rPr>
          <w:rFonts w:ascii="Liberation Serif" w:hAnsi="Liberation Serif" w:cs="Liberation Serif"/>
          <w:color w:val="262626"/>
          <w:lang w:eastAsia="en-US"/>
        </w:rPr>
        <w:t>(</w:t>
      </w:r>
      <w:r w:rsidR="00EB3FEA" w:rsidRPr="00EB3FEA">
        <w:rPr>
          <w:rFonts w:ascii="Liberation Serif" w:hAnsi="Liberation Serif" w:cs="Liberation Serif"/>
          <w:color w:val="262626"/>
          <w:lang w:eastAsia="en-US"/>
        </w:rPr>
        <w:t>«Социально-реабилитационный центр для несовершеннолетних № 2 города Нижняя Салда»</w:t>
      </w:r>
      <w:r w:rsidR="00EB3FEA">
        <w:rPr>
          <w:rFonts w:ascii="Liberation Serif" w:hAnsi="Liberation Serif" w:cs="Liberation Serif"/>
          <w:color w:val="262626"/>
          <w:lang w:eastAsia="en-US"/>
        </w:rPr>
        <w:t>)</w:t>
      </w:r>
      <w:r w:rsidR="00CD32F3">
        <w:rPr>
          <w:rFonts w:ascii="Liberation Serif" w:hAnsi="Liberation Serif" w:cs="Liberation Serif"/>
          <w:color w:val="262626"/>
          <w:lang w:eastAsia="en-US"/>
        </w:rPr>
        <w:t xml:space="preserve">. </w:t>
      </w:r>
      <w:r w:rsidR="00EB3FEA">
        <w:rPr>
          <w:rFonts w:ascii="Liberation Serif" w:hAnsi="Liberation Serif" w:cs="Liberation Serif"/>
          <w:color w:val="262626"/>
          <w:lang w:eastAsia="en-US"/>
        </w:rPr>
        <w:t xml:space="preserve"> </w:t>
      </w:r>
      <w:r w:rsidR="00CD32F3">
        <w:rPr>
          <w:rFonts w:ascii="Liberation Serif" w:hAnsi="Liberation Serif" w:cs="Liberation Serif"/>
          <w:color w:val="262626"/>
          <w:lang w:eastAsia="en-US"/>
        </w:rPr>
        <w:t xml:space="preserve">Однако, учитывая, что в целом все три составляющих данный критерий показателя очень высоки (свыше 97 баллов), то можно сделать вывод, что оцениваемые в 2024 году государственные организации практически полностью выполнили все нормативные требования по обеспечению комфортных условий  и обеспечили своевременность выполнения услуги, что было подтверждено экспертами и получателями услуг. </w:t>
      </w:r>
    </w:p>
    <w:bookmarkEnd w:id="27"/>
    <w:p w14:paraId="3015EE1A" w14:textId="77777777" w:rsidR="00A81058" w:rsidRPr="00E3067A" w:rsidRDefault="00A81058" w:rsidP="00AB1F37">
      <w:pPr>
        <w:ind w:firstLine="708"/>
        <w:jc w:val="both"/>
        <w:rPr>
          <w:rFonts w:ascii="Liberation Serif" w:hAnsi="Liberation Serif" w:cs="Liberation Serif"/>
          <w:color w:val="262626"/>
          <w:lang w:eastAsia="en-US"/>
        </w:rPr>
      </w:pPr>
    </w:p>
    <w:p w14:paraId="6C8CE471" w14:textId="530937BC" w:rsidR="00A81058" w:rsidRDefault="00046D5C" w:rsidP="003936E8">
      <w:pPr>
        <w:ind w:firstLine="708"/>
        <w:jc w:val="both"/>
        <w:rPr>
          <w:rFonts w:ascii="Liberation Serif" w:hAnsi="Liberation Serif" w:cs="Liberation Serif"/>
        </w:rPr>
      </w:pPr>
      <w:r w:rsidRPr="00E3067A">
        <w:rPr>
          <w:rFonts w:ascii="Liberation Serif" w:hAnsi="Liberation Serif" w:cs="Liberation Serif"/>
          <w:b/>
          <w:bCs/>
        </w:rPr>
        <w:t xml:space="preserve">Наилучшим образом обеспечили </w:t>
      </w:r>
      <w:r w:rsidR="00D522B3" w:rsidRPr="00E3067A">
        <w:rPr>
          <w:rFonts w:ascii="Liberation Serif" w:hAnsi="Liberation Serif" w:cs="Liberation Serif"/>
          <w:b/>
          <w:bCs/>
        </w:rPr>
        <w:t>комфортность условий предоставления услуг, в том числе комфортное время ожидания предоставления услуг</w:t>
      </w:r>
      <w:r w:rsidR="00A81058" w:rsidRPr="00E3067A">
        <w:rPr>
          <w:rFonts w:ascii="Liberation Serif" w:hAnsi="Liberation Serif" w:cs="Liberation Serif"/>
        </w:rPr>
        <w:t xml:space="preserve"> </w:t>
      </w:r>
      <w:r w:rsidR="007F11F1">
        <w:rPr>
          <w:rFonts w:ascii="Liberation Serif" w:hAnsi="Liberation Serif" w:cs="Liberation Serif"/>
        </w:rPr>
        <w:t>23</w:t>
      </w:r>
      <w:r w:rsidR="00A81058" w:rsidRPr="00E3067A">
        <w:rPr>
          <w:rFonts w:ascii="Liberation Serif" w:hAnsi="Liberation Serif" w:cs="Liberation Serif"/>
        </w:rPr>
        <w:t xml:space="preserve"> учреждени</w:t>
      </w:r>
      <w:r w:rsidR="007F11F1">
        <w:rPr>
          <w:rFonts w:ascii="Liberation Serif" w:hAnsi="Liberation Serif" w:cs="Liberation Serif"/>
        </w:rPr>
        <w:t>я</w:t>
      </w:r>
      <w:r w:rsidR="00A81058" w:rsidRPr="00E3067A">
        <w:rPr>
          <w:rFonts w:ascii="Liberation Serif" w:hAnsi="Liberation Serif" w:cs="Liberation Serif"/>
        </w:rPr>
        <w:t>-лидер</w:t>
      </w:r>
      <w:r w:rsidR="007F11F1">
        <w:rPr>
          <w:rFonts w:ascii="Liberation Serif" w:hAnsi="Liberation Serif" w:cs="Liberation Serif"/>
        </w:rPr>
        <w:t>ы</w:t>
      </w:r>
      <w:r w:rsidR="00A81058" w:rsidRPr="00E3067A">
        <w:rPr>
          <w:rFonts w:ascii="Liberation Serif" w:hAnsi="Liberation Serif" w:cs="Liberation Serif"/>
        </w:rPr>
        <w:t xml:space="preserve"> , набравших по  всем составляющим второго критерия </w:t>
      </w:r>
      <w:r w:rsidR="007F11F1">
        <w:rPr>
          <w:rFonts w:ascii="Liberation Serif" w:hAnsi="Liberation Serif" w:cs="Liberation Serif"/>
        </w:rPr>
        <w:t xml:space="preserve">ровно </w:t>
      </w:r>
      <w:r w:rsidR="00A81058" w:rsidRPr="00E3067A">
        <w:rPr>
          <w:rFonts w:ascii="Liberation Serif" w:hAnsi="Liberation Serif" w:cs="Liberation Serif"/>
        </w:rPr>
        <w:t>100 баллов – обеспечивших комфортные условия для предоставления услуг, обеспечившие время предоставления услуг меньше установленного срока ожидания не менее, чем на ½ срока и добившиеся 100% удовлетворенности по этому критерию получателей услуг:</w:t>
      </w:r>
    </w:p>
    <w:p w14:paraId="748095DB" w14:textId="77777777" w:rsidR="007F11F1" w:rsidRPr="007F11F1" w:rsidRDefault="007F11F1">
      <w:pPr>
        <w:pStyle w:val="a5"/>
        <w:numPr>
          <w:ilvl w:val="0"/>
          <w:numId w:val="12"/>
        </w:numPr>
        <w:jc w:val="both"/>
        <w:rPr>
          <w:rFonts w:ascii="Liberation Serif" w:hAnsi="Liberation Serif" w:cs="Liberation Serif"/>
        </w:rPr>
      </w:pPr>
      <w:r w:rsidRPr="007F11F1">
        <w:rPr>
          <w:rFonts w:ascii="Liberation Serif" w:hAnsi="Liberation Serif" w:cs="Liberation Serif"/>
        </w:rPr>
        <w:t>государственное автономное стационарное учреждение социального обслуживания Свердловской области «Алапаевский психоневрологический интернат»</w:t>
      </w:r>
    </w:p>
    <w:p w14:paraId="0401DBFD" w14:textId="77777777" w:rsidR="007F11F1" w:rsidRPr="007F11F1" w:rsidRDefault="007F11F1">
      <w:pPr>
        <w:pStyle w:val="a5"/>
        <w:numPr>
          <w:ilvl w:val="0"/>
          <w:numId w:val="12"/>
        </w:numPr>
        <w:jc w:val="both"/>
        <w:rPr>
          <w:rFonts w:ascii="Liberation Serif" w:hAnsi="Liberation Serif" w:cs="Liberation Serif"/>
        </w:rPr>
      </w:pPr>
      <w:r w:rsidRPr="007F11F1">
        <w:rPr>
          <w:rFonts w:ascii="Liberation Serif" w:hAnsi="Liberation Serif" w:cs="Liberation Serif"/>
        </w:rPr>
        <w:t>государственное казенное стационарное учреждение социального обслуживания Свердловской области «Екатеринбургский реабилитационный центр для детей-инвалидов»</w:t>
      </w:r>
    </w:p>
    <w:p w14:paraId="56611BE7" w14:textId="77777777" w:rsidR="007F11F1" w:rsidRPr="007F11F1" w:rsidRDefault="007F11F1">
      <w:pPr>
        <w:pStyle w:val="a5"/>
        <w:numPr>
          <w:ilvl w:val="0"/>
          <w:numId w:val="12"/>
        </w:numPr>
        <w:jc w:val="both"/>
        <w:rPr>
          <w:rFonts w:ascii="Liberation Serif" w:hAnsi="Liberation Serif" w:cs="Liberation Serif"/>
        </w:rPr>
      </w:pPr>
      <w:r w:rsidRPr="007F11F1">
        <w:rPr>
          <w:rFonts w:ascii="Liberation Serif" w:hAnsi="Liberation Serif" w:cs="Liberation Serif"/>
        </w:rPr>
        <w:t>государственное автономное стационарное учреждение социального обслуживания Свердловской области «Билимбаевский психоневрологический интернат»</w:t>
      </w:r>
    </w:p>
    <w:p w14:paraId="66784016" w14:textId="77777777" w:rsidR="007F11F1" w:rsidRPr="007F11F1" w:rsidRDefault="007F11F1">
      <w:pPr>
        <w:pStyle w:val="a5"/>
        <w:numPr>
          <w:ilvl w:val="0"/>
          <w:numId w:val="12"/>
        </w:numPr>
        <w:jc w:val="both"/>
        <w:rPr>
          <w:rFonts w:ascii="Liberation Serif" w:hAnsi="Liberation Serif" w:cs="Liberation Serif"/>
        </w:rPr>
      </w:pPr>
      <w:r w:rsidRPr="007F11F1">
        <w:rPr>
          <w:rFonts w:ascii="Liberation Serif" w:hAnsi="Liberation Serif" w:cs="Liberation Serif"/>
        </w:rPr>
        <w:t>государственное автономное стационарное учреждение социального обслуживания Свердловской области «Березовский психоневрологический интернат»</w:t>
      </w:r>
    </w:p>
    <w:p w14:paraId="2E3F7DA9" w14:textId="77777777" w:rsidR="007F11F1" w:rsidRPr="007F11F1" w:rsidRDefault="007F11F1">
      <w:pPr>
        <w:pStyle w:val="a5"/>
        <w:numPr>
          <w:ilvl w:val="0"/>
          <w:numId w:val="12"/>
        </w:numPr>
        <w:jc w:val="both"/>
        <w:rPr>
          <w:rFonts w:ascii="Liberation Serif" w:hAnsi="Liberation Serif" w:cs="Liberation Serif"/>
        </w:rPr>
      </w:pPr>
      <w:r w:rsidRPr="007F11F1">
        <w:rPr>
          <w:rFonts w:ascii="Liberation Serif" w:hAnsi="Liberation Serif" w:cs="Liberation Serif"/>
        </w:rPr>
        <w:t>государственное автономное стационарное учреждение социального обслуживания Свердловской области «Верхнетуринский дом-интернат для престарелых и инвалидов»</w:t>
      </w:r>
    </w:p>
    <w:p w14:paraId="54C484ED" w14:textId="77777777" w:rsidR="007F11F1" w:rsidRPr="007F11F1" w:rsidRDefault="007F11F1">
      <w:pPr>
        <w:pStyle w:val="a5"/>
        <w:numPr>
          <w:ilvl w:val="0"/>
          <w:numId w:val="12"/>
        </w:numPr>
        <w:jc w:val="both"/>
        <w:rPr>
          <w:rFonts w:ascii="Liberation Serif" w:hAnsi="Liberation Serif" w:cs="Liberation Serif"/>
        </w:rPr>
      </w:pPr>
      <w:r w:rsidRPr="007F11F1">
        <w:rPr>
          <w:rFonts w:ascii="Liberation Serif" w:hAnsi="Liberation Serif" w:cs="Liberation Serif"/>
        </w:rPr>
        <w:t>государственное автономное стационарное учреждение социального обслуживания Свердловской области «Красногвардейский психоневрологический интернат»</w:t>
      </w:r>
    </w:p>
    <w:p w14:paraId="122C4B59" w14:textId="77777777" w:rsidR="007F11F1" w:rsidRPr="007F11F1" w:rsidRDefault="007F11F1">
      <w:pPr>
        <w:pStyle w:val="a5"/>
        <w:numPr>
          <w:ilvl w:val="0"/>
          <w:numId w:val="12"/>
        </w:numPr>
        <w:jc w:val="both"/>
        <w:rPr>
          <w:rFonts w:ascii="Liberation Serif" w:hAnsi="Liberation Serif" w:cs="Liberation Serif"/>
        </w:rPr>
      </w:pPr>
      <w:r w:rsidRPr="007F11F1">
        <w:rPr>
          <w:rFonts w:ascii="Liberation Serif" w:hAnsi="Liberation Serif" w:cs="Liberation Serif"/>
        </w:rPr>
        <w:t>государственное автономное стационарное учреждение социального обслуживания Свердловской области «Первоуральский психоневрологический интернат»</w:t>
      </w:r>
    </w:p>
    <w:p w14:paraId="4853413D" w14:textId="77777777" w:rsidR="007F11F1" w:rsidRPr="007F11F1" w:rsidRDefault="007F11F1">
      <w:pPr>
        <w:pStyle w:val="a5"/>
        <w:numPr>
          <w:ilvl w:val="0"/>
          <w:numId w:val="12"/>
        </w:numPr>
        <w:jc w:val="both"/>
        <w:rPr>
          <w:rFonts w:ascii="Liberation Serif" w:hAnsi="Liberation Serif" w:cs="Liberation Serif"/>
        </w:rPr>
      </w:pPr>
      <w:r w:rsidRPr="007F11F1">
        <w:rPr>
          <w:rFonts w:ascii="Liberation Serif" w:hAnsi="Liberation Serif" w:cs="Liberation Serif"/>
        </w:rPr>
        <w:t>государственное автономное стационарное учреждение социального обслуживания Свердловской области «Щелкунский психоневрологический интернат»</w:t>
      </w:r>
    </w:p>
    <w:p w14:paraId="3CFAABEF" w14:textId="77777777" w:rsidR="007F11F1" w:rsidRPr="007F11F1" w:rsidRDefault="007F11F1">
      <w:pPr>
        <w:pStyle w:val="a5"/>
        <w:numPr>
          <w:ilvl w:val="0"/>
          <w:numId w:val="12"/>
        </w:numPr>
        <w:jc w:val="both"/>
        <w:rPr>
          <w:rFonts w:ascii="Liberation Serif" w:hAnsi="Liberation Serif" w:cs="Liberation Serif"/>
        </w:rPr>
      </w:pPr>
      <w:r w:rsidRPr="007F11F1">
        <w:rPr>
          <w:rFonts w:ascii="Liberation Serif" w:hAnsi="Liberation Serif" w:cs="Liberation Serif"/>
        </w:rPr>
        <w:t>государственное автономное стационарное учреждение социального обслуживания Свердловской области «Режевской дом-интернат для престарелых и инвалидов»</w:t>
      </w:r>
    </w:p>
    <w:p w14:paraId="77A2C371" w14:textId="77777777" w:rsidR="007F11F1" w:rsidRPr="007F11F1" w:rsidRDefault="007F11F1">
      <w:pPr>
        <w:pStyle w:val="a5"/>
        <w:numPr>
          <w:ilvl w:val="0"/>
          <w:numId w:val="12"/>
        </w:numPr>
        <w:jc w:val="both"/>
        <w:rPr>
          <w:rFonts w:ascii="Liberation Serif" w:hAnsi="Liberation Serif" w:cs="Liberation Serif"/>
        </w:rPr>
      </w:pPr>
      <w:r w:rsidRPr="007F11F1">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p>
    <w:p w14:paraId="3A30BB2A" w14:textId="77777777" w:rsidR="007F11F1" w:rsidRPr="007F11F1" w:rsidRDefault="007F11F1">
      <w:pPr>
        <w:pStyle w:val="a5"/>
        <w:numPr>
          <w:ilvl w:val="0"/>
          <w:numId w:val="12"/>
        </w:numPr>
        <w:jc w:val="both"/>
        <w:rPr>
          <w:rFonts w:ascii="Liberation Serif" w:hAnsi="Liberation Serif" w:cs="Liberation Serif"/>
        </w:rPr>
      </w:pPr>
      <w:r w:rsidRPr="007F11F1">
        <w:rPr>
          <w:rFonts w:ascii="Liberation Serif" w:hAnsi="Liberation Serif" w:cs="Liberation Serif"/>
        </w:rPr>
        <w:lastRenderedPageBreak/>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p>
    <w:p w14:paraId="7A89107F" w14:textId="77777777" w:rsidR="007F11F1" w:rsidRPr="007F11F1" w:rsidRDefault="007F11F1">
      <w:pPr>
        <w:pStyle w:val="a5"/>
        <w:numPr>
          <w:ilvl w:val="0"/>
          <w:numId w:val="12"/>
        </w:numPr>
        <w:jc w:val="both"/>
        <w:rPr>
          <w:rFonts w:ascii="Liberation Serif" w:hAnsi="Liberation Serif" w:cs="Liberation Serif"/>
        </w:rPr>
      </w:pPr>
      <w:r w:rsidRPr="007F11F1">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p>
    <w:p w14:paraId="774ADAF5" w14:textId="77777777" w:rsidR="007F11F1" w:rsidRPr="007F11F1" w:rsidRDefault="007F11F1">
      <w:pPr>
        <w:pStyle w:val="a5"/>
        <w:numPr>
          <w:ilvl w:val="0"/>
          <w:numId w:val="12"/>
        </w:numPr>
        <w:jc w:val="both"/>
        <w:rPr>
          <w:rFonts w:ascii="Liberation Serif" w:hAnsi="Liberation Serif" w:cs="Liberation Serif"/>
        </w:rPr>
      </w:pPr>
      <w:r w:rsidRPr="007F11F1">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p w14:paraId="0DBEEEE7" w14:textId="77777777" w:rsidR="007F11F1" w:rsidRPr="007F11F1" w:rsidRDefault="007F11F1">
      <w:pPr>
        <w:pStyle w:val="a5"/>
        <w:numPr>
          <w:ilvl w:val="0"/>
          <w:numId w:val="12"/>
        </w:numPr>
        <w:jc w:val="both"/>
        <w:rPr>
          <w:rFonts w:ascii="Liberation Serif" w:hAnsi="Liberation Serif" w:cs="Liberation Serif"/>
        </w:rPr>
      </w:pPr>
      <w:r w:rsidRPr="007F11F1">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p w14:paraId="70DFDE2B" w14:textId="77777777" w:rsidR="007F11F1" w:rsidRPr="007F11F1" w:rsidRDefault="007F11F1">
      <w:pPr>
        <w:pStyle w:val="a5"/>
        <w:numPr>
          <w:ilvl w:val="0"/>
          <w:numId w:val="12"/>
        </w:numPr>
        <w:jc w:val="both"/>
        <w:rPr>
          <w:rFonts w:ascii="Liberation Serif" w:hAnsi="Liberation Serif" w:cs="Liberation Serif"/>
        </w:rPr>
      </w:pPr>
      <w:r w:rsidRPr="007F11F1">
        <w:rPr>
          <w:rFonts w:ascii="Liberation Serif" w:hAnsi="Liberation Serif" w:cs="Liberation Serif"/>
        </w:rPr>
        <w:t>государственное автономное стационарное учреждение социального обслуживания Свердловской области «Боровской дом-интернат для престарелых и инвалидов»</w:t>
      </w:r>
    </w:p>
    <w:p w14:paraId="575B180C" w14:textId="77777777" w:rsidR="007F11F1" w:rsidRPr="007F11F1" w:rsidRDefault="007F11F1">
      <w:pPr>
        <w:pStyle w:val="a5"/>
        <w:numPr>
          <w:ilvl w:val="0"/>
          <w:numId w:val="12"/>
        </w:numPr>
        <w:jc w:val="both"/>
        <w:rPr>
          <w:rFonts w:ascii="Liberation Serif" w:hAnsi="Liberation Serif" w:cs="Liberation Serif"/>
        </w:rPr>
      </w:pPr>
      <w:r w:rsidRPr="007F11F1">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p>
    <w:p w14:paraId="5CB66B16" w14:textId="77777777" w:rsidR="007F11F1" w:rsidRPr="007F11F1" w:rsidRDefault="007F11F1">
      <w:pPr>
        <w:pStyle w:val="a5"/>
        <w:numPr>
          <w:ilvl w:val="0"/>
          <w:numId w:val="12"/>
        </w:numPr>
        <w:jc w:val="both"/>
        <w:rPr>
          <w:rFonts w:ascii="Liberation Serif" w:hAnsi="Liberation Serif" w:cs="Liberation Serif"/>
        </w:rPr>
      </w:pPr>
      <w:r w:rsidRPr="007F11F1">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p>
    <w:p w14:paraId="5D3705F4" w14:textId="77777777" w:rsidR="007F11F1" w:rsidRPr="007F11F1" w:rsidRDefault="007F11F1">
      <w:pPr>
        <w:pStyle w:val="a5"/>
        <w:numPr>
          <w:ilvl w:val="0"/>
          <w:numId w:val="12"/>
        </w:numPr>
        <w:jc w:val="both"/>
        <w:rPr>
          <w:rFonts w:ascii="Liberation Serif" w:hAnsi="Liberation Serif" w:cs="Liberation Serif"/>
        </w:rPr>
      </w:pPr>
      <w:r w:rsidRPr="007F11F1">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p w14:paraId="22EC4F1D" w14:textId="77777777" w:rsidR="007F11F1" w:rsidRPr="007F11F1" w:rsidRDefault="007F11F1">
      <w:pPr>
        <w:pStyle w:val="a5"/>
        <w:numPr>
          <w:ilvl w:val="0"/>
          <w:numId w:val="12"/>
        </w:numPr>
        <w:jc w:val="both"/>
        <w:rPr>
          <w:rFonts w:ascii="Liberation Serif" w:hAnsi="Liberation Serif" w:cs="Liberation Serif"/>
        </w:rPr>
      </w:pPr>
      <w:r w:rsidRPr="007F11F1">
        <w:rPr>
          <w:rFonts w:ascii="Liberation Serif" w:hAnsi="Liberation Serif" w:cs="Liberation Serif"/>
        </w:rPr>
        <w:t>государственное казенное стационарное учреждение социального обслуживания Свердловской области «Карпинский детский дом-интернат»</w:t>
      </w:r>
    </w:p>
    <w:p w14:paraId="5EA3CD78" w14:textId="77777777" w:rsidR="007F11F1" w:rsidRPr="007F11F1" w:rsidRDefault="007F11F1">
      <w:pPr>
        <w:pStyle w:val="a5"/>
        <w:numPr>
          <w:ilvl w:val="0"/>
          <w:numId w:val="12"/>
        </w:numPr>
        <w:jc w:val="both"/>
        <w:rPr>
          <w:rFonts w:ascii="Liberation Serif" w:hAnsi="Liberation Serif" w:cs="Liberation Serif"/>
        </w:rPr>
      </w:pPr>
      <w:r w:rsidRPr="007F11F1">
        <w:rPr>
          <w:rFonts w:ascii="Liberation Serif" w:hAnsi="Liberation Serif" w:cs="Liberation Serif"/>
        </w:rPr>
        <w:t>государственное автономное стационарное учреждение социального обслуживания Свердловской области «Талицкий пансионат для престарелых и инвалидов»</w:t>
      </w:r>
    </w:p>
    <w:p w14:paraId="4D0E6ECD" w14:textId="77777777" w:rsidR="007F11F1" w:rsidRPr="007F11F1" w:rsidRDefault="007F11F1">
      <w:pPr>
        <w:pStyle w:val="a5"/>
        <w:numPr>
          <w:ilvl w:val="0"/>
          <w:numId w:val="12"/>
        </w:numPr>
        <w:jc w:val="both"/>
        <w:rPr>
          <w:rFonts w:ascii="Liberation Serif" w:hAnsi="Liberation Serif" w:cs="Liberation Serif"/>
        </w:rPr>
      </w:pPr>
      <w:r w:rsidRPr="007F11F1">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p>
    <w:p w14:paraId="3DBD9221" w14:textId="77777777" w:rsidR="007F11F1" w:rsidRPr="007F11F1" w:rsidRDefault="007F11F1">
      <w:pPr>
        <w:pStyle w:val="a5"/>
        <w:numPr>
          <w:ilvl w:val="0"/>
          <w:numId w:val="12"/>
        </w:numPr>
        <w:jc w:val="both"/>
        <w:rPr>
          <w:rFonts w:ascii="Liberation Serif" w:hAnsi="Liberation Serif" w:cs="Liberation Serif"/>
        </w:rPr>
      </w:pPr>
      <w:r w:rsidRPr="007F11F1">
        <w:rPr>
          <w:rFonts w:ascii="Liberation Serif" w:hAnsi="Liberation Serif" w:cs="Liberation Serif"/>
        </w:rPr>
        <w:t>государственное автономное стационарное учреждение социального обслуживания Свердловской области «Североуральский психоневрологический интернат»</w:t>
      </w:r>
    </w:p>
    <w:p w14:paraId="1C85C16B" w14:textId="2C9BC5CB" w:rsidR="007F11F1" w:rsidRPr="007F11F1" w:rsidRDefault="007F11F1">
      <w:pPr>
        <w:pStyle w:val="a5"/>
        <w:numPr>
          <w:ilvl w:val="0"/>
          <w:numId w:val="12"/>
        </w:numPr>
        <w:jc w:val="both"/>
        <w:rPr>
          <w:rFonts w:ascii="Liberation Serif" w:hAnsi="Liberation Serif" w:cs="Liberation Serif"/>
        </w:rPr>
      </w:pPr>
      <w:r w:rsidRPr="007F11F1">
        <w:rPr>
          <w:rFonts w:ascii="Liberation Serif" w:hAnsi="Liberation Serif" w:cs="Liberation Serif"/>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p>
    <w:p w14:paraId="4ED0D23B" w14:textId="77777777" w:rsidR="00A81058" w:rsidRPr="00E3067A" w:rsidRDefault="00A81058" w:rsidP="003936E8">
      <w:pPr>
        <w:ind w:firstLine="708"/>
        <w:jc w:val="both"/>
        <w:rPr>
          <w:rFonts w:ascii="Liberation Serif" w:hAnsi="Liberation Serif" w:cs="Liberation Serif"/>
        </w:rPr>
      </w:pPr>
    </w:p>
    <w:p w14:paraId="3E3164D6" w14:textId="77777777" w:rsidR="00FA207F" w:rsidRDefault="00FA207F">
      <w:pPr>
        <w:spacing w:after="200" w:line="276" w:lineRule="auto"/>
        <w:rPr>
          <w:rFonts w:ascii="Liberation Serif" w:hAnsi="Liberation Serif" w:cs="Liberation Serif"/>
          <w:b/>
          <w:bCs/>
        </w:rPr>
      </w:pPr>
      <w:r>
        <w:rPr>
          <w:rFonts w:ascii="Liberation Serif" w:hAnsi="Liberation Serif" w:cs="Liberation Serif"/>
          <w:b/>
          <w:bCs/>
        </w:rPr>
        <w:br w:type="page"/>
      </w:r>
    </w:p>
    <w:p w14:paraId="7BED024B" w14:textId="3090CDBC" w:rsidR="00B34C54" w:rsidRDefault="003936E8" w:rsidP="00B34C54">
      <w:pPr>
        <w:ind w:firstLine="708"/>
        <w:jc w:val="both"/>
        <w:rPr>
          <w:rFonts w:ascii="Liberation Serif" w:hAnsi="Liberation Serif" w:cs="Liberation Serif"/>
        </w:rPr>
      </w:pPr>
      <w:r w:rsidRPr="00E3067A">
        <w:rPr>
          <w:rFonts w:ascii="Liberation Serif" w:hAnsi="Liberation Serif" w:cs="Liberation Serif"/>
          <w:b/>
          <w:bCs/>
        </w:rPr>
        <w:lastRenderedPageBreak/>
        <w:t>Условными а</w:t>
      </w:r>
      <w:r w:rsidR="00046D5C" w:rsidRPr="00E3067A">
        <w:rPr>
          <w:rFonts w:ascii="Liberation Serif" w:hAnsi="Liberation Serif" w:cs="Liberation Serif"/>
          <w:b/>
          <w:bCs/>
        </w:rPr>
        <w:t>утсайдерами рейтинга</w:t>
      </w:r>
      <w:r w:rsidR="00046D5C" w:rsidRPr="00E3067A">
        <w:rPr>
          <w:rFonts w:ascii="Liberation Serif" w:hAnsi="Liberation Serif" w:cs="Liberation Serif"/>
        </w:rPr>
        <w:t xml:space="preserve"> являются учреждения, набравшие менее</w:t>
      </w:r>
      <w:r w:rsidR="00D522B3" w:rsidRPr="00E3067A">
        <w:rPr>
          <w:rFonts w:ascii="Liberation Serif" w:hAnsi="Liberation Serif" w:cs="Liberation Serif"/>
        </w:rPr>
        <w:t xml:space="preserve"> </w:t>
      </w:r>
      <w:r w:rsidR="00A81058" w:rsidRPr="00E3067A">
        <w:rPr>
          <w:rFonts w:ascii="Liberation Serif" w:hAnsi="Liberation Serif" w:cs="Liberation Serif"/>
        </w:rPr>
        <w:t>9</w:t>
      </w:r>
      <w:r w:rsidR="007F11F1">
        <w:rPr>
          <w:rFonts w:ascii="Liberation Serif" w:hAnsi="Liberation Serif" w:cs="Liberation Serif"/>
        </w:rPr>
        <w:t>7</w:t>
      </w:r>
      <w:r w:rsidR="00046D5C" w:rsidRPr="00E3067A">
        <w:rPr>
          <w:rFonts w:ascii="Liberation Serif" w:hAnsi="Liberation Serif" w:cs="Liberation Serif"/>
        </w:rPr>
        <w:t xml:space="preserve"> балл</w:t>
      </w:r>
      <w:r w:rsidR="00A81058" w:rsidRPr="00E3067A">
        <w:rPr>
          <w:rFonts w:ascii="Liberation Serif" w:hAnsi="Liberation Serif" w:cs="Liberation Serif"/>
        </w:rPr>
        <w:t>ов</w:t>
      </w:r>
      <w:r w:rsidR="00046D5C" w:rsidRPr="00E3067A">
        <w:rPr>
          <w:rFonts w:ascii="Liberation Serif" w:hAnsi="Liberation Serif" w:cs="Liberation Serif"/>
        </w:rPr>
        <w:t xml:space="preserve"> по данному критерию, к ним относятся</w:t>
      </w:r>
      <w:r w:rsidR="00BD6139" w:rsidRPr="00E3067A">
        <w:rPr>
          <w:rFonts w:ascii="Liberation Serif" w:hAnsi="Liberation Serif" w:cs="Liberation Serif"/>
        </w:rPr>
        <w:t xml:space="preserve"> </w:t>
      </w:r>
      <w:r w:rsidR="00D313FE" w:rsidRPr="00E3067A">
        <w:rPr>
          <w:rFonts w:ascii="Liberation Serif" w:hAnsi="Liberation Serif" w:cs="Liberation Serif"/>
        </w:rPr>
        <w:t>7</w:t>
      </w:r>
      <w:r w:rsidR="00BD6139" w:rsidRPr="00E3067A">
        <w:rPr>
          <w:rFonts w:ascii="Liberation Serif" w:hAnsi="Liberation Serif" w:cs="Liberation Serif"/>
        </w:rPr>
        <w:t xml:space="preserve"> </w:t>
      </w:r>
      <w:r w:rsidR="007F11F1">
        <w:rPr>
          <w:rFonts w:ascii="Liberation Serif" w:hAnsi="Liberation Serif" w:cs="Liberation Serif"/>
        </w:rPr>
        <w:t xml:space="preserve">государственных </w:t>
      </w:r>
      <w:r w:rsidR="00D313FE" w:rsidRPr="00E3067A">
        <w:rPr>
          <w:rFonts w:ascii="Liberation Serif" w:hAnsi="Liberation Serif" w:cs="Liberation Serif"/>
        </w:rPr>
        <w:t>организаций</w:t>
      </w:r>
      <w:r w:rsidR="007F11F1">
        <w:rPr>
          <w:rFonts w:ascii="Liberation Serif" w:hAnsi="Liberation Serif" w:cs="Liberation Serif"/>
        </w:rPr>
        <w:t xml:space="preserve"> социального обслуживания</w:t>
      </w:r>
      <w:r w:rsidR="00D313FE" w:rsidRPr="00E3067A">
        <w:rPr>
          <w:rFonts w:ascii="Liberation Serif" w:hAnsi="Liberation Serif" w:cs="Liberation Serif"/>
        </w:rPr>
        <w:t xml:space="preserve">: </w:t>
      </w:r>
    </w:p>
    <w:p w14:paraId="0D2006BC" w14:textId="77777777" w:rsidR="00FA207F" w:rsidRPr="00E3067A" w:rsidRDefault="00FA207F" w:rsidP="00B34C54">
      <w:pPr>
        <w:ind w:firstLine="708"/>
        <w:jc w:val="both"/>
        <w:rPr>
          <w:rFonts w:ascii="Liberation Serif" w:hAnsi="Liberation Serif" w:cs="Liberation Serif"/>
        </w:rPr>
      </w:pPr>
    </w:p>
    <w:p w14:paraId="708FCCB4" w14:textId="6002B835" w:rsidR="006C3C88" w:rsidRDefault="007F11F1">
      <w:pPr>
        <w:pStyle w:val="a5"/>
        <w:numPr>
          <w:ilvl w:val="0"/>
          <w:numId w:val="13"/>
        </w:numPr>
        <w:jc w:val="both"/>
        <w:rPr>
          <w:rFonts w:ascii="Liberation Serif" w:hAnsi="Liberation Serif" w:cs="Liberation Serif"/>
        </w:rPr>
      </w:pPr>
      <w:r w:rsidRPr="007F11F1">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r>
        <w:rPr>
          <w:rFonts w:ascii="Liberation Serif" w:hAnsi="Liberation Serif" w:cs="Liberation Serif"/>
        </w:rPr>
        <w:t xml:space="preserve"> - </w:t>
      </w:r>
      <w:r w:rsidRPr="007F11F1">
        <w:rPr>
          <w:rFonts w:ascii="Liberation Serif" w:hAnsi="Liberation Serif" w:cs="Liberation Serif"/>
        </w:rPr>
        <w:t>96,8</w:t>
      </w:r>
      <w:r>
        <w:rPr>
          <w:rFonts w:ascii="Liberation Serif" w:hAnsi="Liberation Serif" w:cs="Liberation Serif"/>
        </w:rPr>
        <w:t xml:space="preserve"> балла.</w:t>
      </w:r>
      <w:r w:rsidR="006C3C88">
        <w:rPr>
          <w:rFonts w:ascii="Liberation Serif" w:hAnsi="Liberation Serif" w:cs="Liberation Serif"/>
        </w:rPr>
        <w:t xml:space="preserve"> Относительно слабое место– показатель </w:t>
      </w:r>
      <w:r w:rsidR="006C3C88" w:rsidRPr="007F11F1">
        <w:rPr>
          <w:rFonts w:ascii="Liberation Serif" w:hAnsi="Liberation Serif" w:cs="Liberation Serif"/>
        </w:rPr>
        <w:t>2.1.</w:t>
      </w:r>
      <w:r w:rsidR="006C3C88">
        <w:rPr>
          <w:rFonts w:ascii="Liberation Serif" w:hAnsi="Liberation Serif" w:cs="Liberation Serif"/>
        </w:rPr>
        <w:t xml:space="preserve"> «</w:t>
      </w:r>
      <w:r w:rsidR="006C3C88" w:rsidRPr="007F11F1">
        <w:rPr>
          <w:rFonts w:ascii="Liberation Serif" w:hAnsi="Liberation Serif" w:cs="Liberation Serif"/>
        </w:rPr>
        <w:t>Обеспечение в организации комфортных условий для предоставления услуг</w:t>
      </w:r>
      <w:r w:rsidR="006C3C88">
        <w:rPr>
          <w:rFonts w:ascii="Liberation Serif" w:hAnsi="Liberation Serif" w:cs="Liberation Serif"/>
        </w:rPr>
        <w:t xml:space="preserve">» (92 балла). </w:t>
      </w:r>
    </w:p>
    <w:p w14:paraId="6782D7F2" w14:textId="44D3203F" w:rsidR="006C3C88" w:rsidRDefault="007F11F1">
      <w:pPr>
        <w:pStyle w:val="a5"/>
        <w:numPr>
          <w:ilvl w:val="0"/>
          <w:numId w:val="13"/>
        </w:numPr>
        <w:jc w:val="both"/>
        <w:rPr>
          <w:rFonts w:ascii="Liberation Serif" w:hAnsi="Liberation Serif" w:cs="Liberation Serif"/>
        </w:rPr>
      </w:pPr>
      <w:r w:rsidRPr="006C3C88">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r w:rsidRPr="006C3C88">
        <w:rPr>
          <w:rFonts w:ascii="Liberation Serif" w:hAnsi="Liberation Serif" w:cs="Liberation Serif"/>
        </w:rPr>
        <w:tab/>
        <w:t>- 96,8 балла.</w:t>
      </w:r>
      <w:r w:rsidR="006C3C88" w:rsidRPr="006C3C88">
        <w:rPr>
          <w:rFonts w:ascii="Liberation Serif" w:hAnsi="Liberation Serif" w:cs="Liberation Serif"/>
        </w:rPr>
        <w:t xml:space="preserve"> </w:t>
      </w:r>
      <w:r w:rsidR="006C3C88">
        <w:rPr>
          <w:rFonts w:ascii="Liberation Serif" w:hAnsi="Liberation Serif" w:cs="Liberation Serif"/>
        </w:rPr>
        <w:t xml:space="preserve">Относительно слабое место– показатель </w:t>
      </w:r>
      <w:r w:rsidR="006C3C88" w:rsidRPr="007F11F1">
        <w:rPr>
          <w:rFonts w:ascii="Liberation Serif" w:hAnsi="Liberation Serif" w:cs="Liberation Serif"/>
        </w:rPr>
        <w:t>2.1.</w:t>
      </w:r>
      <w:r w:rsidR="006C3C88">
        <w:rPr>
          <w:rFonts w:ascii="Liberation Serif" w:hAnsi="Liberation Serif" w:cs="Liberation Serif"/>
        </w:rPr>
        <w:t xml:space="preserve"> «</w:t>
      </w:r>
      <w:r w:rsidR="006C3C88" w:rsidRPr="007F11F1">
        <w:rPr>
          <w:rFonts w:ascii="Liberation Serif" w:hAnsi="Liberation Serif" w:cs="Liberation Serif"/>
        </w:rPr>
        <w:t>Обеспечение в организации комфортных условий для предоставления услуг</w:t>
      </w:r>
      <w:r w:rsidR="006C3C88">
        <w:rPr>
          <w:rFonts w:ascii="Liberation Serif" w:hAnsi="Liberation Serif" w:cs="Liberation Serif"/>
        </w:rPr>
        <w:t xml:space="preserve">» (92 балла). </w:t>
      </w:r>
    </w:p>
    <w:p w14:paraId="5A4578C9" w14:textId="3FBF5D7B" w:rsidR="007F11F1" w:rsidRPr="006C3C88" w:rsidRDefault="007F11F1">
      <w:pPr>
        <w:pStyle w:val="a5"/>
        <w:numPr>
          <w:ilvl w:val="0"/>
          <w:numId w:val="13"/>
        </w:numPr>
        <w:jc w:val="both"/>
        <w:rPr>
          <w:rFonts w:ascii="Liberation Serif" w:hAnsi="Liberation Serif" w:cs="Liberation Serif"/>
        </w:rPr>
      </w:pPr>
      <w:r w:rsidRPr="006C3C88">
        <w:rPr>
          <w:rFonts w:ascii="Liberation Serif" w:hAnsi="Liberation Serif" w:cs="Liberation Serif"/>
        </w:rPr>
        <w:t>государственное казенное стационарное учреждение социального обслуживания Свердловской области «Нижнетуринский детский дом-интернат»</w:t>
      </w:r>
      <w:r w:rsidRPr="006C3C88">
        <w:rPr>
          <w:rFonts w:ascii="Liberation Serif" w:hAnsi="Liberation Serif" w:cs="Liberation Serif"/>
        </w:rPr>
        <w:tab/>
        <w:t>- 95,9 балла.</w:t>
      </w:r>
      <w:r w:rsidR="006C3C88">
        <w:rPr>
          <w:rFonts w:ascii="Liberation Serif" w:hAnsi="Liberation Serif" w:cs="Liberation Serif"/>
        </w:rPr>
        <w:t xml:space="preserve"> Относительно слабое место - показатель 2.3.</w:t>
      </w:r>
      <w:r w:rsidR="006C3C88" w:rsidRPr="007F11F1">
        <w:rPr>
          <w:rFonts w:ascii="Liberation Serif" w:hAnsi="Liberation Serif" w:cs="Liberation Serif"/>
        </w:rPr>
        <w:t xml:space="preserve"> </w:t>
      </w:r>
      <w:r w:rsidR="006C3C88">
        <w:rPr>
          <w:rFonts w:ascii="Liberation Serif" w:hAnsi="Liberation Serif" w:cs="Liberation Serif"/>
        </w:rPr>
        <w:t xml:space="preserve"> «</w:t>
      </w:r>
      <w:r w:rsidR="006C3C88" w:rsidRPr="007F11F1">
        <w:rPr>
          <w:rFonts w:ascii="Liberation Serif" w:hAnsi="Liberation Serif" w:cs="Liberation Serif"/>
        </w:rPr>
        <w:t>Доля получателей услуг, удовлетворенных комфортностью условий предоставления услуг</w:t>
      </w:r>
      <w:r w:rsidR="006C3C88">
        <w:rPr>
          <w:rFonts w:ascii="Liberation Serif" w:hAnsi="Liberation Serif" w:cs="Liberation Serif"/>
        </w:rPr>
        <w:t>» (93 балла).</w:t>
      </w:r>
    </w:p>
    <w:p w14:paraId="64724300" w14:textId="5169569F" w:rsidR="006C3C88" w:rsidRPr="007F11F1" w:rsidRDefault="007F11F1">
      <w:pPr>
        <w:pStyle w:val="a5"/>
        <w:numPr>
          <w:ilvl w:val="0"/>
          <w:numId w:val="13"/>
        </w:numPr>
        <w:jc w:val="both"/>
        <w:rPr>
          <w:rFonts w:ascii="Liberation Serif" w:hAnsi="Liberation Serif" w:cs="Liberation Serif"/>
        </w:rPr>
      </w:pPr>
      <w:r w:rsidRPr="007F11F1">
        <w:rPr>
          <w:rFonts w:ascii="Liberation Serif" w:hAnsi="Liberation Serif" w:cs="Liberation Serif"/>
        </w:rPr>
        <w:t>государственное автономное стационарное учреждение социального обслуживания Свердловской области «Краснотурьинский психоневрологический интернат»</w:t>
      </w:r>
      <w:r>
        <w:rPr>
          <w:rFonts w:ascii="Liberation Serif" w:hAnsi="Liberation Serif" w:cs="Liberation Serif"/>
        </w:rPr>
        <w:t xml:space="preserve"> - </w:t>
      </w:r>
      <w:r w:rsidRPr="007F11F1">
        <w:rPr>
          <w:rFonts w:ascii="Liberation Serif" w:hAnsi="Liberation Serif" w:cs="Liberation Serif"/>
        </w:rPr>
        <w:t>95,5</w:t>
      </w:r>
      <w:r>
        <w:rPr>
          <w:rFonts w:ascii="Liberation Serif" w:hAnsi="Liberation Serif" w:cs="Liberation Serif"/>
        </w:rPr>
        <w:t xml:space="preserve"> балла.</w:t>
      </w:r>
      <w:r w:rsidR="006C3C88">
        <w:rPr>
          <w:rFonts w:ascii="Liberation Serif" w:hAnsi="Liberation Serif" w:cs="Liberation Serif"/>
        </w:rPr>
        <w:t xml:space="preserve"> Относительно слабые места – показатель </w:t>
      </w:r>
      <w:r w:rsidR="006C3C88" w:rsidRPr="007F11F1">
        <w:rPr>
          <w:rFonts w:ascii="Liberation Serif" w:hAnsi="Liberation Serif" w:cs="Liberation Serif"/>
        </w:rPr>
        <w:t xml:space="preserve">2.2. </w:t>
      </w:r>
      <w:r w:rsidR="006C3C88">
        <w:rPr>
          <w:rFonts w:ascii="Liberation Serif" w:hAnsi="Liberation Serif" w:cs="Liberation Serif"/>
        </w:rPr>
        <w:t>«</w:t>
      </w:r>
      <w:r w:rsidR="006C3C88" w:rsidRPr="007F11F1">
        <w:rPr>
          <w:rFonts w:ascii="Liberation Serif" w:hAnsi="Liberation Serif" w:cs="Liberation Serif"/>
        </w:rPr>
        <w:t>Время ожидания предоставления услуги</w:t>
      </w:r>
      <w:r w:rsidR="006C3C88">
        <w:rPr>
          <w:rFonts w:ascii="Liberation Serif" w:hAnsi="Liberation Serif" w:cs="Liberation Serif"/>
        </w:rPr>
        <w:t>» (94 балла) и показатель 2.3.</w:t>
      </w:r>
      <w:r w:rsidR="006C3C88" w:rsidRPr="007F11F1">
        <w:rPr>
          <w:rFonts w:ascii="Liberation Serif" w:hAnsi="Liberation Serif" w:cs="Liberation Serif"/>
        </w:rPr>
        <w:t xml:space="preserve"> </w:t>
      </w:r>
      <w:r w:rsidR="006C3C88">
        <w:rPr>
          <w:rFonts w:ascii="Liberation Serif" w:hAnsi="Liberation Serif" w:cs="Liberation Serif"/>
        </w:rPr>
        <w:t xml:space="preserve"> «</w:t>
      </w:r>
      <w:r w:rsidR="006C3C88" w:rsidRPr="007F11F1">
        <w:rPr>
          <w:rFonts w:ascii="Liberation Serif" w:hAnsi="Liberation Serif" w:cs="Liberation Serif"/>
        </w:rPr>
        <w:t>Доля получателей услуг, удовлетворенных комфортностью условий предоставления услуг</w:t>
      </w:r>
      <w:r w:rsidR="006C3C88">
        <w:rPr>
          <w:rFonts w:ascii="Liberation Serif" w:hAnsi="Liberation Serif" w:cs="Liberation Serif"/>
        </w:rPr>
        <w:t xml:space="preserve">» (92 балла). </w:t>
      </w:r>
    </w:p>
    <w:p w14:paraId="10D08AA7" w14:textId="7108EC35" w:rsidR="007F11F1" w:rsidRPr="007F11F1" w:rsidRDefault="007F11F1">
      <w:pPr>
        <w:pStyle w:val="a5"/>
        <w:numPr>
          <w:ilvl w:val="0"/>
          <w:numId w:val="13"/>
        </w:numPr>
        <w:jc w:val="both"/>
        <w:rPr>
          <w:rFonts w:ascii="Liberation Serif" w:hAnsi="Liberation Serif" w:cs="Liberation Serif"/>
        </w:rPr>
      </w:pPr>
      <w:r w:rsidRPr="007F11F1">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r w:rsidRPr="007F11F1">
        <w:rPr>
          <w:rFonts w:ascii="Liberation Serif" w:hAnsi="Liberation Serif" w:cs="Liberation Serif"/>
        </w:rPr>
        <w:tab/>
      </w:r>
      <w:r>
        <w:rPr>
          <w:rFonts w:ascii="Liberation Serif" w:hAnsi="Liberation Serif" w:cs="Liberation Serif"/>
        </w:rPr>
        <w:t xml:space="preserve"> - </w:t>
      </w:r>
      <w:r w:rsidRPr="007F11F1">
        <w:rPr>
          <w:rFonts w:ascii="Liberation Serif" w:hAnsi="Liberation Serif" w:cs="Liberation Serif"/>
        </w:rPr>
        <w:t>93,2</w:t>
      </w:r>
      <w:r>
        <w:rPr>
          <w:rFonts w:ascii="Liberation Serif" w:hAnsi="Liberation Serif" w:cs="Liberation Serif"/>
        </w:rPr>
        <w:t xml:space="preserve"> балла. Слабое место – показатель </w:t>
      </w:r>
      <w:r w:rsidR="006C3C88">
        <w:rPr>
          <w:rFonts w:ascii="Liberation Serif" w:hAnsi="Liberation Serif" w:cs="Liberation Serif"/>
        </w:rPr>
        <w:t>2.3.</w:t>
      </w:r>
      <w:r w:rsidR="006C3C88" w:rsidRPr="007F11F1">
        <w:rPr>
          <w:rFonts w:ascii="Liberation Serif" w:hAnsi="Liberation Serif" w:cs="Liberation Serif"/>
        </w:rPr>
        <w:t xml:space="preserve"> </w:t>
      </w:r>
      <w:r w:rsidR="006C3C88">
        <w:rPr>
          <w:rFonts w:ascii="Liberation Serif" w:hAnsi="Liberation Serif" w:cs="Liberation Serif"/>
        </w:rPr>
        <w:t xml:space="preserve"> «</w:t>
      </w:r>
      <w:r w:rsidR="006C3C88" w:rsidRPr="007F11F1">
        <w:rPr>
          <w:rFonts w:ascii="Liberation Serif" w:hAnsi="Liberation Serif" w:cs="Liberation Serif"/>
        </w:rPr>
        <w:t>Доля</w:t>
      </w:r>
      <w:r w:rsidRPr="007F11F1">
        <w:rPr>
          <w:rFonts w:ascii="Liberation Serif" w:hAnsi="Liberation Serif" w:cs="Liberation Serif"/>
        </w:rPr>
        <w:t xml:space="preserve"> получателей услуг, удовлетворенных комфортностью условий предоставления услуг</w:t>
      </w:r>
      <w:r>
        <w:rPr>
          <w:rFonts w:ascii="Liberation Serif" w:hAnsi="Liberation Serif" w:cs="Liberation Serif"/>
        </w:rPr>
        <w:t>»</w:t>
      </w:r>
      <w:r w:rsidR="006C3C88">
        <w:rPr>
          <w:rFonts w:ascii="Liberation Serif" w:hAnsi="Liberation Serif" w:cs="Liberation Serif"/>
        </w:rPr>
        <w:t xml:space="preserve"> (84 балла). </w:t>
      </w:r>
    </w:p>
    <w:p w14:paraId="2B63DBEC" w14:textId="0847C616" w:rsidR="007F11F1" w:rsidRDefault="007F11F1">
      <w:pPr>
        <w:pStyle w:val="a5"/>
        <w:numPr>
          <w:ilvl w:val="0"/>
          <w:numId w:val="13"/>
        </w:numPr>
        <w:jc w:val="both"/>
        <w:rPr>
          <w:rFonts w:ascii="Liberation Serif" w:hAnsi="Liberation Serif" w:cs="Liberation Serif"/>
        </w:rPr>
      </w:pPr>
      <w:r w:rsidRPr="007F11F1">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w:t>
      </w:r>
      <w:r>
        <w:rPr>
          <w:rFonts w:ascii="Liberation Serif" w:hAnsi="Liberation Serif" w:cs="Liberation Serif"/>
        </w:rPr>
        <w:t xml:space="preserve"> - </w:t>
      </w:r>
      <w:r w:rsidRPr="007F11F1">
        <w:rPr>
          <w:rFonts w:ascii="Liberation Serif" w:hAnsi="Liberation Serif" w:cs="Liberation Serif"/>
        </w:rPr>
        <w:t>91,6</w:t>
      </w:r>
      <w:r>
        <w:rPr>
          <w:rFonts w:ascii="Liberation Serif" w:hAnsi="Liberation Serif" w:cs="Liberation Serif"/>
        </w:rPr>
        <w:t xml:space="preserve"> балла. Слабое место – показатель </w:t>
      </w:r>
      <w:r w:rsidRPr="007F11F1">
        <w:rPr>
          <w:rFonts w:ascii="Liberation Serif" w:hAnsi="Liberation Serif" w:cs="Liberation Serif"/>
        </w:rPr>
        <w:t>2.1.</w:t>
      </w:r>
      <w:r>
        <w:rPr>
          <w:rFonts w:ascii="Liberation Serif" w:hAnsi="Liberation Serif" w:cs="Liberation Serif"/>
        </w:rPr>
        <w:t xml:space="preserve"> «</w:t>
      </w:r>
      <w:r w:rsidRPr="007F11F1">
        <w:rPr>
          <w:rFonts w:ascii="Liberation Serif" w:hAnsi="Liberation Serif" w:cs="Liberation Serif"/>
        </w:rPr>
        <w:t>Обеспечение в организации комфортных условий для предоставления услуг</w:t>
      </w:r>
      <w:r>
        <w:rPr>
          <w:rFonts w:ascii="Liberation Serif" w:hAnsi="Liberation Serif" w:cs="Liberation Serif"/>
        </w:rPr>
        <w:t>»</w:t>
      </w:r>
      <w:r w:rsidR="006C3C88">
        <w:rPr>
          <w:rFonts w:ascii="Liberation Serif" w:hAnsi="Liberation Serif" w:cs="Liberation Serif"/>
        </w:rPr>
        <w:t xml:space="preserve"> (80 баллов).</w:t>
      </w:r>
      <w:r>
        <w:rPr>
          <w:rFonts w:ascii="Liberation Serif" w:hAnsi="Liberation Serif" w:cs="Liberation Serif"/>
        </w:rPr>
        <w:t xml:space="preserve"> </w:t>
      </w:r>
    </w:p>
    <w:p w14:paraId="1FFEA46F" w14:textId="116790B3" w:rsidR="007F11F1" w:rsidRPr="007F11F1" w:rsidRDefault="007F11F1" w:rsidP="007F11F1">
      <w:pPr>
        <w:jc w:val="both"/>
        <w:rPr>
          <w:rFonts w:ascii="Liberation Serif" w:hAnsi="Liberation Serif" w:cs="Liberation Serif"/>
        </w:rPr>
      </w:pPr>
      <w:r>
        <w:rPr>
          <w:rFonts w:ascii="Liberation Serif" w:hAnsi="Liberation Serif" w:cs="Liberation Serif"/>
        </w:rPr>
        <w:t xml:space="preserve">В том числе </w:t>
      </w:r>
      <w:r w:rsidR="006C3C88">
        <w:rPr>
          <w:rFonts w:ascii="Liberation Serif" w:hAnsi="Liberation Serif" w:cs="Liberation Serif"/>
        </w:rPr>
        <w:t>единственная организация, набравшая по данному показателю менее 90 баллов:</w:t>
      </w:r>
    </w:p>
    <w:p w14:paraId="7BE29981" w14:textId="16B254A5" w:rsidR="007F11F1" w:rsidRPr="007F11F1" w:rsidRDefault="007F11F1">
      <w:pPr>
        <w:pStyle w:val="a5"/>
        <w:numPr>
          <w:ilvl w:val="0"/>
          <w:numId w:val="13"/>
        </w:numPr>
        <w:jc w:val="both"/>
        <w:rPr>
          <w:rFonts w:ascii="Liberation Serif" w:hAnsi="Liberation Serif" w:cs="Liberation Serif"/>
        </w:rPr>
      </w:pPr>
      <w:r w:rsidRPr="007F11F1">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r w:rsidR="006C3C88">
        <w:rPr>
          <w:rFonts w:ascii="Liberation Serif" w:hAnsi="Liberation Serif" w:cs="Liberation Serif"/>
        </w:rPr>
        <w:t>- 78</w:t>
      </w:r>
      <w:r w:rsidRPr="007F11F1">
        <w:rPr>
          <w:rFonts w:ascii="Liberation Serif" w:hAnsi="Liberation Serif" w:cs="Liberation Serif"/>
        </w:rPr>
        <w:t>,4</w:t>
      </w:r>
      <w:r>
        <w:rPr>
          <w:rFonts w:ascii="Liberation Serif" w:hAnsi="Liberation Serif" w:cs="Liberation Serif"/>
        </w:rPr>
        <w:t xml:space="preserve">. Слабое место </w:t>
      </w:r>
      <w:r w:rsidR="006C3C88">
        <w:rPr>
          <w:rFonts w:ascii="Liberation Serif" w:hAnsi="Liberation Serif" w:cs="Liberation Serif"/>
        </w:rPr>
        <w:t>–</w:t>
      </w:r>
      <w:r>
        <w:rPr>
          <w:rFonts w:ascii="Liberation Serif" w:hAnsi="Liberation Serif" w:cs="Liberation Serif"/>
        </w:rPr>
        <w:t xml:space="preserve"> </w:t>
      </w:r>
      <w:r w:rsidR="006C3C88">
        <w:rPr>
          <w:rFonts w:ascii="Liberation Serif" w:hAnsi="Liberation Serif" w:cs="Liberation Serif"/>
        </w:rPr>
        <w:t xml:space="preserve">показатель </w:t>
      </w:r>
      <w:r w:rsidRPr="007F11F1">
        <w:rPr>
          <w:rFonts w:ascii="Liberation Serif" w:hAnsi="Liberation Serif" w:cs="Liberation Serif"/>
        </w:rPr>
        <w:t>2.</w:t>
      </w:r>
      <w:r w:rsidR="006C3C88" w:rsidRPr="007F11F1">
        <w:rPr>
          <w:rFonts w:ascii="Liberation Serif" w:hAnsi="Liberation Serif" w:cs="Liberation Serif"/>
        </w:rPr>
        <w:t xml:space="preserve">2. </w:t>
      </w:r>
      <w:r w:rsidR="006C3C88">
        <w:rPr>
          <w:rFonts w:ascii="Liberation Serif" w:hAnsi="Liberation Serif" w:cs="Liberation Serif"/>
        </w:rPr>
        <w:t>«</w:t>
      </w:r>
      <w:r w:rsidR="006C3C88" w:rsidRPr="007F11F1">
        <w:rPr>
          <w:rFonts w:ascii="Liberation Serif" w:hAnsi="Liberation Serif" w:cs="Liberation Serif"/>
        </w:rPr>
        <w:t>Время</w:t>
      </w:r>
      <w:r w:rsidRPr="007F11F1">
        <w:rPr>
          <w:rFonts w:ascii="Liberation Serif" w:hAnsi="Liberation Serif" w:cs="Liberation Serif"/>
        </w:rPr>
        <w:t xml:space="preserve"> ожидания предоставления услуги</w:t>
      </w:r>
      <w:r w:rsidR="006C3C88">
        <w:rPr>
          <w:rFonts w:ascii="Liberation Serif" w:hAnsi="Liberation Serif" w:cs="Liberation Serif"/>
        </w:rPr>
        <w:t xml:space="preserve">» (46 баллов). </w:t>
      </w:r>
    </w:p>
    <w:p w14:paraId="5E745940" w14:textId="77777777" w:rsidR="00FA207F" w:rsidRDefault="00FA207F">
      <w:pPr>
        <w:spacing w:after="200" w:line="276" w:lineRule="auto"/>
        <w:rPr>
          <w:rFonts w:ascii="Liberation Serif" w:hAnsi="Liberation Serif" w:cs="Liberation Serif"/>
          <w:b/>
          <w:color w:val="000000" w:themeColor="text1"/>
          <w:sz w:val="28"/>
          <w:szCs w:val="28"/>
          <w:lang w:eastAsia="en-US"/>
        </w:rPr>
      </w:pPr>
      <w:bookmarkStart w:id="28" w:name="_Toc67244150"/>
      <w:bookmarkEnd w:id="24"/>
      <w:bookmarkEnd w:id="25"/>
      <w:r>
        <w:br w:type="page"/>
      </w:r>
    </w:p>
    <w:p w14:paraId="3977F640" w14:textId="31993ADF" w:rsidR="00F87616" w:rsidRPr="00E3067A" w:rsidRDefault="00F87616" w:rsidP="00914D4E">
      <w:pPr>
        <w:pStyle w:val="20"/>
        <w:ind w:left="0"/>
      </w:pPr>
      <w:bookmarkStart w:id="29" w:name="_Toc179458253"/>
      <w:r w:rsidRPr="00E3067A">
        <w:lastRenderedPageBreak/>
        <w:t>Критерий 3. Доступность услуг для инвалидов</w:t>
      </w:r>
      <w:bookmarkEnd w:id="28"/>
      <w:bookmarkEnd w:id="29"/>
    </w:p>
    <w:p w14:paraId="17F380F7" w14:textId="46E4ACC6" w:rsidR="00FD4A30" w:rsidRPr="00E3067A" w:rsidRDefault="00FD4A30" w:rsidP="00AB1F37">
      <w:pPr>
        <w:ind w:firstLine="708"/>
        <w:rPr>
          <w:rFonts w:ascii="Liberation Serif" w:hAnsi="Liberation Serif" w:cs="Liberation Serif"/>
        </w:rPr>
      </w:pPr>
      <w:r w:rsidRPr="00E3067A">
        <w:rPr>
          <w:rFonts w:ascii="Liberation Serif" w:hAnsi="Liberation Serif" w:cs="Liberation Serif"/>
        </w:rPr>
        <w:t>Критерий представлен тремя показателями:</w:t>
      </w:r>
    </w:p>
    <w:p w14:paraId="497E7E89" w14:textId="41844F0A" w:rsidR="00451CC4" w:rsidRPr="00E3067A" w:rsidRDefault="00FD4A30" w:rsidP="00451CC4">
      <w:pPr>
        <w:ind w:firstLine="709"/>
        <w:jc w:val="both"/>
        <w:rPr>
          <w:rFonts w:ascii="Liberation Serif" w:hAnsi="Liberation Serif" w:cs="Liberation Serif"/>
        </w:rPr>
      </w:pPr>
      <w:r w:rsidRPr="00E3067A">
        <w:rPr>
          <w:rFonts w:ascii="Liberation Serif" w:hAnsi="Liberation Serif" w:cs="Liberation Serif"/>
          <w:b/>
        </w:rPr>
        <w:t>П</w:t>
      </w:r>
      <w:r w:rsidR="0011414F" w:rsidRPr="00E3067A">
        <w:rPr>
          <w:rFonts w:ascii="Liberation Serif" w:hAnsi="Liberation Serif" w:cs="Liberation Serif"/>
          <w:b/>
        </w:rPr>
        <w:t>.</w:t>
      </w:r>
      <w:r w:rsidRPr="00E3067A">
        <w:rPr>
          <w:rFonts w:ascii="Liberation Serif" w:hAnsi="Liberation Serif" w:cs="Liberation Serif"/>
          <w:b/>
        </w:rPr>
        <w:t>3.1</w:t>
      </w:r>
      <w:r w:rsidRPr="00E3067A">
        <w:rPr>
          <w:rFonts w:ascii="Liberation Serif" w:hAnsi="Liberation Serif" w:cs="Liberation Serif"/>
        </w:rPr>
        <w:t>.</w:t>
      </w:r>
      <w:r w:rsidR="0019449F" w:rsidRPr="00E3067A">
        <w:rPr>
          <w:rFonts w:ascii="Liberation Serif" w:hAnsi="Liberation Serif" w:cs="Liberation Serif"/>
        </w:rPr>
        <w:t xml:space="preserve"> </w:t>
      </w:r>
      <w:r w:rsidRPr="00E3067A">
        <w:rPr>
          <w:rFonts w:ascii="Liberation Serif" w:hAnsi="Liberation Serif" w:cs="Liberation Serif"/>
        </w:rPr>
        <w:t>Оборудование помещений организации социальной сферы и прилегающей к ней территории с учетом доступности для инвалидов (оборудованных входных групп пандусами (подъемными платформами); наличие выделенных стоянок для автотранспортных средств инвалидов; наличие адаптированных лифтов, поручней, расширенных дверных проемов; наличие сменных кресел-колясок; наличие специально оборудованных санитарно-гигиенических помещений в организации социальной сферы).</w:t>
      </w:r>
      <w:r w:rsidR="00451CC4" w:rsidRPr="00E3067A">
        <w:rPr>
          <w:rFonts w:ascii="Liberation Serif" w:hAnsi="Liberation Serif" w:cs="Liberation Serif"/>
        </w:rPr>
        <w:t xml:space="preserve"> </w:t>
      </w:r>
      <w:r w:rsidR="00451CC4" w:rsidRPr="00E3067A">
        <w:rPr>
          <w:rFonts w:ascii="Liberation Serif" w:hAnsi="Liberation Serif" w:cs="Liberation Serif"/>
          <w:iCs/>
        </w:rPr>
        <w:t>В</w:t>
      </w:r>
      <w:r w:rsidR="001D0034">
        <w:rPr>
          <w:rFonts w:ascii="Liberation Serif" w:hAnsi="Liberation Serif" w:cs="Liberation Serif"/>
          <w:iCs/>
        </w:rPr>
        <w:t>ес</w:t>
      </w:r>
      <w:r w:rsidR="00451CC4" w:rsidRPr="00E3067A">
        <w:rPr>
          <w:rFonts w:ascii="Liberation Serif" w:hAnsi="Liberation Serif" w:cs="Liberation Serif"/>
          <w:iCs/>
        </w:rPr>
        <w:t xml:space="preserve"> данного субкритерия при расчете показателя по Критерию составляет 30%.</w:t>
      </w:r>
    </w:p>
    <w:p w14:paraId="4D32C64B" w14:textId="7419CC7A" w:rsidR="00634C5A" w:rsidRPr="00E3067A" w:rsidRDefault="00FD4A30" w:rsidP="00634C5A">
      <w:pPr>
        <w:ind w:firstLine="709"/>
        <w:jc w:val="both"/>
        <w:rPr>
          <w:rFonts w:ascii="Liberation Serif" w:hAnsi="Liberation Serif" w:cs="Liberation Serif"/>
        </w:rPr>
      </w:pPr>
      <w:r w:rsidRPr="00E3067A">
        <w:rPr>
          <w:rFonts w:ascii="Liberation Serif" w:hAnsi="Liberation Serif" w:cs="Liberation Serif"/>
          <w:b/>
        </w:rPr>
        <w:t>П</w:t>
      </w:r>
      <w:r w:rsidR="0011414F" w:rsidRPr="00E3067A">
        <w:rPr>
          <w:rFonts w:ascii="Liberation Serif" w:hAnsi="Liberation Serif" w:cs="Liberation Serif"/>
          <w:b/>
        </w:rPr>
        <w:t>.</w:t>
      </w:r>
      <w:r w:rsidRPr="00E3067A">
        <w:rPr>
          <w:rFonts w:ascii="Liberation Serif" w:hAnsi="Liberation Serif" w:cs="Liberation Serif"/>
          <w:b/>
        </w:rPr>
        <w:t>3.2.</w:t>
      </w:r>
      <w:r w:rsidR="00E70C89" w:rsidRPr="00E3067A">
        <w:rPr>
          <w:rFonts w:ascii="Liberation Serif" w:hAnsi="Liberation Serif" w:cs="Liberation Serif"/>
        </w:rPr>
        <w:t xml:space="preserve"> </w:t>
      </w:r>
      <w:r w:rsidRPr="00E3067A">
        <w:rPr>
          <w:rFonts w:ascii="Liberation Serif" w:hAnsi="Liberation Serif" w:cs="Liberation Serif"/>
        </w:rPr>
        <w:t xml:space="preserve">Обеспечение в организации социальной сферы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предоставления инвалидам по слуху (слуху и зрению) услуг сурдопереводчика (тифлосурдопереводчика); наличие альтернативной версии официального сайта организации социальной сферы в сети «Интернет» для инвалидов по зрению; 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 наличие возможности предоставления услуги в дистанционном режиме или на дому). </w:t>
      </w:r>
      <w:r w:rsidR="00634C5A" w:rsidRPr="00E3067A">
        <w:rPr>
          <w:rFonts w:ascii="Liberation Serif" w:hAnsi="Liberation Serif" w:cs="Liberation Serif"/>
          <w:iCs/>
        </w:rPr>
        <w:t>В</w:t>
      </w:r>
      <w:r w:rsidR="001D0034">
        <w:rPr>
          <w:rFonts w:ascii="Liberation Serif" w:hAnsi="Liberation Serif" w:cs="Liberation Serif"/>
          <w:iCs/>
        </w:rPr>
        <w:t>ес</w:t>
      </w:r>
      <w:r w:rsidR="00634C5A" w:rsidRPr="00E3067A">
        <w:rPr>
          <w:rFonts w:ascii="Liberation Serif" w:hAnsi="Liberation Serif" w:cs="Liberation Serif"/>
          <w:iCs/>
        </w:rPr>
        <w:t xml:space="preserve"> данного субкритерия при расчете показателя по Критерию составляет 40%.</w:t>
      </w:r>
    </w:p>
    <w:p w14:paraId="2DF090F7" w14:textId="4B39AA0B" w:rsidR="00634C5A" w:rsidRPr="00E3067A" w:rsidRDefault="00FD4A30" w:rsidP="00634C5A">
      <w:pPr>
        <w:ind w:firstLine="709"/>
        <w:jc w:val="both"/>
        <w:rPr>
          <w:rFonts w:ascii="Liberation Serif" w:hAnsi="Liberation Serif" w:cs="Liberation Serif"/>
        </w:rPr>
      </w:pPr>
      <w:r w:rsidRPr="00E3067A">
        <w:rPr>
          <w:rFonts w:ascii="Liberation Serif" w:hAnsi="Liberation Serif" w:cs="Liberation Serif"/>
          <w:b/>
        </w:rPr>
        <w:t>П</w:t>
      </w:r>
      <w:r w:rsidR="0011414F" w:rsidRPr="00E3067A">
        <w:rPr>
          <w:rFonts w:ascii="Liberation Serif" w:hAnsi="Liberation Serif" w:cs="Liberation Serif"/>
          <w:b/>
        </w:rPr>
        <w:t>.</w:t>
      </w:r>
      <w:r w:rsidRPr="00E3067A">
        <w:rPr>
          <w:rFonts w:ascii="Liberation Serif" w:hAnsi="Liberation Serif" w:cs="Liberation Serif"/>
          <w:b/>
        </w:rPr>
        <w:t>3.3</w:t>
      </w:r>
      <w:r w:rsidRPr="00E3067A">
        <w:rPr>
          <w:rFonts w:ascii="Liberation Serif" w:hAnsi="Liberation Serif" w:cs="Liberation Serif"/>
        </w:rPr>
        <w:t>.</w:t>
      </w:r>
      <w:r w:rsidR="00E70C89" w:rsidRPr="00E3067A">
        <w:rPr>
          <w:rFonts w:ascii="Liberation Serif" w:hAnsi="Liberation Serif" w:cs="Liberation Serif"/>
        </w:rPr>
        <w:t xml:space="preserve"> </w:t>
      </w:r>
      <w:r w:rsidRPr="00E3067A">
        <w:rPr>
          <w:rFonts w:ascii="Liberation Serif" w:hAnsi="Liberation Serif" w:cs="Liberation Serif"/>
        </w:rPr>
        <w:t>Доля получателей услуг, удовлетворенных доступностью услуг для инвалидов (в % от общего числа опрошенных получателей услуг – инвалидов)</w:t>
      </w:r>
      <w:r w:rsidR="00E70C89" w:rsidRPr="00E3067A">
        <w:rPr>
          <w:rFonts w:ascii="Liberation Serif" w:hAnsi="Liberation Serif" w:cs="Liberation Serif"/>
        </w:rPr>
        <w:t>.</w:t>
      </w:r>
      <w:r w:rsidR="00634C5A" w:rsidRPr="00E3067A">
        <w:rPr>
          <w:rFonts w:ascii="Liberation Serif" w:hAnsi="Liberation Serif" w:cs="Liberation Serif"/>
        </w:rPr>
        <w:t xml:space="preserve"> </w:t>
      </w:r>
      <w:r w:rsidR="00634C5A" w:rsidRPr="00E3067A">
        <w:rPr>
          <w:rFonts w:ascii="Liberation Serif" w:hAnsi="Liberation Serif" w:cs="Liberation Serif"/>
          <w:iCs/>
        </w:rPr>
        <w:t>В</w:t>
      </w:r>
      <w:r w:rsidR="001D0034">
        <w:rPr>
          <w:rFonts w:ascii="Liberation Serif" w:hAnsi="Liberation Serif" w:cs="Liberation Serif"/>
          <w:iCs/>
        </w:rPr>
        <w:t>ес</w:t>
      </w:r>
      <w:r w:rsidR="00634C5A" w:rsidRPr="00E3067A">
        <w:rPr>
          <w:rFonts w:ascii="Liberation Serif" w:hAnsi="Liberation Serif" w:cs="Liberation Serif"/>
          <w:iCs/>
        </w:rPr>
        <w:t xml:space="preserve"> данного субкритерия при расчете показателя по Критерию составляет 30%.</w:t>
      </w:r>
    </w:p>
    <w:p w14:paraId="202B5401" w14:textId="7EA0F2D2" w:rsidR="00BA7538" w:rsidRPr="00E3067A" w:rsidRDefault="00BA7538" w:rsidP="006B2035">
      <w:pPr>
        <w:ind w:firstLine="708"/>
        <w:jc w:val="both"/>
        <w:rPr>
          <w:rFonts w:ascii="Liberation Serif" w:hAnsi="Liberation Serif" w:cs="Liberation Serif"/>
        </w:rPr>
      </w:pPr>
    </w:p>
    <w:p w14:paraId="0C84FA3E" w14:textId="2463D51A" w:rsidR="00DB09CB" w:rsidRDefault="00DB09CB" w:rsidP="00AB1F37">
      <w:pPr>
        <w:jc w:val="both"/>
        <w:rPr>
          <w:rFonts w:ascii="Liberation Serif" w:hAnsi="Liberation Serif" w:cs="Liberation Serif"/>
          <w:b/>
          <w:bCs/>
          <w:color w:val="000000" w:themeColor="text1"/>
          <w:lang w:eastAsia="en-US"/>
        </w:rPr>
      </w:pPr>
      <w:r w:rsidRPr="00E3067A">
        <w:rPr>
          <w:rFonts w:ascii="Liberation Serif" w:hAnsi="Liberation Serif" w:cs="Liberation Serif"/>
          <w:b/>
          <w:bCs/>
          <w:color w:val="000000" w:themeColor="text1"/>
          <w:lang w:eastAsia="en-US"/>
        </w:rPr>
        <w:t xml:space="preserve">Диаграмма 3. Распределение учреждений по шкале полученных баллов при оценке показателей Критерия 3 (на столбцах указано </w:t>
      </w:r>
      <w:r w:rsidRPr="00E3067A">
        <w:rPr>
          <w:rFonts w:ascii="Liberation Serif" w:hAnsi="Liberation Serif" w:cs="Liberation Serif"/>
          <w:b/>
          <w:bCs/>
          <w:color w:val="000000" w:themeColor="text1"/>
          <w:lang w:val="en-US" w:eastAsia="en-US"/>
        </w:rPr>
        <w:t>n</w:t>
      </w:r>
      <w:r w:rsidRPr="00E3067A">
        <w:rPr>
          <w:rFonts w:ascii="Liberation Serif" w:hAnsi="Liberation Serif" w:cs="Liberation Serif"/>
          <w:b/>
          <w:bCs/>
          <w:color w:val="000000" w:themeColor="text1"/>
          <w:lang w:eastAsia="en-US"/>
        </w:rPr>
        <w:t xml:space="preserve"> - количество учреждений в абсолютном выражении)</w:t>
      </w:r>
    </w:p>
    <w:p w14:paraId="6D9522EC" w14:textId="46895F8A" w:rsidR="0037049E" w:rsidRDefault="0037049E" w:rsidP="00AB1F37">
      <w:pPr>
        <w:jc w:val="both"/>
        <w:rPr>
          <w:rFonts w:ascii="Liberation Serif" w:hAnsi="Liberation Serif" w:cs="Liberation Serif"/>
          <w:b/>
          <w:bCs/>
          <w:color w:val="000000" w:themeColor="text1"/>
          <w:lang w:eastAsia="en-US"/>
        </w:rPr>
      </w:pPr>
      <w:r>
        <w:rPr>
          <w:noProof/>
        </w:rPr>
        <w:drawing>
          <wp:inline distT="0" distB="0" distL="0" distR="0" wp14:anchorId="1F231670" wp14:editId="52FE3BAB">
            <wp:extent cx="6238875" cy="4192621"/>
            <wp:effectExtent l="0" t="0" r="9525" b="17780"/>
            <wp:docPr id="170343109" name="Диаграмма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88F6C0E-2D4A-4D2C-B43D-226F527281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A7A92AE" w14:textId="77777777" w:rsidR="0037049E" w:rsidRPr="00E3067A" w:rsidRDefault="0037049E" w:rsidP="00AB1F37">
      <w:pPr>
        <w:jc w:val="both"/>
        <w:rPr>
          <w:rFonts w:ascii="Liberation Serif" w:hAnsi="Liberation Serif" w:cs="Liberation Serif"/>
          <w:b/>
          <w:bCs/>
          <w:color w:val="000000" w:themeColor="text1"/>
          <w:lang w:eastAsia="en-US"/>
        </w:rPr>
      </w:pPr>
    </w:p>
    <w:p w14:paraId="3FC00231" w14:textId="039213A7" w:rsidR="00BF4508" w:rsidRDefault="00DB09CB" w:rsidP="00BF4508">
      <w:pPr>
        <w:spacing w:after="200"/>
        <w:jc w:val="both"/>
        <w:rPr>
          <w:rFonts w:ascii="Liberation Serif" w:hAnsi="Liberation Serif" w:cs="Liberation Serif"/>
          <w:color w:val="000000" w:themeColor="text1"/>
        </w:rPr>
      </w:pPr>
      <w:r w:rsidRPr="00E3067A">
        <w:rPr>
          <w:rFonts w:ascii="Liberation Serif" w:hAnsi="Liberation Serif" w:cs="Liberation Serif"/>
          <w:b/>
          <w:bCs/>
          <w:color w:val="000000" w:themeColor="text1"/>
        </w:rPr>
        <w:lastRenderedPageBreak/>
        <w:t xml:space="preserve">Таблица </w:t>
      </w:r>
      <w:r w:rsidR="00A91A3A" w:rsidRPr="00E3067A">
        <w:rPr>
          <w:rFonts w:ascii="Liberation Serif" w:hAnsi="Liberation Serif" w:cs="Liberation Serif"/>
          <w:b/>
          <w:bCs/>
          <w:color w:val="000000" w:themeColor="text1"/>
        </w:rPr>
        <w:t>6</w:t>
      </w:r>
      <w:r w:rsidRPr="00E3067A">
        <w:rPr>
          <w:rFonts w:ascii="Liberation Serif" w:hAnsi="Liberation Serif" w:cs="Liberation Serif"/>
          <w:b/>
          <w:bCs/>
          <w:color w:val="000000" w:themeColor="text1"/>
        </w:rPr>
        <w:t xml:space="preserve">. </w:t>
      </w:r>
      <w:r w:rsidR="00BF4508" w:rsidRPr="00E3067A">
        <w:rPr>
          <w:rFonts w:ascii="Liberation Serif" w:hAnsi="Liberation Serif" w:cs="Liberation Serif"/>
          <w:b/>
          <w:bCs/>
          <w:color w:val="000000" w:themeColor="text1"/>
        </w:rPr>
        <w:t xml:space="preserve">Рейтинг </w:t>
      </w:r>
      <w:r w:rsidR="00184D32">
        <w:rPr>
          <w:rFonts w:ascii="Liberation Serif" w:hAnsi="Liberation Serif" w:cs="Liberation Serif"/>
          <w:b/>
          <w:bCs/>
          <w:color w:val="000000" w:themeColor="text1"/>
        </w:rPr>
        <w:t>организаций социального обслуживания</w:t>
      </w:r>
      <w:r w:rsidR="00BF4508" w:rsidRPr="00E3067A">
        <w:rPr>
          <w:rFonts w:ascii="Liberation Serif" w:hAnsi="Liberation Serif" w:cs="Liberation Serif"/>
          <w:b/>
          <w:bCs/>
          <w:color w:val="000000" w:themeColor="text1"/>
        </w:rPr>
        <w:t xml:space="preserve"> по итогам независимой оценки показателей Критерия 3 «Доступность услуг для инвалидов» </w:t>
      </w:r>
      <w:r w:rsidR="00BF4508" w:rsidRPr="00E3067A">
        <w:rPr>
          <w:rFonts w:ascii="Liberation Serif" w:hAnsi="Liberation Serif" w:cs="Liberation Serif"/>
          <w:color w:val="000000" w:themeColor="text1"/>
        </w:rPr>
        <w:t>с указанием рейтингового места</w:t>
      </w:r>
      <w:r w:rsidR="009661C3" w:rsidRPr="00E3067A">
        <w:rPr>
          <w:rFonts w:ascii="Liberation Serif" w:hAnsi="Liberation Serif" w:cs="Liberation Serif"/>
          <w:color w:val="000000" w:themeColor="text1"/>
        </w:rPr>
        <w:t xml:space="preserve">, </w:t>
      </w:r>
      <w:r w:rsidR="00184D32">
        <w:rPr>
          <w:rFonts w:ascii="Liberation Serif" w:hAnsi="Liberation Serif" w:cs="Liberation Serif"/>
          <w:color w:val="000000" w:themeColor="text1"/>
        </w:rPr>
        <w:t>организации</w:t>
      </w:r>
      <w:r w:rsidR="00BF4508" w:rsidRPr="00E3067A">
        <w:rPr>
          <w:rFonts w:ascii="Liberation Serif" w:hAnsi="Liberation Serif" w:cs="Liberation Serif"/>
          <w:color w:val="000000" w:themeColor="text1"/>
        </w:rPr>
        <w:t xml:space="preserve"> приведены в порядке убывания - от наиболее успешных до наименее успешных по данному критерию</w:t>
      </w:r>
      <w:r w:rsidR="009661C3" w:rsidRPr="00E3067A">
        <w:rPr>
          <w:rFonts w:ascii="Liberation Serif" w:hAnsi="Liberation Serif" w:cs="Liberation Serif"/>
          <w:color w:val="000000" w:themeColor="text1"/>
        </w:rPr>
        <w:t>.</w:t>
      </w:r>
    </w:p>
    <w:tbl>
      <w:tblPr>
        <w:tblW w:w="10188" w:type="dxa"/>
        <w:tblLook w:val="04A0" w:firstRow="1" w:lastRow="0" w:firstColumn="1" w:lastColumn="0" w:noHBand="0" w:noVBand="1"/>
      </w:tblPr>
      <w:tblGrid>
        <w:gridCol w:w="907"/>
        <w:gridCol w:w="6236"/>
        <w:gridCol w:w="763"/>
        <w:gridCol w:w="763"/>
        <w:gridCol w:w="763"/>
        <w:gridCol w:w="756"/>
      </w:tblGrid>
      <w:tr w:rsidR="0037049E" w14:paraId="239307EE" w14:textId="77777777" w:rsidTr="0037049E">
        <w:trPr>
          <w:tblHeader/>
        </w:trPr>
        <w:tc>
          <w:tcPr>
            <w:tcW w:w="907"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7B14B60" w14:textId="1A3D9295" w:rsidR="0037049E" w:rsidRDefault="0037049E">
            <w:pPr>
              <w:rPr>
                <w:rFonts w:ascii="Liberation Serif" w:hAnsi="Liberation Serif" w:cs="Liberation Serif"/>
                <w:b/>
                <w:bCs/>
                <w:color w:val="0D0D0D"/>
              </w:rPr>
            </w:pPr>
            <w:r>
              <w:rPr>
                <w:rFonts w:ascii="Liberation Serif" w:hAnsi="Liberation Serif" w:cs="Liberation Serif"/>
                <w:b/>
                <w:bCs/>
                <w:color w:val="0D0D0D"/>
              </w:rPr>
              <w:t>Место</w:t>
            </w:r>
          </w:p>
        </w:tc>
        <w:tc>
          <w:tcPr>
            <w:tcW w:w="6236" w:type="dxa"/>
            <w:tcBorders>
              <w:top w:val="single" w:sz="4" w:space="0" w:color="auto"/>
              <w:left w:val="nil"/>
              <w:bottom w:val="single" w:sz="4" w:space="0" w:color="auto"/>
              <w:right w:val="single" w:sz="4" w:space="0" w:color="auto"/>
            </w:tcBorders>
            <w:shd w:val="clear" w:color="000000" w:fill="D9D9D9"/>
            <w:noWrap/>
            <w:vAlign w:val="center"/>
            <w:hideMark/>
          </w:tcPr>
          <w:p w14:paraId="57A574F8" w14:textId="0A2E338D" w:rsidR="0037049E" w:rsidRDefault="0037049E">
            <w:pPr>
              <w:rPr>
                <w:rFonts w:ascii="Liberation Serif" w:hAnsi="Liberation Serif" w:cs="Liberation Serif"/>
                <w:b/>
                <w:bCs/>
                <w:color w:val="0D0D0D"/>
              </w:rPr>
            </w:pPr>
            <w:r>
              <w:rPr>
                <w:rFonts w:ascii="Liberation Serif" w:hAnsi="Liberation Serif" w:cs="Liberation Serif"/>
                <w:b/>
                <w:bCs/>
                <w:color w:val="0D0D0D"/>
              </w:rPr>
              <w:t>Наименование организации социального обслуживания</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018538CC" w14:textId="77777777" w:rsidR="0037049E" w:rsidRDefault="0037049E">
            <w:pPr>
              <w:rPr>
                <w:rFonts w:ascii="Liberation Serif" w:hAnsi="Liberation Serif" w:cs="Liberation Serif"/>
                <w:b/>
                <w:bCs/>
                <w:color w:val="0D0D0D"/>
              </w:rPr>
            </w:pPr>
            <w:r>
              <w:rPr>
                <w:rFonts w:ascii="Liberation Serif" w:hAnsi="Liberation Serif" w:cs="Liberation Serif"/>
                <w:b/>
                <w:bCs/>
                <w:color w:val="0D0D0D"/>
              </w:rPr>
              <w:t>П.3.1</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6EE09065" w14:textId="77777777" w:rsidR="0037049E" w:rsidRDefault="0037049E">
            <w:pPr>
              <w:rPr>
                <w:rFonts w:ascii="Liberation Serif" w:hAnsi="Liberation Serif" w:cs="Liberation Serif"/>
                <w:b/>
                <w:bCs/>
                <w:color w:val="0D0D0D"/>
              </w:rPr>
            </w:pPr>
            <w:r>
              <w:rPr>
                <w:rFonts w:ascii="Liberation Serif" w:hAnsi="Liberation Serif" w:cs="Liberation Serif"/>
                <w:b/>
                <w:bCs/>
                <w:color w:val="0D0D0D"/>
              </w:rPr>
              <w:t>П.3.2</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38106BED" w14:textId="77777777" w:rsidR="0037049E" w:rsidRDefault="0037049E">
            <w:pPr>
              <w:rPr>
                <w:rFonts w:ascii="Liberation Serif" w:hAnsi="Liberation Serif" w:cs="Liberation Serif"/>
                <w:b/>
                <w:bCs/>
                <w:color w:val="0D0D0D"/>
              </w:rPr>
            </w:pPr>
            <w:r>
              <w:rPr>
                <w:rFonts w:ascii="Liberation Serif" w:hAnsi="Liberation Serif" w:cs="Liberation Serif"/>
                <w:b/>
                <w:bCs/>
                <w:color w:val="0D0D0D"/>
              </w:rPr>
              <w:t>П.3.3</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6909446D" w14:textId="77777777" w:rsidR="0037049E" w:rsidRDefault="0037049E">
            <w:pPr>
              <w:rPr>
                <w:rFonts w:ascii="Liberation Serif" w:hAnsi="Liberation Serif" w:cs="Liberation Serif"/>
                <w:b/>
                <w:bCs/>
                <w:color w:val="0D0D0D"/>
              </w:rPr>
            </w:pPr>
            <w:r>
              <w:rPr>
                <w:rFonts w:ascii="Liberation Serif" w:hAnsi="Liberation Serif" w:cs="Liberation Serif"/>
                <w:b/>
                <w:bCs/>
                <w:color w:val="0D0D0D"/>
              </w:rPr>
              <w:t>K3</w:t>
            </w:r>
          </w:p>
        </w:tc>
      </w:tr>
      <w:tr w:rsidR="0037049E" w14:paraId="0BFE5B26"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5AA3F260"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5E964090"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«Алапаевский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537BF89"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6BBC1D7"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C080B20"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B9FC968"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r>
      <w:tr w:rsidR="0037049E" w14:paraId="717B2597"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37FB7568"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44D3DDE3"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казенное стационарное учреждение социального обслуживания Свердловской области «Екатеринбургский реабилитационный центр для детей-инвалидов»</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EF435C5"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9BF740C"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0D3D403"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9796741"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r>
      <w:tr w:rsidR="0037049E" w14:paraId="38E73CC4"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1C5E1129"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5FC51CBF"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«Верхнетуринский дом-интернат для престарелых и инвалидов»</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7ECB6D6"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F2EF55A"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7874DB9"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CBD6561"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r>
      <w:tr w:rsidR="0037049E" w14:paraId="3E80489A"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1A12EEDE"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63626EF2"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«Режевской дом-интернат для престарелых и инвалидов»</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24731E0"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05130CD"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5C9D475"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AE857E1"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r>
      <w:tr w:rsidR="0037049E" w14:paraId="2A30E2F1"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5A6E0B25"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4AAE640E"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«Талицкий пансионат для престарелых и инвалидов»</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F415038"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7AF33BC"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7608067"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C2A9F60"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r>
      <w:tr w:rsidR="0037049E" w14:paraId="01DB3DF3"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307F12D1"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1601988C"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«Уктусский пансионат для престарелых и инвалидов»</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645E450"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254A668"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480B95A"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95375CF"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r>
      <w:tr w:rsidR="0037049E" w14:paraId="5C98127F"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52E44C26"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7</w:t>
            </w:r>
          </w:p>
        </w:tc>
        <w:tc>
          <w:tcPr>
            <w:tcW w:w="6236" w:type="dxa"/>
            <w:tcBorders>
              <w:top w:val="nil"/>
              <w:left w:val="nil"/>
              <w:bottom w:val="single" w:sz="4" w:space="0" w:color="auto"/>
              <w:right w:val="single" w:sz="4" w:space="0" w:color="auto"/>
            </w:tcBorders>
            <w:shd w:val="clear" w:color="auto" w:fill="auto"/>
            <w:noWrap/>
            <w:vAlign w:val="bottom"/>
            <w:hideMark/>
          </w:tcPr>
          <w:p w14:paraId="1B4A227B"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«Билимбаевский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619768B"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9E56C45"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1774845"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99,0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81C3132"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99,7</w:t>
            </w:r>
          </w:p>
        </w:tc>
      </w:tr>
      <w:tr w:rsidR="0037049E" w14:paraId="2336AD7C"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510A68FA"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7</w:t>
            </w:r>
          </w:p>
        </w:tc>
        <w:tc>
          <w:tcPr>
            <w:tcW w:w="6236" w:type="dxa"/>
            <w:tcBorders>
              <w:top w:val="nil"/>
              <w:left w:val="nil"/>
              <w:bottom w:val="single" w:sz="4" w:space="0" w:color="auto"/>
              <w:right w:val="single" w:sz="4" w:space="0" w:color="auto"/>
            </w:tcBorders>
            <w:shd w:val="clear" w:color="auto" w:fill="auto"/>
            <w:noWrap/>
            <w:vAlign w:val="bottom"/>
            <w:hideMark/>
          </w:tcPr>
          <w:p w14:paraId="176A2CAB"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«Первоуральский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F405A89"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2DE1F5F"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E66650A"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99,0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93F0F32"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99,7</w:t>
            </w:r>
          </w:p>
        </w:tc>
      </w:tr>
      <w:tr w:rsidR="0037049E" w14:paraId="4973FFCA"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03AA29FE"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7</w:t>
            </w:r>
          </w:p>
        </w:tc>
        <w:tc>
          <w:tcPr>
            <w:tcW w:w="6236" w:type="dxa"/>
            <w:tcBorders>
              <w:top w:val="nil"/>
              <w:left w:val="nil"/>
              <w:bottom w:val="single" w:sz="4" w:space="0" w:color="auto"/>
              <w:right w:val="single" w:sz="4" w:space="0" w:color="auto"/>
            </w:tcBorders>
            <w:shd w:val="clear" w:color="auto" w:fill="auto"/>
            <w:noWrap/>
            <w:vAlign w:val="bottom"/>
            <w:hideMark/>
          </w:tcPr>
          <w:p w14:paraId="3219B4BD"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«Тавдинский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F378ABB"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0D1FA22"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275A7CC"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99,0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6B2EE7C"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99,7</w:t>
            </w:r>
          </w:p>
        </w:tc>
      </w:tr>
      <w:tr w:rsidR="0037049E" w14:paraId="3D0ADE3E"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0228B2CA"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w:t>
            </w:r>
          </w:p>
        </w:tc>
        <w:tc>
          <w:tcPr>
            <w:tcW w:w="6236" w:type="dxa"/>
            <w:tcBorders>
              <w:top w:val="nil"/>
              <w:left w:val="nil"/>
              <w:bottom w:val="single" w:sz="4" w:space="0" w:color="auto"/>
              <w:right w:val="single" w:sz="4" w:space="0" w:color="auto"/>
            </w:tcBorders>
            <w:shd w:val="clear" w:color="auto" w:fill="auto"/>
            <w:noWrap/>
            <w:vAlign w:val="bottom"/>
            <w:hideMark/>
          </w:tcPr>
          <w:p w14:paraId="6E5FB104"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«Каменск-Уральский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816EB27"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2481BF2"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364F885"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96,0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39EC57B"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98,8</w:t>
            </w:r>
          </w:p>
        </w:tc>
      </w:tr>
      <w:tr w:rsidR="0037049E" w14:paraId="66D2CD6C"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64FCD334"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w:t>
            </w:r>
          </w:p>
        </w:tc>
        <w:tc>
          <w:tcPr>
            <w:tcW w:w="6236" w:type="dxa"/>
            <w:tcBorders>
              <w:top w:val="nil"/>
              <w:left w:val="nil"/>
              <w:bottom w:val="single" w:sz="4" w:space="0" w:color="auto"/>
              <w:right w:val="single" w:sz="4" w:space="0" w:color="auto"/>
            </w:tcBorders>
            <w:shd w:val="clear" w:color="auto" w:fill="auto"/>
            <w:noWrap/>
            <w:vAlign w:val="bottom"/>
            <w:hideMark/>
          </w:tcPr>
          <w:p w14:paraId="523F5432"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«Пансионат для престарелых и инвалидов «Семь ключей»</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28DE7FD"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909CF57"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864352B"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96,0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7587024"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98,8</w:t>
            </w:r>
          </w:p>
        </w:tc>
      </w:tr>
      <w:tr w:rsidR="0037049E" w14:paraId="69195B0E"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401F98DA"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12</w:t>
            </w:r>
          </w:p>
        </w:tc>
        <w:tc>
          <w:tcPr>
            <w:tcW w:w="6236" w:type="dxa"/>
            <w:tcBorders>
              <w:top w:val="nil"/>
              <w:left w:val="nil"/>
              <w:bottom w:val="single" w:sz="4" w:space="0" w:color="auto"/>
              <w:right w:val="single" w:sz="4" w:space="0" w:color="auto"/>
            </w:tcBorders>
            <w:shd w:val="clear" w:color="auto" w:fill="auto"/>
            <w:noWrap/>
            <w:vAlign w:val="bottom"/>
            <w:hideMark/>
          </w:tcPr>
          <w:p w14:paraId="1737BD43"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5064738D"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8B1DB9D"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A42E563"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1366C828"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94,0</w:t>
            </w:r>
          </w:p>
        </w:tc>
      </w:tr>
      <w:tr w:rsidR="0037049E" w14:paraId="39A6A292"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0CC70E97"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12</w:t>
            </w:r>
          </w:p>
        </w:tc>
        <w:tc>
          <w:tcPr>
            <w:tcW w:w="6236" w:type="dxa"/>
            <w:tcBorders>
              <w:top w:val="nil"/>
              <w:left w:val="nil"/>
              <w:bottom w:val="single" w:sz="4" w:space="0" w:color="auto"/>
              <w:right w:val="single" w:sz="4" w:space="0" w:color="auto"/>
            </w:tcBorders>
            <w:shd w:val="clear" w:color="auto" w:fill="auto"/>
            <w:noWrap/>
            <w:vAlign w:val="bottom"/>
            <w:hideMark/>
          </w:tcPr>
          <w:p w14:paraId="4B877CEA"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«Тагильский пансионат для престарелых и инвалидов»</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27CFF07B"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F495F7E"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CE1698B"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1E9AF49B"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94,0</w:t>
            </w:r>
          </w:p>
        </w:tc>
      </w:tr>
      <w:tr w:rsidR="0037049E" w14:paraId="3ED43869"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48B780B9"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14</w:t>
            </w:r>
          </w:p>
        </w:tc>
        <w:tc>
          <w:tcPr>
            <w:tcW w:w="6236" w:type="dxa"/>
            <w:tcBorders>
              <w:top w:val="nil"/>
              <w:left w:val="nil"/>
              <w:bottom w:val="single" w:sz="4" w:space="0" w:color="auto"/>
              <w:right w:val="single" w:sz="4" w:space="0" w:color="auto"/>
            </w:tcBorders>
            <w:shd w:val="clear" w:color="auto" w:fill="auto"/>
            <w:noWrap/>
            <w:vAlign w:val="bottom"/>
            <w:hideMark/>
          </w:tcPr>
          <w:p w14:paraId="42D21033"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«Красногвардейский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FC449F3"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7855A573"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8B91322"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3F1FB7A0"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92,0</w:t>
            </w:r>
          </w:p>
        </w:tc>
      </w:tr>
      <w:tr w:rsidR="0037049E" w14:paraId="5216DF04"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6E84F254"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lastRenderedPageBreak/>
              <w:t>14</w:t>
            </w:r>
          </w:p>
        </w:tc>
        <w:tc>
          <w:tcPr>
            <w:tcW w:w="6236" w:type="dxa"/>
            <w:tcBorders>
              <w:top w:val="nil"/>
              <w:left w:val="nil"/>
              <w:bottom w:val="single" w:sz="4" w:space="0" w:color="auto"/>
              <w:right w:val="single" w:sz="4" w:space="0" w:color="auto"/>
            </w:tcBorders>
            <w:shd w:val="clear" w:color="auto" w:fill="auto"/>
            <w:noWrap/>
            <w:vAlign w:val="bottom"/>
            <w:hideMark/>
          </w:tcPr>
          <w:p w14:paraId="7D5166B7"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6DE7164"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0EB0ED5C"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48EA8B5"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FEAE9C4"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92,0</w:t>
            </w:r>
          </w:p>
        </w:tc>
      </w:tr>
      <w:tr w:rsidR="0037049E" w14:paraId="3EAF99A4"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52767BFC"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14</w:t>
            </w:r>
          </w:p>
        </w:tc>
        <w:tc>
          <w:tcPr>
            <w:tcW w:w="6236" w:type="dxa"/>
            <w:tcBorders>
              <w:top w:val="nil"/>
              <w:left w:val="nil"/>
              <w:bottom w:val="single" w:sz="4" w:space="0" w:color="auto"/>
              <w:right w:val="single" w:sz="4" w:space="0" w:color="auto"/>
            </w:tcBorders>
            <w:shd w:val="clear" w:color="auto" w:fill="auto"/>
            <w:noWrap/>
            <w:vAlign w:val="bottom"/>
            <w:hideMark/>
          </w:tcPr>
          <w:p w14:paraId="267F6317"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0093C75"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7D60F279"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B42FEFA"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243C770B"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92,0</w:t>
            </w:r>
          </w:p>
        </w:tc>
      </w:tr>
      <w:tr w:rsidR="0037049E" w14:paraId="1323FCC4"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71A60EB4"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14</w:t>
            </w:r>
          </w:p>
        </w:tc>
        <w:tc>
          <w:tcPr>
            <w:tcW w:w="6236" w:type="dxa"/>
            <w:tcBorders>
              <w:top w:val="nil"/>
              <w:left w:val="nil"/>
              <w:bottom w:val="single" w:sz="4" w:space="0" w:color="auto"/>
              <w:right w:val="single" w:sz="4" w:space="0" w:color="auto"/>
            </w:tcBorders>
            <w:shd w:val="clear" w:color="auto" w:fill="auto"/>
            <w:noWrap/>
            <w:vAlign w:val="bottom"/>
            <w:hideMark/>
          </w:tcPr>
          <w:p w14:paraId="0A8EFF56"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казенное стационарное учреждение социального обслуживания Свердловской области «Нижнетуринский детский дом-интернат»</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AE6481B"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5F6900AF"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A4C2159"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35A84320"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92,0</w:t>
            </w:r>
          </w:p>
        </w:tc>
      </w:tr>
      <w:tr w:rsidR="0037049E" w14:paraId="7D8B4FEE"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66A4B262"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18</w:t>
            </w:r>
          </w:p>
        </w:tc>
        <w:tc>
          <w:tcPr>
            <w:tcW w:w="6236" w:type="dxa"/>
            <w:tcBorders>
              <w:top w:val="nil"/>
              <w:left w:val="nil"/>
              <w:bottom w:val="single" w:sz="4" w:space="0" w:color="auto"/>
              <w:right w:val="single" w:sz="4" w:space="0" w:color="auto"/>
            </w:tcBorders>
            <w:shd w:val="clear" w:color="auto" w:fill="auto"/>
            <w:noWrap/>
            <w:vAlign w:val="bottom"/>
            <w:hideMark/>
          </w:tcPr>
          <w:p w14:paraId="575C48DE"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0A6462BD"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82CAA53"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748F1ECC"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93,0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319D607C"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91,9</w:t>
            </w:r>
          </w:p>
        </w:tc>
      </w:tr>
      <w:tr w:rsidR="0037049E" w14:paraId="795791D6"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64866A53"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19</w:t>
            </w:r>
          </w:p>
        </w:tc>
        <w:tc>
          <w:tcPr>
            <w:tcW w:w="6236" w:type="dxa"/>
            <w:tcBorders>
              <w:top w:val="nil"/>
              <w:left w:val="nil"/>
              <w:bottom w:val="single" w:sz="4" w:space="0" w:color="auto"/>
              <w:right w:val="single" w:sz="4" w:space="0" w:color="auto"/>
            </w:tcBorders>
            <w:shd w:val="clear" w:color="auto" w:fill="auto"/>
            <w:noWrap/>
            <w:vAlign w:val="bottom"/>
            <w:hideMark/>
          </w:tcPr>
          <w:p w14:paraId="13A9DE94"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76CC80DF" w14:textId="77777777" w:rsidR="0037049E" w:rsidRDefault="0037049E">
            <w:pPr>
              <w:jc w:val="right"/>
              <w:rPr>
                <w:rFonts w:ascii="Liberation Serif" w:hAnsi="Liberation Serif" w:cs="Liberation Serif"/>
              </w:rPr>
            </w:pPr>
            <w:r>
              <w:rPr>
                <w:rFonts w:ascii="Liberation Serif" w:hAnsi="Liberation Serif" w:cs="Liberation Serif"/>
              </w:rPr>
              <w:t>60,0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E78D231"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C2459ED"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399A8E73"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88,0</w:t>
            </w:r>
          </w:p>
        </w:tc>
      </w:tr>
      <w:tr w:rsidR="0037049E" w14:paraId="2CD32BA2"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2F82CA8F"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19</w:t>
            </w:r>
          </w:p>
        </w:tc>
        <w:tc>
          <w:tcPr>
            <w:tcW w:w="6236" w:type="dxa"/>
            <w:tcBorders>
              <w:top w:val="nil"/>
              <w:left w:val="nil"/>
              <w:bottom w:val="single" w:sz="4" w:space="0" w:color="auto"/>
              <w:right w:val="single" w:sz="4" w:space="0" w:color="auto"/>
            </w:tcBorders>
            <w:shd w:val="clear" w:color="auto" w:fill="auto"/>
            <w:noWrap/>
            <w:vAlign w:val="bottom"/>
            <w:hideMark/>
          </w:tcPr>
          <w:p w14:paraId="47A1A7B1"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Екатеринбурга»</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1FAAFFAE" w14:textId="77777777" w:rsidR="0037049E" w:rsidRDefault="0037049E">
            <w:pPr>
              <w:jc w:val="right"/>
              <w:rPr>
                <w:rFonts w:ascii="Liberation Serif" w:hAnsi="Liberation Serif" w:cs="Liberation Serif"/>
              </w:rPr>
            </w:pPr>
            <w:r>
              <w:rPr>
                <w:rFonts w:ascii="Liberation Serif" w:hAnsi="Liberation Serif" w:cs="Liberation Serif"/>
              </w:rPr>
              <w:t>60,0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E1F6989"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62096DF"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7B48A447"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88,0</w:t>
            </w:r>
          </w:p>
        </w:tc>
      </w:tr>
      <w:tr w:rsidR="0037049E" w14:paraId="211A8253"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3C3DB8CC"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19</w:t>
            </w:r>
          </w:p>
        </w:tc>
        <w:tc>
          <w:tcPr>
            <w:tcW w:w="6236" w:type="dxa"/>
            <w:tcBorders>
              <w:top w:val="nil"/>
              <w:left w:val="nil"/>
              <w:bottom w:val="single" w:sz="4" w:space="0" w:color="auto"/>
              <w:right w:val="single" w:sz="4" w:space="0" w:color="auto"/>
            </w:tcBorders>
            <w:shd w:val="clear" w:color="auto" w:fill="auto"/>
            <w:noWrap/>
            <w:vAlign w:val="bottom"/>
            <w:hideMark/>
          </w:tcPr>
          <w:p w14:paraId="26E746DF"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1196ADE9" w14:textId="77777777" w:rsidR="0037049E" w:rsidRDefault="0037049E">
            <w:pPr>
              <w:jc w:val="right"/>
              <w:rPr>
                <w:rFonts w:ascii="Liberation Serif" w:hAnsi="Liberation Serif" w:cs="Liberation Serif"/>
              </w:rPr>
            </w:pPr>
            <w:r>
              <w:rPr>
                <w:rFonts w:ascii="Liberation Serif" w:hAnsi="Liberation Serif" w:cs="Liberation Serif"/>
              </w:rPr>
              <w:t>60,0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C9A6F67"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BB09F41"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31DA5C7A"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88,0</w:t>
            </w:r>
          </w:p>
        </w:tc>
      </w:tr>
      <w:tr w:rsidR="0037049E" w14:paraId="14CFC3EC"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11066101"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22</w:t>
            </w:r>
          </w:p>
        </w:tc>
        <w:tc>
          <w:tcPr>
            <w:tcW w:w="6236" w:type="dxa"/>
            <w:tcBorders>
              <w:top w:val="nil"/>
              <w:left w:val="nil"/>
              <w:bottom w:val="single" w:sz="4" w:space="0" w:color="auto"/>
              <w:right w:val="single" w:sz="4" w:space="0" w:color="auto"/>
            </w:tcBorders>
            <w:shd w:val="clear" w:color="auto" w:fill="auto"/>
            <w:noWrap/>
            <w:vAlign w:val="bottom"/>
            <w:hideMark/>
          </w:tcPr>
          <w:p w14:paraId="3CC41557"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«Свердловский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9738A5D" w14:textId="77777777" w:rsidR="0037049E" w:rsidRDefault="0037049E">
            <w:pPr>
              <w:jc w:val="right"/>
              <w:rPr>
                <w:rFonts w:ascii="Liberation Serif" w:hAnsi="Liberation Serif" w:cs="Liberation Serif"/>
              </w:rPr>
            </w:pPr>
            <w:r>
              <w:rPr>
                <w:rFonts w:ascii="Liberation Serif" w:hAnsi="Liberation Serif" w:cs="Liberation Serif"/>
              </w:rPr>
              <w:t>60,0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08FF0DE"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D1861BE"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99,0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0B6AA1D9"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87,7</w:t>
            </w:r>
          </w:p>
        </w:tc>
      </w:tr>
      <w:tr w:rsidR="0037049E" w14:paraId="1BFFD4A9"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019BF028"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23</w:t>
            </w:r>
          </w:p>
        </w:tc>
        <w:tc>
          <w:tcPr>
            <w:tcW w:w="6236" w:type="dxa"/>
            <w:tcBorders>
              <w:top w:val="nil"/>
              <w:left w:val="nil"/>
              <w:bottom w:val="single" w:sz="4" w:space="0" w:color="auto"/>
              <w:right w:val="single" w:sz="4" w:space="0" w:color="auto"/>
            </w:tcBorders>
            <w:shd w:val="clear" w:color="auto" w:fill="auto"/>
            <w:noWrap/>
            <w:vAlign w:val="bottom"/>
            <w:hideMark/>
          </w:tcPr>
          <w:p w14:paraId="5658E394"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«Щелкунский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2B1F95AF"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80,0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75BE359C"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D1B961D"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465A9480"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86,0</w:t>
            </w:r>
          </w:p>
        </w:tc>
      </w:tr>
      <w:tr w:rsidR="0037049E" w14:paraId="3C46C403"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408E08EC"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24</w:t>
            </w:r>
          </w:p>
        </w:tc>
        <w:tc>
          <w:tcPr>
            <w:tcW w:w="6236" w:type="dxa"/>
            <w:tcBorders>
              <w:top w:val="nil"/>
              <w:left w:val="nil"/>
              <w:bottom w:val="single" w:sz="4" w:space="0" w:color="auto"/>
              <w:right w:val="single" w:sz="4" w:space="0" w:color="auto"/>
            </w:tcBorders>
            <w:shd w:val="clear" w:color="auto" w:fill="auto"/>
            <w:noWrap/>
            <w:vAlign w:val="bottom"/>
            <w:hideMark/>
          </w:tcPr>
          <w:p w14:paraId="23F9220C"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«Краснотурьинский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279BF7CF" w14:textId="77777777" w:rsidR="0037049E" w:rsidRDefault="0037049E">
            <w:pPr>
              <w:jc w:val="right"/>
              <w:rPr>
                <w:rFonts w:ascii="Liberation Serif" w:hAnsi="Liberation Serif" w:cs="Liberation Serif"/>
              </w:rPr>
            </w:pPr>
            <w:r>
              <w:rPr>
                <w:rFonts w:ascii="Liberation Serif" w:hAnsi="Liberation Serif" w:cs="Liberation Serif"/>
              </w:rPr>
              <w:t>60,0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57E84B0"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1B5082B"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93,0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1906FDE4"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85,9</w:t>
            </w:r>
          </w:p>
        </w:tc>
      </w:tr>
      <w:tr w:rsidR="0037049E" w14:paraId="6FF494DB"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01DA69B5"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25</w:t>
            </w:r>
          </w:p>
        </w:tc>
        <w:tc>
          <w:tcPr>
            <w:tcW w:w="6236" w:type="dxa"/>
            <w:tcBorders>
              <w:top w:val="nil"/>
              <w:left w:val="nil"/>
              <w:bottom w:val="single" w:sz="4" w:space="0" w:color="auto"/>
              <w:right w:val="single" w:sz="4" w:space="0" w:color="auto"/>
            </w:tcBorders>
            <w:shd w:val="clear" w:color="auto" w:fill="auto"/>
            <w:noWrap/>
            <w:vAlign w:val="bottom"/>
            <w:hideMark/>
          </w:tcPr>
          <w:p w14:paraId="3315E43A"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69E143A3" w14:textId="77777777" w:rsidR="0037049E" w:rsidRDefault="0037049E">
            <w:pPr>
              <w:jc w:val="right"/>
              <w:rPr>
                <w:rFonts w:ascii="Liberation Serif" w:hAnsi="Liberation Serif" w:cs="Liberation Serif"/>
              </w:rPr>
            </w:pPr>
            <w:r>
              <w:rPr>
                <w:rFonts w:ascii="Liberation Serif" w:hAnsi="Liberation Serif" w:cs="Liberation Serif"/>
              </w:rPr>
              <w:t>60,0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1ECA866"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6F04FEE9"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92,0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2DB410C8"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85,6</w:t>
            </w:r>
          </w:p>
        </w:tc>
      </w:tr>
      <w:tr w:rsidR="0037049E" w14:paraId="4081C2D2"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14FF8B59"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26</w:t>
            </w:r>
          </w:p>
        </w:tc>
        <w:tc>
          <w:tcPr>
            <w:tcW w:w="6236" w:type="dxa"/>
            <w:tcBorders>
              <w:top w:val="nil"/>
              <w:left w:val="nil"/>
              <w:bottom w:val="single" w:sz="4" w:space="0" w:color="auto"/>
              <w:right w:val="single" w:sz="4" w:space="0" w:color="auto"/>
            </w:tcBorders>
            <w:shd w:val="clear" w:color="auto" w:fill="auto"/>
            <w:noWrap/>
            <w:vAlign w:val="bottom"/>
            <w:hideMark/>
          </w:tcPr>
          <w:p w14:paraId="2A919D7D"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2F539B2E" w14:textId="77777777" w:rsidR="0037049E" w:rsidRDefault="0037049E">
            <w:pPr>
              <w:jc w:val="right"/>
              <w:rPr>
                <w:rFonts w:ascii="Liberation Serif" w:hAnsi="Liberation Serif" w:cs="Liberation Serif"/>
              </w:rPr>
            </w:pPr>
            <w:r>
              <w:rPr>
                <w:rFonts w:ascii="Liberation Serif" w:hAnsi="Liberation Serif" w:cs="Liberation Serif"/>
              </w:rPr>
              <w:t>60,0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574F43A"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62CA179B"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91,0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7DF87A89"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85,3</w:t>
            </w:r>
          </w:p>
        </w:tc>
      </w:tr>
      <w:tr w:rsidR="0037049E" w14:paraId="7098AD0C"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4D1BBF3D"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27</w:t>
            </w:r>
          </w:p>
        </w:tc>
        <w:tc>
          <w:tcPr>
            <w:tcW w:w="6236" w:type="dxa"/>
            <w:tcBorders>
              <w:top w:val="nil"/>
              <w:left w:val="nil"/>
              <w:bottom w:val="single" w:sz="4" w:space="0" w:color="auto"/>
              <w:right w:val="single" w:sz="4" w:space="0" w:color="auto"/>
            </w:tcBorders>
            <w:shd w:val="clear" w:color="auto" w:fill="auto"/>
            <w:noWrap/>
            <w:vAlign w:val="bottom"/>
            <w:hideMark/>
          </w:tcPr>
          <w:p w14:paraId="3C8475E8"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0AC0A97" w14:textId="77777777" w:rsidR="0037049E" w:rsidRDefault="0037049E">
            <w:pPr>
              <w:jc w:val="right"/>
              <w:rPr>
                <w:rFonts w:ascii="Liberation Serif" w:hAnsi="Liberation Serif" w:cs="Liberation Serif"/>
              </w:rPr>
            </w:pPr>
            <w:r>
              <w:rPr>
                <w:rFonts w:ascii="Liberation Serif" w:hAnsi="Liberation Serif" w:cs="Liberation Serif"/>
              </w:rPr>
              <w:t>40,0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31F1D5F"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BB6892B"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24B937A6"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82,0</w:t>
            </w:r>
          </w:p>
        </w:tc>
      </w:tr>
      <w:tr w:rsidR="0037049E" w14:paraId="0A537074"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2C33AC15"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28</w:t>
            </w:r>
          </w:p>
        </w:tc>
        <w:tc>
          <w:tcPr>
            <w:tcW w:w="6236" w:type="dxa"/>
            <w:tcBorders>
              <w:top w:val="nil"/>
              <w:left w:val="nil"/>
              <w:bottom w:val="single" w:sz="4" w:space="0" w:color="auto"/>
              <w:right w:val="single" w:sz="4" w:space="0" w:color="auto"/>
            </w:tcBorders>
            <w:shd w:val="clear" w:color="auto" w:fill="auto"/>
            <w:noWrap/>
            <w:vAlign w:val="bottom"/>
            <w:hideMark/>
          </w:tcPr>
          <w:p w14:paraId="555D6BE2"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«Боровской дом-интернат для престарелых и инвалидов»</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7C009729" w14:textId="77777777" w:rsidR="0037049E" w:rsidRDefault="0037049E">
            <w:pPr>
              <w:jc w:val="right"/>
              <w:rPr>
                <w:rFonts w:ascii="Liberation Serif" w:hAnsi="Liberation Serif" w:cs="Liberation Serif"/>
              </w:rPr>
            </w:pPr>
            <w:r>
              <w:rPr>
                <w:rFonts w:ascii="Liberation Serif" w:hAnsi="Liberation Serif" w:cs="Liberation Serif"/>
              </w:rPr>
              <w:t>60,0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3DB40CD6"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F5D3AD8"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76A746C8"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80,0</w:t>
            </w:r>
          </w:p>
        </w:tc>
      </w:tr>
      <w:tr w:rsidR="0037049E" w14:paraId="1C70B7C4"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3E0DC71E"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lastRenderedPageBreak/>
              <w:t>28</w:t>
            </w:r>
          </w:p>
        </w:tc>
        <w:tc>
          <w:tcPr>
            <w:tcW w:w="6236" w:type="dxa"/>
            <w:tcBorders>
              <w:top w:val="nil"/>
              <w:left w:val="nil"/>
              <w:bottom w:val="single" w:sz="4" w:space="0" w:color="auto"/>
              <w:right w:val="single" w:sz="4" w:space="0" w:color="auto"/>
            </w:tcBorders>
            <w:shd w:val="clear" w:color="auto" w:fill="auto"/>
            <w:noWrap/>
            <w:vAlign w:val="bottom"/>
            <w:hideMark/>
          </w:tcPr>
          <w:p w14:paraId="319C8D7C"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5DECA1BE" w14:textId="77777777" w:rsidR="0037049E" w:rsidRDefault="0037049E">
            <w:pPr>
              <w:jc w:val="right"/>
              <w:rPr>
                <w:rFonts w:ascii="Liberation Serif" w:hAnsi="Liberation Serif" w:cs="Liberation Serif"/>
              </w:rPr>
            </w:pPr>
            <w:r>
              <w:rPr>
                <w:rFonts w:ascii="Liberation Serif" w:hAnsi="Liberation Serif" w:cs="Liberation Serif"/>
              </w:rPr>
              <w:t>60,0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5A05CBBD"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B660A12"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049D2A69"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80,0</w:t>
            </w:r>
          </w:p>
        </w:tc>
      </w:tr>
      <w:tr w:rsidR="0037049E" w14:paraId="47843425"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2B46A7D5"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30</w:t>
            </w:r>
          </w:p>
        </w:tc>
        <w:tc>
          <w:tcPr>
            <w:tcW w:w="6236" w:type="dxa"/>
            <w:tcBorders>
              <w:top w:val="nil"/>
              <w:left w:val="nil"/>
              <w:bottom w:val="single" w:sz="4" w:space="0" w:color="auto"/>
              <w:right w:val="single" w:sz="4" w:space="0" w:color="auto"/>
            </w:tcBorders>
            <w:shd w:val="clear" w:color="auto" w:fill="auto"/>
            <w:noWrap/>
            <w:vAlign w:val="bottom"/>
            <w:hideMark/>
          </w:tcPr>
          <w:p w14:paraId="50A150BF"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«Березовский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57A39C55"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3AB146C4" w14:textId="77777777" w:rsidR="0037049E" w:rsidRDefault="0037049E">
            <w:pPr>
              <w:jc w:val="right"/>
              <w:rPr>
                <w:rFonts w:ascii="Liberation Serif" w:hAnsi="Liberation Serif" w:cs="Liberation Serif"/>
              </w:rPr>
            </w:pPr>
            <w:r>
              <w:rPr>
                <w:rFonts w:ascii="Liberation Serif" w:hAnsi="Liberation Serif" w:cs="Liberation Serif"/>
              </w:rPr>
              <w:t>60,0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DF49788"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6B661D70" w14:textId="77777777" w:rsidR="0037049E" w:rsidRDefault="0037049E">
            <w:pPr>
              <w:jc w:val="right"/>
              <w:rPr>
                <w:rFonts w:ascii="Liberation Serif" w:hAnsi="Liberation Serif" w:cs="Liberation Serif"/>
              </w:rPr>
            </w:pPr>
            <w:r>
              <w:rPr>
                <w:rFonts w:ascii="Liberation Serif" w:hAnsi="Liberation Serif" w:cs="Liberation Serif"/>
              </w:rPr>
              <w:t>78,0</w:t>
            </w:r>
          </w:p>
        </w:tc>
      </w:tr>
      <w:tr w:rsidR="0037049E" w14:paraId="11EA96F3"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35D13CFE"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30</w:t>
            </w:r>
          </w:p>
        </w:tc>
        <w:tc>
          <w:tcPr>
            <w:tcW w:w="6236" w:type="dxa"/>
            <w:tcBorders>
              <w:top w:val="nil"/>
              <w:left w:val="nil"/>
              <w:bottom w:val="single" w:sz="4" w:space="0" w:color="auto"/>
              <w:right w:val="single" w:sz="4" w:space="0" w:color="auto"/>
            </w:tcBorders>
            <w:shd w:val="clear" w:color="auto" w:fill="auto"/>
            <w:noWrap/>
            <w:vAlign w:val="bottom"/>
            <w:hideMark/>
          </w:tcPr>
          <w:p w14:paraId="371DB60A"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09DD6857"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0DF888C2" w14:textId="77777777" w:rsidR="0037049E" w:rsidRDefault="0037049E">
            <w:pPr>
              <w:jc w:val="right"/>
              <w:rPr>
                <w:rFonts w:ascii="Liberation Serif" w:hAnsi="Liberation Serif" w:cs="Liberation Serif"/>
              </w:rPr>
            </w:pPr>
            <w:r>
              <w:rPr>
                <w:rFonts w:ascii="Liberation Serif" w:hAnsi="Liberation Serif" w:cs="Liberation Serif"/>
              </w:rPr>
              <w:t>60,0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2A321F8"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175AD002" w14:textId="77777777" w:rsidR="0037049E" w:rsidRDefault="0037049E">
            <w:pPr>
              <w:jc w:val="right"/>
              <w:rPr>
                <w:rFonts w:ascii="Liberation Serif" w:hAnsi="Liberation Serif" w:cs="Liberation Serif"/>
              </w:rPr>
            </w:pPr>
            <w:r>
              <w:rPr>
                <w:rFonts w:ascii="Liberation Serif" w:hAnsi="Liberation Serif" w:cs="Liberation Serif"/>
              </w:rPr>
              <w:t>78,0</w:t>
            </w:r>
          </w:p>
        </w:tc>
      </w:tr>
      <w:tr w:rsidR="0037049E" w14:paraId="1023C011"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6FADA0EC"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30</w:t>
            </w:r>
          </w:p>
        </w:tc>
        <w:tc>
          <w:tcPr>
            <w:tcW w:w="6236" w:type="dxa"/>
            <w:tcBorders>
              <w:top w:val="nil"/>
              <w:left w:val="nil"/>
              <w:bottom w:val="single" w:sz="4" w:space="0" w:color="auto"/>
              <w:right w:val="single" w:sz="4" w:space="0" w:color="auto"/>
            </w:tcBorders>
            <w:shd w:val="clear" w:color="auto" w:fill="auto"/>
            <w:noWrap/>
            <w:vAlign w:val="bottom"/>
            <w:hideMark/>
          </w:tcPr>
          <w:p w14:paraId="730363DC"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казенное стационарное учреждение социального обслуживания Свердловской области «Карпинский детский дом-интернат»</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641ADEF0"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75E78C4E" w14:textId="77777777" w:rsidR="0037049E" w:rsidRDefault="0037049E">
            <w:pPr>
              <w:jc w:val="right"/>
              <w:rPr>
                <w:rFonts w:ascii="Liberation Serif" w:hAnsi="Liberation Serif" w:cs="Liberation Serif"/>
              </w:rPr>
            </w:pPr>
            <w:r>
              <w:rPr>
                <w:rFonts w:ascii="Liberation Serif" w:hAnsi="Liberation Serif" w:cs="Liberation Serif"/>
              </w:rPr>
              <w:t>60,0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EFE747C"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12C7A579" w14:textId="77777777" w:rsidR="0037049E" w:rsidRDefault="0037049E">
            <w:pPr>
              <w:jc w:val="right"/>
              <w:rPr>
                <w:rFonts w:ascii="Liberation Serif" w:hAnsi="Liberation Serif" w:cs="Liberation Serif"/>
              </w:rPr>
            </w:pPr>
            <w:r>
              <w:rPr>
                <w:rFonts w:ascii="Liberation Serif" w:hAnsi="Liberation Serif" w:cs="Liberation Serif"/>
              </w:rPr>
              <w:t>78,0</w:t>
            </w:r>
          </w:p>
        </w:tc>
      </w:tr>
      <w:tr w:rsidR="0037049E" w14:paraId="496A2AEB"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468C0CFD"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33</w:t>
            </w:r>
          </w:p>
        </w:tc>
        <w:tc>
          <w:tcPr>
            <w:tcW w:w="6236" w:type="dxa"/>
            <w:tcBorders>
              <w:top w:val="nil"/>
              <w:left w:val="nil"/>
              <w:bottom w:val="single" w:sz="4" w:space="0" w:color="auto"/>
              <w:right w:val="single" w:sz="4" w:space="0" w:color="auto"/>
            </w:tcBorders>
            <w:shd w:val="clear" w:color="auto" w:fill="auto"/>
            <w:noWrap/>
            <w:vAlign w:val="bottom"/>
            <w:hideMark/>
          </w:tcPr>
          <w:p w14:paraId="05DB2453"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«Североуральский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430D3288"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6C5875F4" w14:textId="77777777" w:rsidR="0037049E" w:rsidRDefault="0037049E">
            <w:pPr>
              <w:jc w:val="right"/>
              <w:rPr>
                <w:rFonts w:ascii="Liberation Serif" w:hAnsi="Liberation Serif" w:cs="Liberation Serif"/>
              </w:rPr>
            </w:pPr>
            <w:r>
              <w:rPr>
                <w:rFonts w:ascii="Liberation Serif" w:hAnsi="Liberation Serif" w:cs="Liberation Serif"/>
              </w:rPr>
              <w:t>60,0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8B1F6B9"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99,0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7E52CC07" w14:textId="77777777" w:rsidR="0037049E" w:rsidRDefault="0037049E">
            <w:pPr>
              <w:jc w:val="right"/>
              <w:rPr>
                <w:rFonts w:ascii="Liberation Serif" w:hAnsi="Liberation Serif" w:cs="Liberation Serif"/>
              </w:rPr>
            </w:pPr>
            <w:r>
              <w:rPr>
                <w:rFonts w:ascii="Liberation Serif" w:hAnsi="Liberation Serif" w:cs="Liberation Serif"/>
              </w:rPr>
              <w:t>77,7</w:t>
            </w:r>
          </w:p>
        </w:tc>
      </w:tr>
      <w:tr w:rsidR="0037049E" w14:paraId="1CCB5D0D"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08FD5550"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34</w:t>
            </w:r>
          </w:p>
        </w:tc>
        <w:tc>
          <w:tcPr>
            <w:tcW w:w="6236" w:type="dxa"/>
            <w:tcBorders>
              <w:top w:val="nil"/>
              <w:left w:val="nil"/>
              <w:bottom w:val="single" w:sz="4" w:space="0" w:color="auto"/>
              <w:right w:val="single" w:sz="4" w:space="0" w:color="auto"/>
            </w:tcBorders>
            <w:shd w:val="clear" w:color="auto" w:fill="auto"/>
            <w:noWrap/>
            <w:vAlign w:val="bottom"/>
            <w:hideMark/>
          </w:tcPr>
          <w:p w14:paraId="79BE8CAA"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1E275537" w14:textId="77777777" w:rsidR="0037049E" w:rsidRDefault="0037049E">
            <w:pPr>
              <w:jc w:val="right"/>
              <w:rPr>
                <w:rFonts w:ascii="Liberation Serif" w:hAnsi="Liberation Serif" w:cs="Liberation Serif"/>
              </w:rPr>
            </w:pPr>
            <w:r>
              <w:rPr>
                <w:rFonts w:ascii="Liberation Serif" w:hAnsi="Liberation Serif" w:cs="Liberation Serif"/>
              </w:rPr>
              <w:t>40,0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65FCD168"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EFA65FD"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57276144" w14:textId="77777777" w:rsidR="0037049E" w:rsidRDefault="0037049E">
            <w:pPr>
              <w:jc w:val="right"/>
              <w:rPr>
                <w:rFonts w:ascii="Liberation Serif" w:hAnsi="Liberation Serif" w:cs="Liberation Serif"/>
              </w:rPr>
            </w:pPr>
            <w:r>
              <w:rPr>
                <w:rFonts w:ascii="Liberation Serif" w:hAnsi="Liberation Serif" w:cs="Liberation Serif"/>
              </w:rPr>
              <w:t>74,0</w:t>
            </w:r>
          </w:p>
        </w:tc>
      </w:tr>
      <w:tr w:rsidR="0037049E" w14:paraId="20C3CDBE"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40BD6C0D"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34</w:t>
            </w:r>
          </w:p>
        </w:tc>
        <w:tc>
          <w:tcPr>
            <w:tcW w:w="6236" w:type="dxa"/>
            <w:tcBorders>
              <w:top w:val="nil"/>
              <w:left w:val="nil"/>
              <w:bottom w:val="single" w:sz="4" w:space="0" w:color="auto"/>
              <w:right w:val="single" w:sz="4" w:space="0" w:color="auto"/>
            </w:tcBorders>
            <w:shd w:val="clear" w:color="auto" w:fill="auto"/>
            <w:noWrap/>
            <w:vAlign w:val="bottom"/>
            <w:hideMark/>
          </w:tcPr>
          <w:p w14:paraId="3DE70EA2"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64292382" w14:textId="77777777" w:rsidR="0037049E" w:rsidRDefault="0037049E">
            <w:pPr>
              <w:jc w:val="right"/>
              <w:rPr>
                <w:rFonts w:ascii="Liberation Serif" w:hAnsi="Liberation Serif" w:cs="Liberation Serif"/>
              </w:rPr>
            </w:pPr>
            <w:r>
              <w:rPr>
                <w:rFonts w:ascii="Liberation Serif" w:hAnsi="Liberation Serif" w:cs="Liberation Serif"/>
              </w:rPr>
              <w:t>40,0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19441715"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43646D6"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11486127" w14:textId="77777777" w:rsidR="0037049E" w:rsidRDefault="0037049E">
            <w:pPr>
              <w:jc w:val="right"/>
              <w:rPr>
                <w:rFonts w:ascii="Liberation Serif" w:hAnsi="Liberation Serif" w:cs="Liberation Serif"/>
              </w:rPr>
            </w:pPr>
            <w:r>
              <w:rPr>
                <w:rFonts w:ascii="Liberation Serif" w:hAnsi="Liberation Serif" w:cs="Liberation Serif"/>
              </w:rPr>
              <w:t>74,0</w:t>
            </w:r>
          </w:p>
        </w:tc>
      </w:tr>
      <w:tr w:rsidR="0037049E" w14:paraId="12DAE6C1"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12B8AAD2"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36</w:t>
            </w:r>
          </w:p>
        </w:tc>
        <w:tc>
          <w:tcPr>
            <w:tcW w:w="6236" w:type="dxa"/>
            <w:tcBorders>
              <w:top w:val="nil"/>
              <w:left w:val="nil"/>
              <w:bottom w:val="single" w:sz="4" w:space="0" w:color="auto"/>
              <w:right w:val="single" w:sz="4" w:space="0" w:color="auto"/>
            </w:tcBorders>
            <w:shd w:val="clear" w:color="auto" w:fill="auto"/>
            <w:noWrap/>
            <w:vAlign w:val="bottom"/>
            <w:hideMark/>
          </w:tcPr>
          <w:p w14:paraId="517E07FD"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6B055C9C"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7BEB57F" w14:textId="77777777" w:rsidR="0037049E" w:rsidRDefault="0037049E">
            <w:pPr>
              <w:jc w:val="right"/>
              <w:rPr>
                <w:rFonts w:ascii="Liberation Serif" w:hAnsi="Liberation Serif" w:cs="Liberation Serif"/>
              </w:rPr>
            </w:pPr>
            <w:r>
              <w:rPr>
                <w:rFonts w:ascii="Liberation Serif" w:hAnsi="Liberation Serif" w:cs="Liberation Serif"/>
              </w:rPr>
              <w:t>40,0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A45A778"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5D369ABB" w14:textId="77777777" w:rsidR="0037049E" w:rsidRDefault="0037049E">
            <w:pPr>
              <w:jc w:val="right"/>
              <w:rPr>
                <w:rFonts w:ascii="Liberation Serif" w:hAnsi="Liberation Serif" w:cs="Liberation Serif"/>
              </w:rPr>
            </w:pPr>
            <w:r>
              <w:rPr>
                <w:rFonts w:ascii="Liberation Serif" w:hAnsi="Liberation Serif" w:cs="Liberation Serif"/>
              </w:rPr>
              <w:t>70,0</w:t>
            </w:r>
          </w:p>
        </w:tc>
      </w:tr>
      <w:tr w:rsidR="0037049E" w14:paraId="2568566F"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72D34663"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37</w:t>
            </w:r>
          </w:p>
        </w:tc>
        <w:tc>
          <w:tcPr>
            <w:tcW w:w="6236" w:type="dxa"/>
            <w:tcBorders>
              <w:top w:val="nil"/>
              <w:left w:val="nil"/>
              <w:bottom w:val="single" w:sz="4" w:space="0" w:color="auto"/>
              <w:right w:val="single" w:sz="4" w:space="0" w:color="auto"/>
            </w:tcBorders>
            <w:shd w:val="clear" w:color="auto" w:fill="auto"/>
            <w:noWrap/>
            <w:vAlign w:val="bottom"/>
            <w:hideMark/>
          </w:tcPr>
          <w:p w14:paraId="2E4040B9"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71FFBD50" w14:textId="77777777" w:rsidR="0037049E" w:rsidRDefault="0037049E">
            <w:pPr>
              <w:jc w:val="right"/>
              <w:rPr>
                <w:rFonts w:ascii="Liberation Serif" w:hAnsi="Liberation Serif" w:cs="Liberation Serif"/>
              </w:rPr>
            </w:pPr>
            <w:r>
              <w:rPr>
                <w:rFonts w:ascii="Liberation Serif" w:hAnsi="Liberation Serif" w:cs="Liberation Serif"/>
              </w:rPr>
              <w:t>20,0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7B0EAA88"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CB12900"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337EE01C" w14:textId="77777777" w:rsidR="0037049E" w:rsidRDefault="0037049E">
            <w:pPr>
              <w:jc w:val="right"/>
              <w:rPr>
                <w:rFonts w:ascii="Liberation Serif" w:hAnsi="Liberation Serif" w:cs="Liberation Serif"/>
              </w:rPr>
            </w:pPr>
            <w:r>
              <w:rPr>
                <w:rFonts w:ascii="Liberation Serif" w:hAnsi="Liberation Serif" w:cs="Liberation Serif"/>
              </w:rPr>
              <w:t>68,0</w:t>
            </w:r>
          </w:p>
        </w:tc>
      </w:tr>
      <w:tr w:rsidR="0037049E" w14:paraId="2FB383CD"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2EC8A602"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38</w:t>
            </w:r>
          </w:p>
        </w:tc>
        <w:tc>
          <w:tcPr>
            <w:tcW w:w="6236" w:type="dxa"/>
            <w:tcBorders>
              <w:top w:val="nil"/>
              <w:left w:val="nil"/>
              <w:bottom w:val="single" w:sz="4" w:space="0" w:color="auto"/>
              <w:right w:val="single" w:sz="4" w:space="0" w:color="auto"/>
            </w:tcBorders>
            <w:shd w:val="clear" w:color="auto" w:fill="auto"/>
            <w:noWrap/>
            <w:vAlign w:val="bottom"/>
            <w:hideMark/>
          </w:tcPr>
          <w:p w14:paraId="629571B7"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1A387544" w14:textId="77777777" w:rsidR="0037049E" w:rsidRDefault="0037049E">
            <w:pPr>
              <w:jc w:val="right"/>
              <w:rPr>
                <w:rFonts w:ascii="Liberation Serif" w:hAnsi="Liberation Serif" w:cs="Liberation Serif"/>
              </w:rPr>
            </w:pPr>
            <w:r>
              <w:rPr>
                <w:rFonts w:ascii="Liberation Serif" w:hAnsi="Liberation Serif" w:cs="Liberation Serif"/>
              </w:rPr>
              <w:t>20,0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02F767E1"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80,0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6858E2BA"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83,0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34FED80F" w14:textId="77777777" w:rsidR="0037049E" w:rsidRDefault="0037049E">
            <w:pPr>
              <w:jc w:val="right"/>
              <w:rPr>
                <w:rFonts w:ascii="Liberation Serif" w:hAnsi="Liberation Serif" w:cs="Liberation Serif"/>
              </w:rPr>
            </w:pPr>
            <w:r>
              <w:rPr>
                <w:rFonts w:ascii="Liberation Serif" w:hAnsi="Liberation Serif" w:cs="Liberation Serif"/>
              </w:rPr>
              <w:t>62,9</w:t>
            </w:r>
          </w:p>
        </w:tc>
      </w:tr>
      <w:tr w:rsidR="0037049E" w14:paraId="53C1C235"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14D42CD6"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39</w:t>
            </w:r>
          </w:p>
        </w:tc>
        <w:tc>
          <w:tcPr>
            <w:tcW w:w="6236" w:type="dxa"/>
            <w:tcBorders>
              <w:top w:val="nil"/>
              <w:left w:val="nil"/>
              <w:bottom w:val="single" w:sz="4" w:space="0" w:color="auto"/>
              <w:right w:val="single" w:sz="4" w:space="0" w:color="auto"/>
            </w:tcBorders>
            <w:shd w:val="clear" w:color="auto" w:fill="auto"/>
            <w:noWrap/>
            <w:vAlign w:val="bottom"/>
            <w:hideMark/>
          </w:tcPr>
          <w:p w14:paraId="2AC8CDA8"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74867D8B" w14:textId="77777777" w:rsidR="0037049E" w:rsidRDefault="0037049E">
            <w:pPr>
              <w:jc w:val="right"/>
              <w:rPr>
                <w:rFonts w:ascii="Liberation Serif" w:hAnsi="Liberation Serif" w:cs="Liberation Serif"/>
              </w:rPr>
            </w:pPr>
            <w:r>
              <w:rPr>
                <w:rFonts w:ascii="Liberation Serif" w:hAnsi="Liberation Serif" w:cs="Liberation Serif"/>
              </w:rPr>
              <w:t>20,0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668B43B1" w14:textId="77777777" w:rsidR="0037049E" w:rsidRDefault="0037049E">
            <w:pPr>
              <w:jc w:val="right"/>
              <w:rPr>
                <w:rFonts w:ascii="Liberation Serif" w:hAnsi="Liberation Serif" w:cs="Liberation Serif"/>
              </w:rPr>
            </w:pPr>
            <w:r>
              <w:rPr>
                <w:rFonts w:ascii="Liberation Serif" w:hAnsi="Liberation Serif" w:cs="Liberation Serif"/>
              </w:rPr>
              <w:t>60,0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7B0C36F"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23461C8B" w14:textId="77777777" w:rsidR="0037049E" w:rsidRDefault="0037049E">
            <w:pPr>
              <w:jc w:val="right"/>
              <w:rPr>
                <w:rFonts w:ascii="Liberation Serif" w:hAnsi="Liberation Serif" w:cs="Liberation Serif"/>
              </w:rPr>
            </w:pPr>
            <w:r>
              <w:rPr>
                <w:rFonts w:ascii="Liberation Serif" w:hAnsi="Liberation Serif" w:cs="Liberation Serif"/>
              </w:rPr>
              <w:t>60,0</w:t>
            </w:r>
          </w:p>
        </w:tc>
      </w:tr>
      <w:tr w:rsidR="0037049E" w14:paraId="12801F4D"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4B44508E"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39</w:t>
            </w:r>
          </w:p>
        </w:tc>
        <w:tc>
          <w:tcPr>
            <w:tcW w:w="6236" w:type="dxa"/>
            <w:tcBorders>
              <w:top w:val="nil"/>
              <w:left w:val="nil"/>
              <w:bottom w:val="single" w:sz="4" w:space="0" w:color="auto"/>
              <w:right w:val="single" w:sz="4" w:space="0" w:color="auto"/>
            </w:tcBorders>
            <w:shd w:val="clear" w:color="auto" w:fill="auto"/>
            <w:noWrap/>
            <w:vAlign w:val="bottom"/>
            <w:hideMark/>
          </w:tcPr>
          <w:p w14:paraId="16D3479B"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26ECDFD" w14:textId="77777777" w:rsidR="0037049E" w:rsidRDefault="0037049E">
            <w:pPr>
              <w:jc w:val="right"/>
              <w:rPr>
                <w:rFonts w:ascii="Liberation Serif" w:hAnsi="Liberation Serif" w:cs="Liberation Serif"/>
              </w:rPr>
            </w:pPr>
            <w:r>
              <w:rPr>
                <w:rFonts w:ascii="Liberation Serif" w:hAnsi="Liberation Serif" w:cs="Liberation Serif"/>
              </w:rPr>
              <w:t>20,0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2FE14418" w14:textId="77777777" w:rsidR="0037049E" w:rsidRDefault="0037049E">
            <w:pPr>
              <w:jc w:val="right"/>
              <w:rPr>
                <w:rFonts w:ascii="Liberation Serif" w:hAnsi="Liberation Serif" w:cs="Liberation Serif"/>
              </w:rPr>
            </w:pPr>
            <w:r>
              <w:rPr>
                <w:rFonts w:ascii="Liberation Serif" w:hAnsi="Liberation Serif" w:cs="Liberation Serif"/>
              </w:rPr>
              <w:t>60,0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FFE16BF"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01BB88EA" w14:textId="77777777" w:rsidR="0037049E" w:rsidRDefault="0037049E">
            <w:pPr>
              <w:jc w:val="right"/>
              <w:rPr>
                <w:rFonts w:ascii="Liberation Serif" w:hAnsi="Liberation Serif" w:cs="Liberation Serif"/>
              </w:rPr>
            </w:pPr>
            <w:r>
              <w:rPr>
                <w:rFonts w:ascii="Liberation Serif" w:hAnsi="Liberation Serif" w:cs="Liberation Serif"/>
              </w:rPr>
              <w:t>60,0</w:t>
            </w:r>
          </w:p>
        </w:tc>
      </w:tr>
      <w:tr w:rsidR="0037049E" w14:paraId="3E097164" w14:textId="77777777" w:rsidTr="0037049E">
        <w:tc>
          <w:tcPr>
            <w:tcW w:w="907" w:type="dxa"/>
            <w:tcBorders>
              <w:top w:val="nil"/>
              <w:left w:val="single" w:sz="4" w:space="0" w:color="auto"/>
              <w:bottom w:val="single" w:sz="4" w:space="0" w:color="auto"/>
              <w:right w:val="single" w:sz="4" w:space="0" w:color="auto"/>
            </w:tcBorders>
            <w:shd w:val="clear" w:color="auto" w:fill="auto"/>
            <w:noWrap/>
            <w:vAlign w:val="bottom"/>
            <w:hideMark/>
          </w:tcPr>
          <w:p w14:paraId="583D797B"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41</w:t>
            </w:r>
          </w:p>
        </w:tc>
        <w:tc>
          <w:tcPr>
            <w:tcW w:w="6236" w:type="dxa"/>
            <w:tcBorders>
              <w:top w:val="nil"/>
              <w:left w:val="nil"/>
              <w:bottom w:val="single" w:sz="4" w:space="0" w:color="auto"/>
              <w:right w:val="single" w:sz="4" w:space="0" w:color="auto"/>
            </w:tcBorders>
            <w:shd w:val="clear" w:color="auto" w:fill="auto"/>
            <w:noWrap/>
            <w:vAlign w:val="bottom"/>
            <w:hideMark/>
          </w:tcPr>
          <w:p w14:paraId="496A507B" w14:textId="77777777" w:rsidR="0037049E" w:rsidRDefault="0037049E">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0E9E4EA3" w14:textId="77777777" w:rsidR="0037049E" w:rsidRDefault="0037049E">
            <w:pPr>
              <w:jc w:val="right"/>
              <w:rPr>
                <w:rFonts w:ascii="Liberation Serif" w:hAnsi="Liberation Serif" w:cs="Liberation Serif"/>
              </w:rPr>
            </w:pPr>
            <w:r>
              <w:rPr>
                <w:rFonts w:ascii="Liberation Serif" w:hAnsi="Liberation Serif" w:cs="Liberation Serif"/>
              </w:rPr>
              <w:t>20,0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6A3B6F6C" w14:textId="77777777" w:rsidR="0037049E" w:rsidRDefault="0037049E">
            <w:pPr>
              <w:jc w:val="right"/>
              <w:rPr>
                <w:rFonts w:ascii="Liberation Serif" w:hAnsi="Liberation Serif" w:cs="Liberation Serif"/>
              </w:rPr>
            </w:pPr>
            <w:r>
              <w:rPr>
                <w:rFonts w:ascii="Liberation Serif" w:hAnsi="Liberation Serif" w:cs="Liberation Serif"/>
              </w:rPr>
              <w:t>20,0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52E6285" w14:textId="77777777" w:rsidR="0037049E" w:rsidRDefault="0037049E">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5F864B73" w14:textId="77777777" w:rsidR="0037049E" w:rsidRDefault="0037049E">
            <w:pPr>
              <w:jc w:val="right"/>
              <w:rPr>
                <w:rFonts w:ascii="Liberation Serif" w:hAnsi="Liberation Serif" w:cs="Liberation Serif"/>
              </w:rPr>
            </w:pPr>
            <w:r>
              <w:rPr>
                <w:rFonts w:ascii="Liberation Serif" w:hAnsi="Liberation Serif" w:cs="Liberation Serif"/>
              </w:rPr>
              <w:t>44,0</w:t>
            </w:r>
          </w:p>
        </w:tc>
      </w:tr>
    </w:tbl>
    <w:p w14:paraId="6201524C" w14:textId="77777777" w:rsidR="0037049E" w:rsidRDefault="0037049E" w:rsidP="00BF4508">
      <w:pPr>
        <w:spacing w:after="200"/>
        <w:jc w:val="both"/>
        <w:rPr>
          <w:rFonts w:ascii="Liberation Serif" w:hAnsi="Liberation Serif" w:cs="Liberation Serif"/>
          <w:color w:val="000000" w:themeColor="text1"/>
        </w:rPr>
      </w:pPr>
    </w:p>
    <w:p w14:paraId="230D513E" w14:textId="77777777" w:rsidR="0037049E" w:rsidRDefault="0037049E" w:rsidP="002B0782">
      <w:pPr>
        <w:ind w:firstLine="708"/>
        <w:jc w:val="both"/>
        <w:rPr>
          <w:rFonts w:ascii="Liberation Serif" w:hAnsi="Liberation Serif" w:cs="Liberation Serif"/>
        </w:rPr>
      </w:pPr>
      <w:bookmarkStart w:id="30" w:name="_Hlk146625892"/>
    </w:p>
    <w:p w14:paraId="2B4E76EF" w14:textId="6BD83D77" w:rsidR="00DB09CB" w:rsidRPr="00E3067A" w:rsidRDefault="0037049E" w:rsidP="0037049E">
      <w:pPr>
        <w:ind w:firstLine="708"/>
        <w:jc w:val="both"/>
        <w:rPr>
          <w:rFonts w:ascii="Liberation Serif" w:hAnsi="Liberation Serif" w:cs="Liberation Serif"/>
        </w:rPr>
      </w:pPr>
      <w:bookmarkStart w:id="31" w:name="_Hlk178771031"/>
      <w:r>
        <w:rPr>
          <w:rFonts w:ascii="Liberation Serif" w:hAnsi="Liberation Serif" w:cs="Liberation Serif"/>
        </w:rPr>
        <w:t xml:space="preserve">Более половины </w:t>
      </w:r>
      <w:r w:rsidR="00475B15" w:rsidRPr="00E3067A">
        <w:rPr>
          <w:rFonts w:ascii="Liberation Serif" w:hAnsi="Liberation Serif" w:cs="Liberation Serif"/>
        </w:rPr>
        <w:t xml:space="preserve">обследуемых </w:t>
      </w:r>
      <w:r w:rsidR="00DB09CB" w:rsidRPr="00E3067A">
        <w:rPr>
          <w:rFonts w:ascii="Liberation Serif" w:hAnsi="Liberation Serif" w:cs="Liberation Serif"/>
        </w:rPr>
        <w:t>государственных организаций социального обслуживания в Свердловской области</w:t>
      </w:r>
      <w:r>
        <w:rPr>
          <w:rFonts w:ascii="Liberation Serif" w:hAnsi="Liberation Serif" w:cs="Liberation Serif"/>
        </w:rPr>
        <w:t xml:space="preserve"> в 2024 году (23 из 41, или 56,1%) </w:t>
      </w:r>
      <w:r w:rsidR="00DB09CB" w:rsidRPr="00E3067A">
        <w:rPr>
          <w:rFonts w:ascii="Liberation Serif" w:hAnsi="Liberation Serif" w:cs="Liberation Serif"/>
        </w:rPr>
        <w:t xml:space="preserve">получили </w:t>
      </w:r>
      <w:r w:rsidR="00475B15" w:rsidRPr="00E3067A">
        <w:rPr>
          <w:rFonts w:ascii="Liberation Serif" w:hAnsi="Liberation Serif" w:cs="Liberation Serif"/>
        </w:rPr>
        <w:t>относительно низкие</w:t>
      </w:r>
      <w:r w:rsidR="00DB09CB" w:rsidRPr="00E3067A">
        <w:rPr>
          <w:rFonts w:ascii="Liberation Serif" w:hAnsi="Liberation Serif" w:cs="Liberation Serif"/>
        </w:rPr>
        <w:t xml:space="preserve"> </w:t>
      </w:r>
      <w:r>
        <w:rPr>
          <w:rFonts w:ascii="Liberation Serif" w:hAnsi="Liberation Serif" w:cs="Liberation Serif"/>
        </w:rPr>
        <w:t xml:space="preserve">(менее 90) </w:t>
      </w:r>
      <w:r w:rsidR="00DB09CB" w:rsidRPr="00E3067A">
        <w:rPr>
          <w:rFonts w:ascii="Liberation Serif" w:hAnsi="Liberation Serif" w:cs="Liberation Serif"/>
        </w:rPr>
        <w:t xml:space="preserve">баллы по критерию </w:t>
      </w:r>
      <w:r w:rsidR="00475B15" w:rsidRPr="00E3067A">
        <w:rPr>
          <w:rFonts w:ascii="Liberation Serif" w:hAnsi="Liberation Serif" w:cs="Liberation Serif"/>
        </w:rPr>
        <w:t>3</w:t>
      </w:r>
      <w:r w:rsidR="00DB09CB" w:rsidRPr="00E3067A">
        <w:rPr>
          <w:rFonts w:ascii="Liberation Serif" w:hAnsi="Liberation Serif" w:cs="Liberation Serif"/>
        </w:rPr>
        <w:t xml:space="preserve">, </w:t>
      </w:r>
      <w:r w:rsidR="004A6195" w:rsidRPr="00E3067A">
        <w:rPr>
          <w:rFonts w:ascii="Liberation Serif" w:hAnsi="Liberation Serif" w:cs="Liberation Serif"/>
        </w:rPr>
        <w:t>т. е.</w:t>
      </w:r>
      <w:r w:rsidR="00DB09CB" w:rsidRPr="00E3067A">
        <w:rPr>
          <w:rFonts w:ascii="Liberation Serif" w:hAnsi="Liberation Serif" w:cs="Liberation Serif"/>
        </w:rPr>
        <w:t xml:space="preserve"> </w:t>
      </w:r>
      <w:r w:rsidR="00475B15" w:rsidRPr="00E3067A">
        <w:rPr>
          <w:rFonts w:ascii="Liberation Serif" w:hAnsi="Liberation Serif" w:cs="Liberation Serif"/>
        </w:rPr>
        <w:t xml:space="preserve">недостаточно полноценно </w:t>
      </w:r>
      <w:r w:rsidR="00DB09CB" w:rsidRPr="00E3067A">
        <w:rPr>
          <w:rFonts w:ascii="Liberation Serif" w:hAnsi="Liberation Serif" w:cs="Liberation Serif"/>
        </w:rPr>
        <w:t xml:space="preserve">обеспечили </w:t>
      </w:r>
      <w:r w:rsidR="00475B15" w:rsidRPr="00E3067A">
        <w:rPr>
          <w:rFonts w:ascii="Liberation Serif" w:hAnsi="Liberation Serif" w:cs="Liberation Serif"/>
        </w:rPr>
        <w:t>доступность услуг для инвалидов</w:t>
      </w:r>
      <w:r w:rsidR="00DB09CB" w:rsidRPr="00E3067A">
        <w:rPr>
          <w:rFonts w:ascii="Liberation Serif" w:hAnsi="Liberation Serif" w:cs="Liberation Serif"/>
        </w:rPr>
        <w:t>.</w:t>
      </w:r>
      <w:r w:rsidR="00475B15" w:rsidRPr="00E3067A">
        <w:rPr>
          <w:rFonts w:ascii="Liberation Serif" w:hAnsi="Liberation Serif" w:cs="Liberation Serif"/>
        </w:rPr>
        <w:t xml:space="preserve"> </w:t>
      </w:r>
      <w:r w:rsidR="002B0782" w:rsidRPr="00E3067A">
        <w:rPr>
          <w:rFonts w:ascii="Liberation Serif" w:hAnsi="Liberation Serif" w:cs="Liberation Serif"/>
        </w:rPr>
        <w:t>Менее трети организаций</w:t>
      </w:r>
      <w:r w:rsidR="00475B15" w:rsidRPr="00E3067A">
        <w:rPr>
          <w:rFonts w:ascii="Liberation Serif" w:hAnsi="Liberation Serif" w:cs="Liberation Serif"/>
        </w:rPr>
        <w:t xml:space="preserve"> (</w:t>
      </w:r>
      <w:r w:rsidR="002B0782" w:rsidRPr="00E3067A">
        <w:rPr>
          <w:rFonts w:ascii="Liberation Serif" w:hAnsi="Liberation Serif" w:cs="Liberation Serif"/>
        </w:rPr>
        <w:t>29,1</w:t>
      </w:r>
      <w:r w:rsidR="00475B15" w:rsidRPr="00E3067A">
        <w:rPr>
          <w:rFonts w:ascii="Liberation Serif" w:hAnsi="Liberation Serif" w:cs="Liberation Serif"/>
        </w:rPr>
        <w:t xml:space="preserve">%, </w:t>
      </w:r>
      <w:r w:rsidR="00475B15" w:rsidRPr="00E3067A">
        <w:rPr>
          <w:rFonts w:ascii="Liberation Serif" w:hAnsi="Liberation Serif" w:cs="Liberation Serif"/>
          <w:lang w:val="en-US"/>
        </w:rPr>
        <w:t>n</w:t>
      </w:r>
      <w:r w:rsidR="00475B15" w:rsidRPr="00E3067A">
        <w:rPr>
          <w:rFonts w:ascii="Liberation Serif" w:hAnsi="Liberation Serif" w:cs="Liberation Serif"/>
        </w:rPr>
        <w:t>=</w:t>
      </w:r>
      <w:r w:rsidR="006F5698" w:rsidRPr="00E3067A">
        <w:rPr>
          <w:rFonts w:ascii="Liberation Serif" w:hAnsi="Liberation Serif" w:cs="Liberation Serif"/>
        </w:rPr>
        <w:t>1</w:t>
      </w:r>
      <w:r w:rsidR="002B0782" w:rsidRPr="00E3067A">
        <w:rPr>
          <w:rFonts w:ascii="Liberation Serif" w:hAnsi="Liberation Serif" w:cs="Liberation Serif"/>
        </w:rPr>
        <w:t>6</w:t>
      </w:r>
      <w:r w:rsidR="00475B15" w:rsidRPr="00E3067A">
        <w:rPr>
          <w:rFonts w:ascii="Liberation Serif" w:hAnsi="Liberation Serif" w:cs="Liberation Serif"/>
        </w:rPr>
        <w:t xml:space="preserve"> из </w:t>
      </w:r>
      <w:r w:rsidR="002B0782" w:rsidRPr="00E3067A">
        <w:rPr>
          <w:rFonts w:ascii="Liberation Serif" w:hAnsi="Liberation Serif" w:cs="Liberation Serif"/>
        </w:rPr>
        <w:t>55</w:t>
      </w:r>
      <w:r w:rsidR="00475B15" w:rsidRPr="00E3067A">
        <w:rPr>
          <w:rFonts w:ascii="Liberation Serif" w:hAnsi="Liberation Serif" w:cs="Liberation Serif"/>
        </w:rPr>
        <w:t>) имеют достаточно высокие оценки по данному критерию доступности (90 баллов и выше).</w:t>
      </w:r>
      <w:r>
        <w:rPr>
          <w:rFonts w:ascii="Liberation Serif" w:hAnsi="Liberation Serif" w:cs="Liberation Serif"/>
        </w:rPr>
        <w:t xml:space="preserve"> Всего 9 организаций (22,0%) обеспечили по этому критерию очень высокий результат (</w:t>
      </w:r>
      <w:r w:rsidR="00F55ECB">
        <w:rPr>
          <w:rFonts w:ascii="Liberation Serif" w:hAnsi="Liberation Serif" w:cs="Liberation Serif"/>
        </w:rPr>
        <w:t xml:space="preserve">99–100 </w:t>
      </w:r>
      <w:r>
        <w:rPr>
          <w:rFonts w:ascii="Liberation Serif" w:hAnsi="Liberation Serif" w:cs="Liberation Serif"/>
        </w:rPr>
        <w:t xml:space="preserve"> баллов). </w:t>
      </w:r>
    </w:p>
    <w:bookmarkEnd w:id="30"/>
    <w:bookmarkEnd w:id="31"/>
    <w:p w14:paraId="634B7F55" w14:textId="7E6F7ED3" w:rsidR="00BE302D" w:rsidRDefault="00DB09CB" w:rsidP="0037049E">
      <w:pPr>
        <w:ind w:firstLine="708"/>
        <w:jc w:val="both"/>
        <w:rPr>
          <w:rFonts w:ascii="Liberation Serif" w:hAnsi="Liberation Serif" w:cs="Liberation Serif"/>
          <w:color w:val="262626"/>
          <w:lang w:eastAsia="en-US"/>
        </w:rPr>
      </w:pPr>
      <w:r w:rsidRPr="00E3067A">
        <w:rPr>
          <w:rFonts w:ascii="Liberation Serif" w:hAnsi="Liberation Serif" w:cs="Liberation Serif"/>
        </w:rPr>
        <w:t xml:space="preserve">Минимальное значение показателя </w:t>
      </w:r>
      <w:r w:rsidR="00F82D97" w:rsidRPr="00E3067A">
        <w:rPr>
          <w:rFonts w:ascii="Liberation Serif" w:hAnsi="Liberation Serif" w:cs="Liberation Serif"/>
        </w:rPr>
        <w:t>3</w:t>
      </w:r>
      <w:r w:rsidRPr="00E3067A">
        <w:rPr>
          <w:rFonts w:ascii="Liberation Serif" w:hAnsi="Liberation Serif" w:cs="Liberation Serif"/>
        </w:rPr>
        <w:t>.1. «</w:t>
      </w:r>
      <w:r w:rsidR="00F82D97" w:rsidRPr="00E3067A">
        <w:rPr>
          <w:rFonts w:ascii="Liberation Serif" w:hAnsi="Liberation Serif" w:cs="Liberation Serif"/>
          <w:color w:val="262626"/>
          <w:lang w:eastAsia="en-US"/>
        </w:rPr>
        <w:t>Оборудование помещений организации и прилегающей к ней территории с учетом доступности для инвалидов</w:t>
      </w:r>
      <w:r w:rsidRPr="00E3067A">
        <w:rPr>
          <w:rFonts w:ascii="Liberation Serif" w:hAnsi="Liberation Serif" w:cs="Liberation Serif"/>
          <w:color w:val="262626"/>
          <w:lang w:eastAsia="en-US"/>
        </w:rPr>
        <w:t xml:space="preserve">» составляет </w:t>
      </w:r>
      <w:r w:rsidR="0037049E">
        <w:rPr>
          <w:rFonts w:ascii="Liberation Serif" w:hAnsi="Liberation Serif" w:cs="Liberation Serif"/>
          <w:color w:val="262626"/>
          <w:lang w:eastAsia="en-US"/>
        </w:rPr>
        <w:t>20</w:t>
      </w:r>
      <w:r w:rsidR="004A6195" w:rsidRPr="00E3067A">
        <w:rPr>
          <w:rFonts w:ascii="Liberation Serif" w:hAnsi="Liberation Serif" w:cs="Liberation Serif"/>
          <w:color w:val="262626"/>
          <w:lang w:eastAsia="en-US"/>
        </w:rPr>
        <w:t xml:space="preserve"> </w:t>
      </w:r>
      <w:r w:rsidRPr="00E3067A">
        <w:rPr>
          <w:rFonts w:ascii="Liberation Serif" w:hAnsi="Liberation Serif" w:cs="Liberation Serif"/>
          <w:color w:val="262626"/>
          <w:lang w:eastAsia="en-US"/>
        </w:rPr>
        <w:t>баллов</w:t>
      </w:r>
      <w:r w:rsidR="0037049E">
        <w:rPr>
          <w:rFonts w:ascii="Liberation Serif" w:hAnsi="Liberation Serif" w:cs="Liberation Serif"/>
          <w:color w:val="262626"/>
          <w:lang w:eastAsia="en-US"/>
        </w:rPr>
        <w:t xml:space="preserve"> и отмечается у 5 из 41 организаций (12,2%). Это </w:t>
      </w:r>
      <w:r w:rsidR="0037049E" w:rsidRPr="0037049E">
        <w:rPr>
          <w:rFonts w:ascii="Liberation Serif" w:hAnsi="Liberation Serif" w:cs="Liberation Serif"/>
          <w:color w:val="262626"/>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r w:rsidR="0037049E">
        <w:rPr>
          <w:rFonts w:ascii="Liberation Serif" w:hAnsi="Liberation Serif" w:cs="Liberation Serif"/>
          <w:color w:val="262626"/>
          <w:lang w:eastAsia="en-US"/>
        </w:rPr>
        <w:t xml:space="preserve">, </w:t>
      </w:r>
      <w:r w:rsidR="0037049E" w:rsidRPr="0037049E">
        <w:rPr>
          <w:rFonts w:ascii="Liberation Serif" w:hAnsi="Liberation Serif" w:cs="Liberation Serif"/>
          <w:color w:val="262626"/>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r w:rsidR="0037049E">
        <w:rPr>
          <w:rFonts w:ascii="Liberation Serif" w:hAnsi="Liberation Serif" w:cs="Liberation Serif"/>
          <w:color w:val="262626"/>
          <w:lang w:eastAsia="en-US"/>
        </w:rPr>
        <w:t xml:space="preserve">, </w:t>
      </w:r>
      <w:r w:rsidR="0037049E" w:rsidRPr="0037049E">
        <w:rPr>
          <w:rFonts w:ascii="Liberation Serif" w:hAnsi="Liberation Serif" w:cs="Liberation Serif"/>
          <w:color w:val="262626"/>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r w:rsidR="0037049E">
        <w:rPr>
          <w:rFonts w:ascii="Liberation Serif" w:hAnsi="Liberation Serif" w:cs="Liberation Serif"/>
          <w:color w:val="262626"/>
          <w:lang w:eastAsia="en-US"/>
        </w:rPr>
        <w:t xml:space="preserve">, </w:t>
      </w:r>
      <w:r w:rsidR="0037049E" w:rsidRPr="0037049E">
        <w:rPr>
          <w:rFonts w:ascii="Liberation Serif" w:hAnsi="Liberation Serif" w:cs="Liberation Serif"/>
          <w:color w:val="262626"/>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r w:rsidR="0037049E">
        <w:rPr>
          <w:rFonts w:ascii="Liberation Serif" w:hAnsi="Liberation Serif" w:cs="Liberation Serif"/>
          <w:color w:val="262626"/>
          <w:lang w:eastAsia="en-US"/>
        </w:rPr>
        <w:t xml:space="preserve"> и </w:t>
      </w:r>
      <w:r w:rsidR="0037049E" w:rsidRPr="0037049E">
        <w:rPr>
          <w:rFonts w:ascii="Liberation Serif" w:hAnsi="Liberation Serif" w:cs="Liberation Serif"/>
          <w:color w:val="262626"/>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w:t>
      </w:r>
      <w:r w:rsidR="0037049E">
        <w:rPr>
          <w:rFonts w:ascii="Liberation Serif" w:hAnsi="Liberation Serif" w:cs="Liberation Serif"/>
          <w:color w:val="262626"/>
          <w:lang w:eastAsia="en-US"/>
        </w:rPr>
        <w:t xml:space="preserve">. У данных организаций либо создано всего одно условие доступности для инвалидов, либо несколько, но «удовлетворительного», а не «хорошего» качества. </w:t>
      </w:r>
      <w:bookmarkStart w:id="32" w:name="_Hlk178771110"/>
      <w:r w:rsidR="00BE302D">
        <w:rPr>
          <w:rFonts w:ascii="Liberation Serif" w:hAnsi="Liberation Serif" w:cs="Liberation Serif"/>
          <w:color w:val="262626"/>
          <w:lang w:eastAsia="en-US"/>
        </w:rPr>
        <w:t>Наиболее редко в организациях социального обслуживания и их филиалах можно встретить выделенные места стоянок для автотранспортных средств инвалидов, либо эти стоянки расположены далеко от организации, не оборудованы или не подготовлены надлежащим образом</w:t>
      </w:r>
      <w:r w:rsidR="000E6FEC">
        <w:rPr>
          <w:rFonts w:ascii="Liberation Serif" w:hAnsi="Liberation Serif" w:cs="Liberation Serif"/>
          <w:color w:val="262626"/>
          <w:lang w:eastAsia="en-US"/>
        </w:rPr>
        <w:t xml:space="preserve"> (например, у организации нет указателя на место стоянки, стерлась/заросла травой/забросана </w:t>
      </w:r>
      <w:r w:rsidR="009D0404">
        <w:rPr>
          <w:rFonts w:ascii="Liberation Serif" w:hAnsi="Liberation Serif" w:cs="Liberation Serif"/>
          <w:color w:val="262626"/>
          <w:lang w:eastAsia="en-US"/>
        </w:rPr>
        <w:t>грязью</w:t>
      </w:r>
      <w:r w:rsidR="000E6FEC">
        <w:rPr>
          <w:rFonts w:ascii="Liberation Serif" w:hAnsi="Liberation Serif" w:cs="Liberation Serif"/>
          <w:color w:val="262626"/>
          <w:lang w:eastAsia="en-US"/>
        </w:rPr>
        <w:t xml:space="preserve"> или мусором разметка, знаки выцвели</w:t>
      </w:r>
      <w:r w:rsidR="009D0404">
        <w:rPr>
          <w:rFonts w:ascii="Liberation Serif" w:hAnsi="Liberation Serif" w:cs="Liberation Serif"/>
          <w:color w:val="262626"/>
          <w:lang w:eastAsia="en-US"/>
        </w:rPr>
        <w:t xml:space="preserve">, нет системы наблюдения, обеспечивающей </w:t>
      </w:r>
      <w:r w:rsidR="000E6FEC">
        <w:rPr>
          <w:rFonts w:ascii="Liberation Serif" w:hAnsi="Liberation Serif" w:cs="Liberation Serif"/>
          <w:color w:val="262626"/>
          <w:lang w:eastAsia="en-US"/>
        </w:rPr>
        <w:t xml:space="preserve"> </w:t>
      </w:r>
      <w:r w:rsidR="009D0404">
        <w:rPr>
          <w:rFonts w:ascii="Liberation Serif" w:hAnsi="Liberation Serif" w:cs="Liberation Serif"/>
          <w:color w:val="262626"/>
          <w:lang w:eastAsia="en-US"/>
        </w:rPr>
        <w:t xml:space="preserve">контроль за парковочным местом </w:t>
      </w:r>
      <w:r w:rsidR="000E6FEC">
        <w:rPr>
          <w:rFonts w:ascii="Liberation Serif" w:hAnsi="Liberation Serif" w:cs="Liberation Serif"/>
          <w:color w:val="262626"/>
          <w:lang w:eastAsia="en-US"/>
        </w:rPr>
        <w:t>и т. д</w:t>
      </w:r>
      <w:bookmarkStart w:id="33" w:name="_Hlk178771118"/>
      <w:r w:rsidR="000E6FEC">
        <w:rPr>
          <w:rFonts w:ascii="Liberation Serif" w:hAnsi="Liberation Serif" w:cs="Liberation Serif"/>
          <w:color w:val="262626"/>
          <w:lang w:eastAsia="en-US"/>
        </w:rPr>
        <w:t xml:space="preserve">.). </w:t>
      </w:r>
      <w:bookmarkEnd w:id="32"/>
      <w:r w:rsidR="00BE302D">
        <w:rPr>
          <w:rFonts w:ascii="Liberation Serif" w:hAnsi="Liberation Serif" w:cs="Liberation Serif"/>
          <w:color w:val="262626"/>
          <w:lang w:eastAsia="en-US"/>
        </w:rPr>
        <w:t>Еще одно условие, которое встретишь не в каждой организации –</w:t>
      </w:r>
      <w:r w:rsidR="009D0404">
        <w:rPr>
          <w:rFonts w:ascii="Liberation Serif" w:hAnsi="Liberation Serif" w:cs="Liberation Serif"/>
          <w:color w:val="262626"/>
          <w:lang w:eastAsia="en-US"/>
        </w:rPr>
        <w:t xml:space="preserve">наличие </w:t>
      </w:r>
      <w:r w:rsidR="00BE302D">
        <w:rPr>
          <w:rFonts w:ascii="Liberation Serif" w:hAnsi="Liberation Serif" w:cs="Liberation Serif"/>
          <w:color w:val="262626"/>
          <w:lang w:eastAsia="en-US"/>
        </w:rPr>
        <w:t xml:space="preserve">специально оборудованных гигиенических помещений для инвалидов, либо их </w:t>
      </w:r>
      <w:r w:rsidR="009D0404">
        <w:rPr>
          <w:rFonts w:ascii="Liberation Serif" w:hAnsi="Liberation Serif" w:cs="Liberation Serif"/>
          <w:color w:val="262626"/>
          <w:lang w:eastAsia="en-US"/>
        </w:rPr>
        <w:t>состояние не соответствует требованиям</w:t>
      </w:r>
      <w:r w:rsidR="00BE302D">
        <w:rPr>
          <w:rFonts w:ascii="Liberation Serif" w:hAnsi="Liberation Serif" w:cs="Liberation Serif"/>
          <w:color w:val="262626"/>
          <w:lang w:eastAsia="en-US"/>
        </w:rPr>
        <w:t>. Третье условие, которое было зафиксировано только в 75% организациях – отсутствие сменных кресел-колясок</w:t>
      </w:r>
      <w:r w:rsidR="009D0404">
        <w:rPr>
          <w:rFonts w:ascii="Liberation Serif" w:hAnsi="Liberation Serif" w:cs="Liberation Serif"/>
          <w:color w:val="262626"/>
          <w:lang w:eastAsia="en-US"/>
        </w:rPr>
        <w:t xml:space="preserve"> или их наличие не соответствует норме в 10% от контингента</w:t>
      </w:r>
      <w:r w:rsidR="00BE302D">
        <w:rPr>
          <w:rFonts w:ascii="Liberation Serif" w:hAnsi="Liberation Serif" w:cs="Liberation Serif"/>
          <w:color w:val="262626"/>
          <w:lang w:eastAsia="en-US"/>
        </w:rPr>
        <w:t xml:space="preserve">. </w:t>
      </w:r>
    </w:p>
    <w:bookmarkEnd w:id="33"/>
    <w:p w14:paraId="2C475940" w14:textId="15D83FFE" w:rsidR="00DB09CB" w:rsidRDefault="00DB09CB" w:rsidP="00D30FB5">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Максимальное значения показателя </w:t>
      </w:r>
      <w:r w:rsidR="00F82D97" w:rsidRPr="00E3067A">
        <w:rPr>
          <w:rFonts w:ascii="Liberation Serif" w:hAnsi="Liberation Serif" w:cs="Liberation Serif"/>
          <w:color w:val="262626"/>
          <w:lang w:eastAsia="en-US"/>
        </w:rPr>
        <w:t>3</w:t>
      </w:r>
      <w:r w:rsidRPr="00E3067A">
        <w:rPr>
          <w:rFonts w:ascii="Liberation Serif" w:hAnsi="Liberation Serif" w:cs="Liberation Serif"/>
          <w:color w:val="262626"/>
          <w:lang w:eastAsia="en-US"/>
        </w:rPr>
        <w:t>.1. составило 100 баллов</w:t>
      </w:r>
      <w:r w:rsidR="00BE302D">
        <w:rPr>
          <w:rFonts w:ascii="Liberation Serif" w:hAnsi="Liberation Serif" w:cs="Liberation Serif"/>
          <w:color w:val="262626"/>
          <w:lang w:eastAsia="en-US"/>
        </w:rPr>
        <w:t xml:space="preserve"> (то есть обеспечено не менее 5 условий доступности для инвалидов надлежащего качества) и было зафиксировано у 15 из 41 обследуемой организации (36,6%). </w:t>
      </w:r>
      <w:r w:rsidRPr="00E3067A">
        <w:rPr>
          <w:rFonts w:ascii="Liberation Serif" w:hAnsi="Liberation Serif" w:cs="Liberation Serif"/>
          <w:color w:val="262626"/>
          <w:lang w:eastAsia="en-US"/>
        </w:rPr>
        <w:t xml:space="preserve">Среднее значение данного показателя составляет </w:t>
      </w:r>
      <w:r w:rsidR="000E6FEC">
        <w:rPr>
          <w:rFonts w:ascii="Liberation Serif" w:hAnsi="Liberation Serif" w:cs="Liberation Serif"/>
          <w:color w:val="262626"/>
          <w:lang w:eastAsia="en-US"/>
        </w:rPr>
        <w:t>72</w:t>
      </w:r>
      <w:r w:rsidR="00D30FB5" w:rsidRPr="00E3067A">
        <w:rPr>
          <w:rFonts w:ascii="Liberation Serif" w:hAnsi="Liberation Serif" w:cs="Liberation Serif"/>
          <w:color w:val="262626"/>
          <w:lang w:eastAsia="en-US"/>
        </w:rPr>
        <w:t>,</w:t>
      </w:r>
      <w:r w:rsidR="000E6FEC">
        <w:rPr>
          <w:rFonts w:ascii="Liberation Serif" w:hAnsi="Liberation Serif" w:cs="Liberation Serif"/>
          <w:color w:val="262626"/>
          <w:lang w:eastAsia="en-US"/>
        </w:rPr>
        <w:t>68</w:t>
      </w:r>
      <w:r w:rsidRPr="00E3067A">
        <w:rPr>
          <w:rFonts w:ascii="Liberation Serif" w:hAnsi="Liberation Serif" w:cs="Liberation Serif"/>
          <w:color w:val="262626"/>
          <w:lang w:eastAsia="en-US"/>
        </w:rPr>
        <w:t xml:space="preserve"> балл</w:t>
      </w:r>
      <w:r w:rsidR="004C373E" w:rsidRPr="00E3067A">
        <w:rPr>
          <w:rFonts w:ascii="Liberation Serif" w:hAnsi="Liberation Serif" w:cs="Liberation Serif"/>
          <w:color w:val="262626"/>
          <w:lang w:eastAsia="en-US"/>
        </w:rPr>
        <w:t>а</w:t>
      </w:r>
      <w:r w:rsidR="000E6FEC">
        <w:rPr>
          <w:rFonts w:ascii="Liberation Serif" w:hAnsi="Liberation Serif" w:cs="Liberation Serif"/>
          <w:color w:val="262626"/>
          <w:lang w:eastAsia="en-US"/>
        </w:rPr>
        <w:t xml:space="preserve"> и это самый низкий показатель среди всех показателей НОК 2024 года. Вместе с тем, следует учитывать, что данный показатель обычно всегда является относительно низким, а в 2024 году, согласно новой методике оценки стало недостаточно формального выполнения условия – необходимо чтобы условия доступности для инвалидов были хорошего качества. </w:t>
      </w:r>
    </w:p>
    <w:p w14:paraId="43B06457" w14:textId="5B2B4D79" w:rsidR="009D0404" w:rsidRDefault="00F82D97" w:rsidP="009D0404">
      <w:pPr>
        <w:ind w:firstLine="708"/>
        <w:jc w:val="both"/>
        <w:rPr>
          <w:rFonts w:ascii="Liberation Serif" w:hAnsi="Liberation Serif" w:cs="Liberation Serif"/>
          <w:color w:val="262626"/>
          <w:lang w:eastAsia="en-US"/>
        </w:rPr>
      </w:pPr>
      <w:r w:rsidRPr="00E3067A">
        <w:rPr>
          <w:rFonts w:ascii="Liberation Serif" w:hAnsi="Liberation Serif" w:cs="Liberation Serif"/>
        </w:rPr>
        <w:t>Минимальное значение показателя 3.2. «</w:t>
      </w:r>
      <w:r w:rsidRPr="00E3067A">
        <w:rPr>
          <w:rFonts w:ascii="Liberation Serif" w:hAnsi="Liberation Serif" w:cs="Liberation Serif"/>
          <w:color w:val="262626"/>
          <w:lang w:eastAsia="en-US"/>
        </w:rPr>
        <w:t>Обеспечение в организации условий доступности, позволяющих инвалидам получать услуги наравне с другими» составляет</w:t>
      </w:r>
      <w:r w:rsidR="000E6FEC">
        <w:rPr>
          <w:rFonts w:ascii="Liberation Serif" w:hAnsi="Liberation Serif" w:cs="Liberation Serif"/>
          <w:color w:val="262626"/>
          <w:lang w:eastAsia="en-US"/>
        </w:rPr>
        <w:t xml:space="preserve"> в 2024 году</w:t>
      </w:r>
      <w:r w:rsidRPr="00E3067A">
        <w:rPr>
          <w:rFonts w:ascii="Liberation Serif" w:hAnsi="Liberation Serif" w:cs="Liberation Serif"/>
          <w:color w:val="262626"/>
          <w:lang w:eastAsia="en-US"/>
        </w:rPr>
        <w:t xml:space="preserve"> </w:t>
      </w:r>
      <w:r w:rsidR="000E6FEC">
        <w:rPr>
          <w:rFonts w:ascii="Liberation Serif" w:hAnsi="Liberation Serif" w:cs="Liberation Serif"/>
          <w:color w:val="262626"/>
          <w:lang w:eastAsia="en-US"/>
        </w:rPr>
        <w:t xml:space="preserve">всего </w:t>
      </w:r>
      <w:r w:rsidRPr="00E3067A">
        <w:rPr>
          <w:rFonts w:ascii="Liberation Serif" w:hAnsi="Liberation Serif" w:cs="Liberation Serif"/>
          <w:color w:val="262626"/>
          <w:lang w:eastAsia="en-US"/>
        </w:rPr>
        <w:t>20 баллов</w:t>
      </w:r>
      <w:r w:rsidR="000E6FEC">
        <w:rPr>
          <w:rFonts w:ascii="Liberation Serif" w:hAnsi="Liberation Serif" w:cs="Liberation Serif"/>
          <w:color w:val="262626"/>
          <w:lang w:eastAsia="en-US"/>
        </w:rPr>
        <w:t xml:space="preserve"> (</w:t>
      </w:r>
      <w:r w:rsidR="000E6FEC">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w:t>
      </w:r>
      <w:r w:rsidR="000E6FEC">
        <w:rPr>
          <w:rFonts w:ascii="Liberation Serif" w:hAnsi="Liberation Serif" w:cs="Liberation Serif"/>
          <w:color w:val="262626"/>
          <w:lang w:eastAsia="en-US"/>
        </w:rPr>
        <w:t>)</w:t>
      </w:r>
      <w:r w:rsidR="004A6195" w:rsidRPr="00E3067A">
        <w:rPr>
          <w:rFonts w:ascii="Liberation Serif" w:hAnsi="Liberation Serif" w:cs="Liberation Serif"/>
          <w:color w:val="262626"/>
          <w:lang w:eastAsia="en-US"/>
        </w:rPr>
        <w:t xml:space="preserve">, что означает, что </w:t>
      </w:r>
      <w:r w:rsidR="000E6FEC">
        <w:rPr>
          <w:rFonts w:ascii="Liberation Serif" w:hAnsi="Liberation Serif" w:cs="Liberation Serif"/>
          <w:color w:val="262626"/>
          <w:lang w:eastAsia="en-US"/>
        </w:rPr>
        <w:t xml:space="preserve">в организации </w:t>
      </w:r>
      <w:r w:rsidR="004A6195" w:rsidRPr="00E3067A">
        <w:rPr>
          <w:rFonts w:ascii="Liberation Serif" w:hAnsi="Liberation Serif" w:cs="Liberation Serif"/>
          <w:color w:val="262626"/>
          <w:lang w:eastAsia="en-US"/>
        </w:rPr>
        <w:t>присутствует всего одно из условий доступности</w:t>
      </w:r>
      <w:r w:rsidR="000E6FEC">
        <w:rPr>
          <w:rFonts w:ascii="Liberation Serif" w:hAnsi="Liberation Serif" w:cs="Liberation Serif"/>
          <w:color w:val="262626"/>
          <w:lang w:eastAsia="en-US"/>
        </w:rPr>
        <w:t xml:space="preserve"> (</w:t>
      </w:r>
      <w:r w:rsidR="000E6FEC" w:rsidRPr="000E6FEC">
        <w:rPr>
          <w:rFonts w:ascii="Liberation Serif" w:hAnsi="Liberation Serif" w:cs="Liberation Serif"/>
          <w:color w:val="262626"/>
          <w:lang w:eastAsia="en-US"/>
        </w:rPr>
        <w:t>Дублирование надписей, знаков и иной текстовой и графической информации знаками, выполненными рельефно-точечным шрифтом Брайля</w:t>
      </w:r>
      <w:r w:rsidR="000E6FEC">
        <w:rPr>
          <w:rFonts w:ascii="Liberation Serif" w:hAnsi="Liberation Serif" w:cs="Liberation Serif"/>
          <w:color w:val="262626"/>
          <w:lang w:eastAsia="en-US"/>
        </w:rPr>
        <w:t>). Еще одна организация (</w:t>
      </w:r>
      <w:r w:rsidR="000E6FEC" w:rsidRPr="000E6FEC">
        <w:rPr>
          <w:rFonts w:ascii="Liberation Serif" w:hAnsi="Liberation Serif" w:cs="Liberation Serif"/>
          <w:color w:val="262626"/>
          <w:lang w:eastAsia="en-US"/>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r w:rsidR="000E6FEC">
        <w:rPr>
          <w:rFonts w:ascii="Liberation Serif" w:hAnsi="Liberation Serif" w:cs="Liberation Serif"/>
          <w:color w:val="262626"/>
          <w:lang w:eastAsia="en-US"/>
        </w:rPr>
        <w:t xml:space="preserve">) </w:t>
      </w:r>
      <w:r w:rsidR="009D0404">
        <w:rPr>
          <w:rFonts w:ascii="Liberation Serif" w:hAnsi="Liberation Serif" w:cs="Liberation Serif"/>
          <w:color w:val="262626"/>
          <w:lang w:eastAsia="en-US"/>
        </w:rPr>
        <w:t>обеспечила только два условия доступности (</w:t>
      </w:r>
      <w:r w:rsidR="009D0404" w:rsidRPr="009D0404">
        <w:rPr>
          <w:rFonts w:ascii="Liberation Serif" w:hAnsi="Liberation Serif" w:cs="Liberation Serif"/>
          <w:color w:val="262626"/>
          <w:lang w:eastAsia="en-US"/>
        </w:rPr>
        <w:t>Дублирование надписей, знаков и иной текстовой и графической информации знаками, выполненными рельефно-точечным шрифтом Брайля</w:t>
      </w:r>
      <w:r w:rsidR="009D0404">
        <w:rPr>
          <w:rFonts w:ascii="Liberation Serif" w:hAnsi="Liberation Serif" w:cs="Liberation Serif"/>
          <w:color w:val="262626"/>
          <w:lang w:eastAsia="en-US"/>
        </w:rPr>
        <w:t xml:space="preserve"> и </w:t>
      </w:r>
      <w:r w:rsidR="009D0404" w:rsidRPr="009D0404">
        <w:rPr>
          <w:rFonts w:ascii="Liberation Serif" w:hAnsi="Liberation Serif" w:cs="Liberation Serif"/>
          <w:color w:val="262626"/>
          <w:lang w:eastAsia="en-US"/>
        </w:rPr>
        <w:t>Наличие альтернативной версии официального сайта организации (учреждения) для инвалидов по зрению</w:t>
      </w:r>
      <w:r w:rsidR="009D0404">
        <w:rPr>
          <w:rFonts w:ascii="Liberation Serif" w:hAnsi="Liberation Serif" w:cs="Liberation Serif"/>
          <w:color w:val="262626"/>
          <w:lang w:eastAsia="en-US"/>
        </w:rPr>
        <w:t xml:space="preserve">) и набрала всего 40 баллов. В 6 организациях (14,6%) обеспечено только по три условия доступности (или больше, но не надлежащего качества) и в 11 (26,8%) только 4 условия. </w:t>
      </w:r>
      <w:bookmarkStart w:id="34" w:name="_Hlk178771134"/>
      <w:r w:rsidR="009D0404">
        <w:rPr>
          <w:rFonts w:ascii="Liberation Serif" w:hAnsi="Liberation Serif" w:cs="Liberation Serif"/>
          <w:color w:val="262626"/>
          <w:lang w:eastAsia="en-US"/>
        </w:rPr>
        <w:t xml:space="preserve">Наиболее редко организации социального обслуживания имеют возможность предоставить инвалидам </w:t>
      </w:r>
      <w:r w:rsidR="009D0404" w:rsidRPr="009D0404">
        <w:rPr>
          <w:rFonts w:ascii="Liberation Serif" w:hAnsi="Liberation Serif" w:cs="Liberation Serif"/>
          <w:color w:val="262626"/>
          <w:lang w:eastAsia="en-US"/>
        </w:rPr>
        <w:t>по слуху (слуху и зрению) услуг</w:t>
      </w:r>
      <w:r w:rsidR="009D0404">
        <w:rPr>
          <w:rFonts w:ascii="Liberation Serif" w:hAnsi="Liberation Serif" w:cs="Liberation Serif"/>
          <w:color w:val="262626"/>
          <w:lang w:eastAsia="en-US"/>
        </w:rPr>
        <w:t>и</w:t>
      </w:r>
      <w:r w:rsidR="009D0404" w:rsidRPr="009D0404">
        <w:rPr>
          <w:rFonts w:ascii="Liberation Serif" w:hAnsi="Liberation Serif" w:cs="Liberation Serif"/>
          <w:color w:val="262626"/>
          <w:lang w:eastAsia="en-US"/>
        </w:rPr>
        <w:t xml:space="preserve"> </w:t>
      </w:r>
      <w:r w:rsidR="009D0404" w:rsidRPr="009D0404">
        <w:rPr>
          <w:rFonts w:ascii="Liberation Serif" w:hAnsi="Liberation Serif" w:cs="Liberation Serif"/>
          <w:color w:val="262626"/>
          <w:lang w:eastAsia="en-US"/>
        </w:rPr>
        <w:lastRenderedPageBreak/>
        <w:t>сурдопереводчика (тифлосурдопереводчика</w:t>
      </w:r>
      <w:r w:rsidR="009D0404">
        <w:rPr>
          <w:rFonts w:ascii="Liberation Serif" w:hAnsi="Liberation Serif" w:cs="Liberation Serif"/>
          <w:color w:val="262626"/>
          <w:lang w:eastAsia="en-US"/>
        </w:rPr>
        <w:t xml:space="preserve">). Также часто отсутствует возможность предоставить </w:t>
      </w:r>
      <w:r w:rsidR="009D0404" w:rsidRPr="009D0404">
        <w:rPr>
          <w:rFonts w:ascii="Liberation Serif" w:hAnsi="Liberation Serif" w:cs="Liberation Serif"/>
          <w:color w:val="262626"/>
          <w:lang w:eastAsia="en-US"/>
        </w:rPr>
        <w:t xml:space="preserve">услуги </w:t>
      </w:r>
      <w:r w:rsidR="009D0404">
        <w:rPr>
          <w:rFonts w:ascii="Liberation Serif" w:hAnsi="Liberation Serif" w:cs="Liberation Serif"/>
          <w:color w:val="262626"/>
          <w:lang w:eastAsia="en-US"/>
        </w:rPr>
        <w:t xml:space="preserve">организации </w:t>
      </w:r>
      <w:r w:rsidR="009D0404" w:rsidRPr="009D0404">
        <w:rPr>
          <w:rFonts w:ascii="Liberation Serif" w:hAnsi="Liberation Serif" w:cs="Liberation Serif"/>
          <w:color w:val="262626"/>
          <w:lang w:eastAsia="en-US"/>
        </w:rPr>
        <w:t>в дистанционном режиме или на дому</w:t>
      </w:r>
      <w:r w:rsidR="009D0404">
        <w:rPr>
          <w:rFonts w:ascii="Liberation Serif" w:hAnsi="Liberation Serif" w:cs="Liberation Serif"/>
          <w:color w:val="262626"/>
          <w:lang w:eastAsia="en-US"/>
        </w:rPr>
        <w:t xml:space="preserve">. Однако, учитывая список оцениваемых в </w:t>
      </w:r>
      <w:r w:rsidR="004A6349">
        <w:rPr>
          <w:rFonts w:ascii="Liberation Serif" w:hAnsi="Liberation Serif" w:cs="Liberation Serif"/>
          <w:color w:val="262626"/>
          <w:lang w:eastAsia="en-US"/>
        </w:rPr>
        <w:t>2024 году организаций социального обслуживания, следует отметить, что практически все они нацелены именно на стационарную форму обслуживания. Но при этом не во всех организациях присутствует дублирование</w:t>
      </w:r>
      <w:r w:rsidR="004A6349" w:rsidRPr="004A6349">
        <w:rPr>
          <w:rFonts w:ascii="Liberation Serif" w:hAnsi="Liberation Serif" w:cs="Liberation Serif"/>
          <w:color w:val="262626"/>
          <w:lang w:eastAsia="en-US"/>
        </w:rPr>
        <w:t xml:space="preserve"> для инвалидов по слуху и зрению звуковой и зрительной информации</w:t>
      </w:r>
      <w:r w:rsidR="004A6349">
        <w:rPr>
          <w:rFonts w:ascii="Liberation Serif" w:hAnsi="Liberation Serif" w:cs="Liberation Serif"/>
          <w:color w:val="262626"/>
          <w:lang w:eastAsia="en-US"/>
        </w:rPr>
        <w:t xml:space="preserve">, либо они не вполне соответствуют требованиям. </w:t>
      </w:r>
    </w:p>
    <w:bookmarkEnd w:id="34"/>
    <w:p w14:paraId="18E3D83E" w14:textId="6E7641FE" w:rsidR="00F82D97" w:rsidRPr="00E3067A" w:rsidRDefault="00F82D97" w:rsidP="00D13A15">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Максимальное значения показателя 3.2. составило 100 баллов, что и было отмечено по </w:t>
      </w:r>
      <w:r w:rsidR="00E263BC" w:rsidRPr="00E3067A">
        <w:rPr>
          <w:rFonts w:ascii="Liberation Serif" w:hAnsi="Liberation Serif" w:cs="Liberation Serif"/>
          <w:color w:val="262626"/>
          <w:lang w:eastAsia="en-US"/>
        </w:rPr>
        <w:t>2</w:t>
      </w:r>
      <w:r w:rsidR="004A6349">
        <w:rPr>
          <w:rFonts w:ascii="Liberation Serif" w:hAnsi="Liberation Serif" w:cs="Liberation Serif"/>
          <w:color w:val="262626"/>
          <w:lang w:eastAsia="en-US"/>
        </w:rPr>
        <w:t>2</w:t>
      </w:r>
      <w:r w:rsidRPr="00E3067A">
        <w:rPr>
          <w:rFonts w:ascii="Liberation Serif" w:hAnsi="Liberation Serif" w:cs="Liberation Serif"/>
          <w:color w:val="262626"/>
          <w:lang w:eastAsia="en-US"/>
        </w:rPr>
        <w:t xml:space="preserve"> </w:t>
      </w:r>
      <w:r w:rsidR="004A6349">
        <w:rPr>
          <w:rFonts w:ascii="Liberation Serif" w:hAnsi="Liberation Serif" w:cs="Liberation Serif"/>
          <w:color w:val="262626"/>
          <w:lang w:eastAsia="en-US"/>
        </w:rPr>
        <w:t>организациям</w:t>
      </w:r>
      <w:r w:rsidRPr="00E3067A">
        <w:rPr>
          <w:rFonts w:ascii="Liberation Serif" w:hAnsi="Liberation Serif" w:cs="Liberation Serif"/>
          <w:color w:val="262626"/>
          <w:lang w:eastAsia="en-US"/>
        </w:rPr>
        <w:t xml:space="preserve"> из</w:t>
      </w:r>
      <w:r w:rsidR="004A6349">
        <w:rPr>
          <w:rFonts w:ascii="Liberation Serif" w:hAnsi="Liberation Serif" w:cs="Liberation Serif"/>
          <w:color w:val="262626"/>
          <w:lang w:eastAsia="en-US"/>
        </w:rPr>
        <w:t xml:space="preserve"> 41</w:t>
      </w:r>
      <w:r w:rsidRPr="00E3067A">
        <w:rPr>
          <w:rFonts w:ascii="Liberation Serif" w:hAnsi="Liberation Serif" w:cs="Liberation Serif"/>
          <w:color w:val="262626"/>
          <w:lang w:eastAsia="en-US"/>
        </w:rPr>
        <w:t xml:space="preserve"> (</w:t>
      </w:r>
      <w:r w:rsidR="004A6349">
        <w:rPr>
          <w:rFonts w:ascii="Liberation Serif" w:hAnsi="Liberation Serif" w:cs="Liberation Serif"/>
          <w:color w:val="262626"/>
          <w:lang w:eastAsia="en-US"/>
        </w:rPr>
        <w:t>53,7%</w:t>
      </w:r>
      <w:r w:rsidRPr="00E3067A">
        <w:rPr>
          <w:rFonts w:ascii="Liberation Serif" w:hAnsi="Liberation Serif" w:cs="Liberation Serif"/>
          <w:color w:val="262626"/>
          <w:lang w:eastAsia="en-US"/>
        </w:rPr>
        <w:t xml:space="preserve">). </w:t>
      </w:r>
      <w:r w:rsidR="004A6349">
        <w:rPr>
          <w:rFonts w:ascii="Liberation Serif" w:hAnsi="Liberation Serif" w:cs="Liberation Serif"/>
          <w:color w:val="262626"/>
          <w:lang w:eastAsia="en-US"/>
        </w:rPr>
        <w:t>Т</w:t>
      </w:r>
      <w:r w:rsidR="004A6349" w:rsidRPr="00E3067A">
        <w:rPr>
          <w:rFonts w:ascii="Liberation Serif" w:hAnsi="Liberation Serif" w:cs="Liberation Serif"/>
          <w:color w:val="262626"/>
          <w:lang w:eastAsia="en-US"/>
        </w:rPr>
        <w:t xml:space="preserve">о есть </w:t>
      </w:r>
      <w:r w:rsidR="004A6349">
        <w:rPr>
          <w:rFonts w:ascii="Liberation Serif" w:hAnsi="Liberation Serif" w:cs="Liberation Serif"/>
          <w:color w:val="262626"/>
          <w:lang w:eastAsia="en-US"/>
        </w:rPr>
        <w:t xml:space="preserve">в половине организаций реализовано не менее 5 возможностей для инвалидов получать услуги наравне с другими причем надлежащего качества. </w:t>
      </w:r>
      <w:r w:rsidRPr="00E3067A">
        <w:rPr>
          <w:rFonts w:ascii="Liberation Serif" w:hAnsi="Liberation Serif" w:cs="Liberation Serif"/>
          <w:color w:val="262626"/>
          <w:lang w:eastAsia="en-US"/>
        </w:rPr>
        <w:t xml:space="preserve">Среднее значение данного показателя составляет </w:t>
      </w:r>
      <w:r w:rsidR="004A6349">
        <w:rPr>
          <w:rFonts w:ascii="Liberation Serif" w:hAnsi="Liberation Serif" w:cs="Liberation Serif"/>
          <w:color w:val="262626"/>
          <w:lang w:eastAsia="en-US"/>
        </w:rPr>
        <w:t>85</w:t>
      </w:r>
      <w:r w:rsidR="000A06D1" w:rsidRPr="00E3067A">
        <w:rPr>
          <w:rFonts w:ascii="Liberation Serif" w:hAnsi="Liberation Serif" w:cs="Liberation Serif"/>
          <w:color w:val="262626"/>
          <w:lang w:eastAsia="en-US"/>
        </w:rPr>
        <w:t>,</w:t>
      </w:r>
      <w:r w:rsidR="004A6349">
        <w:rPr>
          <w:rFonts w:ascii="Liberation Serif" w:hAnsi="Liberation Serif" w:cs="Liberation Serif"/>
          <w:color w:val="262626"/>
          <w:lang w:eastAsia="en-US"/>
        </w:rPr>
        <w:t>37</w:t>
      </w:r>
      <w:r w:rsidRPr="00E3067A">
        <w:rPr>
          <w:rFonts w:ascii="Liberation Serif" w:hAnsi="Liberation Serif" w:cs="Liberation Serif"/>
          <w:color w:val="262626"/>
          <w:lang w:eastAsia="en-US"/>
        </w:rPr>
        <w:t xml:space="preserve"> балл</w:t>
      </w:r>
      <w:r w:rsidR="00D13A15" w:rsidRPr="00E3067A">
        <w:rPr>
          <w:rFonts w:ascii="Liberation Serif" w:hAnsi="Liberation Serif" w:cs="Liberation Serif"/>
          <w:color w:val="262626"/>
          <w:lang w:eastAsia="en-US"/>
        </w:rPr>
        <w:t>ов</w:t>
      </w:r>
      <w:r w:rsidR="004A6349">
        <w:rPr>
          <w:rFonts w:ascii="Liberation Serif" w:hAnsi="Liberation Serif" w:cs="Liberation Serif"/>
          <w:color w:val="262626"/>
          <w:lang w:eastAsia="en-US"/>
        </w:rPr>
        <w:t xml:space="preserve">, что снова является низким значением относительно других показателей НОК 2024 года. </w:t>
      </w:r>
    </w:p>
    <w:p w14:paraId="28842BD5" w14:textId="76514B40" w:rsidR="004A6349" w:rsidRDefault="00DB09CB"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rPr>
        <w:t xml:space="preserve">Минимальное значение показателя </w:t>
      </w:r>
      <w:r w:rsidR="00F82D97" w:rsidRPr="00E3067A">
        <w:rPr>
          <w:rFonts w:ascii="Liberation Serif" w:hAnsi="Liberation Serif" w:cs="Liberation Serif"/>
        </w:rPr>
        <w:t>3</w:t>
      </w:r>
      <w:r w:rsidRPr="00E3067A">
        <w:rPr>
          <w:rFonts w:ascii="Liberation Serif" w:hAnsi="Liberation Serif" w:cs="Liberation Serif"/>
        </w:rPr>
        <w:t>.3. «</w:t>
      </w:r>
      <w:r w:rsidR="00F82D97" w:rsidRPr="00E3067A">
        <w:rPr>
          <w:rFonts w:ascii="Liberation Serif" w:hAnsi="Liberation Serif" w:cs="Liberation Serif"/>
          <w:color w:val="262626"/>
          <w:lang w:eastAsia="en-US"/>
        </w:rPr>
        <w:t>Доля получателей услуг, удовлетворенных доступностью услуг для инвалидов</w:t>
      </w:r>
      <w:r w:rsidRPr="00E3067A">
        <w:rPr>
          <w:rFonts w:ascii="Liberation Serif" w:hAnsi="Liberation Serif" w:cs="Liberation Serif"/>
          <w:color w:val="262626"/>
          <w:lang w:eastAsia="en-US"/>
        </w:rPr>
        <w:t xml:space="preserve">» составляет </w:t>
      </w:r>
      <w:r w:rsidR="004A6349">
        <w:rPr>
          <w:rFonts w:ascii="Liberation Serif" w:hAnsi="Liberation Serif" w:cs="Liberation Serif"/>
          <w:color w:val="262626"/>
          <w:lang w:eastAsia="en-US"/>
        </w:rPr>
        <w:t>83</w:t>
      </w:r>
      <w:r w:rsidRPr="00E3067A">
        <w:rPr>
          <w:rFonts w:ascii="Liberation Serif" w:hAnsi="Liberation Serif" w:cs="Liberation Serif"/>
          <w:color w:val="262626"/>
          <w:lang w:eastAsia="en-US"/>
        </w:rPr>
        <w:t xml:space="preserve"> балл</w:t>
      </w:r>
      <w:r w:rsidR="004A6349">
        <w:rPr>
          <w:rFonts w:ascii="Liberation Serif" w:hAnsi="Liberation Serif" w:cs="Liberation Serif"/>
          <w:color w:val="262626"/>
          <w:lang w:eastAsia="en-US"/>
        </w:rPr>
        <w:t>а (</w:t>
      </w:r>
      <w:r w:rsidR="004A6349" w:rsidRPr="004A6349">
        <w:rPr>
          <w:rFonts w:ascii="Liberation Serif" w:hAnsi="Liberation Serif" w:cs="Liberation Serif"/>
          <w:color w:val="262626"/>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r w:rsidR="004A6349">
        <w:rPr>
          <w:rFonts w:ascii="Liberation Serif" w:hAnsi="Liberation Serif" w:cs="Liberation Serif"/>
          <w:color w:val="262626"/>
          <w:lang w:eastAsia="en-US"/>
        </w:rPr>
        <w:t>).</w:t>
      </w:r>
      <w:r w:rsidR="00735908">
        <w:rPr>
          <w:rFonts w:ascii="Liberation Serif" w:hAnsi="Liberation Serif" w:cs="Liberation Serif"/>
          <w:color w:val="262626"/>
          <w:lang w:eastAsia="en-US"/>
        </w:rPr>
        <w:t xml:space="preserve"> Только 15 из 18 опрошенных инвалидов (или их представителей) оказались удовлетворены условиями оказания услуг для инвалидов. В остальных организациях процент удовлетворенных инвалидов и их представителей и соответствующий балл был более 90.  В исследовании НОК прошлого года мы уже отмечали, что в связи с небольшим количеством получателей услуг и, соответственно, небольшими объемами планируемой и фактической выборки, а также тем, что далеко не все опрошенные получатели услуг в организациях являются инвалидами или их представителями, </w:t>
      </w:r>
      <w:r w:rsidR="00BE6A5A">
        <w:rPr>
          <w:rFonts w:ascii="Liberation Serif" w:hAnsi="Liberation Serif" w:cs="Liberation Serif"/>
          <w:color w:val="262626"/>
          <w:lang w:eastAsia="en-US"/>
        </w:rPr>
        <w:t>то у</w:t>
      </w:r>
      <w:r w:rsidR="00735908">
        <w:rPr>
          <w:rFonts w:ascii="Liberation Serif" w:hAnsi="Liberation Serif" w:cs="Liberation Serif"/>
          <w:color w:val="262626"/>
          <w:lang w:eastAsia="en-US"/>
        </w:rPr>
        <w:t xml:space="preserve"> некоторых организаций весьма технически получается низкий балл по этому критерию. </w:t>
      </w:r>
    </w:p>
    <w:p w14:paraId="1DB47DAB" w14:textId="12F1BD6C" w:rsidR="00DB09CB" w:rsidRPr="00E3067A" w:rsidRDefault="00D13A15"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Максимальное значение </w:t>
      </w:r>
      <w:r w:rsidRPr="00E3067A">
        <w:rPr>
          <w:rFonts w:ascii="Liberation Serif" w:hAnsi="Liberation Serif" w:cs="Liberation Serif"/>
        </w:rPr>
        <w:t>показателя 3.3. составляет 100 баллов (</w:t>
      </w:r>
      <w:r w:rsidRPr="00E3067A">
        <w:rPr>
          <w:rFonts w:ascii="Liberation Serif" w:hAnsi="Liberation Serif" w:cs="Liberation Serif"/>
          <w:color w:val="262626"/>
          <w:lang w:eastAsia="en-US"/>
        </w:rPr>
        <w:t>доступностью услуг для инвалидов</w:t>
      </w:r>
      <w:r w:rsidRPr="00E3067A">
        <w:rPr>
          <w:rFonts w:ascii="Liberation Serif" w:hAnsi="Liberation Serif" w:cs="Liberation Serif"/>
        </w:rPr>
        <w:t xml:space="preserve"> удовлетворены все инвалиды или их законные представители), что отмечается по </w:t>
      </w:r>
      <w:r w:rsidR="00735908">
        <w:rPr>
          <w:rFonts w:ascii="Liberation Serif" w:hAnsi="Liberation Serif" w:cs="Liberation Serif"/>
        </w:rPr>
        <w:t>29</w:t>
      </w:r>
      <w:r w:rsidRPr="00E3067A">
        <w:rPr>
          <w:rFonts w:ascii="Liberation Serif" w:hAnsi="Liberation Serif" w:cs="Liberation Serif"/>
        </w:rPr>
        <w:t xml:space="preserve"> </w:t>
      </w:r>
      <w:r w:rsidR="00FC6B57" w:rsidRPr="00E3067A">
        <w:rPr>
          <w:rFonts w:ascii="Liberation Serif" w:hAnsi="Liberation Serif" w:cs="Liberation Serif"/>
        </w:rPr>
        <w:t xml:space="preserve">из </w:t>
      </w:r>
      <w:r w:rsidR="00735908">
        <w:rPr>
          <w:rFonts w:ascii="Liberation Serif" w:hAnsi="Liberation Serif" w:cs="Liberation Serif"/>
        </w:rPr>
        <w:t>41</w:t>
      </w:r>
      <w:r w:rsidR="00FC6B57" w:rsidRPr="00E3067A">
        <w:rPr>
          <w:rFonts w:ascii="Liberation Serif" w:hAnsi="Liberation Serif" w:cs="Liberation Serif"/>
        </w:rPr>
        <w:t xml:space="preserve"> (</w:t>
      </w:r>
      <w:r w:rsidR="00735908">
        <w:rPr>
          <w:rFonts w:ascii="Liberation Serif" w:hAnsi="Liberation Serif" w:cs="Liberation Serif"/>
        </w:rPr>
        <w:t>70,7%</w:t>
      </w:r>
      <w:r w:rsidR="00FC6B57" w:rsidRPr="00E3067A">
        <w:rPr>
          <w:rFonts w:ascii="Liberation Serif" w:hAnsi="Liberation Serif" w:cs="Liberation Serif"/>
        </w:rPr>
        <w:t xml:space="preserve">) обследованных организаций.  Среднее </w:t>
      </w:r>
      <w:r w:rsidR="00DB09CB" w:rsidRPr="00E3067A">
        <w:rPr>
          <w:rFonts w:ascii="Liberation Serif" w:hAnsi="Liberation Serif" w:cs="Liberation Serif"/>
          <w:color w:val="262626"/>
          <w:lang w:eastAsia="en-US"/>
        </w:rPr>
        <w:t xml:space="preserve">значение данного показателя составляет </w:t>
      </w:r>
      <w:r w:rsidR="00735908">
        <w:rPr>
          <w:rFonts w:ascii="Liberation Serif" w:hAnsi="Liberation Serif" w:cs="Liberation Serif"/>
          <w:color w:val="262626"/>
          <w:lang w:eastAsia="en-US"/>
        </w:rPr>
        <w:t>98</w:t>
      </w:r>
      <w:r w:rsidR="00945C94" w:rsidRPr="00E3067A">
        <w:rPr>
          <w:rFonts w:ascii="Liberation Serif" w:hAnsi="Liberation Serif" w:cs="Liberation Serif"/>
          <w:color w:val="262626"/>
          <w:lang w:eastAsia="en-US"/>
        </w:rPr>
        <w:t>,</w:t>
      </w:r>
      <w:r w:rsidR="00FC6B57" w:rsidRPr="00E3067A">
        <w:rPr>
          <w:rFonts w:ascii="Liberation Serif" w:hAnsi="Liberation Serif" w:cs="Liberation Serif"/>
          <w:color w:val="262626"/>
          <w:lang w:eastAsia="en-US"/>
        </w:rPr>
        <w:t>5</w:t>
      </w:r>
      <w:r w:rsidR="00735908">
        <w:rPr>
          <w:rFonts w:ascii="Liberation Serif" w:hAnsi="Liberation Serif" w:cs="Liberation Serif"/>
          <w:color w:val="262626"/>
          <w:lang w:eastAsia="en-US"/>
        </w:rPr>
        <w:t>1</w:t>
      </w:r>
      <w:r w:rsidR="00DB09CB" w:rsidRPr="00E3067A">
        <w:rPr>
          <w:rFonts w:ascii="Liberation Serif" w:hAnsi="Liberation Serif" w:cs="Liberation Serif"/>
          <w:color w:val="262626"/>
          <w:lang w:eastAsia="en-US"/>
        </w:rPr>
        <w:t xml:space="preserve"> балл</w:t>
      </w:r>
      <w:r w:rsidR="00FC6B57" w:rsidRPr="00E3067A">
        <w:rPr>
          <w:rFonts w:ascii="Liberation Serif" w:hAnsi="Liberation Serif" w:cs="Liberation Serif"/>
          <w:color w:val="262626"/>
          <w:lang w:eastAsia="en-US"/>
        </w:rPr>
        <w:t>а</w:t>
      </w:r>
      <w:r w:rsidR="00DB09CB" w:rsidRPr="00E3067A">
        <w:rPr>
          <w:rFonts w:ascii="Liberation Serif" w:hAnsi="Liberation Serif" w:cs="Liberation Serif"/>
          <w:color w:val="262626"/>
          <w:lang w:eastAsia="en-US"/>
        </w:rPr>
        <w:t>.</w:t>
      </w:r>
      <w:r w:rsidR="00BE6A5A">
        <w:rPr>
          <w:rFonts w:ascii="Liberation Serif" w:hAnsi="Liberation Serif" w:cs="Liberation Serif"/>
          <w:color w:val="262626"/>
          <w:lang w:eastAsia="en-US"/>
        </w:rPr>
        <w:t xml:space="preserve"> Таким образом несмотря на то, что в различных организациях не всегда предоставлено достаточно условий для инвалидов и возможностей им получать услуги наравне с другими, сами инвалиды (получатели услуг в организациях) и их законные представители, как в основном удовлетворены созданными для них условиями. Данный парадокс объясняется тем, что опрашиваются только фактические получатели услуг данных организаций и их имеющийся условия удовлетворяют, тогда как возможные потенциальные получатели услуг-инвалиды возможно потому и не обращаются в данные организации, поскольку требуемых для них услуг там не создано.</w:t>
      </w:r>
    </w:p>
    <w:p w14:paraId="0C3F3E19" w14:textId="1EBEA2B7" w:rsidR="00BE6A5A" w:rsidRPr="00BE6A5A" w:rsidRDefault="00DB09CB" w:rsidP="00BE6A5A">
      <w:pPr>
        <w:ind w:firstLine="708"/>
        <w:jc w:val="both"/>
        <w:rPr>
          <w:rFonts w:ascii="Liberation Serif" w:hAnsi="Liberation Serif" w:cs="Liberation Serif"/>
          <w:color w:val="262626"/>
          <w:lang w:eastAsia="en-US"/>
        </w:rPr>
      </w:pPr>
      <w:bookmarkStart w:id="35" w:name="_Hlk178771059"/>
      <w:bookmarkStart w:id="36" w:name="_Hlk146625911"/>
      <w:r w:rsidRPr="00E3067A">
        <w:rPr>
          <w:rFonts w:ascii="Liberation Serif" w:hAnsi="Liberation Serif" w:cs="Liberation Serif"/>
        </w:rPr>
        <w:t>Минимальное значение критери</w:t>
      </w:r>
      <w:r w:rsidR="00BE6A5A">
        <w:rPr>
          <w:rFonts w:ascii="Liberation Serif" w:hAnsi="Liberation Serif" w:cs="Liberation Serif"/>
        </w:rPr>
        <w:t>я</w:t>
      </w:r>
      <w:r w:rsidRPr="00E3067A">
        <w:rPr>
          <w:rFonts w:ascii="Liberation Serif" w:hAnsi="Liberation Serif" w:cs="Liberation Serif"/>
        </w:rPr>
        <w:t xml:space="preserve"> </w:t>
      </w:r>
      <w:r w:rsidR="00F82D97" w:rsidRPr="00E3067A">
        <w:rPr>
          <w:rFonts w:ascii="Liberation Serif" w:hAnsi="Liberation Serif" w:cs="Liberation Serif"/>
        </w:rPr>
        <w:t>3</w:t>
      </w:r>
      <w:r w:rsidRPr="00E3067A">
        <w:rPr>
          <w:rFonts w:ascii="Liberation Serif" w:hAnsi="Liberation Serif" w:cs="Liberation Serif"/>
        </w:rPr>
        <w:t xml:space="preserve"> «</w:t>
      </w:r>
      <w:r w:rsidR="00F82D97" w:rsidRPr="00E3067A">
        <w:rPr>
          <w:rFonts w:ascii="Liberation Serif" w:hAnsi="Liberation Serif" w:cs="Liberation Serif"/>
        </w:rPr>
        <w:t>Доступность услуг для инвалидов</w:t>
      </w:r>
      <w:r w:rsidRPr="00E3067A">
        <w:rPr>
          <w:rFonts w:ascii="Liberation Serif" w:hAnsi="Liberation Serif" w:cs="Liberation Serif"/>
        </w:rPr>
        <w:t>»</w:t>
      </w:r>
      <w:r w:rsidRPr="00E3067A">
        <w:rPr>
          <w:rFonts w:ascii="Liberation Serif" w:hAnsi="Liberation Serif" w:cs="Liberation Serif"/>
          <w:color w:val="262626"/>
          <w:lang w:eastAsia="en-US"/>
        </w:rPr>
        <w:t xml:space="preserve"> составляет </w:t>
      </w:r>
      <w:r w:rsidR="00BE6A5A">
        <w:rPr>
          <w:rFonts w:ascii="Liberation Serif" w:hAnsi="Liberation Serif" w:cs="Liberation Serif"/>
          <w:color w:val="262626"/>
          <w:lang w:eastAsia="en-US"/>
        </w:rPr>
        <w:t>44</w:t>
      </w:r>
      <w:r w:rsidRPr="00E3067A">
        <w:rPr>
          <w:rFonts w:ascii="Liberation Serif" w:hAnsi="Liberation Serif" w:cs="Liberation Serif"/>
          <w:color w:val="262626"/>
          <w:lang w:eastAsia="en-US"/>
        </w:rPr>
        <w:t xml:space="preserve"> балл</w:t>
      </w:r>
      <w:r w:rsidR="00140505" w:rsidRPr="00E3067A">
        <w:rPr>
          <w:rFonts w:ascii="Liberation Serif" w:hAnsi="Liberation Serif" w:cs="Liberation Serif"/>
          <w:color w:val="262626"/>
          <w:lang w:eastAsia="en-US"/>
        </w:rPr>
        <w:t>а</w:t>
      </w:r>
      <w:r w:rsidRPr="00E3067A">
        <w:rPr>
          <w:rFonts w:ascii="Liberation Serif" w:hAnsi="Liberation Serif" w:cs="Liberation Serif"/>
          <w:color w:val="262626"/>
          <w:lang w:eastAsia="en-US"/>
        </w:rPr>
        <w:t xml:space="preserve"> </w:t>
      </w:r>
      <w:r w:rsidR="009040ED" w:rsidRPr="00E3067A">
        <w:rPr>
          <w:rFonts w:ascii="Liberation Serif" w:hAnsi="Liberation Serif" w:cs="Liberation Serif"/>
          <w:color w:val="262626"/>
          <w:lang w:eastAsia="en-US"/>
        </w:rPr>
        <w:t>(</w:t>
      </w:r>
      <w:r w:rsidR="00BE6A5A" w:rsidRPr="00BE6A5A">
        <w:rPr>
          <w:rFonts w:ascii="Liberation Serif" w:hAnsi="Liberation Serif" w:cs="Liberation Serif"/>
          <w:color w:val="262626"/>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w:t>
      </w:r>
      <w:r w:rsidR="00BE6A5A">
        <w:rPr>
          <w:rFonts w:ascii="Liberation Serif" w:hAnsi="Liberation Serif" w:cs="Liberation Serif"/>
          <w:color w:val="262626"/>
          <w:lang w:eastAsia="en-US"/>
        </w:rPr>
        <w:t xml:space="preserve">). Очень низкие значения по (менее 60 баллов) по этому критерию зафиксированы также еще у 4х </w:t>
      </w:r>
      <w:r w:rsidR="00672022">
        <w:rPr>
          <w:rFonts w:ascii="Liberation Serif" w:hAnsi="Liberation Serif" w:cs="Liberation Serif"/>
          <w:color w:val="262626"/>
          <w:lang w:eastAsia="en-US"/>
        </w:rPr>
        <w:t>организаций</w:t>
      </w:r>
      <w:r w:rsidR="00BE6A5A">
        <w:rPr>
          <w:rFonts w:ascii="Liberation Serif" w:hAnsi="Liberation Serif" w:cs="Liberation Serif"/>
          <w:color w:val="262626"/>
          <w:lang w:eastAsia="en-US"/>
        </w:rPr>
        <w:t xml:space="preserve"> социального обслуживания (г</w:t>
      </w:r>
      <w:r w:rsidR="00BE6A5A" w:rsidRPr="00BE6A5A">
        <w:rPr>
          <w:rFonts w:ascii="Liberation Serif" w:hAnsi="Liberation Serif" w:cs="Liberation Serif"/>
          <w:color w:val="262626"/>
          <w:lang w:eastAsia="en-US"/>
        </w:rPr>
        <w:t>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r w:rsidR="00BE6A5A">
        <w:rPr>
          <w:rFonts w:ascii="Liberation Serif" w:hAnsi="Liberation Serif" w:cs="Liberation Serif"/>
          <w:color w:val="262626"/>
          <w:lang w:eastAsia="en-US"/>
        </w:rPr>
        <w:t xml:space="preserve">, </w:t>
      </w:r>
      <w:r w:rsidR="00BE6A5A" w:rsidRPr="00BE6A5A">
        <w:rPr>
          <w:rFonts w:ascii="Liberation Serif" w:hAnsi="Liberation Serif" w:cs="Liberation Serif"/>
          <w:color w:val="262626"/>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r w:rsidR="00BE6A5A">
        <w:rPr>
          <w:rFonts w:ascii="Liberation Serif" w:hAnsi="Liberation Serif" w:cs="Liberation Serif"/>
          <w:color w:val="262626"/>
          <w:lang w:eastAsia="en-US"/>
        </w:rPr>
        <w:t xml:space="preserve">, </w:t>
      </w:r>
      <w:r w:rsidR="00BE6A5A" w:rsidRPr="00BE6A5A">
        <w:rPr>
          <w:rFonts w:ascii="Liberation Serif" w:hAnsi="Liberation Serif" w:cs="Liberation Serif"/>
          <w:color w:val="262626"/>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r w:rsidR="00BE6A5A">
        <w:rPr>
          <w:rFonts w:ascii="Liberation Serif" w:hAnsi="Liberation Serif" w:cs="Liberation Serif"/>
          <w:color w:val="262626"/>
          <w:lang w:eastAsia="en-US"/>
        </w:rPr>
        <w:t xml:space="preserve">). Еще 7 организаций (17,1%) набрали по этому критерию от 70 до 80 баллов и еще 11 (26,8%) – от 80 до 90 баллов. </w:t>
      </w:r>
    </w:p>
    <w:p w14:paraId="3045D5C6" w14:textId="10950FD2" w:rsidR="00DB09CB" w:rsidRPr="00E3067A" w:rsidRDefault="00DB09CB" w:rsidP="001C6306">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Максимальное значения </w:t>
      </w:r>
      <w:r w:rsidR="00BE6A5A">
        <w:rPr>
          <w:rFonts w:ascii="Liberation Serif" w:hAnsi="Liberation Serif" w:cs="Liberation Serif"/>
          <w:color w:val="262626"/>
          <w:lang w:eastAsia="en-US"/>
        </w:rPr>
        <w:t>по к</w:t>
      </w:r>
      <w:r w:rsidRPr="00E3067A">
        <w:rPr>
          <w:rFonts w:ascii="Liberation Serif" w:hAnsi="Liberation Serif" w:cs="Liberation Serif"/>
          <w:color w:val="262626"/>
          <w:lang w:eastAsia="en-US"/>
        </w:rPr>
        <w:t xml:space="preserve">ритерию </w:t>
      </w:r>
      <w:r w:rsidR="00140505" w:rsidRPr="00E3067A">
        <w:rPr>
          <w:rFonts w:ascii="Liberation Serif" w:hAnsi="Liberation Serif" w:cs="Liberation Serif"/>
          <w:color w:val="262626"/>
          <w:lang w:eastAsia="en-US"/>
        </w:rPr>
        <w:t>3</w:t>
      </w:r>
      <w:r w:rsidRPr="00E3067A">
        <w:rPr>
          <w:rFonts w:ascii="Liberation Serif" w:hAnsi="Liberation Serif" w:cs="Liberation Serif"/>
          <w:color w:val="262626"/>
          <w:lang w:eastAsia="en-US"/>
        </w:rPr>
        <w:t xml:space="preserve"> составило 100 баллов</w:t>
      </w:r>
      <w:r w:rsidR="003726AA" w:rsidRPr="00E3067A">
        <w:rPr>
          <w:rFonts w:ascii="Liberation Serif" w:hAnsi="Liberation Serif" w:cs="Liberation Serif"/>
          <w:color w:val="262626"/>
          <w:lang w:eastAsia="en-US"/>
        </w:rPr>
        <w:t>,</w:t>
      </w:r>
      <w:r w:rsidRPr="00E3067A">
        <w:rPr>
          <w:rFonts w:ascii="Liberation Serif" w:hAnsi="Liberation Serif" w:cs="Liberation Serif"/>
          <w:color w:val="262626"/>
          <w:lang w:eastAsia="en-US"/>
        </w:rPr>
        <w:t xml:space="preserve"> </w:t>
      </w:r>
      <w:r w:rsidR="00BE6A5A" w:rsidRPr="00E3067A">
        <w:rPr>
          <w:rFonts w:ascii="Liberation Serif" w:hAnsi="Liberation Serif" w:cs="Liberation Serif"/>
          <w:color w:val="262626"/>
          <w:lang w:eastAsia="en-US"/>
        </w:rPr>
        <w:t>что было</w:t>
      </w:r>
      <w:r w:rsidRPr="00E3067A">
        <w:rPr>
          <w:rFonts w:ascii="Liberation Serif" w:hAnsi="Liberation Serif" w:cs="Liberation Serif"/>
          <w:color w:val="262626"/>
          <w:lang w:eastAsia="en-US"/>
        </w:rPr>
        <w:t xml:space="preserve"> отмечено </w:t>
      </w:r>
      <w:r w:rsidR="004065E6" w:rsidRPr="00E3067A">
        <w:rPr>
          <w:rFonts w:ascii="Liberation Serif" w:hAnsi="Liberation Serif" w:cs="Liberation Serif"/>
          <w:color w:val="262626"/>
          <w:lang w:eastAsia="en-US"/>
        </w:rPr>
        <w:t xml:space="preserve">всего </w:t>
      </w:r>
      <w:r w:rsidRPr="00E3067A">
        <w:rPr>
          <w:rFonts w:ascii="Liberation Serif" w:hAnsi="Liberation Serif" w:cs="Liberation Serif"/>
          <w:color w:val="262626"/>
          <w:lang w:eastAsia="en-US"/>
        </w:rPr>
        <w:t xml:space="preserve">по </w:t>
      </w:r>
      <w:r w:rsidR="00BE6A5A">
        <w:rPr>
          <w:rFonts w:ascii="Liberation Serif" w:hAnsi="Liberation Serif" w:cs="Liberation Serif"/>
          <w:color w:val="262626"/>
          <w:lang w:eastAsia="en-US"/>
        </w:rPr>
        <w:t>6</w:t>
      </w:r>
      <w:r w:rsidRPr="00E3067A">
        <w:rPr>
          <w:rFonts w:ascii="Liberation Serif" w:hAnsi="Liberation Serif" w:cs="Liberation Serif"/>
          <w:color w:val="262626"/>
          <w:lang w:eastAsia="en-US"/>
        </w:rPr>
        <w:t xml:space="preserve"> учреждениям</w:t>
      </w:r>
      <w:r w:rsidR="00BE6A5A">
        <w:rPr>
          <w:rFonts w:ascii="Liberation Serif" w:hAnsi="Liberation Serif" w:cs="Liberation Serif"/>
          <w:color w:val="262626"/>
          <w:lang w:eastAsia="en-US"/>
        </w:rPr>
        <w:t xml:space="preserve"> </w:t>
      </w:r>
      <w:r w:rsidRPr="00E3067A">
        <w:rPr>
          <w:rFonts w:ascii="Liberation Serif" w:hAnsi="Liberation Serif" w:cs="Liberation Serif"/>
          <w:color w:val="262626"/>
          <w:lang w:eastAsia="en-US"/>
        </w:rPr>
        <w:t>из</w:t>
      </w:r>
      <w:r w:rsidR="00BE6A5A">
        <w:rPr>
          <w:rFonts w:ascii="Liberation Serif" w:hAnsi="Liberation Serif" w:cs="Liberation Serif"/>
          <w:color w:val="262626"/>
          <w:lang w:eastAsia="en-US"/>
        </w:rPr>
        <w:t xml:space="preserve"> 41</w:t>
      </w:r>
      <w:r w:rsidRPr="00E3067A">
        <w:rPr>
          <w:rFonts w:ascii="Liberation Serif" w:hAnsi="Liberation Serif" w:cs="Liberation Serif"/>
          <w:color w:val="262626"/>
          <w:lang w:eastAsia="en-US"/>
        </w:rPr>
        <w:t xml:space="preserve"> (то есть в </w:t>
      </w:r>
      <w:r w:rsidR="00BE6A5A">
        <w:rPr>
          <w:rFonts w:ascii="Liberation Serif" w:hAnsi="Liberation Serif" w:cs="Liberation Serif"/>
          <w:color w:val="262626"/>
          <w:lang w:eastAsia="en-US"/>
        </w:rPr>
        <w:t>14</w:t>
      </w:r>
      <w:r w:rsidR="004065E6" w:rsidRPr="00E3067A">
        <w:rPr>
          <w:rFonts w:ascii="Liberation Serif" w:hAnsi="Liberation Serif" w:cs="Liberation Serif"/>
          <w:color w:val="262626"/>
          <w:lang w:eastAsia="en-US"/>
        </w:rPr>
        <w:t>,</w:t>
      </w:r>
      <w:r w:rsidR="00BE6A5A">
        <w:rPr>
          <w:rFonts w:ascii="Liberation Serif" w:hAnsi="Liberation Serif" w:cs="Liberation Serif"/>
          <w:color w:val="262626"/>
          <w:lang w:eastAsia="en-US"/>
        </w:rPr>
        <w:t>6</w:t>
      </w:r>
      <w:r w:rsidRPr="00E3067A">
        <w:rPr>
          <w:rFonts w:ascii="Liberation Serif" w:hAnsi="Liberation Serif" w:cs="Liberation Serif"/>
          <w:color w:val="262626"/>
          <w:lang w:eastAsia="en-US"/>
        </w:rPr>
        <w:t>% случаев</w:t>
      </w:r>
      <w:r w:rsidR="004065E6" w:rsidRPr="00E3067A">
        <w:rPr>
          <w:rFonts w:ascii="Liberation Serif" w:hAnsi="Liberation Serif" w:cs="Liberation Serif"/>
          <w:color w:val="262626"/>
          <w:lang w:eastAsia="en-US"/>
        </w:rPr>
        <w:t>)</w:t>
      </w:r>
      <w:r w:rsidR="00BE6A5A">
        <w:rPr>
          <w:rFonts w:ascii="Liberation Serif" w:hAnsi="Liberation Serif" w:cs="Liberation Serif"/>
          <w:color w:val="262626"/>
          <w:lang w:eastAsia="en-US"/>
        </w:rPr>
        <w:t xml:space="preserve">. Относительно высокое значение (от 90 до 100 баллов) фиксируется еще у 12 организаций (29,3%).  Таким образом </w:t>
      </w:r>
      <w:r w:rsidR="00FA207F">
        <w:rPr>
          <w:rFonts w:ascii="Liberation Serif" w:hAnsi="Liberation Serif" w:cs="Liberation Serif"/>
          <w:color w:val="262626"/>
          <w:lang w:eastAsia="en-US"/>
        </w:rPr>
        <w:t xml:space="preserve">менее чем половине организаций социального обслуживания в Свердловской области удалось </w:t>
      </w:r>
      <w:r w:rsidR="00672022">
        <w:rPr>
          <w:rFonts w:ascii="Liberation Serif" w:hAnsi="Liberation Serif" w:cs="Liberation Serif"/>
          <w:color w:val="262626"/>
          <w:lang w:eastAsia="en-US"/>
        </w:rPr>
        <w:t>обеспечить</w:t>
      </w:r>
      <w:r w:rsidR="00FA207F">
        <w:rPr>
          <w:rFonts w:ascii="Liberation Serif" w:hAnsi="Liberation Serif" w:cs="Liberation Serif"/>
          <w:color w:val="262626"/>
          <w:lang w:eastAsia="en-US"/>
        </w:rPr>
        <w:t xml:space="preserve"> высокие баллы по критерию 3 «</w:t>
      </w:r>
      <w:r w:rsidR="00FA207F" w:rsidRPr="00FA207F">
        <w:rPr>
          <w:rFonts w:ascii="Liberation Serif" w:hAnsi="Liberation Serif" w:cs="Liberation Serif"/>
          <w:color w:val="262626"/>
          <w:lang w:eastAsia="en-US"/>
        </w:rPr>
        <w:t>Доступность услуг для инвалидов</w:t>
      </w:r>
      <w:r w:rsidR="00FA207F">
        <w:rPr>
          <w:rFonts w:ascii="Liberation Serif" w:hAnsi="Liberation Serif" w:cs="Liberation Serif"/>
          <w:color w:val="262626"/>
          <w:lang w:eastAsia="en-US"/>
        </w:rPr>
        <w:t xml:space="preserve">». Среднее значение </w:t>
      </w:r>
      <w:r w:rsidR="004065E6" w:rsidRPr="00E3067A">
        <w:rPr>
          <w:rFonts w:ascii="Liberation Serif" w:hAnsi="Liberation Serif" w:cs="Liberation Serif"/>
          <w:color w:val="262626"/>
          <w:lang w:eastAsia="en-US"/>
        </w:rPr>
        <w:t>критерия 3</w:t>
      </w:r>
      <w:r w:rsidRPr="00E3067A">
        <w:rPr>
          <w:rFonts w:ascii="Liberation Serif" w:hAnsi="Liberation Serif" w:cs="Liberation Serif"/>
          <w:color w:val="262626"/>
          <w:lang w:eastAsia="en-US"/>
        </w:rPr>
        <w:t xml:space="preserve"> составляет </w:t>
      </w:r>
      <w:r w:rsidR="00FA207F">
        <w:rPr>
          <w:rFonts w:ascii="Liberation Serif" w:hAnsi="Liberation Serif" w:cs="Liberation Serif"/>
          <w:color w:val="262626"/>
          <w:lang w:eastAsia="en-US"/>
        </w:rPr>
        <w:t>85</w:t>
      </w:r>
      <w:r w:rsidR="00945C94" w:rsidRPr="00E3067A">
        <w:rPr>
          <w:rFonts w:ascii="Liberation Serif" w:hAnsi="Liberation Serif" w:cs="Liberation Serif"/>
          <w:color w:val="262626"/>
          <w:lang w:eastAsia="en-US"/>
        </w:rPr>
        <w:t>,</w:t>
      </w:r>
      <w:r w:rsidR="00FA207F">
        <w:rPr>
          <w:rFonts w:ascii="Liberation Serif" w:hAnsi="Liberation Serif" w:cs="Liberation Serif"/>
          <w:color w:val="262626"/>
          <w:lang w:eastAsia="en-US"/>
        </w:rPr>
        <w:t>5</w:t>
      </w:r>
      <w:r w:rsidR="00140505" w:rsidRPr="00E3067A">
        <w:rPr>
          <w:rFonts w:ascii="Liberation Serif" w:hAnsi="Liberation Serif" w:cs="Liberation Serif"/>
          <w:color w:val="262626"/>
          <w:lang w:eastAsia="en-US"/>
        </w:rPr>
        <w:t xml:space="preserve"> балл</w:t>
      </w:r>
      <w:r w:rsidR="00945C94" w:rsidRPr="00E3067A">
        <w:rPr>
          <w:rFonts w:ascii="Liberation Serif" w:hAnsi="Liberation Serif" w:cs="Liberation Serif"/>
          <w:color w:val="262626"/>
          <w:lang w:eastAsia="en-US"/>
        </w:rPr>
        <w:t>ов</w:t>
      </w:r>
      <w:r w:rsidRPr="00E3067A">
        <w:rPr>
          <w:rFonts w:ascii="Liberation Serif" w:hAnsi="Liberation Serif" w:cs="Liberation Serif"/>
          <w:color w:val="262626"/>
          <w:lang w:eastAsia="en-US"/>
        </w:rPr>
        <w:t>.</w:t>
      </w:r>
    </w:p>
    <w:p w14:paraId="194C0DA8" w14:textId="1EA746CC" w:rsidR="00FA207F" w:rsidRPr="00E3067A" w:rsidRDefault="00DB09CB" w:rsidP="00FA207F">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Наиболее «сильной» составляющей Критерия </w:t>
      </w:r>
      <w:r w:rsidR="00140505" w:rsidRPr="00E3067A">
        <w:rPr>
          <w:rFonts w:ascii="Liberation Serif" w:hAnsi="Liberation Serif" w:cs="Liberation Serif"/>
          <w:color w:val="262626"/>
          <w:lang w:eastAsia="en-US"/>
        </w:rPr>
        <w:t>3</w:t>
      </w:r>
      <w:r w:rsidR="004065E6" w:rsidRPr="00E3067A">
        <w:rPr>
          <w:rFonts w:ascii="Liberation Serif" w:hAnsi="Liberation Serif" w:cs="Liberation Serif"/>
          <w:color w:val="262626"/>
          <w:lang w:eastAsia="en-US"/>
        </w:rPr>
        <w:t xml:space="preserve"> является показатель 3.3. «Доля получателей услуг, удовлетворенных доступностью услуг для инвалидов</w:t>
      </w:r>
      <w:r w:rsidR="00DA6C14" w:rsidRPr="00E3067A">
        <w:rPr>
          <w:rFonts w:ascii="Liberation Serif" w:hAnsi="Liberation Serif" w:cs="Liberation Serif"/>
          <w:color w:val="262626"/>
          <w:lang w:eastAsia="en-US"/>
        </w:rPr>
        <w:t>» (среднее значение 9</w:t>
      </w:r>
      <w:r w:rsidR="00FA207F">
        <w:rPr>
          <w:rFonts w:ascii="Liberation Serif" w:hAnsi="Liberation Serif" w:cs="Liberation Serif"/>
          <w:color w:val="262626"/>
          <w:lang w:eastAsia="en-US"/>
        </w:rPr>
        <w:t>8</w:t>
      </w:r>
      <w:r w:rsidR="00DA6C14" w:rsidRPr="00E3067A">
        <w:rPr>
          <w:rFonts w:ascii="Liberation Serif" w:hAnsi="Liberation Serif" w:cs="Liberation Serif"/>
          <w:color w:val="262626"/>
          <w:lang w:eastAsia="en-US"/>
        </w:rPr>
        <w:t>,5</w:t>
      </w:r>
      <w:r w:rsidR="00FA207F">
        <w:rPr>
          <w:rFonts w:ascii="Liberation Serif" w:hAnsi="Liberation Serif" w:cs="Liberation Serif"/>
          <w:color w:val="262626"/>
          <w:lang w:eastAsia="en-US"/>
        </w:rPr>
        <w:t>1</w:t>
      </w:r>
      <w:r w:rsidR="00DA6C14" w:rsidRPr="00E3067A">
        <w:rPr>
          <w:rFonts w:ascii="Liberation Serif" w:hAnsi="Liberation Serif" w:cs="Liberation Serif"/>
          <w:color w:val="262626"/>
          <w:lang w:eastAsia="en-US"/>
        </w:rPr>
        <w:t xml:space="preserve"> балла, получатели услуг (все опрошенные инвалиды или их законные представители) </w:t>
      </w:r>
      <w:r w:rsidR="00FA207F">
        <w:rPr>
          <w:rFonts w:ascii="Liberation Serif" w:hAnsi="Liberation Serif" w:cs="Liberation Serif"/>
          <w:color w:val="262626"/>
          <w:lang w:eastAsia="en-US"/>
        </w:rPr>
        <w:t>29</w:t>
      </w:r>
      <w:r w:rsidR="00DA6C14" w:rsidRPr="00E3067A">
        <w:rPr>
          <w:rFonts w:ascii="Liberation Serif" w:hAnsi="Liberation Serif" w:cs="Liberation Serif"/>
          <w:color w:val="262626"/>
          <w:lang w:eastAsia="en-US"/>
        </w:rPr>
        <w:t xml:space="preserve"> организаций </w:t>
      </w:r>
      <w:r w:rsidR="00DA6C14" w:rsidRPr="00E3067A">
        <w:rPr>
          <w:rFonts w:ascii="Liberation Serif" w:hAnsi="Liberation Serif" w:cs="Liberation Serif"/>
          <w:color w:val="262626"/>
          <w:lang w:eastAsia="en-US"/>
        </w:rPr>
        <w:lastRenderedPageBreak/>
        <w:t>(</w:t>
      </w:r>
      <w:r w:rsidR="00FA207F">
        <w:rPr>
          <w:rFonts w:ascii="Liberation Serif" w:hAnsi="Liberation Serif" w:cs="Liberation Serif"/>
          <w:color w:val="262626"/>
          <w:lang w:eastAsia="en-US"/>
        </w:rPr>
        <w:t>70</w:t>
      </w:r>
      <w:r w:rsidR="00DA6C14" w:rsidRPr="00E3067A">
        <w:rPr>
          <w:rFonts w:ascii="Liberation Serif" w:hAnsi="Liberation Serif" w:cs="Liberation Serif"/>
          <w:color w:val="262626"/>
          <w:lang w:eastAsia="en-US"/>
        </w:rPr>
        <w:t xml:space="preserve">,7%) полностью удовлетворены доступностью услуг для инвалидов). </w:t>
      </w:r>
      <w:r w:rsidRPr="00E3067A">
        <w:rPr>
          <w:rFonts w:ascii="Liberation Serif" w:hAnsi="Liberation Serif" w:cs="Liberation Serif"/>
          <w:color w:val="262626"/>
          <w:lang w:eastAsia="en-US"/>
        </w:rPr>
        <w:t xml:space="preserve">Наиболее «слабой» составляющей Критерия </w:t>
      </w:r>
      <w:r w:rsidR="00231F69" w:rsidRPr="00E3067A">
        <w:rPr>
          <w:rFonts w:ascii="Liberation Serif" w:hAnsi="Liberation Serif" w:cs="Liberation Serif"/>
          <w:color w:val="262626"/>
          <w:lang w:eastAsia="en-US"/>
        </w:rPr>
        <w:t>3</w:t>
      </w:r>
      <w:r w:rsidRPr="00E3067A">
        <w:rPr>
          <w:rFonts w:ascii="Liberation Serif" w:hAnsi="Liberation Serif" w:cs="Liberation Serif"/>
          <w:color w:val="262626"/>
          <w:lang w:eastAsia="en-US"/>
        </w:rPr>
        <w:t xml:space="preserve"> является</w:t>
      </w:r>
      <w:r w:rsidR="00DA6C14" w:rsidRPr="00E3067A">
        <w:rPr>
          <w:rFonts w:ascii="Liberation Serif" w:hAnsi="Liberation Serif" w:cs="Liberation Serif"/>
          <w:color w:val="262626"/>
          <w:lang w:eastAsia="en-US"/>
        </w:rPr>
        <w:t xml:space="preserve"> показатель 3.1. «Оборудование помещений организации и прилегающей к ней территории с учетом доступности для инвалидов» </w:t>
      </w:r>
      <w:r w:rsidRPr="00E3067A">
        <w:rPr>
          <w:rFonts w:ascii="Liberation Serif" w:hAnsi="Liberation Serif" w:cs="Liberation Serif"/>
          <w:color w:val="262626"/>
          <w:lang w:eastAsia="en-US"/>
        </w:rPr>
        <w:t xml:space="preserve">(среднее значение </w:t>
      </w:r>
      <w:r w:rsidR="00231F69" w:rsidRPr="00E3067A">
        <w:rPr>
          <w:rFonts w:ascii="Liberation Serif" w:hAnsi="Liberation Serif" w:cs="Liberation Serif"/>
          <w:color w:val="262626"/>
          <w:lang w:eastAsia="en-US"/>
        </w:rPr>
        <w:t xml:space="preserve">составляет всего </w:t>
      </w:r>
      <w:r w:rsidR="00FA207F">
        <w:rPr>
          <w:rFonts w:ascii="Liberation Serif" w:hAnsi="Liberation Serif" w:cs="Liberation Serif"/>
          <w:color w:val="262626"/>
          <w:lang w:eastAsia="en-US"/>
        </w:rPr>
        <w:t>72</w:t>
      </w:r>
      <w:r w:rsidR="00DA6C14" w:rsidRPr="00E3067A">
        <w:rPr>
          <w:rFonts w:ascii="Liberation Serif" w:hAnsi="Liberation Serif" w:cs="Liberation Serif"/>
          <w:color w:val="262626"/>
          <w:lang w:eastAsia="en-US"/>
        </w:rPr>
        <w:t>,</w:t>
      </w:r>
      <w:r w:rsidR="00FA207F">
        <w:rPr>
          <w:rFonts w:ascii="Liberation Serif" w:hAnsi="Liberation Serif" w:cs="Liberation Serif"/>
          <w:color w:val="262626"/>
          <w:lang w:eastAsia="en-US"/>
        </w:rPr>
        <w:t>68</w:t>
      </w:r>
      <w:r w:rsidRPr="00E3067A">
        <w:rPr>
          <w:rFonts w:ascii="Liberation Serif" w:hAnsi="Liberation Serif" w:cs="Liberation Serif"/>
          <w:color w:val="262626"/>
          <w:lang w:eastAsia="en-US"/>
        </w:rPr>
        <w:t xml:space="preserve"> балл</w:t>
      </w:r>
      <w:r w:rsidR="00DA6C14" w:rsidRPr="00E3067A">
        <w:rPr>
          <w:rFonts w:ascii="Liberation Serif" w:hAnsi="Liberation Serif" w:cs="Liberation Serif"/>
          <w:color w:val="262626"/>
          <w:lang w:eastAsia="en-US"/>
        </w:rPr>
        <w:t>а</w:t>
      </w:r>
      <w:r w:rsidRPr="00E3067A">
        <w:rPr>
          <w:rFonts w:ascii="Liberation Serif" w:hAnsi="Liberation Serif" w:cs="Liberation Serif"/>
          <w:color w:val="262626"/>
          <w:lang w:eastAsia="en-US"/>
        </w:rPr>
        <w:t>,</w:t>
      </w:r>
      <w:r w:rsidR="00FA207F">
        <w:rPr>
          <w:rFonts w:ascii="Liberation Serif" w:hAnsi="Liberation Serif" w:cs="Liberation Serif"/>
          <w:color w:val="262626"/>
          <w:lang w:eastAsia="en-US"/>
        </w:rPr>
        <w:t xml:space="preserve"> что является самым низким значением у показателей НОК 2024 года.  Более половины (26 из 41 или 63,4%) организаций получили менее 90 баллов по этому критерию. </w:t>
      </w:r>
    </w:p>
    <w:bookmarkEnd w:id="35"/>
    <w:p w14:paraId="0226DFCE" w14:textId="297610AF" w:rsidR="00DB09CB" w:rsidRPr="00E3067A" w:rsidRDefault="00DB09CB" w:rsidP="00AB1F37">
      <w:pPr>
        <w:ind w:firstLine="708"/>
        <w:jc w:val="both"/>
        <w:rPr>
          <w:rFonts w:ascii="Liberation Serif" w:hAnsi="Liberation Serif" w:cs="Liberation Serif"/>
          <w:color w:val="262626"/>
          <w:lang w:eastAsia="en-US"/>
        </w:rPr>
      </w:pPr>
    </w:p>
    <w:bookmarkEnd w:id="36"/>
    <w:p w14:paraId="3AD0F4A0" w14:textId="5395EBE6" w:rsidR="00FA207F" w:rsidRDefault="00DB09CB" w:rsidP="00F20093">
      <w:pPr>
        <w:ind w:firstLine="708"/>
        <w:jc w:val="both"/>
        <w:rPr>
          <w:rFonts w:ascii="Liberation Serif" w:hAnsi="Liberation Serif" w:cs="Liberation Serif"/>
        </w:rPr>
      </w:pPr>
      <w:r w:rsidRPr="00E3067A">
        <w:rPr>
          <w:rFonts w:ascii="Liberation Serif" w:hAnsi="Liberation Serif" w:cs="Liberation Serif"/>
          <w:b/>
          <w:bCs/>
        </w:rPr>
        <w:t xml:space="preserve">Наилучшим образом обеспечили </w:t>
      </w:r>
      <w:r w:rsidR="00EE09BE" w:rsidRPr="00E3067A">
        <w:rPr>
          <w:rFonts w:ascii="Liberation Serif" w:hAnsi="Liberation Serif" w:cs="Liberation Serif"/>
          <w:b/>
          <w:bCs/>
        </w:rPr>
        <w:t>доступность услуг для инвалидов</w:t>
      </w:r>
      <w:r w:rsidRPr="00E3067A">
        <w:rPr>
          <w:rFonts w:ascii="Liberation Serif" w:hAnsi="Liberation Serif" w:cs="Liberation Serif"/>
          <w:b/>
          <w:bCs/>
        </w:rPr>
        <w:t xml:space="preserve"> следующие учреждения:</w:t>
      </w:r>
      <w:r w:rsidRPr="00E3067A">
        <w:rPr>
          <w:rFonts w:ascii="Liberation Serif" w:hAnsi="Liberation Serif" w:cs="Liberation Serif"/>
        </w:rPr>
        <w:t xml:space="preserve"> это </w:t>
      </w:r>
      <w:r w:rsidR="00FA207F">
        <w:rPr>
          <w:rFonts w:ascii="Liberation Serif" w:hAnsi="Liberation Serif" w:cs="Liberation Serif"/>
        </w:rPr>
        <w:t>шесть государственных учреждений, набравших ровно 100 баллов по этому критерию (</w:t>
      </w:r>
      <w:r w:rsidR="00FA207F" w:rsidRPr="00E3067A">
        <w:rPr>
          <w:rFonts w:ascii="Liberation Serif" w:hAnsi="Liberation Serif" w:cs="Liberation Serif"/>
        </w:rPr>
        <w:t>то есть получивших максимальные оценки по всем трем составляющим показателям (3.1., 3.2., 3.3.)</w:t>
      </w:r>
      <w:r w:rsidR="00FA207F">
        <w:rPr>
          <w:rFonts w:ascii="Liberation Serif" w:hAnsi="Liberation Serif" w:cs="Liberation Serif"/>
        </w:rPr>
        <w:t>:</w:t>
      </w:r>
    </w:p>
    <w:p w14:paraId="58BF8E46" w14:textId="77777777" w:rsidR="00FA207F" w:rsidRPr="00FA207F" w:rsidRDefault="00FA207F">
      <w:pPr>
        <w:pStyle w:val="a5"/>
        <w:numPr>
          <w:ilvl w:val="0"/>
          <w:numId w:val="13"/>
        </w:numPr>
        <w:jc w:val="both"/>
        <w:rPr>
          <w:rFonts w:ascii="Liberation Serif" w:hAnsi="Liberation Serif" w:cs="Liberation Serif"/>
        </w:rPr>
      </w:pPr>
      <w:r w:rsidRPr="00FA207F">
        <w:rPr>
          <w:rFonts w:ascii="Liberation Serif" w:hAnsi="Liberation Serif" w:cs="Liberation Serif"/>
        </w:rPr>
        <w:t>государственное автономное стационарное учреждение социального обслуживания Свердловской области «Алапаевский психоневрологический интернат»</w:t>
      </w:r>
    </w:p>
    <w:p w14:paraId="47C2028C" w14:textId="77777777" w:rsidR="00FA207F" w:rsidRPr="00FA207F" w:rsidRDefault="00FA207F">
      <w:pPr>
        <w:pStyle w:val="a5"/>
        <w:numPr>
          <w:ilvl w:val="0"/>
          <w:numId w:val="13"/>
        </w:numPr>
        <w:jc w:val="both"/>
        <w:rPr>
          <w:rFonts w:ascii="Liberation Serif" w:hAnsi="Liberation Serif" w:cs="Liberation Serif"/>
        </w:rPr>
      </w:pPr>
      <w:r w:rsidRPr="00FA207F">
        <w:rPr>
          <w:rFonts w:ascii="Liberation Serif" w:hAnsi="Liberation Serif" w:cs="Liberation Serif"/>
        </w:rPr>
        <w:t>государственное казенное стационарное учреждение социального обслуживания Свердловской области «Екатеринбургский реабилитационный центр для детей-инвалидов»</w:t>
      </w:r>
    </w:p>
    <w:p w14:paraId="78E89D02" w14:textId="77777777" w:rsidR="00FA207F" w:rsidRPr="00FA207F" w:rsidRDefault="00FA207F">
      <w:pPr>
        <w:pStyle w:val="a5"/>
        <w:numPr>
          <w:ilvl w:val="0"/>
          <w:numId w:val="13"/>
        </w:numPr>
        <w:jc w:val="both"/>
        <w:rPr>
          <w:rFonts w:ascii="Liberation Serif" w:hAnsi="Liberation Serif" w:cs="Liberation Serif"/>
        </w:rPr>
      </w:pPr>
      <w:r w:rsidRPr="00FA207F">
        <w:rPr>
          <w:rFonts w:ascii="Liberation Serif" w:hAnsi="Liberation Serif" w:cs="Liberation Serif"/>
        </w:rPr>
        <w:t>государственное автономное стационарное учреждение социального обслуживания Свердловской области «Режевской дом-интернат для престарелых и инвалидов»</w:t>
      </w:r>
    </w:p>
    <w:p w14:paraId="0EDC4200" w14:textId="77777777" w:rsidR="00FA207F" w:rsidRPr="00FA207F" w:rsidRDefault="00FA207F">
      <w:pPr>
        <w:pStyle w:val="a5"/>
        <w:numPr>
          <w:ilvl w:val="0"/>
          <w:numId w:val="13"/>
        </w:numPr>
        <w:jc w:val="both"/>
        <w:rPr>
          <w:rFonts w:ascii="Liberation Serif" w:hAnsi="Liberation Serif" w:cs="Liberation Serif"/>
        </w:rPr>
      </w:pPr>
      <w:r w:rsidRPr="00FA207F">
        <w:rPr>
          <w:rFonts w:ascii="Liberation Serif" w:hAnsi="Liberation Serif" w:cs="Liberation Serif"/>
        </w:rPr>
        <w:t>государственное автономное стационарное учреждение социального обслуживания Свердловской области «Талицкий пансионат для престарелых и инвалидов»</w:t>
      </w:r>
    </w:p>
    <w:p w14:paraId="32DCBF9C" w14:textId="77777777" w:rsidR="00FA207F" w:rsidRPr="00FA207F" w:rsidRDefault="00FA207F">
      <w:pPr>
        <w:pStyle w:val="a5"/>
        <w:numPr>
          <w:ilvl w:val="0"/>
          <w:numId w:val="13"/>
        </w:numPr>
        <w:jc w:val="both"/>
        <w:rPr>
          <w:rFonts w:ascii="Liberation Serif" w:hAnsi="Liberation Serif" w:cs="Liberation Serif"/>
        </w:rPr>
      </w:pPr>
      <w:r w:rsidRPr="00FA207F">
        <w:rPr>
          <w:rFonts w:ascii="Liberation Serif" w:hAnsi="Liberation Serif" w:cs="Liberation Serif"/>
        </w:rPr>
        <w:t>государственное автономное стационарное учреждение социального обслуживания Свердловской области «Верхнетуринский дом-интернат для престарелых и инвалидов»</w:t>
      </w:r>
    </w:p>
    <w:p w14:paraId="74E83272" w14:textId="3651E1AA" w:rsidR="00FA207F" w:rsidRDefault="00FA207F">
      <w:pPr>
        <w:pStyle w:val="a5"/>
        <w:numPr>
          <w:ilvl w:val="0"/>
          <w:numId w:val="13"/>
        </w:numPr>
        <w:jc w:val="both"/>
        <w:rPr>
          <w:rFonts w:ascii="Liberation Serif" w:hAnsi="Liberation Serif" w:cs="Liberation Serif"/>
        </w:rPr>
      </w:pPr>
      <w:r w:rsidRPr="00FA207F">
        <w:rPr>
          <w:rFonts w:ascii="Liberation Serif" w:hAnsi="Liberation Serif" w:cs="Liberation Serif"/>
        </w:rPr>
        <w:t>государственное автономное стационарное учреждение социального обслуживания Свердловской области «Уктусский пансионат для престарелых и инвалидов»</w:t>
      </w:r>
      <w:r w:rsidR="00672022">
        <w:rPr>
          <w:rFonts w:ascii="Liberation Serif" w:hAnsi="Liberation Serif" w:cs="Liberation Serif"/>
        </w:rPr>
        <w:t>.</w:t>
      </w:r>
    </w:p>
    <w:p w14:paraId="1F7DFE21" w14:textId="5069D80A" w:rsidR="00672022" w:rsidRPr="00672022" w:rsidRDefault="00672022" w:rsidP="00672022">
      <w:pPr>
        <w:jc w:val="both"/>
        <w:rPr>
          <w:rFonts w:ascii="Liberation Serif" w:hAnsi="Liberation Serif" w:cs="Liberation Serif"/>
        </w:rPr>
      </w:pPr>
      <w:r w:rsidRPr="00672022">
        <w:rPr>
          <w:rFonts w:ascii="Liberation Serif" w:hAnsi="Liberation Serif" w:cs="Liberation Serif"/>
        </w:rPr>
        <w:t>А также 5 организаций, набравших по этому критерию свыше 98 баллов:</w:t>
      </w:r>
    </w:p>
    <w:p w14:paraId="1E193C21" w14:textId="0C5E9872" w:rsidR="00672022" w:rsidRPr="00672022" w:rsidRDefault="00672022">
      <w:pPr>
        <w:pStyle w:val="a5"/>
        <w:numPr>
          <w:ilvl w:val="0"/>
          <w:numId w:val="13"/>
        </w:numPr>
        <w:jc w:val="both"/>
        <w:rPr>
          <w:rFonts w:ascii="Liberation Serif" w:hAnsi="Liberation Serif" w:cs="Liberation Serif"/>
        </w:rPr>
      </w:pPr>
      <w:r w:rsidRPr="00672022">
        <w:rPr>
          <w:rFonts w:ascii="Liberation Serif" w:hAnsi="Liberation Serif" w:cs="Liberation Serif"/>
        </w:rPr>
        <w:t>государственное автономное стационарное учреждение социального обслуживания Свердловской области «Билимбаевский психоневрологический интернат» - 99,7 балла.</w:t>
      </w:r>
    </w:p>
    <w:p w14:paraId="49247A75" w14:textId="55C44218" w:rsidR="00672022" w:rsidRPr="00672022" w:rsidRDefault="00672022">
      <w:pPr>
        <w:pStyle w:val="a5"/>
        <w:numPr>
          <w:ilvl w:val="0"/>
          <w:numId w:val="13"/>
        </w:numPr>
        <w:jc w:val="both"/>
        <w:rPr>
          <w:rFonts w:ascii="Liberation Serif" w:hAnsi="Liberation Serif" w:cs="Liberation Serif"/>
        </w:rPr>
      </w:pPr>
      <w:r w:rsidRPr="00672022">
        <w:rPr>
          <w:rFonts w:ascii="Liberation Serif" w:hAnsi="Liberation Serif" w:cs="Liberation Serif"/>
        </w:rPr>
        <w:t>государственное автономное стационарное учреждение социального обслуживания Свердловской области «Первоуральский психоневрологический интернат» - 99,7 балла.</w:t>
      </w:r>
    </w:p>
    <w:p w14:paraId="177AA463" w14:textId="1E689DAD" w:rsidR="00672022" w:rsidRPr="00672022" w:rsidRDefault="00672022">
      <w:pPr>
        <w:pStyle w:val="a5"/>
        <w:numPr>
          <w:ilvl w:val="0"/>
          <w:numId w:val="13"/>
        </w:numPr>
        <w:jc w:val="both"/>
        <w:rPr>
          <w:rFonts w:ascii="Liberation Serif" w:hAnsi="Liberation Serif" w:cs="Liberation Serif"/>
        </w:rPr>
      </w:pPr>
      <w:r w:rsidRPr="00672022">
        <w:rPr>
          <w:rFonts w:ascii="Liberation Serif" w:hAnsi="Liberation Serif" w:cs="Liberation Serif"/>
        </w:rPr>
        <w:t>государственное автономное стационарное учреждение социального обслуживания Свердловской области «Тавдинский психоневрологический интернат»  - 99,7 балла.</w:t>
      </w:r>
    </w:p>
    <w:p w14:paraId="57012130" w14:textId="2CBC574F" w:rsidR="00672022" w:rsidRPr="00672022" w:rsidRDefault="00672022">
      <w:pPr>
        <w:pStyle w:val="a5"/>
        <w:numPr>
          <w:ilvl w:val="0"/>
          <w:numId w:val="13"/>
        </w:numPr>
        <w:jc w:val="both"/>
        <w:rPr>
          <w:rFonts w:ascii="Liberation Serif" w:hAnsi="Liberation Serif" w:cs="Liberation Serif"/>
        </w:rPr>
      </w:pPr>
      <w:r w:rsidRPr="00672022">
        <w:rPr>
          <w:rFonts w:ascii="Liberation Serif" w:hAnsi="Liberation Serif" w:cs="Liberation Serif"/>
        </w:rPr>
        <w:t>государственное автономное стационарное учреждение социального обслуживания Свердловской области «Каменск-Уральский психоневрологический интернат» - 98,8 балла.</w:t>
      </w:r>
    </w:p>
    <w:p w14:paraId="490A98D3" w14:textId="30BB7186" w:rsidR="00672022" w:rsidRPr="00672022" w:rsidRDefault="00672022">
      <w:pPr>
        <w:pStyle w:val="a5"/>
        <w:numPr>
          <w:ilvl w:val="0"/>
          <w:numId w:val="13"/>
        </w:numPr>
        <w:jc w:val="both"/>
        <w:rPr>
          <w:rFonts w:ascii="Liberation Serif" w:hAnsi="Liberation Serif" w:cs="Liberation Serif"/>
        </w:rPr>
      </w:pPr>
      <w:r w:rsidRPr="00672022">
        <w:rPr>
          <w:rFonts w:ascii="Liberation Serif" w:hAnsi="Liberation Serif" w:cs="Liberation Serif"/>
        </w:rPr>
        <w:t>государственное автономное стационарное учреждение социального обслуживания Свердловской области «Пансионат для престарелых и инвалидов «Семь ключей» - 98,8 балла.</w:t>
      </w:r>
    </w:p>
    <w:p w14:paraId="27A06C2E" w14:textId="77777777" w:rsidR="00FA207F" w:rsidRDefault="00FA207F" w:rsidP="00AB1F37">
      <w:pPr>
        <w:ind w:firstLine="708"/>
        <w:jc w:val="both"/>
        <w:rPr>
          <w:rFonts w:ascii="Liberation Serif" w:hAnsi="Liberation Serif" w:cs="Liberation Serif"/>
          <w:b/>
          <w:bCs/>
        </w:rPr>
      </w:pPr>
    </w:p>
    <w:p w14:paraId="55D66FBD" w14:textId="77777777" w:rsidR="00672022" w:rsidRDefault="00672022">
      <w:pPr>
        <w:spacing w:after="200" w:line="276" w:lineRule="auto"/>
        <w:rPr>
          <w:rFonts w:ascii="Liberation Serif" w:hAnsi="Liberation Serif" w:cs="Liberation Serif"/>
          <w:b/>
          <w:bCs/>
        </w:rPr>
      </w:pPr>
      <w:r>
        <w:rPr>
          <w:rFonts w:ascii="Liberation Serif" w:hAnsi="Liberation Serif" w:cs="Liberation Serif"/>
          <w:b/>
          <w:bCs/>
        </w:rPr>
        <w:br w:type="page"/>
      </w:r>
    </w:p>
    <w:p w14:paraId="79C7688A" w14:textId="6228E497" w:rsidR="00FA207F" w:rsidRDefault="00DB09CB" w:rsidP="00AB1F37">
      <w:pPr>
        <w:ind w:firstLine="708"/>
        <w:jc w:val="both"/>
        <w:rPr>
          <w:rFonts w:ascii="Liberation Serif" w:hAnsi="Liberation Serif" w:cs="Liberation Serif"/>
        </w:rPr>
      </w:pPr>
      <w:r w:rsidRPr="00E3067A">
        <w:rPr>
          <w:rFonts w:ascii="Liberation Serif" w:hAnsi="Liberation Serif" w:cs="Liberation Serif"/>
          <w:b/>
          <w:bCs/>
        </w:rPr>
        <w:lastRenderedPageBreak/>
        <w:t>Аутсайдерами рейтинга</w:t>
      </w:r>
      <w:r w:rsidRPr="00E3067A">
        <w:rPr>
          <w:rFonts w:ascii="Liberation Serif" w:hAnsi="Liberation Serif" w:cs="Liberation Serif"/>
        </w:rPr>
        <w:t xml:space="preserve"> являются учреждения, набравшие менее </w:t>
      </w:r>
      <w:r w:rsidR="00FA207F">
        <w:rPr>
          <w:rFonts w:ascii="Liberation Serif" w:hAnsi="Liberation Serif" w:cs="Liberation Serif"/>
        </w:rPr>
        <w:t>75</w:t>
      </w:r>
      <w:r w:rsidRPr="00E3067A">
        <w:rPr>
          <w:rFonts w:ascii="Liberation Serif" w:hAnsi="Liberation Serif" w:cs="Liberation Serif"/>
        </w:rPr>
        <w:t xml:space="preserve"> баллов по критерию</w:t>
      </w:r>
      <w:r w:rsidR="00C21DB8" w:rsidRPr="00E3067A">
        <w:rPr>
          <w:rFonts w:ascii="Liberation Serif" w:hAnsi="Liberation Serif" w:cs="Liberation Serif"/>
        </w:rPr>
        <w:t xml:space="preserve"> 3</w:t>
      </w:r>
      <w:r w:rsidRPr="00E3067A">
        <w:rPr>
          <w:rFonts w:ascii="Liberation Serif" w:hAnsi="Liberation Serif" w:cs="Liberation Serif"/>
        </w:rPr>
        <w:t xml:space="preserve">, </w:t>
      </w:r>
      <w:r w:rsidR="00FA207F">
        <w:rPr>
          <w:rFonts w:ascii="Liberation Serif" w:hAnsi="Liberation Serif" w:cs="Liberation Serif"/>
        </w:rPr>
        <w:t>к ним относится 8 государственных организаций социального обслуживания:</w:t>
      </w:r>
    </w:p>
    <w:p w14:paraId="2A6549DD" w14:textId="365F693A" w:rsidR="00FA207F" w:rsidRPr="00FA207F" w:rsidRDefault="00FA207F">
      <w:pPr>
        <w:pStyle w:val="a5"/>
        <w:numPr>
          <w:ilvl w:val="0"/>
          <w:numId w:val="15"/>
        </w:numPr>
        <w:ind w:left="360"/>
        <w:jc w:val="both"/>
        <w:rPr>
          <w:rFonts w:ascii="Liberation Serif" w:hAnsi="Liberation Serif" w:cs="Liberation Serif"/>
        </w:rPr>
      </w:pPr>
      <w:r w:rsidRPr="00FA207F">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 - 74,0 балла.</w:t>
      </w:r>
      <w:r>
        <w:rPr>
          <w:rFonts w:ascii="Liberation Serif" w:hAnsi="Liberation Serif" w:cs="Liberation Serif"/>
        </w:rPr>
        <w:t xml:space="preserve"> Слабое место – показатель </w:t>
      </w:r>
      <w:r w:rsidRPr="00FA207F">
        <w:rPr>
          <w:rFonts w:ascii="Liberation Serif" w:hAnsi="Liberation Serif" w:cs="Liberation Serif"/>
        </w:rPr>
        <w:t>3.1.</w:t>
      </w:r>
      <w:r>
        <w:rPr>
          <w:rFonts w:ascii="Liberation Serif" w:hAnsi="Liberation Serif" w:cs="Liberation Serif"/>
        </w:rPr>
        <w:t xml:space="preserve"> «</w:t>
      </w:r>
      <w:r w:rsidRPr="00FA207F">
        <w:rPr>
          <w:rFonts w:ascii="Liberation Serif" w:hAnsi="Liberation Serif" w:cs="Liberation Serif"/>
        </w:rPr>
        <w:t>Оборудование помещений организации и прилегающей к ней территории с учетом доступности для инвалидов</w:t>
      </w:r>
      <w:r>
        <w:rPr>
          <w:rFonts w:ascii="Liberation Serif" w:hAnsi="Liberation Serif" w:cs="Liberation Serif"/>
        </w:rPr>
        <w:t>»</w:t>
      </w:r>
      <w:r w:rsidR="00672022">
        <w:rPr>
          <w:rFonts w:ascii="Liberation Serif" w:hAnsi="Liberation Serif" w:cs="Liberation Serif"/>
        </w:rPr>
        <w:t xml:space="preserve"> (40 баллов)</w:t>
      </w:r>
      <w:r>
        <w:rPr>
          <w:rFonts w:ascii="Liberation Serif" w:hAnsi="Liberation Serif" w:cs="Liberation Serif"/>
        </w:rPr>
        <w:t xml:space="preserve">. </w:t>
      </w:r>
    </w:p>
    <w:p w14:paraId="5A65C5D2" w14:textId="1B1BA445" w:rsidR="00672022" w:rsidRPr="00FA207F" w:rsidRDefault="00FA207F">
      <w:pPr>
        <w:pStyle w:val="a5"/>
        <w:numPr>
          <w:ilvl w:val="0"/>
          <w:numId w:val="15"/>
        </w:numPr>
        <w:ind w:left="360"/>
        <w:jc w:val="both"/>
        <w:rPr>
          <w:rFonts w:ascii="Liberation Serif" w:hAnsi="Liberation Serif" w:cs="Liberation Serif"/>
        </w:rPr>
      </w:pPr>
      <w:r w:rsidRPr="00FA207F">
        <w:rPr>
          <w:rFonts w:ascii="Liberation Serif" w:hAnsi="Liberation Serif" w:cs="Liberation Serif"/>
        </w:rPr>
        <w:t xml:space="preserve">государственное казенное учреждение социального обслуживания Свердловской </w:t>
      </w:r>
      <w:r w:rsidR="00672022" w:rsidRPr="00FA207F">
        <w:rPr>
          <w:rFonts w:ascii="Liberation Serif" w:hAnsi="Liberation Serif" w:cs="Liberation Serif"/>
        </w:rPr>
        <w:t>области «</w:t>
      </w:r>
      <w:r w:rsidRPr="00FA207F">
        <w:rPr>
          <w:rFonts w:ascii="Liberation Serif" w:hAnsi="Liberation Serif" w:cs="Liberation Serif"/>
        </w:rPr>
        <w:t>Социально-реабилитационный центр для несовершеннолетних имени Ю. Гагарина города Карпинска» - 74,0</w:t>
      </w:r>
      <w:r>
        <w:rPr>
          <w:rFonts w:ascii="Liberation Serif" w:hAnsi="Liberation Serif" w:cs="Liberation Serif"/>
        </w:rPr>
        <w:t xml:space="preserve"> балла. Слабое место - </w:t>
      </w:r>
      <w:r w:rsidR="00672022">
        <w:rPr>
          <w:rFonts w:ascii="Liberation Serif" w:hAnsi="Liberation Serif" w:cs="Liberation Serif"/>
        </w:rPr>
        <w:t xml:space="preserve">показатель </w:t>
      </w:r>
      <w:r w:rsidR="00672022" w:rsidRPr="00FA207F">
        <w:rPr>
          <w:rFonts w:ascii="Liberation Serif" w:hAnsi="Liberation Serif" w:cs="Liberation Serif"/>
        </w:rPr>
        <w:t>3.1.</w:t>
      </w:r>
      <w:r w:rsidR="00672022">
        <w:rPr>
          <w:rFonts w:ascii="Liberation Serif" w:hAnsi="Liberation Serif" w:cs="Liberation Serif"/>
        </w:rPr>
        <w:t xml:space="preserve"> «</w:t>
      </w:r>
      <w:r w:rsidR="00672022" w:rsidRPr="00FA207F">
        <w:rPr>
          <w:rFonts w:ascii="Liberation Serif" w:hAnsi="Liberation Serif" w:cs="Liberation Serif"/>
        </w:rPr>
        <w:t>Оборудование помещений организации и прилегающей к ней территории с учетом доступности для инвалидов</w:t>
      </w:r>
      <w:r w:rsidR="00672022">
        <w:rPr>
          <w:rFonts w:ascii="Liberation Serif" w:hAnsi="Liberation Serif" w:cs="Liberation Serif"/>
        </w:rPr>
        <w:t xml:space="preserve">» (40 баллов). </w:t>
      </w:r>
    </w:p>
    <w:p w14:paraId="794CBE00" w14:textId="40305CB9" w:rsidR="00672022" w:rsidRDefault="00FA207F">
      <w:pPr>
        <w:pStyle w:val="a5"/>
        <w:numPr>
          <w:ilvl w:val="0"/>
          <w:numId w:val="15"/>
        </w:numPr>
        <w:ind w:left="360"/>
        <w:jc w:val="both"/>
        <w:rPr>
          <w:rFonts w:ascii="Liberation Serif" w:hAnsi="Liberation Serif" w:cs="Liberation Serif"/>
        </w:rPr>
      </w:pPr>
      <w:r w:rsidRPr="00672022">
        <w:rPr>
          <w:rFonts w:ascii="Liberation Serif" w:hAnsi="Liberation Serif" w:cs="Liberation Serif"/>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r w:rsidR="00672022" w:rsidRPr="00672022">
        <w:rPr>
          <w:rFonts w:ascii="Liberation Serif" w:hAnsi="Liberation Serif" w:cs="Liberation Serif"/>
        </w:rPr>
        <w:t xml:space="preserve"> - </w:t>
      </w:r>
      <w:r w:rsidRPr="00672022">
        <w:rPr>
          <w:rFonts w:ascii="Liberation Serif" w:hAnsi="Liberation Serif" w:cs="Liberation Serif"/>
        </w:rPr>
        <w:t>70,0</w:t>
      </w:r>
      <w:r w:rsidR="00672022" w:rsidRPr="00672022">
        <w:rPr>
          <w:rFonts w:ascii="Liberation Serif" w:hAnsi="Liberation Serif" w:cs="Liberation Serif"/>
        </w:rPr>
        <w:t xml:space="preserve"> баллов.</w:t>
      </w:r>
      <w:r w:rsidR="00672022">
        <w:rPr>
          <w:rFonts w:ascii="Liberation Serif" w:hAnsi="Liberation Serif" w:cs="Liberation Serif"/>
        </w:rPr>
        <w:t xml:space="preserve"> Слабое место - показатель «</w:t>
      </w:r>
      <w:r w:rsidR="00672022" w:rsidRPr="00672022">
        <w:rPr>
          <w:rFonts w:ascii="Liberation Serif" w:hAnsi="Liberation Serif" w:cs="Liberation Serif"/>
        </w:rPr>
        <w:t>3.2. Обеспечение в организации условий доступности, позволяющих инвалидам получать услуги наравне с другими</w:t>
      </w:r>
      <w:r w:rsidR="00672022">
        <w:rPr>
          <w:rFonts w:ascii="Liberation Serif" w:hAnsi="Liberation Serif" w:cs="Liberation Serif"/>
        </w:rPr>
        <w:t>»</w:t>
      </w:r>
      <w:r w:rsidR="00672022" w:rsidRPr="00672022">
        <w:rPr>
          <w:rFonts w:ascii="Liberation Serif" w:hAnsi="Liberation Serif" w:cs="Liberation Serif"/>
        </w:rPr>
        <w:t xml:space="preserve"> </w:t>
      </w:r>
      <w:r w:rsidR="00672022">
        <w:rPr>
          <w:rFonts w:ascii="Liberation Serif" w:hAnsi="Liberation Serif" w:cs="Liberation Serif"/>
        </w:rPr>
        <w:t xml:space="preserve">(40 баллов). </w:t>
      </w:r>
    </w:p>
    <w:p w14:paraId="212C45DC" w14:textId="2496DA70" w:rsidR="00FA207F" w:rsidRPr="00672022" w:rsidRDefault="00FA207F">
      <w:pPr>
        <w:pStyle w:val="a5"/>
        <w:numPr>
          <w:ilvl w:val="0"/>
          <w:numId w:val="15"/>
        </w:numPr>
        <w:ind w:left="360"/>
        <w:jc w:val="both"/>
        <w:rPr>
          <w:rFonts w:ascii="Liberation Serif" w:hAnsi="Liberation Serif" w:cs="Liberation Serif"/>
        </w:rPr>
      </w:pPr>
      <w:r w:rsidRPr="00672022">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r w:rsidR="00672022">
        <w:rPr>
          <w:rFonts w:ascii="Liberation Serif" w:hAnsi="Liberation Serif" w:cs="Liberation Serif"/>
        </w:rPr>
        <w:t xml:space="preserve"> - </w:t>
      </w:r>
      <w:r w:rsidRPr="00672022">
        <w:rPr>
          <w:rFonts w:ascii="Liberation Serif" w:hAnsi="Liberation Serif" w:cs="Liberation Serif"/>
        </w:rPr>
        <w:t>68,0</w:t>
      </w:r>
      <w:r w:rsidR="00672022">
        <w:rPr>
          <w:rFonts w:ascii="Liberation Serif" w:hAnsi="Liberation Serif" w:cs="Liberation Serif"/>
        </w:rPr>
        <w:t xml:space="preserve"> балла. Слабое место - показатель </w:t>
      </w:r>
      <w:r w:rsidR="00672022" w:rsidRPr="00FA207F">
        <w:rPr>
          <w:rFonts w:ascii="Liberation Serif" w:hAnsi="Liberation Serif" w:cs="Liberation Serif"/>
        </w:rPr>
        <w:t>3.1.</w:t>
      </w:r>
      <w:r w:rsidR="00672022">
        <w:rPr>
          <w:rFonts w:ascii="Liberation Serif" w:hAnsi="Liberation Serif" w:cs="Liberation Serif"/>
        </w:rPr>
        <w:t xml:space="preserve"> «</w:t>
      </w:r>
      <w:r w:rsidR="00672022" w:rsidRPr="00FA207F">
        <w:rPr>
          <w:rFonts w:ascii="Liberation Serif" w:hAnsi="Liberation Serif" w:cs="Liberation Serif"/>
        </w:rPr>
        <w:t>Оборудование помещений организации и прилегающей к ней территории с учетом доступности для инвалидов</w:t>
      </w:r>
      <w:r w:rsidR="00672022">
        <w:rPr>
          <w:rFonts w:ascii="Liberation Serif" w:hAnsi="Liberation Serif" w:cs="Liberation Serif"/>
        </w:rPr>
        <w:t>» (20 баллов).</w:t>
      </w:r>
    </w:p>
    <w:p w14:paraId="501F2BB9" w14:textId="77777777" w:rsidR="00672022" w:rsidRPr="00672022" w:rsidRDefault="00FA207F">
      <w:pPr>
        <w:pStyle w:val="a5"/>
        <w:numPr>
          <w:ilvl w:val="0"/>
          <w:numId w:val="15"/>
        </w:numPr>
        <w:ind w:left="360"/>
        <w:jc w:val="both"/>
        <w:rPr>
          <w:rFonts w:ascii="Liberation Serif" w:hAnsi="Liberation Serif" w:cs="Liberation Serif"/>
        </w:rPr>
      </w:pPr>
      <w:r w:rsidRPr="00FA207F">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r w:rsidR="00672022">
        <w:rPr>
          <w:rFonts w:ascii="Liberation Serif" w:hAnsi="Liberation Serif" w:cs="Liberation Serif"/>
        </w:rPr>
        <w:t xml:space="preserve"> - </w:t>
      </w:r>
      <w:r w:rsidRPr="00FA207F">
        <w:rPr>
          <w:rFonts w:ascii="Liberation Serif" w:hAnsi="Liberation Serif" w:cs="Liberation Serif"/>
        </w:rPr>
        <w:t>62,9</w:t>
      </w:r>
      <w:r w:rsidR="00672022">
        <w:rPr>
          <w:rFonts w:ascii="Liberation Serif" w:hAnsi="Liberation Serif" w:cs="Liberation Serif"/>
        </w:rPr>
        <w:t xml:space="preserve"> балла. Слабое место - показатель </w:t>
      </w:r>
      <w:r w:rsidR="00672022" w:rsidRPr="00FA207F">
        <w:rPr>
          <w:rFonts w:ascii="Liberation Serif" w:hAnsi="Liberation Serif" w:cs="Liberation Serif"/>
        </w:rPr>
        <w:t>3.1.</w:t>
      </w:r>
      <w:r w:rsidR="00672022">
        <w:rPr>
          <w:rFonts w:ascii="Liberation Serif" w:hAnsi="Liberation Serif" w:cs="Liberation Serif"/>
        </w:rPr>
        <w:t xml:space="preserve"> «</w:t>
      </w:r>
      <w:r w:rsidR="00672022" w:rsidRPr="00FA207F">
        <w:rPr>
          <w:rFonts w:ascii="Liberation Serif" w:hAnsi="Liberation Serif" w:cs="Liberation Serif"/>
        </w:rPr>
        <w:t>Оборудование помещений организации и прилегающей к ней территории с учетом доступности для инвалидов</w:t>
      </w:r>
      <w:r w:rsidR="00672022">
        <w:rPr>
          <w:rFonts w:ascii="Liberation Serif" w:hAnsi="Liberation Serif" w:cs="Liberation Serif"/>
        </w:rPr>
        <w:t>» (20 баллов).</w:t>
      </w:r>
    </w:p>
    <w:p w14:paraId="024FA91A" w14:textId="70F9E6F3" w:rsidR="00672022" w:rsidRPr="00672022" w:rsidRDefault="00FA207F">
      <w:pPr>
        <w:pStyle w:val="a5"/>
        <w:numPr>
          <w:ilvl w:val="0"/>
          <w:numId w:val="15"/>
        </w:numPr>
        <w:ind w:left="360"/>
        <w:jc w:val="both"/>
        <w:rPr>
          <w:rFonts w:ascii="Liberation Serif" w:hAnsi="Liberation Serif" w:cs="Liberation Serif"/>
        </w:rPr>
      </w:pPr>
      <w:r w:rsidRPr="00FA207F">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r w:rsidR="00672022">
        <w:rPr>
          <w:rFonts w:ascii="Liberation Serif" w:hAnsi="Liberation Serif" w:cs="Liberation Serif"/>
        </w:rPr>
        <w:t xml:space="preserve"> - </w:t>
      </w:r>
      <w:r w:rsidRPr="00FA207F">
        <w:rPr>
          <w:rFonts w:ascii="Liberation Serif" w:hAnsi="Liberation Serif" w:cs="Liberation Serif"/>
        </w:rPr>
        <w:t>60,0</w:t>
      </w:r>
      <w:r w:rsidR="00672022">
        <w:rPr>
          <w:rFonts w:ascii="Liberation Serif" w:hAnsi="Liberation Serif" w:cs="Liberation Serif"/>
        </w:rPr>
        <w:t xml:space="preserve"> баллов. Слабое место - показатель </w:t>
      </w:r>
      <w:r w:rsidR="00672022" w:rsidRPr="00FA207F">
        <w:rPr>
          <w:rFonts w:ascii="Liberation Serif" w:hAnsi="Liberation Serif" w:cs="Liberation Serif"/>
        </w:rPr>
        <w:t>3.1.</w:t>
      </w:r>
      <w:r w:rsidR="00672022">
        <w:rPr>
          <w:rFonts w:ascii="Liberation Serif" w:hAnsi="Liberation Serif" w:cs="Liberation Serif"/>
        </w:rPr>
        <w:t xml:space="preserve"> «</w:t>
      </w:r>
      <w:r w:rsidR="00672022" w:rsidRPr="00FA207F">
        <w:rPr>
          <w:rFonts w:ascii="Liberation Serif" w:hAnsi="Liberation Serif" w:cs="Liberation Serif"/>
        </w:rPr>
        <w:t>Оборудование помещений организации и прилегающей к ней территории с учетом доступности для инвалидов</w:t>
      </w:r>
      <w:r w:rsidR="00672022">
        <w:rPr>
          <w:rFonts w:ascii="Liberation Serif" w:hAnsi="Liberation Serif" w:cs="Liberation Serif"/>
        </w:rPr>
        <w:t>» (20 баллов).</w:t>
      </w:r>
    </w:p>
    <w:p w14:paraId="0E7FD84F" w14:textId="201E413D" w:rsidR="00FA207F" w:rsidRDefault="00FA207F">
      <w:pPr>
        <w:pStyle w:val="a5"/>
        <w:numPr>
          <w:ilvl w:val="0"/>
          <w:numId w:val="15"/>
        </w:numPr>
        <w:ind w:left="360"/>
        <w:jc w:val="both"/>
        <w:rPr>
          <w:rFonts w:ascii="Liberation Serif" w:hAnsi="Liberation Serif" w:cs="Liberation Serif"/>
        </w:rPr>
      </w:pPr>
      <w:r w:rsidRPr="00FA207F">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r w:rsidRPr="00FA207F">
        <w:rPr>
          <w:rFonts w:ascii="Liberation Serif" w:hAnsi="Liberation Serif" w:cs="Liberation Serif"/>
        </w:rPr>
        <w:tab/>
      </w:r>
      <w:r w:rsidR="00672022">
        <w:rPr>
          <w:rFonts w:ascii="Liberation Serif" w:hAnsi="Liberation Serif" w:cs="Liberation Serif"/>
        </w:rPr>
        <w:t xml:space="preserve"> - </w:t>
      </w:r>
      <w:r w:rsidRPr="00FA207F">
        <w:rPr>
          <w:rFonts w:ascii="Liberation Serif" w:hAnsi="Liberation Serif" w:cs="Liberation Serif"/>
        </w:rPr>
        <w:t>60,0</w:t>
      </w:r>
      <w:r w:rsidR="00672022">
        <w:rPr>
          <w:rFonts w:ascii="Liberation Serif" w:hAnsi="Liberation Serif" w:cs="Liberation Serif"/>
        </w:rPr>
        <w:t xml:space="preserve"> баллов. Слабое место - показатель </w:t>
      </w:r>
      <w:r w:rsidR="00672022" w:rsidRPr="00FA207F">
        <w:rPr>
          <w:rFonts w:ascii="Liberation Serif" w:hAnsi="Liberation Serif" w:cs="Liberation Serif"/>
        </w:rPr>
        <w:t>3.1.</w:t>
      </w:r>
      <w:r w:rsidR="00672022">
        <w:rPr>
          <w:rFonts w:ascii="Liberation Serif" w:hAnsi="Liberation Serif" w:cs="Liberation Serif"/>
        </w:rPr>
        <w:t xml:space="preserve"> «</w:t>
      </w:r>
      <w:r w:rsidR="00672022" w:rsidRPr="00FA207F">
        <w:rPr>
          <w:rFonts w:ascii="Liberation Serif" w:hAnsi="Liberation Serif" w:cs="Liberation Serif"/>
        </w:rPr>
        <w:t>Оборудование помещений организации и прилегающей к ней территории с учетом доступности для инвалидов</w:t>
      </w:r>
      <w:r w:rsidR="00672022">
        <w:rPr>
          <w:rFonts w:ascii="Liberation Serif" w:hAnsi="Liberation Serif" w:cs="Liberation Serif"/>
        </w:rPr>
        <w:t>» (20 баллов).</w:t>
      </w:r>
    </w:p>
    <w:p w14:paraId="4DEDC1E1" w14:textId="2748FE56" w:rsidR="00672022" w:rsidRDefault="00FA207F">
      <w:pPr>
        <w:pStyle w:val="a5"/>
        <w:numPr>
          <w:ilvl w:val="0"/>
          <w:numId w:val="15"/>
        </w:numPr>
        <w:ind w:left="360"/>
        <w:jc w:val="both"/>
        <w:rPr>
          <w:rFonts w:ascii="Liberation Serif" w:hAnsi="Liberation Serif" w:cs="Liberation Serif"/>
        </w:rPr>
      </w:pPr>
      <w:r w:rsidRPr="00FA207F">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w:t>
      </w:r>
      <w:r w:rsidR="00672022">
        <w:rPr>
          <w:rFonts w:ascii="Liberation Serif" w:hAnsi="Liberation Serif" w:cs="Liberation Serif"/>
        </w:rPr>
        <w:t xml:space="preserve"> - </w:t>
      </w:r>
      <w:r w:rsidRPr="00FA207F">
        <w:rPr>
          <w:rFonts w:ascii="Liberation Serif" w:hAnsi="Liberation Serif" w:cs="Liberation Serif"/>
        </w:rPr>
        <w:t>44,0</w:t>
      </w:r>
      <w:r w:rsidR="00672022">
        <w:rPr>
          <w:rFonts w:ascii="Liberation Serif" w:hAnsi="Liberation Serif" w:cs="Liberation Serif"/>
        </w:rPr>
        <w:t xml:space="preserve">. Слабые места - показатель </w:t>
      </w:r>
      <w:r w:rsidR="00672022" w:rsidRPr="00FA207F">
        <w:rPr>
          <w:rFonts w:ascii="Liberation Serif" w:hAnsi="Liberation Serif" w:cs="Liberation Serif"/>
        </w:rPr>
        <w:t>3.1.</w:t>
      </w:r>
      <w:r w:rsidR="00672022">
        <w:rPr>
          <w:rFonts w:ascii="Liberation Serif" w:hAnsi="Liberation Serif" w:cs="Liberation Serif"/>
        </w:rPr>
        <w:t xml:space="preserve"> «</w:t>
      </w:r>
      <w:r w:rsidR="00672022" w:rsidRPr="00FA207F">
        <w:rPr>
          <w:rFonts w:ascii="Liberation Serif" w:hAnsi="Liberation Serif" w:cs="Liberation Serif"/>
        </w:rPr>
        <w:t>Оборудование помещений организации и прилегающей к ней территории с учетом доступности для инвалидов</w:t>
      </w:r>
      <w:r w:rsidR="00672022">
        <w:rPr>
          <w:rFonts w:ascii="Liberation Serif" w:hAnsi="Liberation Serif" w:cs="Liberation Serif"/>
        </w:rPr>
        <w:t>» (20 баллов) и показатель «</w:t>
      </w:r>
      <w:r w:rsidR="00672022" w:rsidRPr="00672022">
        <w:rPr>
          <w:rFonts w:ascii="Liberation Serif" w:hAnsi="Liberation Serif" w:cs="Liberation Serif"/>
        </w:rPr>
        <w:t>3.2. Обеспечение в организации условий доступности, позволяющих инвалидам получать услуги наравне с другими</w:t>
      </w:r>
      <w:r w:rsidR="00672022">
        <w:rPr>
          <w:rFonts w:ascii="Liberation Serif" w:hAnsi="Liberation Serif" w:cs="Liberation Serif"/>
        </w:rPr>
        <w:t>»</w:t>
      </w:r>
      <w:r w:rsidR="00672022" w:rsidRPr="00672022">
        <w:rPr>
          <w:rFonts w:ascii="Liberation Serif" w:hAnsi="Liberation Serif" w:cs="Liberation Serif"/>
        </w:rPr>
        <w:t xml:space="preserve"> </w:t>
      </w:r>
      <w:r w:rsidR="00672022">
        <w:rPr>
          <w:rFonts w:ascii="Liberation Serif" w:hAnsi="Liberation Serif" w:cs="Liberation Serif"/>
        </w:rPr>
        <w:t>(20 баллов).</w:t>
      </w:r>
    </w:p>
    <w:p w14:paraId="7A70002E" w14:textId="77777777" w:rsidR="00DA6C14" w:rsidRPr="00E3067A" w:rsidRDefault="00DA6C14" w:rsidP="00AB1F37">
      <w:pPr>
        <w:ind w:firstLine="708"/>
        <w:jc w:val="both"/>
        <w:rPr>
          <w:rFonts w:ascii="Liberation Serif" w:hAnsi="Liberation Serif" w:cs="Liberation Serif"/>
        </w:rPr>
      </w:pPr>
    </w:p>
    <w:p w14:paraId="08CE6F91" w14:textId="60578695" w:rsidR="00C64398" w:rsidRPr="00E3067A" w:rsidRDefault="00C64398" w:rsidP="00AB1F37">
      <w:pPr>
        <w:spacing w:after="200"/>
        <w:rPr>
          <w:rFonts w:ascii="Liberation Serif" w:hAnsi="Liberation Serif" w:cs="Liberation Serif"/>
          <w:sz w:val="22"/>
          <w:szCs w:val="22"/>
        </w:rPr>
      </w:pPr>
      <w:r w:rsidRPr="00E3067A">
        <w:rPr>
          <w:rFonts w:ascii="Liberation Serif" w:hAnsi="Liberation Serif" w:cs="Liberation Serif"/>
          <w:sz w:val="22"/>
          <w:szCs w:val="22"/>
        </w:rPr>
        <w:br w:type="page"/>
      </w:r>
    </w:p>
    <w:p w14:paraId="5A8C5CDB" w14:textId="66A0277B" w:rsidR="00F442C7" w:rsidRPr="00E3067A" w:rsidRDefault="00F442C7" w:rsidP="008628B7">
      <w:pPr>
        <w:pStyle w:val="20"/>
        <w:ind w:left="0"/>
      </w:pPr>
      <w:bookmarkStart w:id="37" w:name="_Toc67244151"/>
      <w:bookmarkStart w:id="38" w:name="_Toc179458254"/>
      <w:bookmarkStart w:id="39" w:name="_Toc18132187"/>
      <w:r w:rsidRPr="00E3067A">
        <w:lastRenderedPageBreak/>
        <w:t>Критерий 4. Доброжелательность, вежливость работников организации</w:t>
      </w:r>
      <w:bookmarkEnd w:id="37"/>
      <w:bookmarkEnd w:id="38"/>
    </w:p>
    <w:bookmarkEnd w:id="39"/>
    <w:p w14:paraId="6D764E97" w14:textId="4377C5A5" w:rsidR="00FD4A30" w:rsidRPr="00E3067A" w:rsidRDefault="00FD4A30" w:rsidP="00AB1F37">
      <w:pPr>
        <w:ind w:firstLine="708"/>
        <w:jc w:val="both"/>
        <w:rPr>
          <w:rFonts w:ascii="Liberation Serif" w:hAnsi="Liberation Serif" w:cs="Liberation Serif"/>
        </w:rPr>
      </w:pPr>
      <w:r w:rsidRPr="00E3067A">
        <w:rPr>
          <w:rFonts w:ascii="Liberation Serif" w:hAnsi="Liberation Serif" w:cs="Liberation Serif"/>
        </w:rPr>
        <w:t>Критерий представлен тремя показателями:</w:t>
      </w:r>
    </w:p>
    <w:p w14:paraId="6A426C88" w14:textId="5A461246" w:rsidR="00634C5A" w:rsidRPr="00E3067A" w:rsidRDefault="00FD4A30" w:rsidP="00634C5A">
      <w:pPr>
        <w:ind w:firstLine="709"/>
        <w:jc w:val="both"/>
        <w:rPr>
          <w:rFonts w:ascii="Liberation Serif" w:hAnsi="Liberation Serif" w:cs="Liberation Serif"/>
        </w:rPr>
      </w:pPr>
      <w:r w:rsidRPr="00E3067A">
        <w:rPr>
          <w:rFonts w:ascii="Liberation Serif" w:hAnsi="Liberation Serif" w:cs="Liberation Serif"/>
          <w:b/>
        </w:rPr>
        <w:t>П</w:t>
      </w:r>
      <w:r w:rsidR="0011414F" w:rsidRPr="00E3067A">
        <w:rPr>
          <w:rFonts w:ascii="Liberation Serif" w:hAnsi="Liberation Serif" w:cs="Liberation Serif"/>
          <w:b/>
        </w:rPr>
        <w:t>.</w:t>
      </w:r>
      <w:r w:rsidRPr="00E3067A">
        <w:rPr>
          <w:rFonts w:ascii="Liberation Serif" w:hAnsi="Liberation Serif" w:cs="Liberation Serif"/>
          <w:b/>
        </w:rPr>
        <w:t>4.1</w:t>
      </w:r>
      <w:r w:rsidRPr="00E3067A">
        <w:rPr>
          <w:rFonts w:ascii="Liberation Serif" w:hAnsi="Liberation Serif" w:cs="Liberation Serif"/>
        </w:rPr>
        <w:t>.</w:t>
      </w:r>
      <w:r w:rsidR="00362719" w:rsidRPr="00E3067A">
        <w:rPr>
          <w:rFonts w:ascii="Liberation Serif" w:hAnsi="Liberation Serif" w:cs="Liberation Serif"/>
        </w:rPr>
        <w:t xml:space="preserve"> </w:t>
      </w:r>
      <w:r w:rsidRPr="00E3067A">
        <w:rPr>
          <w:rFonts w:ascii="Liberation Serif" w:hAnsi="Liberation Serif" w:cs="Liberation Serif"/>
        </w:rPr>
        <w:t>Доля получателей услуг, удовлетворенных доброжелательностью, вежливостью работников организации социальной сферы, обеспечивающих первичный контакт и информирование получателя услуги при непосредственном обращении в организацию социальной сферы (в % от общего числа опрошенных получателей услуг)</w:t>
      </w:r>
      <w:r w:rsidR="00634C5A" w:rsidRPr="00E3067A">
        <w:rPr>
          <w:rFonts w:ascii="Liberation Serif" w:hAnsi="Liberation Serif" w:cs="Liberation Serif"/>
        </w:rPr>
        <w:t xml:space="preserve"> </w:t>
      </w:r>
      <w:r w:rsidR="00634C5A" w:rsidRPr="00E3067A">
        <w:rPr>
          <w:rFonts w:ascii="Liberation Serif" w:hAnsi="Liberation Serif" w:cs="Liberation Serif"/>
          <w:iCs/>
        </w:rPr>
        <w:t>В</w:t>
      </w:r>
      <w:r w:rsidR="001D0034">
        <w:rPr>
          <w:rFonts w:ascii="Liberation Serif" w:hAnsi="Liberation Serif" w:cs="Liberation Serif"/>
          <w:iCs/>
        </w:rPr>
        <w:t>ес</w:t>
      </w:r>
      <w:r w:rsidR="00634C5A" w:rsidRPr="00E3067A">
        <w:rPr>
          <w:rFonts w:ascii="Liberation Serif" w:hAnsi="Liberation Serif" w:cs="Liberation Serif"/>
          <w:iCs/>
        </w:rPr>
        <w:t xml:space="preserve"> данного субкритерия при расчете показателя по Критерию составляет </w:t>
      </w:r>
      <w:r w:rsidR="00CC5BC8" w:rsidRPr="00E3067A">
        <w:rPr>
          <w:rFonts w:ascii="Liberation Serif" w:hAnsi="Liberation Serif" w:cs="Liberation Serif"/>
          <w:iCs/>
        </w:rPr>
        <w:t>4</w:t>
      </w:r>
      <w:r w:rsidR="00634C5A" w:rsidRPr="00E3067A">
        <w:rPr>
          <w:rFonts w:ascii="Liberation Serif" w:hAnsi="Liberation Serif" w:cs="Liberation Serif"/>
          <w:iCs/>
        </w:rPr>
        <w:t>0%.</w:t>
      </w:r>
    </w:p>
    <w:p w14:paraId="5DB0E4B2" w14:textId="3CC10B27" w:rsidR="00CC5BC8" w:rsidRPr="00E3067A" w:rsidRDefault="00FD4A30" w:rsidP="00CC5BC8">
      <w:pPr>
        <w:ind w:firstLine="709"/>
        <w:jc w:val="both"/>
        <w:rPr>
          <w:rFonts w:ascii="Liberation Serif" w:hAnsi="Liberation Serif" w:cs="Liberation Serif"/>
        </w:rPr>
      </w:pPr>
      <w:r w:rsidRPr="00E3067A">
        <w:rPr>
          <w:rFonts w:ascii="Liberation Serif" w:hAnsi="Liberation Serif" w:cs="Liberation Serif"/>
          <w:b/>
        </w:rPr>
        <w:t>П</w:t>
      </w:r>
      <w:r w:rsidR="0011414F" w:rsidRPr="00E3067A">
        <w:rPr>
          <w:rFonts w:ascii="Liberation Serif" w:hAnsi="Liberation Serif" w:cs="Liberation Serif"/>
          <w:b/>
        </w:rPr>
        <w:t>.</w:t>
      </w:r>
      <w:r w:rsidRPr="00E3067A">
        <w:rPr>
          <w:rFonts w:ascii="Liberation Serif" w:hAnsi="Liberation Serif" w:cs="Liberation Serif"/>
          <w:b/>
        </w:rPr>
        <w:t>4.2.</w:t>
      </w:r>
      <w:r w:rsidR="00362719" w:rsidRPr="00E3067A">
        <w:rPr>
          <w:rFonts w:ascii="Liberation Serif" w:hAnsi="Liberation Serif" w:cs="Liberation Serif"/>
          <w:b/>
        </w:rPr>
        <w:t xml:space="preserve"> </w:t>
      </w:r>
      <w:r w:rsidRPr="00E3067A">
        <w:rPr>
          <w:rFonts w:ascii="Liberation Serif" w:hAnsi="Liberation Serif" w:cs="Liberation Serif"/>
        </w:rPr>
        <w:t>Доля получателей услуг, удовлетворенных доброжелательностью, вежливостью работников организации социальной сферы, обеспечивающих непосредственное оказание услуги при обращении в организацию социальной сферы (в % от общего числа опрошенных получателей услуг)</w:t>
      </w:r>
      <w:r w:rsidR="00CC5BC8" w:rsidRPr="00E3067A">
        <w:rPr>
          <w:rFonts w:ascii="Liberation Serif" w:hAnsi="Liberation Serif" w:cs="Liberation Serif"/>
        </w:rPr>
        <w:t xml:space="preserve">. </w:t>
      </w:r>
      <w:r w:rsidR="00CC5BC8" w:rsidRPr="00E3067A">
        <w:rPr>
          <w:rFonts w:ascii="Liberation Serif" w:hAnsi="Liberation Serif" w:cs="Liberation Serif"/>
          <w:iCs/>
        </w:rPr>
        <w:t>В</w:t>
      </w:r>
      <w:r w:rsidR="001D0034">
        <w:rPr>
          <w:rFonts w:ascii="Liberation Serif" w:hAnsi="Liberation Serif" w:cs="Liberation Serif"/>
          <w:iCs/>
        </w:rPr>
        <w:t>ес</w:t>
      </w:r>
      <w:r w:rsidR="00CC5BC8" w:rsidRPr="00E3067A">
        <w:rPr>
          <w:rFonts w:ascii="Liberation Serif" w:hAnsi="Liberation Serif" w:cs="Liberation Serif"/>
          <w:iCs/>
        </w:rPr>
        <w:t xml:space="preserve"> данного субкритерия при расчете показателя по Критерию составляет 40%.</w:t>
      </w:r>
    </w:p>
    <w:p w14:paraId="4B1C488C" w14:textId="0E74DCA5" w:rsidR="00CC5BC8" w:rsidRPr="00E3067A" w:rsidRDefault="00FD4A30" w:rsidP="00CC5BC8">
      <w:pPr>
        <w:ind w:firstLine="709"/>
        <w:jc w:val="both"/>
        <w:rPr>
          <w:rFonts w:ascii="Liberation Serif" w:hAnsi="Liberation Serif" w:cs="Liberation Serif"/>
        </w:rPr>
      </w:pPr>
      <w:r w:rsidRPr="00E3067A">
        <w:rPr>
          <w:rFonts w:ascii="Liberation Serif" w:hAnsi="Liberation Serif" w:cs="Liberation Serif"/>
          <w:b/>
        </w:rPr>
        <w:t>П</w:t>
      </w:r>
      <w:r w:rsidR="0011414F" w:rsidRPr="00E3067A">
        <w:rPr>
          <w:rFonts w:ascii="Liberation Serif" w:hAnsi="Liberation Serif" w:cs="Liberation Serif"/>
          <w:b/>
        </w:rPr>
        <w:t>.</w:t>
      </w:r>
      <w:r w:rsidRPr="00E3067A">
        <w:rPr>
          <w:rFonts w:ascii="Liberation Serif" w:hAnsi="Liberation Serif" w:cs="Liberation Serif"/>
          <w:b/>
        </w:rPr>
        <w:t>4.3</w:t>
      </w:r>
      <w:r w:rsidRPr="00E3067A">
        <w:rPr>
          <w:rFonts w:ascii="Liberation Serif" w:hAnsi="Liberation Serif" w:cs="Liberation Serif"/>
        </w:rPr>
        <w:t>.</w:t>
      </w:r>
      <w:r w:rsidR="00362719" w:rsidRPr="00E3067A">
        <w:rPr>
          <w:rFonts w:ascii="Liberation Serif" w:hAnsi="Liberation Serif" w:cs="Liberation Serif"/>
        </w:rPr>
        <w:t xml:space="preserve"> </w:t>
      </w:r>
      <w:r w:rsidRPr="00E3067A">
        <w:rPr>
          <w:rFonts w:ascii="Liberation Serif" w:hAnsi="Liberation Serif" w:cs="Liberation Serif"/>
        </w:rPr>
        <w:t>Доля получателей услуг, удовлетворенных доброжелательностью, вежливостью работников организации социальной сферы при использовании дистанционных форм взаимодействия (в % от общего числа опрошенных получателей услуг).</w:t>
      </w:r>
      <w:r w:rsidR="00CC5BC8" w:rsidRPr="00E3067A">
        <w:rPr>
          <w:rFonts w:ascii="Liberation Serif" w:hAnsi="Liberation Serif" w:cs="Liberation Serif"/>
          <w:iCs/>
        </w:rPr>
        <w:t xml:space="preserve"> В</w:t>
      </w:r>
      <w:r w:rsidR="001D0034">
        <w:rPr>
          <w:rFonts w:ascii="Liberation Serif" w:hAnsi="Liberation Serif" w:cs="Liberation Serif"/>
          <w:iCs/>
        </w:rPr>
        <w:t>ес</w:t>
      </w:r>
      <w:r w:rsidR="00CC5BC8" w:rsidRPr="00E3067A">
        <w:rPr>
          <w:rFonts w:ascii="Liberation Serif" w:hAnsi="Liberation Serif" w:cs="Liberation Serif"/>
          <w:iCs/>
        </w:rPr>
        <w:t xml:space="preserve"> данного субкритерия при расчете показателя по Критерию составляет 20%.</w:t>
      </w:r>
    </w:p>
    <w:p w14:paraId="08AC182F" w14:textId="77777777" w:rsidR="009D4DB5" w:rsidRPr="00E3067A" w:rsidRDefault="009D4DB5" w:rsidP="00AB1F37">
      <w:pPr>
        <w:jc w:val="both"/>
        <w:rPr>
          <w:rFonts w:ascii="Liberation Serif" w:hAnsi="Liberation Serif" w:cs="Liberation Serif"/>
          <w:b/>
          <w:bCs/>
          <w:color w:val="000000" w:themeColor="text1"/>
          <w:lang w:eastAsia="en-US"/>
        </w:rPr>
      </w:pPr>
    </w:p>
    <w:p w14:paraId="35A6AFC0" w14:textId="67C6428E" w:rsidR="009D4DB5" w:rsidRPr="00E3067A" w:rsidRDefault="009D4DB5" w:rsidP="000B051A">
      <w:pPr>
        <w:spacing w:after="200"/>
        <w:jc w:val="both"/>
        <w:rPr>
          <w:rFonts w:ascii="Liberation Serif" w:hAnsi="Liberation Serif" w:cs="Liberation Serif"/>
          <w:b/>
          <w:bCs/>
          <w:color w:val="000000" w:themeColor="text1"/>
          <w:lang w:eastAsia="en-US"/>
        </w:rPr>
      </w:pPr>
      <w:bookmarkStart w:id="40" w:name="OLE_LINK8"/>
      <w:bookmarkStart w:id="41" w:name="OLE_LINK9"/>
      <w:r w:rsidRPr="00E3067A">
        <w:rPr>
          <w:rFonts w:ascii="Liberation Serif" w:hAnsi="Liberation Serif" w:cs="Liberation Serif"/>
          <w:b/>
          <w:bCs/>
          <w:color w:val="000000" w:themeColor="text1"/>
          <w:lang w:eastAsia="en-US"/>
        </w:rPr>
        <w:t xml:space="preserve">Диаграмма 4. Распределение учреждений по шкале полученных баллов при оценке показателей Критерия 4 (на столбцах указано </w:t>
      </w:r>
      <w:r w:rsidRPr="00E3067A">
        <w:rPr>
          <w:rFonts w:ascii="Liberation Serif" w:hAnsi="Liberation Serif" w:cs="Liberation Serif"/>
          <w:b/>
          <w:bCs/>
          <w:color w:val="000000" w:themeColor="text1"/>
          <w:lang w:val="en-US" w:eastAsia="en-US"/>
        </w:rPr>
        <w:t>n</w:t>
      </w:r>
      <w:r w:rsidRPr="00E3067A">
        <w:rPr>
          <w:rFonts w:ascii="Liberation Serif" w:hAnsi="Liberation Serif" w:cs="Liberation Serif"/>
          <w:b/>
          <w:bCs/>
          <w:color w:val="000000" w:themeColor="text1"/>
          <w:lang w:eastAsia="en-US"/>
        </w:rPr>
        <w:t xml:space="preserve"> - количество учреждений в абсолютном выражении)</w:t>
      </w:r>
    </w:p>
    <w:p w14:paraId="761CB43F" w14:textId="0D3FF414" w:rsidR="00475934" w:rsidRPr="00E3067A" w:rsidRDefault="00DD0796" w:rsidP="000B051A">
      <w:pPr>
        <w:spacing w:after="200"/>
        <w:jc w:val="both"/>
        <w:rPr>
          <w:rFonts w:ascii="Liberation Serif" w:hAnsi="Liberation Serif" w:cs="Liberation Serif"/>
          <w:b/>
          <w:bCs/>
          <w:color w:val="000000" w:themeColor="text1"/>
          <w:lang w:eastAsia="en-US"/>
        </w:rPr>
      </w:pPr>
      <w:r>
        <w:rPr>
          <w:noProof/>
        </w:rPr>
        <w:drawing>
          <wp:inline distT="0" distB="0" distL="0" distR="0" wp14:anchorId="69835BD6" wp14:editId="54285664">
            <wp:extent cx="6238875" cy="4776280"/>
            <wp:effectExtent l="0" t="0" r="9525" b="5715"/>
            <wp:docPr id="1936792372" name="Диаграмма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1488BE2-28A9-4844-8441-B1FB142ECD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6B11B23" w14:textId="3526A163" w:rsidR="009D4DB5" w:rsidRPr="00E3067A" w:rsidRDefault="009D4DB5" w:rsidP="00567F85">
      <w:pPr>
        <w:ind w:firstLine="708"/>
        <w:jc w:val="both"/>
        <w:rPr>
          <w:rFonts w:ascii="Liberation Serif" w:hAnsi="Liberation Serif" w:cs="Liberation Serif"/>
          <w:b/>
          <w:bCs/>
          <w:color w:val="000000" w:themeColor="text1"/>
        </w:rPr>
      </w:pPr>
      <w:r w:rsidRPr="00E3067A">
        <w:rPr>
          <w:rFonts w:ascii="Liberation Serif" w:hAnsi="Liberation Serif" w:cs="Liberation Serif"/>
          <w:b/>
          <w:bCs/>
          <w:color w:val="000000" w:themeColor="text1"/>
        </w:rPr>
        <w:br w:type="page"/>
      </w:r>
    </w:p>
    <w:p w14:paraId="445F832F" w14:textId="1AF74613" w:rsidR="00331B08" w:rsidRDefault="009D4DB5" w:rsidP="00AB1F37">
      <w:pPr>
        <w:spacing w:after="200"/>
        <w:jc w:val="both"/>
        <w:rPr>
          <w:rFonts w:ascii="Liberation Serif" w:hAnsi="Liberation Serif" w:cs="Liberation Serif"/>
          <w:color w:val="000000" w:themeColor="text1"/>
        </w:rPr>
      </w:pPr>
      <w:r w:rsidRPr="00E3067A">
        <w:rPr>
          <w:rFonts w:ascii="Liberation Serif" w:hAnsi="Liberation Serif" w:cs="Liberation Serif"/>
          <w:b/>
          <w:bCs/>
          <w:color w:val="000000" w:themeColor="text1"/>
        </w:rPr>
        <w:lastRenderedPageBreak/>
        <w:t xml:space="preserve">Таблица </w:t>
      </w:r>
      <w:r w:rsidR="00A91A3A" w:rsidRPr="00E3067A">
        <w:rPr>
          <w:rFonts w:ascii="Liberation Serif" w:hAnsi="Liberation Serif" w:cs="Liberation Serif"/>
          <w:b/>
          <w:bCs/>
          <w:color w:val="000000" w:themeColor="text1"/>
        </w:rPr>
        <w:t>7</w:t>
      </w:r>
      <w:r w:rsidRPr="00E3067A">
        <w:rPr>
          <w:rFonts w:ascii="Liberation Serif" w:hAnsi="Liberation Serif" w:cs="Liberation Serif"/>
          <w:b/>
          <w:bCs/>
          <w:color w:val="000000" w:themeColor="text1"/>
        </w:rPr>
        <w:t xml:space="preserve">. </w:t>
      </w:r>
      <w:r w:rsidR="009661C3" w:rsidRPr="00E3067A">
        <w:rPr>
          <w:rFonts w:ascii="Liberation Serif" w:hAnsi="Liberation Serif" w:cs="Liberation Serif"/>
          <w:b/>
          <w:bCs/>
          <w:color w:val="000000" w:themeColor="text1"/>
        </w:rPr>
        <w:t xml:space="preserve">Рейтинг </w:t>
      </w:r>
      <w:r w:rsidR="00184D32">
        <w:rPr>
          <w:rFonts w:ascii="Liberation Serif" w:hAnsi="Liberation Serif" w:cs="Liberation Serif"/>
          <w:b/>
          <w:bCs/>
          <w:color w:val="000000" w:themeColor="text1"/>
        </w:rPr>
        <w:t xml:space="preserve">организаций социального обслуживания </w:t>
      </w:r>
      <w:r w:rsidR="009661C3" w:rsidRPr="00E3067A">
        <w:rPr>
          <w:rFonts w:ascii="Liberation Serif" w:hAnsi="Liberation Serif" w:cs="Liberation Serif"/>
          <w:b/>
          <w:bCs/>
          <w:color w:val="000000" w:themeColor="text1"/>
        </w:rPr>
        <w:t xml:space="preserve">по итогам независимой оценки показателей Критерия 4 «Доброжелательность и вежливость работников организации» </w:t>
      </w:r>
      <w:r w:rsidR="009661C3" w:rsidRPr="00E3067A">
        <w:rPr>
          <w:rFonts w:ascii="Liberation Serif" w:hAnsi="Liberation Serif" w:cs="Liberation Serif"/>
          <w:color w:val="000000" w:themeColor="text1"/>
        </w:rPr>
        <w:t xml:space="preserve">с указанием рейтингового </w:t>
      </w:r>
      <w:r w:rsidR="00DD0796" w:rsidRPr="00E3067A">
        <w:rPr>
          <w:rFonts w:ascii="Liberation Serif" w:hAnsi="Liberation Serif" w:cs="Liberation Serif"/>
          <w:color w:val="000000" w:themeColor="text1"/>
        </w:rPr>
        <w:t>места,</w:t>
      </w:r>
      <w:r w:rsidR="009661C3" w:rsidRPr="00E3067A">
        <w:rPr>
          <w:rFonts w:ascii="Liberation Serif" w:hAnsi="Liberation Serif" w:cs="Liberation Serif"/>
          <w:color w:val="000000" w:themeColor="text1"/>
        </w:rPr>
        <w:t xml:space="preserve"> </w:t>
      </w:r>
      <w:r w:rsidR="00184D32">
        <w:rPr>
          <w:rFonts w:ascii="Liberation Serif" w:hAnsi="Liberation Serif" w:cs="Liberation Serif"/>
          <w:color w:val="000000" w:themeColor="text1"/>
        </w:rPr>
        <w:t>организации</w:t>
      </w:r>
      <w:r w:rsidR="009661C3" w:rsidRPr="00E3067A">
        <w:rPr>
          <w:rFonts w:ascii="Liberation Serif" w:hAnsi="Liberation Serif" w:cs="Liberation Serif"/>
          <w:color w:val="000000" w:themeColor="text1"/>
        </w:rPr>
        <w:t xml:space="preserve"> приведены в порядке убывания - от наиболее успешных до наименее успешных по данному критерию)</w:t>
      </w:r>
    </w:p>
    <w:tbl>
      <w:tblPr>
        <w:tblW w:w="10245" w:type="dxa"/>
        <w:tblLook w:val="04A0" w:firstRow="1" w:lastRow="0" w:firstColumn="1" w:lastColumn="0" w:noHBand="0" w:noVBand="1"/>
      </w:tblPr>
      <w:tblGrid>
        <w:gridCol w:w="964"/>
        <w:gridCol w:w="6236"/>
        <w:gridCol w:w="763"/>
        <w:gridCol w:w="763"/>
        <w:gridCol w:w="763"/>
        <w:gridCol w:w="756"/>
      </w:tblGrid>
      <w:tr w:rsidR="00DD0796" w14:paraId="312E5C9A" w14:textId="77777777" w:rsidTr="004F7A80">
        <w:trPr>
          <w:tblHeader/>
        </w:trPr>
        <w:tc>
          <w:tcPr>
            <w:tcW w:w="964"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FAE0916" w14:textId="22C2BFF1" w:rsidR="00DD0796" w:rsidRDefault="00DD0796">
            <w:pPr>
              <w:rPr>
                <w:rFonts w:ascii="Liberation Serif" w:hAnsi="Liberation Serif" w:cs="Liberation Serif"/>
                <w:b/>
                <w:bCs/>
                <w:color w:val="0D0D0D"/>
              </w:rPr>
            </w:pPr>
            <w:r>
              <w:rPr>
                <w:rFonts w:ascii="Liberation Serif" w:hAnsi="Liberation Serif" w:cs="Liberation Serif"/>
                <w:b/>
                <w:bCs/>
                <w:color w:val="0D0D0D"/>
              </w:rPr>
              <w:t>Место</w:t>
            </w:r>
          </w:p>
        </w:tc>
        <w:tc>
          <w:tcPr>
            <w:tcW w:w="6236" w:type="dxa"/>
            <w:tcBorders>
              <w:top w:val="single" w:sz="4" w:space="0" w:color="auto"/>
              <w:left w:val="nil"/>
              <w:bottom w:val="single" w:sz="4" w:space="0" w:color="auto"/>
              <w:right w:val="single" w:sz="4" w:space="0" w:color="auto"/>
            </w:tcBorders>
            <w:shd w:val="clear" w:color="000000" w:fill="D9D9D9"/>
            <w:noWrap/>
            <w:vAlign w:val="center"/>
            <w:hideMark/>
          </w:tcPr>
          <w:p w14:paraId="629F69B5" w14:textId="775B9DFF" w:rsidR="00DD0796" w:rsidRDefault="00DD0796">
            <w:pPr>
              <w:rPr>
                <w:rFonts w:ascii="Liberation Serif" w:hAnsi="Liberation Serif" w:cs="Liberation Serif"/>
                <w:b/>
                <w:bCs/>
                <w:color w:val="0D0D0D"/>
              </w:rPr>
            </w:pPr>
            <w:r>
              <w:rPr>
                <w:rFonts w:ascii="Liberation Serif" w:hAnsi="Liberation Serif" w:cs="Liberation Serif"/>
                <w:b/>
                <w:bCs/>
                <w:color w:val="0D0D0D"/>
              </w:rPr>
              <w:t>Наименование организации социального обслуживания</w:t>
            </w:r>
          </w:p>
        </w:tc>
        <w:tc>
          <w:tcPr>
            <w:tcW w:w="763" w:type="dxa"/>
            <w:tcBorders>
              <w:top w:val="single" w:sz="4" w:space="0" w:color="auto"/>
              <w:left w:val="nil"/>
              <w:bottom w:val="single" w:sz="4" w:space="0" w:color="auto"/>
              <w:right w:val="single" w:sz="4" w:space="0" w:color="auto"/>
            </w:tcBorders>
            <w:shd w:val="clear" w:color="000000" w:fill="BFBFBF"/>
            <w:noWrap/>
            <w:vAlign w:val="center"/>
            <w:hideMark/>
          </w:tcPr>
          <w:p w14:paraId="18A720FE" w14:textId="77777777" w:rsidR="00DD0796" w:rsidRDefault="00DD0796">
            <w:pPr>
              <w:rPr>
                <w:rFonts w:ascii="Liberation Serif" w:hAnsi="Liberation Serif" w:cs="Liberation Serif"/>
                <w:b/>
                <w:bCs/>
                <w:color w:val="0D0D0D"/>
              </w:rPr>
            </w:pPr>
            <w:r>
              <w:rPr>
                <w:rFonts w:ascii="Liberation Serif" w:hAnsi="Liberation Serif" w:cs="Liberation Serif"/>
                <w:b/>
                <w:bCs/>
                <w:color w:val="0D0D0D"/>
              </w:rPr>
              <w:t>П.4.1</w:t>
            </w:r>
          </w:p>
        </w:tc>
        <w:tc>
          <w:tcPr>
            <w:tcW w:w="763" w:type="dxa"/>
            <w:tcBorders>
              <w:top w:val="single" w:sz="4" w:space="0" w:color="auto"/>
              <w:left w:val="nil"/>
              <w:bottom w:val="single" w:sz="4" w:space="0" w:color="auto"/>
              <w:right w:val="single" w:sz="4" w:space="0" w:color="auto"/>
            </w:tcBorders>
            <w:shd w:val="clear" w:color="000000" w:fill="BFBFBF"/>
            <w:noWrap/>
            <w:vAlign w:val="center"/>
            <w:hideMark/>
          </w:tcPr>
          <w:p w14:paraId="5EA97AC0" w14:textId="77777777" w:rsidR="00DD0796" w:rsidRDefault="00DD0796">
            <w:pPr>
              <w:rPr>
                <w:rFonts w:ascii="Liberation Serif" w:hAnsi="Liberation Serif" w:cs="Liberation Serif"/>
                <w:b/>
                <w:bCs/>
                <w:color w:val="0D0D0D"/>
              </w:rPr>
            </w:pPr>
            <w:r>
              <w:rPr>
                <w:rFonts w:ascii="Liberation Serif" w:hAnsi="Liberation Serif" w:cs="Liberation Serif"/>
                <w:b/>
                <w:bCs/>
                <w:color w:val="0D0D0D"/>
              </w:rPr>
              <w:t>П.4.2</w:t>
            </w:r>
          </w:p>
        </w:tc>
        <w:tc>
          <w:tcPr>
            <w:tcW w:w="763" w:type="dxa"/>
            <w:tcBorders>
              <w:top w:val="single" w:sz="4" w:space="0" w:color="auto"/>
              <w:left w:val="nil"/>
              <w:bottom w:val="single" w:sz="4" w:space="0" w:color="auto"/>
              <w:right w:val="single" w:sz="4" w:space="0" w:color="auto"/>
            </w:tcBorders>
            <w:shd w:val="clear" w:color="000000" w:fill="BFBFBF"/>
            <w:noWrap/>
            <w:vAlign w:val="center"/>
            <w:hideMark/>
          </w:tcPr>
          <w:p w14:paraId="26D706B8" w14:textId="77777777" w:rsidR="00DD0796" w:rsidRDefault="00DD0796">
            <w:pPr>
              <w:rPr>
                <w:rFonts w:ascii="Liberation Serif" w:hAnsi="Liberation Serif" w:cs="Liberation Serif"/>
                <w:b/>
                <w:bCs/>
                <w:color w:val="0D0D0D"/>
              </w:rPr>
            </w:pPr>
            <w:r>
              <w:rPr>
                <w:rFonts w:ascii="Liberation Serif" w:hAnsi="Liberation Serif" w:cs="Liberation Serif"/>
                <w:b/>
                <w:bCs/>
                <w:color w:val="0D0D0D"/>
              </w:rPr>
              <w:t>П.4.3</w:t>
            </w:r>
          </w:p>
        </w:tc>
        <w:tc>
          <w:tcPr>
            <w:tcW w:w="756" w:type="dxa"/>
            <w:tcBorders>
              <w:top w:val="single" w:sz="4" w:space="0" w:color="auto"/>
              <w:left w:val="nil"/>
              <w:bottom w:val="single" w:sz="4" w:space="0" w:color="auto"/>
              <w:right w:val="single" w:sz="4" w:space="0" w:color="auto"/>
            </w:tcBorders>
            <w:shd w:val="clear" w:color="000000" w:fill="BFBFBF"/>
            <w:noWrap/>
            <w:vAlign w:val="center"/>
            <w:hideMark/>
          </w:tcPr>
          <w:p w14:paraId="22299B0F" w14:textId="77777777" w:rsidR="00DD0796" w:rsidRDefault="00DD0796">
            <w:pPr>
              <w:rPr>
                <w:rFonts w:ascii="Liberation Serif" w:hAnsi="Liberation Serif" w:cs="Liberation Serif"/>
                <w:b/>
                <w:bCs/>
                <w:color w:val="0D0D0D"/>
              </w:rPr>
            </w:pPr>
            <w:r>
              <w:rPr>
                <w:rFonts w:ascii="Liberation Serif" w:hAnsi="Liberation Serif" w:cs="Liberation Serif"/>
                <w:b/>
                <w:bCs/>
                <w:color w:val="0D0D0D"/>
              </w:rPr>
              <w:t>K4</w:t>
            </w:r>
          </w:p>
        </w:tc>
      </w:tr>
      <w:tr w:rsidR="00DD0796" w14:paraId="64A69B5C"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5AA344BA"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44908A08"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«Алапаевский психоневрологический интернат»</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80C3569"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769FB8D"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7E41430"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3E71F3F"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r>
      <w:tr w:rsidR="00DD0796" w14:paraId="057B23AC"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66A312B4"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19116E04"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казенное стационарное учреждение социального обслуживания Свердловской области «Екатеринбургский реабилитационный центр для детей-инвалидов»</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CB65523"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9ECF6B6"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2C1532C"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DA09B86"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r>
      <w:tr w:rsidR="00DD0796" w14:paraId="7AD9365A"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6014359B"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02595706"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«Режевской дом-интернат для престарелых и инвалидов»</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86C413F"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C0FCCFB"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5378169"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D6C9D3E"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r>
      <w:tr w:rsidR="00DD0796" w14:paraId="03079243"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7A070B02"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7B3E56B7"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«Талицкий пансионат для престарелых и инвалидов»</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191A896"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BFD50F1"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0170E35"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F88ED62"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r>
      <w:tr w:rsidR="00DD0796" w14:paraId="63D9BE91"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5482B6A8"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35A62C37"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«Билимбаевский психоневрологический интернат»</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2FB1B03"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648248C"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8AEDC44"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744C22B"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r>
      <w:tr w:rsidR="00DD0796" w14:paraId="16C1C069"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33709D70"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0254A696"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«Первоуральский психоневрологический интернат»</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4877441"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B839816"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26E76D9"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2D23ED8"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r>
      <w:tr w:rsidR="00DD0796" w14:paraId="05C614BD"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21FF2AC1"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5517E0D7"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01970D3"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B0A0487"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A5C7986"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8AED24A"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r>
      <w:tr w:rsidR="00DD0796" w14:paraId="54C69D91"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1B163E73"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3F668690"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«Тагильский пансионат для престарелых и инвалидов»</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B451269"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3E026A8"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937ACB5"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7E98600"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r>
      <w:tr w:rsidR="00DD0796" w14:paraId="72C79F19"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6297AF59"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702EC3D8"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D1C1F7E"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AF0FF83"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A871D28"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C7655D5"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r>
      <w:tr w:rsidR="00DD0796" w14:paraId="455EDA5D"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6F2F704D"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09F41B4F"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Екатеринбурга»</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4C85760"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4CCE820"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3F1DCFC"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0B75C5A"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r>
      <w:tr w:rsidR="00DD0796" w14:paraId="3A3E6FA5"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62EBEA64"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0F8BD88C"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2FF1AA6"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FAE1718"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4B89D75"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97D62A6"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r>
      <w:tr w:rsidR="00DD0796" w14:paraId="548A3A26"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084DD1A8"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2C70BCCD"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«Щелкунский психоневрологический интернат»</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C07C2BC"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0C6A453"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F9AF212"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645884A"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r>
      <w:tr w:rsidR="00DD0796" w14:paraId="572EF2F4"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55E5B7A5"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68C307BC"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D0CAC7D"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A41EE30"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E5B5273"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076C34B"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r>
      <w:tr w:rsidR="00DD0796" w14:paraId="1F89B76B"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3F2B6B42"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lastRenderedPageBreak/>
              <w:t>1</w:t>
            </w:r>
          </w:p>
        </w:tc>
        <w:tc>
          <w:tcPr>
            <w:tcW w:w="6236" w:type="dxa"/>
            <w:tcBorders>
              <w:top w:val="nil"/>
              <w:left w:val="nil"/>
              <w:bottom w:val="single" w:sz="4" w:space="0" w:color="auto"/>
              <w:right w:val="single" w:sz="4" w:space="0" w:color="auto"/>
            </w:tcBorders>
            <w:shd w:val="clear" w:color="auto" w:fill="auto"/>
            <w:noWrap/>
            <w:vAlign w:val="bottom"/>
            <w:hideMark/>
          </w:tcPr>
          <w:p w14:paraId="7FBE9D09"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E9B6F36"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C0637B8"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5946429"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8D35C53"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r>
      <w:tr w:rsidR="00DD0796" w14:paraId="68D2D9D7"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014E407E"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320CD33A"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«Боровской дом-интернат для престарелых и инвалидов»</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1102D6B"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4AB1C94"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3742C86"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ADCEF3D"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r>
      <w:tr w:rsidR="00DD0796" w14:paraId="2194DEB4"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7BFBEF68"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0B1C74FA"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DC0489A"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4AE151C"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56CB2DC"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61653AE"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r>
      <w:tr w:rsidR="00DD0796" w14:paraId="62884E1D"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67306479"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468B61EE"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«Березовский психоневрологический интернат»</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C38B77B"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6E3E996"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084FBBC"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8B9FF6B"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r>
      <w:tr w:rsidR="00DD0796" w14:paraId="2AB81085"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22299441"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30293803"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8569FFC"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E4458AA"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F0A74F5"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F35B6F0"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r>
      <w:tr w:rsidR="00DD0796" w14:paraId="2D35B664"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725E9767"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31E3497F"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казенное стационарное учреждение социального обслуживания Свердловской области «Карпинский детский дом-интернат»</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787695F"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0E2525B"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57E35D1"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5E354B6"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r>
      <w:tr w:rsidR="00DD0796" w14:paraId="651A59D0"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00A2DFF1"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0375CA37"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8DB5328"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1120D30"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C90DB5A"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C3C01B5"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r>
      <w:tr w:rsidR="00DD0796" w14:paraId="62010F7F"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3EF47154"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42AC8B84"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0712549"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FB055A9"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AD2FCD9"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B3B0379"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r>
      <w:tr w:rsidR="00DD0796" w14:paraId="6421F386"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5DBC7378"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21A6B7DC"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3E830AA"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D9FB702"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33CABFC"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99E975F"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r>
      <w:tr w:rsidR="00DD0796" w14:paraId="3BDCC5FA"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05884EA0"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593CF5AA"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2A954AD"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5222321"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9AA57E6"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6FABACA"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r>
      <w:tr w:rsidR="00DD0796" w14:paraId="567DB9FC"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1FA3E58F"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6DAA5B57"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B7F01E1"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277F686"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F3927BB"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EB5FB7C"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r>
      <w:tr w:rsidR="00DD0796" w14:paraId="6C99DC5E"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3054CECA"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408DF7D8"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169F8DB"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97CA5CC"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DF184D0"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580E338"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r>
      <w:tr w:rsidR="00DD0796" w14:paraId="6E2435AA"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65A7FA42"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78389668"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DEF0B38"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68E2B80"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727A444"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6D5AB95"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r>
      <w:tr w:rsidR="00DD0796" w14:paraId="69A70CF0"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7E2B9FFC"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lastRenderedPageBreak/>
              <w:t>27</w:t>
            </w:r>
          </w:p>
        </w:tc>
        <w:tc>
          <w:tcPr>
            <w:tcW w:w="6236" w:type="dxa"/>
            <w:tcBorders>
              <w:top w:val="nil"/>
              <w:left w:val="nil"/>
              <w:bottom w:val="single" w:sz="4" w:space="0" w:color="auto"/>
              <w:right w:val="single" w:sz="4" w:space="0" w:color="auto"/>
            </w:tcBorders>
            <w:shd w:val="clear" w:color="auto" w:fill="auto"/>
            <w:noWrap/>
            <w:vAlign w:val="bottom"/>
            <w:hideMark/>
          </w:tcPr>
          <w:p w14:paraId="6AA56FAB"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«Красногвардейский психоневрологический интернат»</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7B9ED54"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2D2932B"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364C8CA"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98,0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C77C401"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99,6</w:t>
            </w:r>
          </w:p>
        </w:tc>
      </w:tr>
      <w:tr w:rsidR="00DD0796" w14:paraId="67AD8E0A"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48A84454"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28</w:t>
            </w:r>
          </w:p>
        </w:tc>
        <w:tc>
          <w:tcPr>
            <w:tcW w:w="6236" w:type="dxa"/>
            <w:tcBorders>
              <w:top w:val="nil"/>
              <w:left w:val="nil"/>
              <w:bottom w:val="single" w:sz="4" w:space="0" w:color="auto"/>
              <w:right w:val="single" w:sz="4" w:space="0" w:color="auto"/>
            </w:tcBorders>
            <w:shd w:val="clear" w:color="auto" w:fill="auto"/>
            <w:noWrap/>
            <w:vAlign w:val="bottom"/>
            <w:hideMark/>
          </w:tcPr>
          <w:p w14:paraId="7A522EFE"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«Каменск-Уральский психоневрологический интернат»</w:t>
            </w:r>
          </w:p>
        </w:tc>
        <w:tc>
          <w:tcPr>
            <w:tcW w:w="763"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DE1B65E"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99,0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71E03CD"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584862B"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99,0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81C1063"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99,4</w:t>
            </w:r>
          </w:p>
        </w:tc>
      </w:tr>
      <w:tr w:rsidR="00DD0796" w14:paraId="7B5352D8"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082EFB04"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29</w:t>
            </w:r>
          </w:p>
        </w:tc>
        <w:tc>
          <w:tcPr>
            <w:tcW w:w="6236" w:type="dxa"/>
            <w:tcBorders>
              <w:top w:val="nil"/>
              <w:left w:val="nil"/>
              <w:bottom w:val="single" w:sz="4" w:space="0" w:color="auto"/>
              <w:right w:val="single" w:sz="4" w:space="0" w:color="auto"/>
            </w:tcBorders>
            <w:shd w:val="clear" w:color="auto" w:fill="auto"/>
            <w:noWrap/>
            <w:vAlign w:val="bottom"/>
            <w:hideMark/>
          </w:tcPr>
          <w:p w14:paraId="0D6072B7"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«Верхнетуринский дом-интернат для престарелых и инвалидов»</w:t>
            </w:r>
          </w:p>
        </w:tc>
        <w:tc>
          <w:tcPr>
            <w:tcW w:w="763"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81D9B0A"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98,0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2D1B031"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1610E4F"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36EC39D"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99,2</w:t>
            </w:r>
          </w:p>
        </w:tc>
      </w:tr>
      <w:tr w:rsidR="00DD0796" w14:paraId="47881229"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469E2F90"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29</w:t>
            </w:r>
          </w:p>
        </w:tc>
        <w:tc>
          <w:tcPr>
            <w:tcW w:w="6236" w:type="dxa"/>
            <w:tcBorders>
              <w:top w:val="nil"/>
              <w:left w:val="nil"/>
              <w:bottom w:val="single" w:sz="4" w:space="0" w:color="auto"/>
              <w:right w:val="single" w:sz="4" w:space="0" w:color="auto"/>
            </w:tcBorders>
            <w:shd w:val="clear" w:color="auto" w:fill="auto"/>
            <w:noWrap/>
            <w:vAlign w:val="bottom"/>
            <w:hideMark/>
          </w:tcPr>
          <w:p w14:paraId="3D939455"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«Пансионат для престарелых и инвалидов «Семь ключей»</w:t>
            </w:r>
          </w:p>
        </w:tc>
        <w:tc>
          <w:tcPr>
            <w:tcW w:w="763"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1AE65BB"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99,0</w:t>
            </w:r>
          </w:p>
        </w:tc>
        <w:tc>
          <w:tcPr>
            <w:tcW w:w="763"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A81A380"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99,0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A6A6D45"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FEECF00"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99,2</w:t>
            </w:r>
          </w:p>
        </w:tc>
      </w:tr>
      <w:tr w:rsidR="00DD0796" w14:paraId="5FE88995"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4A2D7C98"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31</w:t>
            </w:r>
          </w:p>
        </w:tc>
        <w:tc>
          <w:tcPr>
            <w:tcW w:w="6236" w:type="dxa"/>
            <w:tcBorders>
              <w:top w:val="nil"/>
              <w:left w:val="nil"/>
              <w:bottom w:val="single" w:sz="4" w:space="0" w:color="auto"/>
              <w:right w:val="single" w:sz="4" w:space="0" w:color="auto"/>
            </w:tcBorders>
            <w:shd w:val="clear" w:color="auto" w:fill="auto"/>
            <w:noWrap/>
            <w:vAlign w:val="bottom"/>
            <w:hideMark/>
          </w:tcPr>
          <w:p w14:paraId="4E11BAEB"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«Тавдинский психоневрологический интернат»</w:t>
            </w:r>
          </w:p>
        </w:tc>
        <w:tc>
          <w:tcPr>
            <w:tcW w:w="763"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93CB233"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99,0</w:t>
            </w:r>
          </w:p>
        </w:tc>
        <w:tc>
          <w:tcPr>
            <w:tcW w:w="763"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88D066C"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99,0</w:t>
            </w:r>
          </w:p>
        </w:tc>
        <w:tc>
          <w:tcPr>
            <w:tcW w:w="763"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53C4A67"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99,0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4FF4435"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99,0</w:t>
            </w:r>
          </w:p>
        </w:tc>
      </w:tr>
      <w:tr w:rsidR="00DD0796" w14:paraId="6E6E6AFA"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76F2FB48"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32</w:t>
            </w:r>
          </w:p>
        </w:tc>
        <w:tc>
          <w:tcPr>
            <w:tcW w:w="6236" w:type="dxa"/>
            <w:tcBorders>
              <w:top w:val="nil"/>
              <w:left w:val="nil"/>
              <w:bottom w:val="single" w:sz="4" w:space="0" w:color="auto"/>
              <w:right w:val="single" w:sz="4" w:space="0" w:color="auto"/>
            </w:tcBorders>
            <w:shd w:val="clear" w:color="auto" w:fill="auto"/>
            <w:noWrap/>
            <w:vAlign w:val="bottom"/>
            <w:hideMark/>
          </w:tcPr>
          <w:p w14:paraId="629EF769"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«Свердловский психоневрологический интернат»</w:t>
            </w:r>
          </w:p>
        </w:tc>
        <w:tc>
          <w:tcPr>
            <w:tcW w:w="763"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7865389"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99,0</w:t>
            </w:r>
          </w:p>
        </w:tc>
        <w:tc>
          <w:tcPr>
            <w:tcW w:w="763"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73F60D2"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98,0</w:t>
            </w:r>
          </w:p>
        </w:tc>
        <w:tc>
          <w:tcPr>
            <w:tcW w:w="763"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5723F04"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99,0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AE8576A"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98,6</w:t>
            </w:r>
          </w:p>
        </w:tc>
      </w:tr>
      <w:tr w:rsidR="00DD0796" w14:paraId="78F7CB9E"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1D0AE133"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33</w:t>
            </w:r>
          </w:p>
        </w:tc>
        <w:tc>
          <w:tcPr>
            <w:tcW w:w="6236" w:type="dxa"/>
            <w:tcBorders>
              <w:top w:val="nil"/>
              <w:left w:val="nil"/>
              <w:bottom w:val="single" w:sz="4" w:space="0" w:color="auto"/>
              <w:right w:val="single" w:sz="4" w:space="0" w:color="auto"/>
            </w:tcBorders>
            <w:shd w:val="clear" w:color="auto" w:fill="auto"/>
            <w:noWrap/>
            <w:vAlign w:val="bottom"/>
            <w:hideMark/>
          </w:tcPr>
          <w:p w14:paraId="456E160D"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B50D73A"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75D9221"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95,0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BBBCF76"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F12A2AE"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98,0</w:t>
            </w:r>
          </w:p>
        </w:tc>
      </w:tr>
      <w:tr w:rsidR="00DD0796" w14:paraId="0352FBB1"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554B6781"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34</w:t>
            </w:r>
          </w:p>
        </w:tc>
        <w:tc>
          <w:tcPr>
            <w:tcW w:w="6236" w:type="dxa"/>
            <w:tcBorders>
              <w:top w:val="nil"/>
              <w:left w:val="nil"/>
              <w:bottom w:val="single" w:sz="4" w:space="0" w:color="auto"/>
              <w:right w:val="single" w:sz="4" w:space="0" w:color="auto"/>
            </w:tcBorders>
            <w:shd w:val="clear" w:color="auto" w:fill="auto"/>
            <w:noWrap/>
            <w:vAlign w:val="bottom"/>
            <w:hideMark/>
          </w:tcPr>
          <w:p w14:paraId="48CEAA7C"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казенное стационарное учреждение социального обслуживания Свердловской области «Нижнетуринский детский дом-интернат»</w:t>
            </w:r>
          </w:p>
        </w:tc>
        <w:tc>
          <w:tcPr>
            <w:tcW w:w="763"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B6F4318"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97,0</w:t>
            </w:r>
          </w:p>
        </w:tc>
        <w:tc>
          <w:tcPr>
            <w:tcW w:w="763"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66DC6B6"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97,0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C6D0989"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E13A94E"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97,6</w:t>
            </w:r>
          </w:p>
        </w:tc>
      </w:tr>
      <w:tr w:rsidR="00DD0796" w14:paraId="5198ADBC"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218E6D93"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34</w:t>
            </w:r>
          </w:p>
        </w:tc>
        <w:tc>
          <w:tcPr>
            <w:tcW w:w="6236" w:type="dxa"/>
            <w:tcBorders>
              <w:top w:val="nil"/>
              <w:left w:val="nil"/>
              <w:bottom w:val="single" w:sz="4" w:space="0" w:color="auto"/>
              <w:right w:val="single" w:sz="4" w:space="0" w:color="auto"/>
            </w:tcBorders>
            <w:shd w:val="clear" w:color="auto" w:fill="auto"/>
            <w:noWrap/>
            <w:vAlign w:val="bottom"/>
            <w:hideMark/>
          </w:tcPr>
          <w:p w14:paraId="700E63B0"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p>
        </w:tc>
        <w:tc>
          <w:tcPr>
            <w:tcW w:w="763"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73134C1F"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94,0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65C44C3"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CC6BE49"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F7EE15E"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97,6</w:t>
            </w:r>
          </w:p>
        </w:tc>
      </w:tr>
      <w:tr w:rsidR="00DD0796" w14:paraId="218DD2CC"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694DF649"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36</w:t>
            </w:r>
          </w:p>
        </w:tc>
        <w:tc>
          <w:tcPr>
            <w:tcW w:w="6236" w:type="dxa"/>
            <w:tcBorders>
              <w:top w:val="nil"/>
              <w:left w:val="nil"/>
              <w:bottom w:val="single" w:sz="4" w:space="0" w:color="auto"/>
              <w:right w:val="single" w:sz="4" w:space="0" w:color="auto"/>
            </w:tcBorders>
            <w:shd w:val="clear" w:color="auto" w:fill="auto"/>
            <w:noWrap/>
            <w:vAlign w:val="bottom"/>
            <w:hideMark/>
          </w:tcPr>
          <w:p w14:paraId="6EEE4B6C"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«Уктусский пансионат для престарелых и инвалидов»</w:t>
            </w:r>
          </w:p>
        </w:tc>
        <w:tc>
          <w:tcPr>
            <w:tcW w:w="763"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6D06692"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95,0</w:t>
            </w:r>
          </w:p>
        </w:tc>
        <w:tc>
          <w:tcPr>
            <w:tcW w:w="763"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3FBBE17"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97,0</w:t>
            </w:r>
          </w:p>
        </w:tc>
        <w:tc>
          <w:tcPr>
            <w:tcW w:w="763"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BB84409"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98,0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716D247"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96,4</w:t>
            </w:r>
          </w:p>
        </w:tc>
      </w:tr>
      <w:tr w:rsidR="00DD0796" w14:paraId="4E4C313D"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58DCB041"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37</w:t>
            </w:r>
          </w:p>
        </w:tc>
        <w:tc>
          <w:tcPr>
            <w:tcW w:w="6236" w:type="dxa"/>
            <w:tcBorders>
              <w:top w:val="nil"/>
              <w:left w:val="nil"/>
              <w:bottom w:val="single" w:sz="4" w:space="0" w:color="auto"/>
              <w:right w:val="single" w:sz="4" w:space="0" w:color="auto"/>
            </w:tcBorders>
            <w:shd w:val="clear" w:color="auto" w:fill="auto"/>
            <w:noWrap/>
            <w:vAlign w:val="bottom"/>
            <w:hideMark/>
          </w:tcPr>
          <w:p w14:paraId="256286C8"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p>
        </w:tc>
        <w:tc>
          <w:tcPr>
            <w:tcW w:w="763"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FD95FFA"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143D1EF"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1D9AF0C"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71CFE15"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96,0</w:t>
            </w:r>
          </w:p>
        </w:tc>
      </w:tr>
      <w:tr w:rsidR="00DD0796" w14:paraId="5235E495"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5C09D82F"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38</w:t>
            </w:r>
          </w:p>
        </w:tc>
        <w:tc>
          <w:tcPr>
            <w:tcW w:w="6236" w:type="dxa"/>
            <w:tcBorders>
              <w:top w:val="nil"/>
              <w:left w:val="nil"/>
              <w:bottom w:val="single" w:sz="4" w:space="0" w:color="auto"/>
              <w:right w:val="single" w:sz="4" w:space="0" w:color="auto"/>
            </w:tcBorders>
            <w:shd w:val="clear" w:color="auto" w:fill="auto"/>
            <w:noWrap/>
            <w:vAlign w:val="bottom"/>
            <w:hideMark/>
          </w:tcPr>
          <w:p w14:paraId="00B779EA"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p>
        </w:tc>
        <w:tc>
          <w:tcPr>
            <w:tcW w:w="763"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9CCBCA2"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96,0</w:t>
            </w:r>
          </w:p>
        </w:tc>
        <w:tc>
          <w:tcPr>
            <w:tcW w:w="763"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E6D5649"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96,0</w:t>
            </w:r>
          </w:p>
        </w:tc>
        <w:tc>
          <w:tcPr>
            <w:tcW w:w="763"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3942625"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95,0</w:t>
            </w:r>
          </w:p>
        </w:tc>
        <w:tc>
          <w:tcPr>
            <w:tcW w:w="756" w:type="dxa"/>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5881FBA"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95,8</w:t>
            </w:r>
          </w:p>
        </w:tc>
      </w:tr>
      <w:tr w:rsidR="00DD0796" w14:paraId="6C77269F"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788F02F0"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39</w:t>
            </w:r>
          </w:p>
        </w:tc>
        <w:tc>
          <w:tcPr>
            <w:tcW w:w="6236" w:type="dxa"/>
            <w:tcBorders>
              <w:top w:val="nil"/>
              <w:left w:val="nil"/>
              <w:bottom w:val="single" w:sz="4" w:space="0" w:color="auto"/>
              <w:right w:val="single" w:sz="4" w:space="0" w:color="auto"/>
            </w:tcBorders>
            <w:shd w:val="clear" w:color="auto" w:fill="auto"/>
            <w:noWrap/>
            <w:vAlign w:val="bottom"/>
            <w:hideMark/>
          </w:tcPr>
          <w:p w14:paraId="2170B716"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p>
        </w:tc>
        <w:tc>
          <w:tcPr>
            <w:tcW w:w="763"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7C2C913E"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93,0</w:t>
            </w:r>
          </w:p>
        </w:tc>
        <w:tc>
          <w:tcPr>
            <w:tcW w:w="763"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4CCF7F3"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93,0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6510C01"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56"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7E465D53"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94,4</w:t>
            </w:r>
          </w:p>
        </w:tc>
      </w:tr>
      <w:tr w:rsidR="00DD0796" w14:paraId="411CDAE6"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32118A23"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40</w:t>
            </w:r>
          </w:p>
        </w:tc>
        <w:tc>
          <w:tcPr>
            <w:tcW w:w="6236" w:type="dxa"/>
            <w:tcBorders>
              <w:top w:val="nil"/>
              <w:left w:val="nil"/>
              <w:bottom w:val="single" w:sz="4" w:space="0" w:color="auto"/>
              <w:right w:val="single" w:sz="4" w:space="0" w:color="auto"/>
            </w:tcBorders>
            <w:shd w:val="clear" w:color="auto" w:fill="auto"/>
            <w:noWrap/>
            <w:vAlign w:val="bottom"/>
            <w:hideMark/>
          </w:tcPr>
          <w:p w14:paraId="65ED3B9A"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«Краснотурьинский психоневрологический интернат»</w:t>
            </w:r>
          </w:p>
        </w:tc>
        <w:tc>
          <w:tcPr>
            <w:tcW w:w="763"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9146972"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90,0</w:t>
            </w:r>
          </w:p>
        </w:tc>
        <w:tc>
          <w:tcPr>
            <w:tcW w:w="763"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7F1E26D5"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93,0</w:t>
            </w:r>
          </w:p>
        </w:tc>
        <w:tc>
          <w:tcPr>
            <w:tcW w:w="763"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2C4B336"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93,0</w:t>
            </w:r>
          </w:p>
        </w:tc>
        <w:tc>
          <w:tcPr>
            <w:tcW w:w="756" w:type="dxa"/>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F1C05F2"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91,8</w:t>
            </w:r>
          </w:p>
        </w:tc>
      </w:tr>
      <w:tr w:rsidR="00DD0796" w14:paraId="3543519E" w14:textId="77777777" w:rsidTr="00DD0796">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0B06760F"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41</w:t>
            </w:r>
          </w:p>
        </w:tc>
        <w:tc>
          <w:tcPr>
            <w:tcW w:w="6236" w:type="dxa"/>
            <w:tcBorders>
              <w:top w:val="nil"/>
              <w:left w:val="nil"/>
              <w:bottom w:val="single" w:sz="4" w:space="0" w:color="auto"/>
              <w:right w:val="single" w:sz="4" w:space="0" w:color="auto"/>
            </w:tcBorders>
            <w:shd w:val="clear" w:color="auto" w:fill="auto"/>
            <w:noWrap/>
            <w:vAlign w:val="bottom"/>
            <w:hideMark/>
          </w:tcPr>
          <w:p w14:paraId="11EBE263" w14:textId="77777777" w:rsidR="00DD0796" w:rsidRDefault="00DD0796">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«Североуральский психоневрологический интернат»</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158A7A4"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123F07B"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100,0</w:t>
            </w:r>
          </w:p>
        </w:tc>
        <w:tc>
          <w:tcPr>
            <w:tcW w:w="763" w:type="dxa"/>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3ACD7779" w14:textId="77777777" w:rsidR="00DD0796" w:rsidRDefault="00DD0796">
            <w:pPr>
              <w:jc w:val="right"/>
              <w:rPr>
                <w:rFonts w:ascii="Liberation Serif" w:hAnsi="Liberation Serif" w:cs="Liberation Serif"/>
              </w:rPr>
            </w:pPr>
            <w:r>
              <w:rPr>
                <w:rFonts w:ascii="Liberation Serif" w:hAnsi="Liberation Serif" w:cs="Liberation Serif"/>
              </w:rPr>
              <w:t>15,0</w:t>
            </w:r>
          </w:p>
        </w:tc>
        <w:tc>
          <w:tcPr>
            <w:tcW w:w="756" w:type="dxa"/>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776D4029" w14:textId="77777777" w:rsidR="00DD0796" w:rsidRDefault="00DD0796">
            <w:pPr>
              <w:jc w:val="right"/>
              <w:rPr>
                <w:rFonts w:ascii="Liberation Serif" w:hAnsi="Liberation Serif" w:cs="Liberation Serif"/>
                <w:color w:val="000000"/>
              </w:rPr>
            </w:pPr>
            <w:r>
              <w:rPr>
                <w:rFonts w:ascii="Liberation Serif" w:hAnsi="Liberation Serif" w:cs="Liberation Serif"/>
                <w:color w:val="000000"/>
              </w:rPr>
              <w:t>83,0</w:t>
            </w:r>
          </w:p>
        </w:tc>
      </w:tr>
    </w:tbl>
    <w:p w14:paraId="2CCE32A9" w14:textId="1802AED7" w:rsidR="009D4DB5" w:rsidRPr="00E3067A" w:rsidRDefault="004F7A80" w:rsidP="00AB1F37">
      <w:pPr>
        <w:ind w:firstLine="708"/>
        <w:jc w:val="both"/>
        <w:rPr>
          <w:rFonts w:ascii="Liberation Serif" w:hAnsi="Liberation Serif" w:cs="Liberation Serif"/>
        </w:rPr>
      </w:pPr>
      <w:bookmarkStart w:id="42" w:name="_Hlk146625966"/>
      <w:r>
        <w:rPr>
          <w:rFonts w:ascii="Liberation Serif" w:hAnsi="Liberation Serif" w:cs="Liberation Serif"/>
        </w:rPr>
        <w:lastRenderedPageBreak/>
        <w:t>П</w:t>
      </w:r>
      <w:r w:rsidR="009D4DB5" w:rsidRPr="00E3067A">
        <w:rPr>
          <w:rFonts w:ascii="Liberation Serif" w:hAnsi="Liberation Serif" w:cs="Liberation Serif"/>
        </w:rPr>
        <w:t>рактически все исследуемые организации социального обслуживания в Свердловской области (</w:t>
      </w:r>
      <w:r w:rsidR="00DD0796">
        <w:rPr>
          <w:rFonts w:ascii="Liberation Serif" w:hAnsi="Liberation Serif" w:cs="Liberation Serif"/>
        </w:rPr>
        <w:t>40 из 41 или 97,6%</w:t>
      </w:r>
      <w:r w:rsidR="009D4DB5" w:rsidRPr="00E3067A">
        <w:rPr>
          <w:rFonts w:ascii="Liberation Serif" w:hAnsi="Liberation Serif" w:cs="Liberation Serif"/>
        </w:rPr>
        <w:t xml:space="preserve">) получили высокие баллы по критерию </w:t>
      </w:r>
      <w:r w:rsidR="00DD0BFD" w:rsidRPr="00E3067A">
        <w:rPr>
          <w:rFonts w:ascii="Liberation Serif" w:hAnsi="Liberation Serif" w:cs="Liberation Serif"/>
        </w:rPr>
        <w:t>4</w:t>
      </w:r>
      <w:r w:rsidR="009D4DB5" w:rsidRPr="00E3067A">
        <w:rPr>
          <w:rFonts w:ascii="Liberation Serif" w:hAnsi="Liberation Serif" w:cs="Liberation Serif"/>
        </w:rPr>
        <w:t xml:space="preserve"> (</w:t>
      </w:r>
      <w:r w:rsidR="00754766" w:rsidRPr="00E3067A">
        <w:rPr>
          <w:rFonts w:ascii="Liberation Serif" w:hAnsi="Liberation Serif" w:cs="Liberation Serif"/>
        </w:rPr>
        <w:t xml:space="preserve">90 баллов и </w:t>
      </w:r>
      <w:r w:rsidR="009D4DB5" w:rsidRPr="00E3067A">
        <w:rPr>
          <w:rFonts w:ascii="Liberation Serif" w:hAnsi="Liberation Serif" w:cs="Liberation Serif"/>
        </w:rPr>
        <w:t xml:space="preserve">выше), </w:t>
      </w:r>
      <w:r w:rsidR="00BF7137" w:rsidRPr="00E3067A">
        <w:rPr>
          <w:rFonts w:ascii="Liberation Serif" w:hAnsi="Liberation Serif" w:cs="Liberation Serif"/>
        </w:rPr>
        <w:t>то есть</w:t>
      </w:r>
      <w:r w:rsidR="009D4DB5" w:rsidRPr="00E3067A">
        <w:rPr>
          <w:rFonts w:ascii="Liberation Serif" w:hAnsi="Liberation Serif" w:cs="Liberation Serif"/>
        </w:rPr>
        <w:t xml:space="preserve"> обеспечили достаточно высок</w:t>
      </w:r>
      <w:r w:rsidR="00DD0BFD" w:rsidRPr="00E3067A">
        <w:rPr>
          <w:rFonts w:ascii="Liberation Serif" w:hAnsi="Liberation Serif" w:cs="Liberation Serif"/>
        </w:rPr>
        <w:t>ий уровень доброжелательности и вежливости работников организации по отношению к получателям услуг</w:t>
      </w:r>
      <w:r w:rsidR="009D4DB5" w:rsidRPr="00E3067A">
        <w:rPr>
          <w:rFonts w:ascii="Liberation Serif" w:hAnsi="Liberation Serif" w:cs="Liberation Serif"/>
        </w:rPr>
        <w:t>.</w:t>
      </w:r>
    </w:p>
    <w:bookmarkEnd w:id="42"/>
    <w:p w14:paraId="0C509CFA" w14:textId="6EEE967D" w:rsidR="00EE2492" w:rsidRDefault="009D4DB5" w:rsidP="00EE2492">
      <w:pPr>
        <w:ind w:firstLine="708"/>
        <w:jc w:val="both"/>
        <w:rPr>
          <w:rFonts w:ascii="Liberation Serif" w:hAnsi="Liberation Serif" w:cs="Liberation Serif"/>
          <w:color w:val="262626"/>
          <w:lang w:eastAsia="en-US"/>
        </w:rPr>
      </w:pPr>
      <w:r w:rsidRPr="00E3067A">
        <w:rPr>
          <w:rFonts w:ascii="Liberation Serif" w:hAnsi="Liberation Serif" w:cs="Liberation Serif"/>
        </w:rPr>
        <w:t xml:space="preserve">Минимальное значение показателя </w:t>
      </w:r>
      <w:r w:rsidR="00D36905" w:rsidRPr="00E3067A">
        <w:rPr>
          <w:rFonts w:ascii="Liberation Serif" w:hAnsi="Liberation Serif" w:cs="Liberation Serif"/>
        </w:rPr>
        <w:t>4</w:t>
      </w:r>
      <w:r w:rsidRPr="00E3067A">
        <w:rPr>
          <w:rFonts w:ascii="Liberation Serif" w:hAnsi="Liberation Serif" w:cs="Liberation Serif"/>
        </w:rPr>
        <w:t>.</w:t>
      </w:r>
      <w:r w:rsidR="00D36905" w:rsidRPr="00E3067A">
        <w:rPr>
          <w:rFonts w:ascii="Liberation Serif" w:hAnsi="Liberation Serif" w:cs="Liberation Serif"/>
        </w:rPr>
        <w:t>1</w:t>
      </w:r>
      <w:r w:rsidRPr="00E3067A">
        <w:rPr>
          <w:rFonts w:ascii="Liberation Serif" w:hAnsi="Liberation Serif" w:cs="Liberation Serif"/>
        </w:rPr>
        <w:t>. «</w:t>
      </w:r>
      <w:r w:rsidR="00D36905" w:rsidRPr="00E3067A">
        <w:rPr>
          <w:rFonts w:ascii="Liberation Serif" w:hAnsi="Liberation Serif" w:cs="Liberation Serif"/>
          <w:color w:val="262626"/>
          <w:lang w:eastAsia="en-US"/>
        </w:rPr>
        <w:t>Доля получателей услуг, удовлетворенных доброжелательностью, вежливостью работников, обеспечивающих первичный контакт</w:t>
      </w:r>
      <w:r w:rsidRPr="00E3067A">
        <w:rPr>
          <w:rFonts w:ascii="Liberation Serif" w:hAnsi="Liberation Serif" w:cs="Liberation Serif"/>
          <w:color w:val="262626"/>
          <w:lang w:eastAsia="en-US"/>
        </w:rPr>
        <w:t xml:space="preserve">» составляет </w:t>
      </w:r>
      <w:r w:rsidR="00DD0796">
        <w:rPr>
          <w:rFonts w:ascii="Liberation Serif" w:hAnsi="Liberation Serif" w:cs="Liberation Serif"/>
          <w:color w:val="262626"/>
          <w:lang w:eastAsia="en-US"/>
        </w:rPr>
        <w:t>90</w:t>
      </w:r>
      <w:r w:rsidRPr="00E3067A">
        <w:rPr>
          <w:rFonts w:ascii="Liberation Serif" w:hAnsi="Liberation Serif" w:cs="Liberation Serif"/>
          <w:color w:val="262626"/>
          <w:lang w:eastAsia="en-US"/>
        </w:rPr>
        <w:t xml:space="preserve"> баллов </w:t>
      </w:r>
      <w:r w:rsidR="009040ED" w:rsidRPr="00E3067A">
        <w:rPr>
          <w:rFonts w:ascii="Liberation Serif" w:hAnsi="Liberation Serif" w:cs="Liberation Serif"/>
          <w:color w:val="262626"/>
          <w:lang w:eastAsia="en-US"/>
        </w:rPr>
        <w:t>(</w:t>
      </w:r>
      <w:r w:rsidR="00DD0796" w:rsidRPr="00DD0796">
        <w:rPr>
          <w:rFonts w:ascii="Liberation Serif" w:hAnsi="Liberation Serif" w:cs="Liberation Serif"/>
          <w:color w:val="262626"/>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r w:rsidR="00DD0796">
        <w:rPr>
          <w:rFonts w:ascii="Liberation Serif" w:hAnsi="Liberation Serif" w:cs="Liberation Serif"/>
          <w:color w:val="262626"/>
          <w:lang w:eastAsia="en-US"/>
        </w:rPr>
        <w:t xml:space="preserve"> и </w:t>
      </w:r>
      <w:r w:rsidR="00DD0796" w:rsidRPr="00DD0796">
        <w:rPr>
          <w:rFonts w:ascii="Liberation Serif" w:hAnsi="Liberation Serif" w:cs="Liberation Serif"/>
          <w:color w:val="262626"/>
          <w:lang w:eastAsia="en-US"/>
        </w:rPr>
        <w:t>государственное автономное стационарное учреждение социального обслуживания Свердловской области «Краснотурьинский психоневрологический интернат»</w:t>
      </w:r>
      <w:r w:rsidR="00DD0796">
        <w:rPr>
          <w:rFonts w:ascii="Liberation Serif" w:hAnsi="Liberation Serif" w:cs="Liberation Serif"/>
          <w:color w:val="262626"/>
          <w:lang w:eastAsia="en-US"/>
        </w:rPr>
        <w:t xml:space="preserve">). Соответственно 90% получателей услуг этих организаций </w:t>
      </w:r>
      <w:r w:rsidR="00E53041">
        <w:rPr>
          <w:rFonts w:ascii="Liberation Serif" w:hAnsi="Liberation Serif" w:cs="Liberation Serif"/>
          <w:color w:val="262626"/>
          <w:lang w:eastAsia="en-US"/>
        </w:rPr>
        <w:t xml:space="preserve">удовлетворены доброжелательностью и вежливостью работников. Анализ ответов на открытый вопрос анкеты </w:t>
      </w:r>
      <w:r w:rsidR="00EE2492">
        <w:rPr>
          <w:rFonts w:ascii="Liberation Serif" w:hAnsi="Liberation Serif" w:cs="Liberation Serif"/>
          <w:color w:val="262626"/>
          <w:lang w:eastAsia="en-US"/>
        </w:rPr>
        <w:t>«В</w:t>
      </w:r>
      <w:r w:rsidR="00EE2492" w:rsidRPr="00EE2492">
        <w:rPr>
          <w:rFonts w:ascii="Liberation Serif" w:hAnsi="Liberation Serif" w:cs="Liberation Serif"/>
          <w:color w:val="262626"/>
          <w:lang w:eastAsia="en-US"/>
        </w:rPr>
        <w:t>аши предложения по улучшению условий оказания услуг в данной организации</w:t>
      </w:r>
      <w:r w:rsidR="00EE2492">
        <w:rPr>
          <w:rFonts w:ascii="Liberation Serif" w:hAnsi="Liberation Serif" w:cs="Liberation Serif"/>
          <w:color w:val="262626"/>
          <w:lang w:eastAsia="en-US"/>
        </w:rPr>
        <w:t xml:space="preserve">» не выявил каких-то конкретных жалоб или причин неудовлетворенности на этапе первого контакта. Вместе с тем, вероятно не всегда </w:t>
      </w:r>
      <w:bookmarkStart w:id="43" w:name="_GoBack"/>
      <w:r w:rsidR="00EE2492">
        <w:rPr>
          <w:rFonts w:ascii="Liberation Serif" w:hAnsi="Liberation Serif" w:cs="Liberation Serif"/>
          <w:color w:val="262626"/>
          <w:lang w:eastAsia="en-US"/>
        </w:rPr>
        <w:t>сотруд</w:t>
      </w:r>
      <w:bookmarkEnd w:id="43"/>
      <w:r w:rsidR="00EE2492">
        <w:rPr>
          <w:rFonts w:ascii="Liberation Serif" w:hAnsi="Liberation Serif" w:cs="Liberation Serif"/>
          <w:color w:val="262626"/>
          <w:lang w:eastAsia="en-US"/>
        </w:rPr>
        <w:t xml:space="preserve">ники этих организаций доброжелательно и вежливо встречают получателей услуг или не всегда сразу предоставляют им необходимую информацию. </w:t>
      </w:r>
    </w:p>
    <w:p w14:paraId="6F4C9132" w14:textId="06584361" w:rsidR="009D4DB5" w:rsidRDefault="009D4DB5"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Максимальное значения показателя </w:t>
      </w:r>
      <w:r w:rsidR="00D36905" w:rsidRPr="00E3067A">
        <w:rPr>
          <w:rFonts w:ascii="Liberation Serif" w:hAnsi="Liberation Serif" w:cs="Liberation Serif"/>
          <w:color w:val="262626"/>
          <w:lang w:eastAsia="en-US"/>
        </w:rPr>
        <w:t>4</w:t>
      </w:r>
      <w:r w:rsidRPr="00E3067A">
        <w:rPr>
          <w:rFonts w:ascii="Liberation Serif" w:hAnsi="Liberation Serif" w:cs="Liberation Serif"/>
          <w:color w:val="262626"/>
          <w:lang w:eastAsia="en-US"/>
        </w:rPr>
        <w:t>.</w:t>
      </w:r>
      <w:r w:rsidR="00D36905" w:rsidRPr="00E3067A">
        <w:rPr>
          <w:rFonts w:ascii="Liberation Serif" w:hAnsi="Liberation Serif" w:cs="Liberation Serif"/>
          <w:color w:val="262626"/>
          <w:lang w:eastAsia="en-US"/>
        </w:rPr>
        <w:t>1</w:t>
      </w:r>
      <w:r w:rsidRPr="00E3067A">
        <w:rPr>
          <w:rFonts w:ascii="Liberation Serif" w:hAnsi="Liberation Serif" w:cs="Liberation Serif"/>
          <w:color w:val="262626"/>
          <w:lang w:eastAsia="en-US"/>
        </w:rPr>
        <w:t xml:space="preserve">. составило 100 баллов, что </w:t>
      </w:r>
      <w:r w:rsidR="00EE2492">
        <w:rPr>
          <w:rFonts w:ascii="Liberation Serif" w:hAnsi="Liberation Serif" w:cs="Liberation Serif"/>
          <w:color w:val="262626"/>
          <w:lang w:eastAsia="en-US"/>
        </w:rPr>
        <w:t xml:space="preserve">фиксируется у 29 организаций из 41 (70,7%). То есть все или практически все опрошенные получатели услуг данных организаций удовлетворены </w:t>
      </w:r>
      <w:r w:rsidR="00EE2492" w:rsidRPr="00EE2492">
        <w:rPr>
          <w:rFonts w:ascii="Liberation Serif" w:hAnsi="Liberation Serif" w:cs="Liberation Serif"/>
          <w:color w:val="262626"/>
          <w:lang w:eastAsia="en-US"/>
        </w:rPr>
        <w:t>доброжелательностью</w:t>
      </w:r>
      <w:r w:rsidR="00EE2492">
        <w:rPr>
          <w:rFonts w:ascii="Liberation Serif" w:hAnsi="Liberation Serif" w:cs="Liberation Serif"/>
          <w:color w:val="262626"/>
          <w:lang w:eastAsia="en-US"/>
        </w:rPr>
        <w:t xml:space="preserve"> и</w:t>
      </w:r>
      <w:r w:rsidR="00EE2492" w:rsidRPr="00EE2492">
        <w:rPr>
          <w:rFonts w:ascii="Liberation Serif" w:hAnsi="Liberation Serif" w:cs="Liberation Serif"/>
          <w:color w:val="262626"/>
          <w:lang w:eastAsia="en-US"/>
        </w:rPr>
        <w:t xml:space="preserve"> вежливостью работников, обеспечивающих первичный контакт</w:t>
      </w:r>
      <w:r w:rsidR="00EE2492">
        <w:rPr>
          <w:rFonts w:ascii="Liberation Serif" w:hAnsi="Liberation Serif" w:cs="Liberation Serif"/>
          <w:color w:val="262626"/>
          <w:lang w:eastAsia="en-US"/>
        </w:rPr>
        <w:t xml:space="preserve">.  Еще у 4 организаций значение этого показателя составило 99 баллов.  </w:t>
      </w:r>
      <w:r w:rsidRPr="00E3067A">
        <w:rPr>
          <w:rFonts w:ascii="Liberation Serif" w:hAnsi="Liberation Serif" w:cs="Liberation Serif"/>
          <w:color w:val="262626"/>
          <w:lang w:eastAsia="en-US"/>
        </w:rPr>
        <w:t>Среднее значение данного показателя составляет 9</w:t>
      </w:r>
      <w:r w:rsidR="00BF7137" w:rsidRPr="00E3067A">
        <w:rPr>
          <w:rFonts w:ascii="Liberation Serif" w:hAnsi="Liberation Serif" w:cs="Liberation Serif"/>
          <w:color w:val="262626"/>
          <w:lang w:eastAsia="en-US"/>
        </w:rPr>
        <w:t>8</w:t>
      </w:r>
      <w:r w:rsidR="005E2156" w:rsidRPr="00E3067A">
        <w:rPr>
          <w:rFonts w:ascii="Liberation Serif" w:hAnsi="Liberation Serif" w:cs="Liberation Serif"/>
          <w:color w:val="262626"/>
          <w:lang w:eastAsia="en-US"/>
        </w:rPr>
        <w:t>,</w:t>
      </w:r>
      <w:r w:rsidR="00EE2492">
        <w:rPr>
          <w:rFonts w:ascii="Liberation Serif" w:hAnsi="Liberation Serif" w:cs="Liberation Serif"/>
          <w:color w:val="262626"/>
          <w:lang w:eastAsia="en-US"/>
        </w:rPr>
        <w:t>76</w:t>
      </w:r>
      <w:r w:rsidRPr="00E3067A">
        <w:rPr>
          <w:rFonts w:ascii="Liberation Serif" w:hAnsi="Liberation Serif" w:cs="Liberation Serif"/>
          <w:color w:val="262626"/>
          <w:lang w:eastAsia="en-US"/>
        </w:rPr>
        <w:t xml:space="preserve"> </w:t>
      </w:r>
      <w:r w:rsidR="00634E69" w:rsidRPr="00E3067A">
        <w:rPr>
          <w:rFonts w:ascii="Liberation Serif" w:hAnsi="Liberation Serif" w:cs="Liberation Serif"/>
          <w:color w:val="262626"/>
          <w:lang w:eastAsia="en-US"/>
        </w:rPr>
        <w:t>балла</w:t>
      </w:r>
      <w:r w:rsidR="00EE2492">
        <w:rPr>
          <w:rFonts w:ascii="Liberation Serif" w:hAnsi="Liberation Serif" w:cs="Liberation Serif"/>
          <w:color w:val="262626"/>
          <w:lang w:eastAsia="en-US"/>
        </w:rPr>
        <w:t xml:space="preserve">, что означает, что почти все </w:t>
      </w:r>
      <w:r w:rsidR="00EE2492" w:rsidRPr="00EE2492">
        <w:rPr>
          <w:rFonts w:ascii="Liberation Serif" w:hAnsi="Liberation Serif" w:cs="Liberation Serif"/>
          <w:color w:val="262626"/>
          <w:lang w:eastAsia="en-US"/>
        </w:rPr>
        <w:t>опрошенные получатели услуг данных организаций удовлетворены доброжелательностью и вежливостью работников</w:t>
      </w:r>
      <w:r w:rsidR="002A3AE2">
        <w:rPr>
          <w:rFonts w:ascii="Liberation Serif" w:hAnsi="Liberation Serif" w:cs="Liberation Serif"/>
          <w:color w:val="262626"/>
          <w:lang w:eastAsia="en-US"/>
        </w:rPr>
        <w:t>, обеспечивающих первичный контакт</w:t>
      </w:r>
      <w:r w:rsidR="00EE2492">
        <w:rPr>
          <w:rFonts w:ascii="Liberation Serif" w:hAnsi="Liberation Serif" w:cs="Liberation Serif"/>
          <w:color w:val="262626"/>
          <w:lang w:eastAsia="en-US"/>
        </w:rPr>
        <w:t xml:space="preserve">. </w:t>
      </w:r>
    </w:p>
    <w:p w14:paraId="36E3222A" w14:textId="5823270D" w:rsidR="00EE2492" w:rsidRDefault="00784BD7" w:rsidP="00EE2492">
      <w:pPr>
        <w:ind w:firstLine="708"/>
        <w:jc w:val="both"/>
        <w:rPr>
          <w:rFonts w:ascii="Liberation Serif" w:hAnsi="Liberation Serif" w:cs="Liberation Serif"/>
          <w:color w:val="262626"/>
          <w:lang w:eastAsia="en-US"/>
        </w:rPr>
      </w:pPr>
      <w:r w:rsidRPr="00E3067A">
        <w:rPr>
          <w:rFonts w:ascii="Liberation Serif" w:hAnsi="Liberation Serif" w:cs="Liberation Serif"/>
        </w:rPr>
        <w:t>Минимальное значение показателя 4.2.</w:t>
      </w:r>
      <w:r w:rsidR="00BF7137" w:rsidRPr="00E3067A">
        <w:rPr>
          <w:rFonts w:ascii="Liberation Serif" w:hAnsi="Liberation Serif" w:cs="Liberation Serif"/>
        </w:rPr>
        <w:t xml:space="preserve"> </w:t>
      </w:r>
      <w:r w:rsidRPr="00E3067A">
        <w:rPr>
          <w:rFonts w:ascii="Liberation Serif" w:hAnsi="Liberation Serif" w:cs="Liberation Serif"/>
        </w:rPr>
        <w:t>«</w:t>
      </w:r>
      <w:r w:rsidRPr="00E3067A">
        <w:rPr>
          <w:rFonts w:ascii="Liberation Serif" w:hAnsi="Liberation Serif" w:cs="Liberation Serif"/>
          <w:color w:val="262626"/>
          <w:lang w:eastAsia="en-US"/>
        </w:rPr>
        <w:t xml:space="preserve">Доля получателей услуг, удовлетворенных доброжелательностью, вежливостью работников, обеспечивающих непосредственное оказание услуги» составляет </w:t>
      </w:r>
      <w:r w:rsidR="00EE2492">
        <w:rPr>
          <w:rFonts w:ascii="Liberation Serif" w:hAnsi="Liberation Serif" w:cs="Liberation Serif"/>
          <w:color w:val="262626"/>
          <w:lang w:eastAsia="en-US"/>
        </w:rPr>
        <w:t>93</w:t>
      </w:r>
      <w:r w:rsidR="00BF7137" w:rsidRPr="00E3067A">
        <w:rPr>
          <w:rFonts w:ascii="Liberation Serif" w:hAnsi="Liberation Serif" w:cs="Liberation Serif"/>
          <w:color w:val="262626"/>
          <w:lang w:eastAsia="en-US"/>
        </w:rPr>
        <w:t>,0</w:t>
      </w:r>
      <w:r w:rsidRPr="00E3067A">
        <w:rPr>
          <w:rFonts w:ascii="Liberation Serif" w:hAnsi="Liberation Serif" w:cs="Liberation Serif"/>
          <w:color w:val="262626"/>
          <w:lang w:eastAsia="en-US"/>
        </w:rPr>
        <w:t xml:space="preserve"> балл</w:t>
      </w:r>
      <w:r w:rsidR="00EE2492">
        <w:rPr>
          <w:rFonts w:ascii="Liberation Serif" w:hAnsi="Liberation Serif" w:cs="Liberation Serif"/>
          <w:color w:val="262626"/>
          <w:lang w:eastAsia="en-US"/>
        </w:rPr>
        <w:t xml:space="preserve">а </w:t>
      </w:r>
      <w:r w:rsidR="009040ED" w:rsidRPr="00E3067A">
        <w:rPr>
          <w:rFonts w:ascii="Liberation Serif" w:hAnsi="Liberation Serif" w:cs="Liberation Serif"/>
          <w:color w:val="262626"/>
          <w:lang w:eastAsia="en-US"/>
        </w:rPr>
        <w:t>(</w:t>
      </w:r>
      <w:r w:rsidR="00EE2492" w:rsidRPr="00EE2492">
        <w:rPr>
          <w:rFonts w:ascii="Liberation Serif" w:hAnsi="Liberation Serif" w:cs="Liberation Serif"/>
          <w:color w:val="262626"/>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r w:rsidR="00EE2492">
        <w:rPr>
          <w:rFonts w:ascii="Liberation Serif" w:hAnsi="Liberation Serif" w:cs="Liberation Serif"/>
          <w:color w:val="262626"/>
          <w:lang w:eastAsia="en-US"/>
        </w:rPr>
        <w:t xml:space="preserve"> и </w:t>
      </w:r>
      <w:r w:rsidR="00EE2492" w:rsidRPr="00EE2492">
        <w:rPr>
          <w:rFonts w:ascii="Liberation Serif" w:hAnsi="Liberation Serif" w:cs="Liberation Serif"/>
          <w:color w:val="262626"/>
          <w:lang w:eastAsia="en-US"/>
        </w:rPr>
        <w:t>государственное автономное стационарное учреждение социального обслуживания Свердловской области «Краснотурьинский психоневрологический интернат»</w:t>
      </w:r>
      <w:r w:rsidR="00EE2492">
        <w:rPr>
          <w:rFonts w:ascii="Liberation Serif" w:hAnsi="Liberation Serif" w:cs="Liberation Serif"/>
          <w:color w:val="262626"/>
          <w:lang w:eastAsia="en-US"/>
        </w:rPr>
        <w:t xml:space="preserve">). </w:t>
      </w:r>
      <w:r w:rsidR="0088766F">
        <w:rPr>
          <w:rFonts w:ascii="Liberation Serif" w:hAnsi="Liberation Serif" w:cs="Liberation Serif"/>
          <w:color w:val="262626"/>
          <w:lang w:eastAsia="en-US"/>
        </w:rPr>
        <w:t xml:space="preserve">Таким образом, только 93% опрошенных получателей услуг этих организаций оказались удовлетворены </w:t>
      </w:r>
      <w:r w:rsidR="0088766F" w:rsidRPr="0088766F">
        <w:rPr>
          <w:rFonts w:ascii="Liberation Serif" w:hAnsi="Liberation Serif" w:cs="Liberation Serif"/>
          <w:color w:val="262626"/>
          <w:lang w:eastAsia="en-US"/>
        </w:rPr>
        <w:t>доброжелательностью, вежливостью работников, обеспечивающих непосредственное оказание услуги</w:t>
      </w:r>
      <w:r w:rsidR="0088766F">
        <w:rPr>
          <w:rFonts w:ascii="Liberation Serif" w:hAnsi="Liberation Serif" w:cs="Liberation Serif"/>
          <w:color w:val="262626"/>
          <w:lang w:eastAsia="en-US"/>
        </w:rPr>
        <w:t>. Анализ ответов на открытый вопрос анкеты «В</w:t>
      </w:r>
      <w:r w:rsidR="0088766F" w:rsidRPr="00EE2492">
        <w:rPr>
          <w:rFonts w:ascii="Liberation Serif" w:hAnsi="Liberation Serif" w:cs="Liberation Serif"/>
          <w:color w:val="262626"/>
          <w:lang w:eastAsia="en-US"/>
        </w:rPr>
        <w:t>аши предложения по улучшению условий оказания услуг в данной организации</w:t>
      </w:r>
      <w:r w:rsidR="0088766F">
        <w:rPr>
          <w:rFonts w:ascii="Liberation Serif" w:hAnsi="Liberation Serif" w:cs="Liberation Serif"/>
          <w:color w:val="262626"/>
          <w:lang w:eastAsia="en-US"/>
        </w:rPr>
        <w:t xml:space="preserve">» снова не выявил каких-то конкретных жалоб или причин неудовлетворенности на этапе непосредственного оказания услуги. Вместе с тем в </w:t>
      </w:r>
      <w:r w:rsidR="0088766F" w:rsidRPr="0088766F">
        <w:rPr>
          <w:rFonts w:ascii="Liberation Serif" w:hAnsi="Liberation Serif" w:cs="Liberation Serif"/>
          <w:color w:val="262626"/>
          <w:lang w:eastAsia="en-US"/>
        </w:rPr>
        <w:t>государственное автономное стационарное учреждение социального обслуживания Свердловской области «Краснотурьинский психоневрологический интернат»</w:t>
      </w:r>
      <w:r w:rsidR="0088766F">
        <w:rPr>
          <w:rFonts w:ascii="Liberation Serif" w:hAnsi="Liberation Serif" w:cs="Liberation Serif"/>
          <w:color w:val="262626"/>
          <w:lang w:eastAsia="en-US"/>
        </w:rPr>
        <w:t xml:space="preserve"> получатели услуг часто просят пересмотреть рацион и «улучшить питание», а также обеспечить возможность чаще выходить в город. Возможно ответы, которые они получают не всегда предельно вежливы. Что касается </w:t>
      </w:r>
      <w:r w:rsidR="0088766F" w:rsidRPr="0088766F">
        <w:rPr>
          <w:rFonts w:ascii="Liberation Serif" w:hAnsi="Liberation Serif" w:cs="Liberation Serif"/>
          <w:color w:val="262626"/>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r w:rsidR="0088766F">
        <w:rPr>
          <w:rFonts w:ascii="Liberation Serif" w:hAnsi="Liberation Serif" w:cs="Liberation Serif"/>
          <w:color w:val="262626"/>
          <w:lang w:eastAsia="en-US"/>
        </w:rPr>
        <w:t xml:space="preserve">, то здесь получатели услуг просят обеспечить </w:t>
      </w:r>
      <w:r w:rsidR="0088766F">
        <w:rPr>
          <w:rFonts w:ascii="Liberation Serif" w:hAnsi="Liberation Serif" w:cs="Liberation Serif"/>
          <w:color w:val="262626"/>
          <w:lang w:val="en-US" w:eastAsia="en-US"/>
        </w:rPr>
        <w:t>Wi</w:t>
      </w:r>
      <w:r w:rsidR="0088766F" w:rsidRPr="0088766F">
        <w:rPr>
          <w:rFonts w:ascii="Liberation Serif" w:hAnsi="Liberation Serif" w:cs="Liberation Serif"/>
          <w:color w:val="262626"/>
          <w:lang w:eastAsia="en-US"/>
        </w:rPr>
        <w:t>-</w:t>
      </w:r>
      <w:r w:rsidR="0088766F">
        <w:rPr>
          <w:rFonts w:ascii="Liberation Serif" w:hAnsi="Liberation Serif" w:cs="Liberation Serif"/>
          <w:color w:val="262626"/>
          <w:lang w:val="en-US" w:eastAsia="en-US"/>
        </w:rPr>
        <w:t>Fi</w:t>
      </w:r>
      <w:r w:rsidR="0088766F">
        <w:rPr>
          <w:rFonts w:ascii="Liberation Serif" w:hAnsi="Liberation Serif" w:cs="Liberation Serif"/>
          <w:color w:val="262626"/>
          <w:lang w:eastAsia="en-US"/>
        </w:rPr>
        <w:t xml:space="preserve"> и провести благоустройство спортивной площадки во дворе («обустроить футбольное поле», детскую площадку, «больше интересных игр»). </w:t>
      </w:r>
    </w:p>
    <w:p w14:paraId="6238BD97" w14:textId="48142C6D" w:rsidR="00784BD7" w:rsidRPr="00E3067A" w:rsidRDefault="00784BD7" w:rsidP="002A3AE2">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Максимальное значения показателя 4.</w:t>
      </w:r>
      <w:r w:rsidR="002B50B3" w:rsidRPr="00E3067A">
        <w:rPr>
          <w:rFonts w:ascii="Liberation Serif" w:hAnsi="Liberation Serif" w:cs="Liberation Serif"/>
          <w:color w:val="262626"/>
          <w:lang w:eastAsia="en-US"/>
        </w:rPr>
        <w:t>2</w:t>
      </w:r>
      <w:r w:rsidRPr="00E3067A">
        <w:rPr>
          <w:rFonts w:ascii="Liberation Serif" w:hAnsi="Liberation Serif" w:cs="Liberation Serif"/>
          <w:color w:val="262626"/>
          <w:lang w:eastAsia="en-US"/>
        </w:rPr>
        <w:t xml:space="preserve">. составило 100 баллов, что </w:t>
      </w:r>
      <w:r w:rsidR="0088766F">
        <w:rPr>
          <w:rFonts w:ascii="Liberation Serif" w:hAnsi="Liberation Serif" w:cs="Liberation Serif"/>
          <w:color w:val="262626"/>
          <w:lang w:eastAsia="en-US"/>
        </w:rPr>
        <w:t>фиксируется у подавляющего большинства (</w:t>
      </w:r>
      <w:r w:rsidR="002A3AE2">
        <w:rPr>
          <w:rFonts w:ascii="Liberation Serif" w:hAnsi="Liberation Serif" w:cs="Liberation Serif"/>
          <w:color w:val="262626"/>
          <w:lang w:eastAsia="en-US"/>
        </w:rPr>
        <w:t xml:space="preserve">32 из 41 или 78,0%) организаций. Таким образом, все или почти все опрошенные получатели услуг данных организаций удовлетворены </w:t>
      </w:r>
      <w:r w:rsidR="002A3AE2" w:rsidRPr="002A3AE2">
        <w:rPr>
          <w:rFonts w:ascii="Liberation Serif" w:hAnsi="Liberation Serif" w:cs="Liberation Serif"/>
          <w:color w:val="262626"/>
          <w:lang w:eastAsia="en-US"/>
        </w:rPr>
        <w:t>доброжелательностью и вежливостью работников</w:t>
      </w:r>
      <w:r w:rsidR="002A3AE2">
        <w:rPr>
          <w:rFonts w:ascii="Liberation Serif" w:hAnsi="Liberation Serif" w:cs="Liberation Serif"/>
          <w:color w:val="262626"/>
          <w:lang w:eastAsia="en-US"/>
        </w:rPr>
        <w:t>, обеспечивающих оказание услуги в организации.</w:t>
      </w:r>
      <w:r w:rsidRPr="00E3067A">
        <w:rPr>
          <w:rFonts w:ascii="Liberation Serif" w:hAnsi="Liberation Serif" w:cs="Liberation Serif"/>
          <w:color w:val="262626"/>
          <w:lang w:eastAsia="en-US"/>
        </w:rPr>
        <w:t xml:space="preserve"> Среднее значение данного показателя составляет 9</w:t>
      </w:r>
      <w:r w:rsidR="00EC5821" w:rsidRPr="00E3067A">
        <w:rPr>
          <w:rFonts w:ascii="Liberation Serif" w:hAnsi="Liberation Serif" w:cs="Liberation Serif"/>
          <w:color w:val="262626"/>
          <w:lang w:eastAsia="en-US"/>
        </w:rPr>
        <w:t>9,</w:t>
      </w:r>
      <w:r w:rsidR="002A3AE2">
        <w:rPr>
          <w:rFonts w:ascii="Liberation Serif" w:hAnsi="Liberation Serif" w:cs="Liberation Serif"/>
          <w:color w:val="262626"/>
          <w:lang w:eastAsia="en-US"/>
        </w:rPr>
        <w:t>20</w:t>
      </w:r>
      <w:r w:rsidRPr="00E3067A">
        <w:rPr>
          <w:rFonts w:ascii="Liberation Serif" w:hAnsi="Liberation Serif" w:cs="Liberation Serif"/>
          <w:color w:val="262626"/>
          <w:lang w:eastAsia="en-US"/>
        </w:rPr>
        <w:t xml:space="preserve"> </w:t>
      </w:r>
      <w:r w:rsidR="007F4F94" w:rsidRPr="00E3067A">
        <w:rPr>
          <w:rFonts w:ascii="Liberation Serif" w:hAnsi="Liberation Serif" w:cs="Liberation Serif"/>
          <w:color w:val="262626"/>
          <w:lang w:eastAsia="en-US"/>
        </w:rPr>
        <w:t>балла</w:t>
      </w:r>
      <w:r w:rsidR="002A3AE2">
        <w:rPr>
          <w:rFonts w:ascii="Liberation Serif" w:hAnsi="Liberation Serif" w:cs="Liberation Serif"/>
          <w:color w:val="262626"/>
          <w:lang w:eastAsia="en-US"/>
        </w:rPr>
        <w:t>, что является одним из самых высоких показателей в НОК 2024 года.</w:t>
      </w:r>
    </w:p>
    <w:p w14:paraId="0AC607F7" w14:textId="60B950D0" w:rsidR="002A3AE2" w:rsidRDefault="00784BD7"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rPr>
        <w:t>Минимальное значение показателя 4.</w:t>
      </w:r>
      <w:r w:rsidR="002B50B3" w:rsidRPr="00E3067A">
        <w:rPr>
          <w:rFonts w:ascii="Liberation Serif" w:hAnsi="Liberation Serif" w:cs="Liberation Serif"/>
        </w:rPr>
        <w:t>3</w:t>
      </w:r>
      <w:r w:rsidRPr="00E3067A">
        <w:rPr>
          <w:rFonts w:ascii="Liberation Serif" w:hAnsi="Liberation Serif" w:cs="Liberation Serif"/>
        </w:rPr>
        <w:t>. «</w:t>
      </w:r>
      <w:r w:rsidRPr="00E3067A">
        <w:rPr>
          <w:rFonts w:ascii="Liberation Serif" w:hAnsi="Liberation Serif" w:cs="Liberation Serif"/>
          <w:color w:val="262626"/>
          <w:lang w:eastAsia="en-US"/>
        </w:rPr>
        <w:t xml:space="preserve">Доля получателей услуг, удовлетворенных доброжелательностью, вежливостью работников </w:t>
      </w:r>
      <w:r w:rsidR="002B50B3" w:rsidRPr="00E3067A">
        <w:rPr>
          <w:rFonts w:ascii="Liberation Serif" w:hAnsi="Liberation Serif" w:cs="Liberation Serif"/>
          <w:color w:val="262626"/>
          <w:lang w:eastAsia="en-US"/>
        </w:rPr>
        <w:t>при использовании дистанционных форм взаимодействия</w:t>
      </w:r>
      <w:r w:rsidRPr="00E3067A">
        <w:rPr>
          <w:rFonts w:ascii="Liberation Serif" w:hAnsi="Liberation Serif" w:cs="Liberation Serif"/>
          <w:color w:val="262626"/>
          <w:lang w:eastAsia="en-US"/>
        </w:rPr>
        <w:t xml:space="preserve">» составляет </w:t>
      </w:r>
      <w:r w:rsidR="002A3AE2">
        <w:rPr>
          <w:rFonts w:ascii="Liberation Serif" w:hAnsi="Liberation Serif" w:cs="Liberation Serif"/>
          <w:color w:val="262626"/>
          <w:lang w:eastAsia="en-US"/>
        </w:rPr>
        <w:t>15</w:t>
      </w:r>
      <w:r w:rsidRPr="00E3067A">
        <w:rPr>
          <w:rFonts w:ascii="Liberation Serif" w:hAnsi="Liberation Serif" w:cs="Liberation Serif"/>
          <w:color w:val="262626"/>
          <w:lang w:eastAsia="en-US"/>
        </w:rPr>
        <w:t xml:space="preserve"> балл</w:t>
      </w:r>
      <w:r w:rsidR="002A3AE2">
        <w:rPr>
          <w:rFonts w:ascii="Liberation Serif" w:hAnsi="Liberation Serif" w:cs="Liberation Serif"/>
          <w:color w:val="262626"/>
          <w:lang w:eastAsia="en-US"/>
        </w:rPr>
        <w:t>ов</w:t>
      </w:r>
      <w:r w:rsidRPr="00E3067A">
        <w:rPr>
          <w:rFonts w:ascii="Liberation Serif" w:hAnsi="Liberation Serif" w:cs="Liberation Serif"/>
          <w:color w:val="262626"/>
          <w:lang w:eastAsia="en-US"/>
        </w:rPr>
        <w:t xml:space="preserve"> </w:t>
      </w:r>
      <w:r w:rsidR="009040ED" w:rsidRPr="00E3067A">
        <w:rPr>
          <w:rFonts w:ascii="Liberation Serif" w:hAnsi="Liberation Serif" w:cs="Liberation Serif"/>
          <w:color w:val="262626"/>
          <w:lang w:eastAsia="en-US"/>
        </w:rPr>
        <w:t>(</w:t>
      </w:r>
      <w:r w:rsidR="002A3AE2" w:rsidRPr="002A3AE2">
        <w:rPr>
          <w:rFonts w:ascii="Liberation Serif" w:hAnsi="Liberation Serif" w:cs="Liberation Serif"/>
          <w:color w:val="262626"/>
          <w:lang w:eastAsia="en-US"/>
        </w:rPr>
        <w:t>государственное автономное стационарное учреждение социального обслуживания Свердловской области «Североуральский психоневрологический интернат»</w:t>
      </w:r>
      <w:r w:rsidRPr="00E3067A">
        <w:rPr>
          <w:rFonts w:ascii="Liberation Serif" w:hAnsi="Liberation Serif" w:cs="Liberation Serif"/>
          <w:color w:val="000000"/>
        </w:rPr>
        <w:t>)</w:t>
      </w:r>
      <w:r w:rsidRPr="00E3067A">
        <w:rPr>
          <w:rFonts w:ascii="Liberation Serif" w:hAnsi="Liberation Serif" w:cs="Liberation Serif"/>
          <w:color w:val="262626"/>
          <w:lang w:eastAsia="en-US"/>
        </w:rPr>
        <w:t>.</w:t>
      </w:r>
      <w:r w:rsidR="002A3AE2">
        <w:rPr>
          <w:rFonts w:ascii="Liberation Serif" w:hAnsi="Liberation Serif" w:cs="Liberation Serif"/>
          <w:color w:val="262626"/>
          <w:lang w:eastAsia="en-US"/>
        </w:rPr>
        <w:t xml:space="preserve"> В данной организации из 142 опрошенных получателей услуг лишь 1</w:t>
      </w:r>
      <w:r w:rsidR="00B8040F">
        <w:rPr>
          <w:rFonts w:ascii="Liberation Serif" w:hAnsi="Liberation Serif" w:cs="Liberation Serif"/>
          <w:color w:val="262626"/>
          <w:lang w:eastAsia="en-US"/>
        </w:rPr>
        <w:t>3</w:t>
      </w:r>
      <w:r w:rsidR="002A3AE2">
        <w:rPr>
          <w:rFonts w:ascii="Liberation Serif" w:hAnsi="Liberation Serif" w:cs="Liberation Serif"/>
          <w:color w:val="262626"/>
          <w:lang w:eastAsia="en-US"/>
        </w:rPr>
        <w:t xml:space="preserve"> польз</w:t>
      </w:r>
      <w:r w:rsidR="00B8040F">
        <w:rPr>
          <w:rFonts w:ascii="Liberation Serif" w:hAnsi="Liberation Serif" w:cs="Liberation Serif"/>
          <w:color w:val="262626"/>
          <w:lang w:eastAsia="en-US"/>
        </w:rPr>
        <w:t>овались</w:t>
      </w:r>
      <w:r w:rsidR="002A3AE2">
        <w:rPr>
          <w:rFonts w:ascii="Liberation Serif" w:hAnsi="Liberation Serif" w:cs="Liberation Serif"/>
          <w:color w:val="262626"/>
          <w:lang w:eastAsia="en-US"/>
        </w:rPr>
        <w:t xml:space="preserve"> </w:t>
      </w:r>
      <w:r w:rsidR="002A3AE2">
        <w:rPr>
          <w:rFonts w:ascii="Liberation Serif" w:hAnsi="Liberation Serif" w:cs="Liberation Serif"/>
          <w:color w:val="262626"/>
          <w:lang w:eastAsia="en-US"/>
        </w:rPr>
        <w:lastRenderedPageBreak/>
        <w:t>дистанционными формами взаимодействия и лишь 2 из них удовлетворены в этой ситуации доброжелательностью и вежливостью работников организации. Анализ ответов на открытый вопрос анкеты не дал какой-то дополнительной информации по данному учреждению, объясняющей причины этой неудовлетворенности.</w:t>
      </w:r>
      <w:r w:rsidR="00CF46D9">
        <w:rPr>
          <w:rFonts w:ascii="Liberation Serif" w:hAnsi="Liberation Serif" w:cs="Liberation Serif"/>
          <w:color w:val="262626"/>
          <w:lang w:eastAsia="en-US"/>
        </w:rPr>
        <w:t xml:space="preserve"> </w:t>
      </w:r>
      <w:r w:rsidR="002A3AE2">
        <w:rPr>
          <w:rFonts w:ascii="Liberation Serif" w:hAnsi="Liberation Serif" w:cs="Liberation Serif"/>
          <w:color w:val="262626"/>
          <w:lang w:eastAsia="en-US"/>
        </w:rPr>
        <w:t xml:space="preserve">Вероятно, руководителям организации надо провести служебное расследование, возможно, используя методику «тайного покупателя».  </w:t>
      </w:r>
      <w:r w:rsidRPr="00E3067A">
        <w:rPr>
          <w:rFonts w:ascii="Liberation Serif" w:hAnsi="Liberation Serif" w:cs="Liberation Serif"/>
          <w:color w:val="262626"/>
          <w:lang w:eastAsia="en-US"/>
        </w:rPr>
        <w:t xml:space="preserve"> </w:t>
      </w:r>
      <w:r w:rsidR="00CF46D9">
        <w:rPr>
          <w:rFonts w:ascii="Liberation Serif" w:hAnsi="Liberation Serif" w:cs="Liberation Serif"/>
          <w:color w:val="262626"/>
          <w:lang w:eastAsia="en-US"/>
        </w:rPr>
        <w:t>Вместе с тем, такой низкий процент получателей услуг, пользующихся формами дистанционно взаимодействия с данной организацией, наводит на подозрения и о каких-то организационных или технических проблемах в этом вопросе</w:t>
      </w:r>
      <w:r w:rsidR="00B8040F">
        <w:rPr>
          <w:rFonts w:ascii="Liberation Serif" w:hAnsi="Liberation Serif" w:cs="Liberation Serif"/>
          <w:color w:val="262626"/>
          <w:lang w:eastAsia="en-US"/>
        </w:rPr>
        <w:t>:</w:t>
      </w:r>
      <w:r w:rsidR="00CF46D9">
        <w:rPr>
          <w:rFonts w:ascii="Liberation Serif" w:hAnsi="Liberation Serif" w:cs="Liberation Serif"/>
          <w:color w:val="262626"/>
          <w:lang w:eastAsia="en-US"/>
        </w:rPr>
        <w:t xml:space="preserve"> </w:t>
      </w:r>
      <w:r w:rsidR="00B8040F">
        <w:rPr>
          <w:rFonts w:ascii="Liberation Serif" w:hAnsi="Liberation Serif" w:cs="Liberation Serif"/>
          <w:color w:val="262626"/>
          <w:lang w:eastAsia="en-US"/>
        </w:rPr>
        <w:t xml:space="preserve">современную жизнь трудно представить без данной формы взаимодействия. </w:t>
      </w:r>
      <w:r w:rsidR="00CF46D9">
        <w:rPr>
          <w:rFonts w:ascii="Liberation Serif" w:hAnsi="Liberation Serif" w:cs="Liberation Serif"/>
          <w:color w:val="262626"/>
          <w:lang w:eastAsia="en-US"/>
        </w:rPr>
        <w:t xml:space="preserve"> </w:t>
      </w:r>
      <w:r w:rsidR="002A3AE2">
        <w:rPr>
          <w:rFonts w:ascii="Liberation Serif" w:hAnsi="Liberation Serif" w:cs="Liberation Serif"/>
          <w:color w:val="262626"/>
          <w:lang w:eastAsia="en-US"/>
        </w:rPr>
        <w:t xml:space="preserve">Однако, столь низкий показатель является скорее исключением из правил – в </w:t>
      </w:r>
      <w:r w:rsidR="00CF46D9">
        <w:rPr>
          <w:rFonts w:ascii="Liberation Serif" w:hAnsi="Liberation Serif" w:cs="Liberation Serif"/>
          <w:color w:val="262626"/>
          <w:lang w:eastAsia="en-US"/>
        </w:rPr>
        <w:t>остальных 40 обследуемых организациях значение данного показателя составило свыше 90%.</w:t>
      </w:r>
    </w:p>
    <w:p w14:paraId="40367598" w14:textId="47ACB2B3" w:rsidR="00784BD7" w:rsidRPr="00E3067A" w:rsidRDefault="00784BD7" w:rsidP="003F50E9">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Максимальное значения показателя 4.</w:t>
      </w:r>
      <w:r w:rsidR="002B50B3" w:rsidRPr="00E3067A">
        <w:rPr>
          <w:rFonts w:ascii="Liberation Serif" w:hAnsi="Liberation Serif" w:cs="Liberation Serif"/>
          <w:color w:val="262626"/>
          <w:lang w:eastAsia="en-US"/>
        </w:rPr>
        <w:t>3</w:t>
      </w:r>
      <w:r w:rsidRPr="00E3067A">
        <w:rPr>
          <w:rFonts w:ascii="Liberation Serif" w:hAnsi="Liberation Serif" w:cs="Liberation Serif"/>
          <w:color w:val="262626"/>
          <w:lang w:eastAsia="en-US"/>
        </w:rPr>
        <w:t xml:space="preserve">. составило 100 баллов, что </w:t>
      </w:r>
      <w:r w:rsidR="003F50E9">
        <w:rPr>
          <w:rFonts w:ascii="Liberation Serif" w:hAnsi="Liberation Serif" w:cs="Liberation Serif"/>
          <w:color w:val="262626"/>
          <w:lang w:eastAsia="en-US"/>
        </w:rPr>
        <w:t xml:space="preserve">фиксируется у 33 из 41 организации (то есть в 8,5% случаев): все или почти все получатели услуг этих организаций ответили, что удовлетворены </w:t>
      </w:r>
      <w:r w:rsidR="003F50E9" w:rsidRPr="003F50E9">
        <w:rPr>
          <w:rFonts w:ascii="Liberation Serif" w:hAnsi="Liberation Serif" w:cs="Liberation Serif"/>
          <w:color w:val="262626"/>
          <w:lang w:eastAsia="en-US"/>
        </w:rPr>
        <w:t>доброжелательностью</w:t>
      </w:r>
      <w:r w:rsidR="003F50E9">
        <w:rPr>
          <w:rFonts w:ascii="Liberation Serif" w:hAnsi="Liberation Serif" w:cs="Liberation Serif"/>
          <w:color w:val="262626"/>
          <w:lang w:eastAsia="en-US"/>
        </w:rPr>
        <w:t xml:space="preserve"> и</w:t>
      </w:r>
      <w:r w:rsidR="003F50E9" w:rsidRPr="003F50E9">
        <w:rPr>
          <w:rFonts w:ascii="Liberation Serif" w:hAnsi="Liberation Serif" w:cs="Liberation Serif"/>
          <w:color w:val="262626"/>
          <w:lang w:eastAsia="en-US"/>
        </w:rPr>
        <w:t xml:space="preserve"> вежливостью работников при использовании дистанционных форм взаимодействия</w:t>
      </w:r>
      <w:r w:rsidR="003F50E9">
        <w:rPr>
          <w:rFonts w:ascii="Liberation Serif" w:hAnsi="Liberation Serif" w:cs="Liberation Serif"/>
          <w:color w:val="262626"/>
          <w:lang w:eastAsia="en-US"/>
        </w:rPr>
        <w:t xml:space="preserve">. </w:t>
      </w:r>
      <w:r w:rsidRPr="00E3067A">
        <w:rPr>
          <w:rFonts w:ascii="Liberation Serif" w:hAnsi="Liberation Serif" w:cs="Liberation Serif"/>
          <w:color w:val="262626"/>
          <w:lang w:eastAsia="en-US"/>
        </w:rPr>
        <w:t>Среднее значение данного показателя составляет 9</w:t>
      </w:r>
      <w:r w:rsidR="00B8040F">
        <w:rPr>
          <w:rFonts w:ascii="Liberation Serif" w:hAnsi="Liberation Serif" w:cs="Liberation Serif"/>
          <w:color w:val="262626"/>
          <w:lang w:eastAsia="en-US"/>
        </w:rPr>
        <w:t>7</w:t>
      </w:r>
      <w:r w:rsidR="00E21AA4" w:rsidRPr="00E3067A">
        <w:rPr>
          <w:rFonts w:ascii="Liberation Serif" w:hAnsi="Liberation Serif" w:cs="Liberation Serif"/>
          <w:color w:val="262626"/>
          <w:lang w:eastAsia="en-US"/>
        </w:rPr>
        <w:t>,</w:t>
      </w:r>
      <w:r w:rsidR="00B8040F">
        <w:rPr>
          <w:rFonts w:ascii="Liberation Serif" w:hAnsi="Liberation Serif" w:cs="Liberation Serif"/>
          <w:color w:val="262626"/>
          <w:lang w:eastAsia="en-US"/>
        </w:rPr>
        <w:t>46</w:t>
      </w:r>
      <w:r w:rsidRPr="00E3067A">
        <w:rPr>
          <w:rFonts w:ascii="Liberation Serif" w:hAnsi="Liberation Serif" w:cs="Liberation Serif"/>
          <w:color w:val="262626"/>
          <w:lang w:eastAsia="en-US"/>
        </w:rPr>
        <w:t xml:space="preserve"> балл</w:t>
      </w:r>
      <w:r w:rsidR="00E21AA4" w:rsidRPr="00E3067A">
        <w:rPr>
          <w:rFonts w:ascii="Liberation Serif" w:hAnsi="Liberation Serif" w:cs="Liberation Serif"/>
          <w:color w:val="262626"/>
          <w:lang w:eastAsia="en-US"/>
        </w:rPr>
        <w:t>ов</w:t>
      </w:r>
      <w:r w:rsidR="00B8040F">
        <w:rPr>
          <w:rFonts w:ascii="Liberation Serif" w:hAnsi="Liberation Serif" w:cs="Liberation Serif"/>
          <w:color w:val="262626"/>
          <w:lang w:eastAsia="en-US"/>
        </w:rPr>
        <w:t xml:space="preserve">, однако в данном случае пользоваться им не очень корректно (из-за слишком сильного отличия результата по 1 организации от остальных). </w:t>
      </w:r>
    </w:p>
    <w:p w14:paraId="723C4DA5" w14:textId="77777777" w:rsidR="00B8040F" w:rsidRDefault="009D4DB5" w:rsidP="00AB1F37">
      <w:pPr>
        <w:ind w:firstLine="708"/>
        <w:jc w:val="both"/>
        <w:rPr>
          <w:rFonts w:ascii="Liberation Serif" w:hAnsi="Liberation Serif" w:cs="Liberation Serif"/>
          <w:color w:val="000000"/>
        </w:rPr>
      </w:pPr>
      <w:bookmarkStart w:id="44" w:name="_Hlk178771188"/>
      <w:bookmarkStart w:id="45" w:name="_Hlk146625992"/>
      <w:r w:rsidRPr="00E3067A">
        <w:rPr>
          <w:rFonts w:ascii="Liberation Serif" w:hAnsi="Liberation Serif" w:cs="Liberation Serif"/>
        </w:rPr>
        <w:t xml:space="preserve">Минимальное значение итогового сводного показателя по критерию </w:t>
      </w:r>
      <w:r w:rsidR="002B50B3" w:rsidRPr="00E3067A">
        <w:rPr>
          <w:rFonts w:ascii="Liberation Serif" w:hAnsi="Liberation Serif" w:cs="Liberation Serif"/>
        </w:rPr>
        <w:t>4</w:t>
      </w:r>
      <w:r w:rsidRPr="00E3067A">
        <w:rPr>
          <w:rFonts w:ascii="Liberation Serif" w:hAnsi="Liberation Serif" w:cs="Liberation Serif"/>
        </w:rPr>
        <w:t xml:space="preserve"> «</w:t>
      </w:r>
      <w:r w:rsidR="002B50B3" w:rsidRPr="00E3067A">
        <w:rPr>
          <w:rFonts w:ascii="Liberation Serif" w:hAnsi="Liberation Serif" w:cs="Liberation Serif"/>
        </w:rPr>
        <w:t>Доброжелательность, вежливость работников организации</w:t>
      </w:r>
      <w:r w:rsidRPr="00E3067A">
        <w:rPr>
          <w:rFonts w:ascii="Liberation Serif" w:hAnsi="Liberation Serif" w:cs="Liberation Serif"/>
        </w:rPr>
        <w:t>»</w:t>
      </w:r>
      <w:r w:rsidRPr="00E3067A">
        <w:rPr>
          <w:rFonts w:ascii="Liberation Serif" w:hAnsi="Liberation Serif" w:cs="Liberation Serif"/>
          <w:color w:val="262626"/>
          <w:lang w:eastAsia="en-US"/>
        </w:rPr>
        <w:t xml:space="preserve"> составляет </w:t>
      </w:r>
      <w:r w:rsidR="00B8040F">
        <w:rPr>
          <w:rFonts w:ascii="Liberation Serif" w:hAnsi="Liberation Serif" w:cs="Liberation Serif"/>
          <w:color w:val="262626"/>
          <w:lang w:eastAsia="en-US"/>
        </w:rPr>
        <w:t>83</w:t>
      </w:r>
      <w:r w:rsidRPr="00E3067A">
        <w:rPr>
          <w:rFonts w:ascii="Liberation Serif" w:hAnsi="Liberation Serif" w:cs="Liberation Serif"/>
          <w:color w:val="262626"/>
          <w:lang w:eastAsia="en-US"/>
        </w:rPr>
        <w:t xml:space="preserve"> балл</w:t>
      </w:r>
      <w:r w:rsidR="007E09F4" w:rsidRPr="00E3067A">
        <w:rPr>
          <w:rFonts w:ascii="Liberation Serif" w:hAnsi="Liberation Serif" w:cs="Liberation Serif"/>
          <w:color w:val="262626"/>
          <w:lang w:eastAsia="en-US"/>
        </w:rPr>
        <w:t>а</w:t>
      </w:r>
      <w:r w:rsidR="002B50B3" w:rsidRPr="00E3067A">
        <w:rPr>
          <w:rFonts w:ascii="Liberation Serif" w:hAnsi="Liberation Serif" w:cs="Liberation Serif"/>
          <w:color w:val="262626"/>
          <w:lang w:eastAsia="en-US"/>
        </w:rPr>
        <w:t xml:space="preserve"> </w:t>
      </w:r>
      <w:r w:rsidR="009040ED" w:rsidRPr="00E3067A">
        <w:rPr>
          <w:rFonts w:ascii="Liberation Serif" w:hAnsi="Liberation Serif" w:cs="Liberation Serif"/>
          <w:color w:val="262626"/>
          <w:lang w:eastAsia="en-US"/>
        </w:rPr>
        <w:t>(</w:t>
      </w:r>
      <w:r w:rsidR="00B8040F" w:rsidRPr="00B8040F">
        <w:rPr>
          <w:rFonts w:ascii="Liberation Serif" w:hAnsi="Liberation Serif" w:cs="Liberation Serif"/>
          <w:color w:val="262626"/>
          <w:lang w:eastAsia="en-US"/>
        </w:rPr>
        <w:t>государственное автономное стационарное учреждение социального обслуживания Свердловской области «Североуральский психоневрологический интернат»</w:t>
      </w:r>
      <w:r w:rsidR="00B8040F">
        <w:rPr>
          <w:rFonts w:ascii="Liberation Serif" w:hAnsi="Liberation Serif" w:cs="Liberation Serif"/>
          <w:color w:val="000000"/>
        </w:rPr>
        <w:t xml:space="preserve">). Как уже было указано выше проблема в этой организации исключительно в вежливости при дистанционных формах взаимодействия. Относительно низкие (менее 95 баллов) значения получили также </w:t>
      </w:r>
      <w:r w:rsidR="00B8040F" w:rsidRPr="00B8040F">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r w:rsidR="00B8040F">
        <w:rPr>
          <w:rFonts w:ascii="Liberation Serif" w:hAnsi="Liberation Serif" w:cs="Liberation Serif"/>
          <w:color w:val="000000"/>
        </w:rPr>
        <w:t xml:space="preserve"> (9,18 балла) и </w:t>
      </w:r>
      <w:r w:rsidR="00B8040F" w:rsidRPr="00B8040F">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«Краснотурьинский психоневрологический интернат»</w:t>
      </w:r>
      <w:r w:rsidR="00B8040F">
        <w:rPr>
          <w:rFonts w:ascii="Liberation Serif" w:hAnsi="Liberation Serif" w:cs="Liberation Serif"/>
          <w:color w:val="000000"/>
        </w:rPr>
        <w:t xml:space="preserve"> (94,4 балла). В</w:t>
      </w:r>
      <w:r w:rsidR="007E09F4" w:rsidRPr="00E3067A">
        <w:rPr>
          <w:rFonts w:ascii="Liberation Serif" w:hAnsi="Liberation Serif" w:cs="Liberation Serif"/>
          <w:color w:val="000000"/>
        </w:rPr>
        <w:t xml:space="preserve">се остальные охваченные исследованием организации набрали по этому критерию свыше </w:t>
      </w:r>
      <w:r w:rsidR="00B8040F">
        <w:rPr>
          <w:rFonts w:ascii="Liberation Serif" w:hAnsi="Liberation Serif" w:cs="Liberation Serif"/>
          <w:color w:val="000000"/>
        </w:rPr>
        <w:t>95</w:t>
      </w:r>
      <w:r w:rsidR="007E09F4" w:rsidRPr="00E3067A">
        <w:rPr>
          <w:rFonts w:ascii="Liberation Serif" w:hAnsi="Liberation Serif" w:cs="Liberation Serif"/>
          <w:color w:val="000000"/>
        </w:rPr>
        <w:t xml:space="preserve"> баллов. </w:t>
      </w:r>
    </w:p>
    <w:p w14:paraId="12214CDE" w14:textId="19963697" w:rsidR="009D4DB5" w:rsidRDefault="009D4DB5"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Максимальное значения итогового показателя по Критерию </w:t>
      </w:r>
      <w:r w:rsidR="002B50B3" w:rsidRPr="00E3067A">
        <w:rPr>
          <w:rFonts w:ascii="Liberation Serif" w:hAnsi="Liberation Serif" w:cs="Liberation Serif"/>
          <w:color w:val="262626"/>
          <w:lang w:eastAsia="en-US"/>
        </w:rPr>
        <w:t>4</w:t>
      </w:r>
      <w:r w:rsidRPr="00E3067A">
        <w:rPr>
          <w:rFonts w:ascii="Liberation Serif" w:hAnsi="Liberation Serif" w:cs="Liberation Serif"/>
          <w:color w:val="262626"/>
          <w:lang w:eastAsia="en-US"/>
        </w:rPr>
        <w:t xml:space="preserve"> составило </w:t>
      </w:r>
      <w:r w:rsidR="0057555A" w:rsidRPr="00E3067A">
        <w:rPr>
          <w:rFonts w:ascii="Liberation Serif" w:hAnsi="Liberation Serif" w:cs="Liberation Serif"/>
          <w:color w:val="262626"/>
          <w:lang w:eastAsia="en-US"/>
        </w:rPr>
        <w:t xml:space="preserve">ровно </w:t>
      </w:r>
      <w:r w:rsidRPr="00E3067A">
        <w:rPr>
          <w:rFonts w:ascii="Liberation Serif" w:hAnsi="Liberation Serif" w:cs="Liberation Serif"/>
          <w:color w:val="262626"/>
          <w:lang w:eastAsia="en-US"/>
        </w:rPr>
        <w:t xml:space="preserve">100 </w:t>
      </w:r>
      <w:r w:rsidR="00B8040F" w:rsidRPr="00E3067A">
        <w:rPr>
          <w:rFonts w:ascii="Liberation Serif" w:hAnsi="Liberation Serif" w:cs="Liberation Serif"/>
          <w:color w:val="262626"/>
          <w:lang w:eastAsia="en-US"/>
        </w:rPr>
        <w:t>баллов</w:t>
      </w:r>
      <w:r w:rsidR="00B8040F">
        <w:rPr>
          <w:rFonts w:ascii="Liberation Serif" w:hAnsi="Liberation Serif" w:cs="Liberation Serif"/>
          <w:color w:val="262626"/>
          <w:lang w:eastAsia="en-US"/>
        </w:rPr>
        <w:t>,</w:t>
      </w:r>
      <w:r w:rsidRPr="00E3067A">
        <w:rPr>
          <w:rFonts w:ascii="Liberation Serif" w:hAnsi="Liberation Serif" w:cs="Liberation Serif"/>
          <w:color w:val="262626"/>
          <w:lang w:eastAsia="en-US"/>
        </w:rPr>
        <w:t xml:space="preserve"> что и было отмечено по </w:t>
      </w:r>
      <w:r w:rsidR="007E09F4" w:rsidRPr="00E3067A">
        <w:rPr>
          <w:rFonts w:ascii="Liberation Serif" w:hAnsi="Liberation Serif" w:cs="Liberation Serif"/>
          <w:color w:val="262626"/>
          <w:lang w:eastAsia="en-US"/>
        </w:rPr>
        <w:t>26</w:t>
      </w:r>
      <w:r w:rsidRPr="00E3067A">
        <w:rPr>
          <w:rFonts w:ascii="Liberation Serif" w:hAnsi="Liberation Serif" w:cs="Liberation Serif"/>
          <w:color w:val="262626"/>
          <w:lang w:eastAsia="en-US"/>
        </w:rPr>
        <w:t xml:space="preserve"> учреждениям из </w:t>
      </w:r>
      <w:r w:rsidR="00B8040F">
        <w:rPr>
          <w:rFonts w:ascii="Liberation Serif" w:hAnsi="Liberation Serif" w:cs="Liberation Serif"/>
          <w:color w:val="262626"/>
          <w:lang w:eastAsia="en-US"/>
        </w:rPr>
        <w:t>41</w:t>
      </w:r>
      <w:r w:rsidRPr="00E3067A">
        <w:rPr>
          <w:rFonts w:ascii="Liberation Serif" w:hAnsi="Liberation Serif" w:cs="Liberation Serif"/>
          <w:color w:val="262626"/>
          <w:lang w:eastAsia="en-US"/>
        </w:rPr>
        <w:t xml:space="preserve"> (</w:t>
      </w:r>
      <w:r w:rsidR="00B8040F">
        <w:rPr>
          <w:rFonts w:ascii="Liberation Serif" w:hAnsi="Liberation Serif" w:cs="Liberation Serif"/>
          <w:color w:val="262626"/>
          <w:lang w:eastAsia="en-US"/>
        </w:rPr>
        <w:t>в 63,4% случаев)</w:t>
      </w:r>
      <w:r w:rsidRPr="00E3067A">
        <w:rPr>
          <w:rFonts w:ascii="Liberation Serif" w:hAnsi="Liberation Serif" w:cs="Liberation Serif"/>
          <w:color w:val="262626"/>
          <w:lang w:eastAsia="en-US"/>
        </w:rPr>
        <w:t>, то есть</w:t>
      </w:r>
      <w:r w:rsidR="007F4F94" w:rsidRPr="00E3067A">
        <w:rPr>
          <w:rFonts w:ascii="Liberation Serif" w:hAnsi="Liberation Serif" w:cs="Liberation Serif"/>
          <w:color w:val="262626"/>
          <w:lang w:eastAsia="en-US"/>
        </w:rPr>
        <w:t xml:space="preserve"> </w:t>
      </w:r>
      <w:r w:rsidR="00B8040F">
        <w:rPr>
          <w:rFonts w:ascii="Liberation Serif" w:hAnsi="Liberation Serif" w:cs="Liberation Serif"/>
          <w:color w:val="262626"/>
          <w:lang w:eastAsia="en-US"/>
        </w:rPr>
        <w:t xml:space="preserve">более чем </w:t>
      </w:r>
      <w:r w:rsidR="007E09F4" w:rsidRPr="00E3067A">
        <w:rPr>
          <w:rFonts w:ascii="Liberation Serif" w:hAnsi="Liberation Serif" w:cs="Liberation Serif"/>
          <w:color w:val="262626"/>
          <w:lang w:eastAsia="en-US"/>
        </w:rPr>
        <w:t xml:space="preserve">в половине </w:t>
      </w:r>
      <w:r w:rsidR="007F4F94" w:rsidRPr="00E3067A">
        <w:rPr>
          <w:rFonts w:ascii="Liberation Serif" w:hAnsi="Liberation Serif" w:cs="Liberation Serif"/>
          <w:color w:val="262626"/>
          <w:lang w:eastAsia="en-US"/>
        </w:rPr>
        <w:t>организаций</w:t>
      </w:r>
      <w:r w:rsidRPr="00E3067A">
        <w:rPr>
          <w:rFonts w:ascii="Liberation Serif" w:hAnsi="Liberation Serif" w:cs="Liberation Serif"/>
          <w:color w:val="262626"/>
          <w:lang w:eastAsia="en-US"/>
        </w:rPr>
        <w:t xml:space="preserve">. Среднее значение </w:t>
      </w:r>
      <w:r w:rsidR="007E09F4" w:rsidRPr="00E3067A">
        <w:rPr>
          <w:rFonts w:ascii="Liberation Serif" w:hAnsi="Liberation Serif" w:cs="Liberation Serif"/>
          <w:color w:val="262626"/>
          <w:lang w:eastAsia="en-US"/>
        </w:rPr>
        <w:t xml:space="preserve">критерия 4 </w:t>
      </w:r>
      <w:r w:rsidRPr="00E3067A">
        <w:rPr>
          <w:rFonts w:ascii="Liberation Serif" w:hAnsi="Liberation Serif" w:cs="Liberation Serif"/>
          <w:color w:val="262626"/>
          <w:lang w:eastAsia="en-US"/>
        </w:rPr>
        <w:t>составляет 9</w:t>
      </w:r>
      <w:r w:rsidR="00B8040F">
        <w:rPr>
          <w:rFonts w:ascii="Liberation Serif" w:hAnsi="Liberation Serif" w:cs="Liberation Serif"/>
          <w:color w:val="262626"/>
          <w:lang w:eastAsia="en-US"/>
        </w:rPr>
        <w:t>8</w:t>
      </w:r>
      <w:r w:rsidR="0057555A" w:rsidRPr="00E3067A">
        <w:rPr>
          <w:rFonts w:ascii="Liberation Serif" w:hAnsi="Liberation Serif" w:cs="Liberation Serif"/>
          <w:color w:val="262626"/>
          <w:lang w:eastAsia="en-US"/>
        </w:rPr>
        <w:t>,</w:t>
      </w:r>
      <w:r w:rsidR="007E09F4" w:rsidRPr="00E3067A">
        <w:rPr>
          <w:rFonts w:ascii="Liberation Serif" w:hAnsi="Liberation Serif" w:cs="Liberation Serif"/>
          <w:color w:val="262626"/>
          <w:lang w:eastAsia="en-US"/>
        </w:rPr>
        <w:t>7</w:t>
      </w:r>
      <w:r w:rsidR="00B8040F">
        <w:rPr>
          <w:rFonts w:ascii="Liberation Serif" w:hAnsi="Liberation Serif" w:cs="Liberation Serif"/>
          <w:color w:val="262626"/>
          <w:lang w:eastAsia="en-US"/>
        </w:rPr>
        <w:t>6</w:t>
      </w:r>
      <w:r w:rsidRPr="00E3067A">
        <w:rPr>
          <w:rFonts w:ascii="Liberation Serif" w:hAnsi="Liberation Serif" w:cs="Liberation Serif"/>
          <w:color w:val="262626"/>
          <w:lang w:eastAsia="en-US"/>
        </w:rPr>
        <w:t xml:space="preserve"> баллов.</w:t>
      </w:r>
    </w:p>
    <w:p w14:paraId="0FBC9891" w14:textId="6E3AA3D5" w:rsidR="00F43E6C" w:rsidRDefault="009D4DB5" w:rsidP="00F43E6C">
      <w:pPr>
        <w:jc w:val="both"/>
        <w:rPr>
          <w:rFonts w:ascii="Liberation Serif" w:hAnsi="Liberation Serif" w:cs="Liberation Serif"/>
          <w:color w:val="000000"/>
        </w:rPr>
      </w:pPr>
      <w:r w:rsidRPr="00E3067A">
        <w:rPr>
          <w:rFonts w:ascii="Liberation Serif" w:hAnsi="Liberation Serif" w:cs="Liberation Serif"/>
          <w:color w:val="262626"/>
          <w:lang w:eastAsia="en-US"/>
        </w:rPr>
        <w:t>Наиболее «сильн</w:t>
      </w:r>
      <w:r w:rsidR="008330A4" w:rsidRPr="00E3067A">
        <w:rPr>
          <w:rFonts w:ascii="Liberation Serif" w:hAnsi="Liberation Serif" w:cs="Liberation Serif"/>
          <w:color w:val="262626"/>
          <w:lang w:eastAsia="en-US"/>
        </w:rPr>
        <w:t>ыми</w:t>
      </w:r>
      <w:r w:rsidRPr="00E3067A">
        <w:rPr>
          <w:rFonts w:ascii="Liberation Serif" w:hAnsi="Liberation Serif" w:cs="Liberation Serif"/>
          <w:color w:val="262626"/>
          <w:lang w:eastAsia="en-US"/>
        </w:rPr>
        <w:t>» составляющ</w:t>
      </w:r>
      <w:r w:rsidR="008330A4" w:rsidRPr="00E3067A">
        <w:rPr>
          <w:rFonts w:ascii="Liberation Serif" w:hAnsi="Liberation Serif" w:cs="Liberation Serif"/>
          <w:color w:val="262626"/>
          <w:lang w:eastAsia="en-US"/>
        </w:rPr>
        <w:t>ими</w:t>
      </w:r>
      <w:r w:rsidRPr="00E3067A">
        <w:rPr>
          <w:rFonts w:ascii="Liberation Serif" w:hAnsi="Liberation Serif" w:cs="Liberation Serif"/>
          <w:color w:val="262626"/>
          <w:lang w:eastAsia="en-US"/>
        </w:rPr>
        <w:t xml:space="preserve"> Критерия </w:t>
      </w:r>
      <w:r w:rsidR="001641AA" w:rsidRPr="00E3067A">
        <w:rPr>
          <w:rFonts w:ascii="Liberation Serif" w:hAnsi="Liberation Serif" w:cs="Liberation Serif"/>
          <w:color w:val="262626"/>
          <w:lang w:eastAsia="en-US"/>
        </w:rPr>
        <w:t>4</w:t>
      </w:r>
      <w:r w:rsidR="008330A4" w:rsidRPr="00E3067A">
        <w:rPr>
          <w:rFonts w:ascii="Liberation Serif" w:hAnsi="Liberation Serif" w:cs="Liberation Serif"/>
          <w:color w:val="262626"/>
          <w:lang w:eastAsia="en-US"/>
        </w:rPr>
        <w:t>,</w:t>
      </w:r>
      <w:r w:rsidRPr="00E3067A">
        <w:rPr>
          <w:rFonts w:ascii="Liberation Serif" w:hAnsi="Liberation Serif" w:cs="Liberation Serif"/>
          <w:color w:val="262626"/>
          <w:lang w:eastAsia="en-US"/>
        </w:rPr>
        <w:t xml:space="preserve"> </w:t>
      </w:r>
      <w:r w:rsidR="008330A4" w:rsidRPr="00E3067A">
        <w:rPr>
          <w:rFonts w:ascii="Liberation Serif" w:hAnsi="Liberation Serif" w:cs="Liberation Serif"/>
          <w:color w:val="262626"/>
          <w:lang w:eastAsia="en-US"/>
        </w:rPr>
        <w:t xml:space="preserve">практически в равной </w:t>
      </w:r>
      <w:r w:rsidR="00CB7171" w:rsidRPr="00E3067A">
        <w:rPr>
          <w:rFonts w:ascii="Liberation Serif" w:hAnsi="Liberation Serif" w:cs="Liberation Serif"/>
          <w:color w:val="262626"/>
          <w:lang w:eastAsia="en-US"/>
        </w:rPr>
        <w:t>степени, являются</w:t>
      </w:r>
      <w:r w:rsidRPr="00E3067A">
        <w:rPr>
          <w:rFonts w:ascii="Liberation Serif" w:hAnsi="Liberation Serif" w:cs="Liberation Serif"/>
          <w:color w:val="262626"/>
          <w:lang w:eastAsia="en-US"/>
        </w:rPr>
        <w:t xml:space="preserve"> </w:t>
      </w:r>
      <w:r w:rsidR="002F75BF" w:rsidRPr="00E3067A">
        <w:rPr>
          <w:rFonts w:ascii="Liberation Serif" w:hAnsi="Liberation Serif" w:cs="Liberation Serif"/>
          <w:color w:val="262626"/>
          <w:lang w:eastAsia="en-US"/>
        </w:rPr>
        <w:t xml:space="preserve">все три </w:t>
      </w:r>
      <w:r w:rsidR="008330A4" w:rsidRPr="00E3067A">
        <w:rPr>
          <w:rFonts w:ascii="Liberation Serif" w:hAnsi="Liberation Serif" w:cs="Liberation Serif"/>
          <w:color w:val="262626"/>
          <w:lang w:eastAsia="en-US"/>
        </w:rPr>
        <w:t>уров</w:t>
      </w:r>
      <w:r w:rsidR="002F75BF" w:rsidRPr="00E3067A">
        <w:rPr>
          <w:rFonts w:ascii="Liberation Serif" w:hAnsi="Liberation Serif" w:cs="Liberation Serif"/>
          <w:color w:val="262626"/>
          <w:lang w:eastAsia="en-US"/>
        </w:rPr>
        <w:t>ня</w:t>
      </w:r>
      <w:r w:rsidR="008330A4" w:rsidRPr="00E3067A">
        <w:rPr>
          <w:rFonts w:ascii="Liberation Serif" w:hAnsi="Liberation Serif" w:cs="Liberation Serif"/>
          <w:color w:val="262626"/>
          <w:lang w:eastAsia="en-US"/>
        </w:rPr>
        <w:t xml:space="preserve"> доброжелательности и вежливости работников</w:t>
      </w:r>
      <w:r w:rsidR="002F75BF" w:rsidRPr="00E3067A">
        <w:rPr>
          <w:rFonts w:ascii="Liberation Serif" w:hAnsi="Liberation Serif" w:cs="Liberation Serif"/>
          <w:color w:val="262626"/>
          <w:lang w:eastAsia="en-US"/>
        </w:rPr>
        <w:t>:</w:t>
      </w:r>
      <w:r w:rsidR="008330A4" w:rsidRPr="00E3067A">
        <w:rPr>
          <w:rFonts w:ascii="Liberation Serif" w:hAnsi="Liberation Serif" w:cs="Liberation Serif"/>
          <w:color w:val="262626"/>
          <w:lang w:eastAsia="en-US"/>
        </w:rPr>
        <w:t xml:space="preserve"> как при первичном контакте</w:t>
      </w:r>
      <w:r w:rsidR="007E09F4" w:rsidRPr="00E3067A">
        <w:rPr>
          <w:rFonts w:ascii="Liberation Serif" w:hAnsi="Liberation Serif" w:cs="Liberation Serif"/>
          <w:color w:val="262626"/>
          <w:lang w:eastAsia="en-US"/>
        </w:rPr>
        <w:t xml:space="preserve"> (средний балл 98,</w:t>
      </w:r>
      <w:r w:rsidR="00B8040F">
        <w:rPr>
          <w:rFonts w:ascii="Liberation Serif" w:hAnsi="Liberation Serif" w:cs="Liberation Serif"/>
          <w:color w:val="262626"/>
          <w:lang w:eastAsia="en-US"/>
        </w:rPr>
        <w:t>76</w:t>
      </w:r>
      <w:r w:rsidR="007E09F4" w:rsidRPr="00E3067A">
        <w:rPr>
          <w:rFonts w:ascii="Liberation Serif" w:hAnsi="Liberation Serif" w:cs="Liberation Serif"/>
          <w:color w:val="262626"/>
          <w:lang w:eastAsia="en-US"/>
        </w:rPr>
        <w:t>)</w:t>
      </w:r>
      <w:r w:rsidR="008330A4" w:rsidRPr="00E3067A">
        <w:rPr>
          <w:rFonts w:ascii="Liberation Serif" w:hAnsi="Liberation Serif" w:cs="Liberation Serif"/>
          <w:color w:val="262626"/>
          <w:lang w:eastAsia="en-US"/>
        </w:rPr>
        <w:t>, так и при непосредственном оказании услуг</w:t>
      </w:r>
      <w:r w:rsidR="00B8040F">
        <w:rPr>
          <w:rFonts w:ascii="Liberation Serif" w:hAnsi="Liberation Serif" w:cs="Liberation Serif"/>
          <w:color w:val="262626"/>
          <w:lang w:eastAsia="en-US"/>
        </w:rPr>
        <w:t xml:space="preserve"> </w:t>
      </w:r>
      <w:r w:rsidR="00B8040F" w:rsidRPr="00E3067A">
        <w:rPr>
          <w:rFonts w:ascii="Liberation Serif" w:hAnsi="Liberation Serif" w:cs="Liberation Serif"/>
          <w:color w:val="262626"/>
          <w:lang w:eastAsia="en-US"/>
        </w:rPr>
        <w:t>(средний балл 99,</w:t>
      </w:r>
      <w:r w:rsidR="00B8040F">
        <w:rPr>
          <w:rFonts w:ascii="Liberation Serif" w:hAnsi="Liberation Serif" w:cs="Liberation Serif"/>
          <w:color w:val="262626"/>
          <w:lang w:eastAsia="en-US"/>
        </w:rPr>
        <w:t>20</w:t>
      </w:r>
      <w:r w:rsidR="00B8040F" w:rsidRPr="00E3067A">
        <w:rPr>
          <w:rFonts w:ascii="Liberation Serif" w:hAnsi="Liberation Serif" w:cs="Liberation Serif"/>
          <w:color w:val="262626"/>
          <w:lang w:eastAsia="en-US"/>
        </w:rPr>
        <w:t>)</w:t>
      </w:r>
      <w:r w:rsidR="00B8040F">
        <w:rPr>
          <w:rFonts w:ascii="Liberation Serif" w:hAnsi="Liberation Serif" w:cs="Liberation Serif"/>
          <w:color w:val="262626"/>
          <w:lang w:eastAsia="en-US"/>
        </w:rPr>
        <w:t xml:space="preserve">. При этом несколько ниже выглядит показатель доброжелательности и вежливости </w:t>
      </w:r>
      <w:r w:rsidR="00F43E6C">
        <w:rPr>
          <w:rFonts w:ascii="Liberation Serif" w:hAnsi="Liberation Serif" w:cs="Liberation Serif"/>
          <w:color w:val="262626"/>
          <w:lang w:eastAsia="en-US"/>
        </w:rPr>
        <w:t xml:space="preserve">работников </w:t>
      </w:r>
      <w:r w:rsidR="00F43E6C" w:rsidRPr="00E3067A">
        <w:rPr>
          <w:rFonts w:ascii="Liberation Serif" w:hAnsi="Liberation Serif" w:cs="Liberation Serif"/>
          <w:color w:val="262626"/>
          <w:lang w:eastAsia="en-US"/>
        </w:rPr>
        <w:t>при</w:t>
      </w:r>
      <w:r w:rsidR="00B8040F" w:rsidRPr="00E3067A">
        <w:rPr>
          <w:rFonts w:ascii="Liberation Serif" w:hAnsi="Liberation Serif" w:cs="Liberation Serif"/>
          <w:color w:val="262626"/>
          <w:lang w:eastAsia="en-US"/>
        </w:rPr>
        <w:t xml:space="preserve"> дистанционных формах взаимодействия </w:t>
      </w:r>
      <w:r w:rsidR="007E09F4" w:rsidRPr="00E3067A">
        <w:rPr>
          <w:rFonts w:ascii="Liberation Serif" w:hAnsi="Liberation Serif" w:cs="Liberation Serif"/>
          <w:color w:val="262626"/>
          <w:lang w:eastAsia="en-US"/>
        </w:rPr>
        <w:t>(средний балл 9</w:t>
      </w:r>
      <w:r w:rsidR="00B8040F">
        <w:rPr>
          <w:rFonts w:ascii="Liberation Serif" w:hAnsi="Liberation Serif" w:cs="Liberation Serif"/>
          <w:color w:val="262626"/>
          <w:lang w:eastAsia="en-US"/>
        </w:rPr>
        <w:t>7</w:t>
      </w:r>
      <w:r w:rsidR="007E09F4" w:rsidRPr="00E3067A">
        <w:rPr>
          <w:rFonts w:ascii="Liberation Serif" w:hAnsi="Liberation Serif" w:cs="Liberation Serif"/>
          <w:color w:val="262626"/>
          <w:lang w:eastAsia="en-US"/>
        </w:rPr>
        <w:t>,</w:t>
      </w:r>
      <w:r w:rsidR="00B8040F">
        <w:rPr>
          <w:rFonts w:ascii="Liberation Serif" w:hAnsi="Liberation Serif" w:cs="Liberation Serif"/>
          <w:color w:val="262626"/>
          <w:lang w:eastAsia="en-US"/>
        </w:rPr>
        <w:t>46</w:t>
      </w:r>
      <w:r w:rsidR="007E09F4" w:rsidRPr="00E3067A">
        <w:rPr>
          <w:rFonts w:ascii="Liberation Serif" w:hAnsi="Liberation Serif" w:cs="Liberation Serif"/>
          <w:color w:val="262626"/>
          <w:lang w:eastAsia="en-US"/>
        </w:rPr>
        <w:t>)</w:t>
      </w:r>
      <w:r w:rsidR="00B8040F">
        <w:rPr>
          <w:rFonts w:ascii="Liberation Serif" w:hAnsi="Liberation Serif" w:cs="Liberation Serif"/>
          <w:color w:val="262626"/>
          <w:lang w:eastAsia="en-US"/>
        </w:rPr>
        <w:t xml:space="preserve">, однако такое значение является следствием аномалии </w:t>
      </w:r>
      <w:r w:rsidR="00F43E6C">
        <w:rPr>
          <w:rFonts w:ascii="Liberation Serif" w:hAnsi="Liberation Serif" w:cs="Liberation Serif"/>
          <w:color w:val="262626"/>
          <w:lang w:eastAsia="en-US"/>
        </w:rPr>
        <w:t xml:space="preserve">только </w:t>
      </w:r>
      <w:r w:rsidR="00B8040F">
        <w:rPr>
          <w:rFonts w:ascii="Liberation Serif" w:hAnsi="Liberation Serif" w:cs="Liberation Serif"/>
          <w:color w:val="262626"/>
          <w:lang w:eastAsia="en-US"/>
        </w:rPr>
        <w:t xml:space="preserve">в </w:t>
      </w:r>
      <w:r w:rsidR="00F43E6C">
        <w:rPr>
          <w:rFonts w:ascii="Liberation Serif" w:hAnsi="Liberation Serif" w:cs="Liberation Serif"/>
          <w:color w:val="262626"/>
          <w:lang w:eastAsia="en-US"/>
        </w:rPr>
        <w:t xml:space="preserve">одной организации - </w:t>
      </w:r>
      <w:r w:rsidR="00F43E6C">
        <w:rPr>
          <w:rFonts w:ascii="Liberation Serif" w:hAnsi="Liberation Serif" w:cs="Liberation Serif"/>
          <w:color w:val="000000"/>
        </w:rPr>
        <w:t>ГАУ «Североуральский ПНИ».</w:t>
      </w:r>
    </w:p>
    <w:bookmarkEnd w:id="44"/>
    <w:p w14:paraId="228E8D75" w14:textId="5AAC1CE3" w:rsidR="009D4DB5" w:rsidRPr="00E3067A" w:rsidRDefault="007E09F4"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 </w:t>
      </w:r>
      <w:bookmarkEnd w:id="45"/>
    </w:p>
    <w:p w14:paraId="34F6E119" w14:textId="77777777" w:rsidR="00F43E6C" w:rsidRDefault="009D4DB5" w:rsidP="00F43E6C">
      <w:pPr>
        <w:ind w:firstLine="708"/>
        <w:jc w:val="both"/>
        <w:rPr>
          <w:rFonts w:ascii="Liberation Serif" w:hAnsi="Liberation Serif" w:cs="Liberation Serif"/>
        </w:rPr>
      </w:pPr>
      <w:r w:rsidRPr="00E3067A">
        <w:rPr>
          <w:rFonts w:ascii="Liberation Serif" w:hAnsi="Liberation Serif" w:cs="Liberation Serif"/>
          <w:b/>
          <w:bCs/>
        </w:rPr>
        <w:t xml:space="preserve">Наилучшим образом обеспечили </w:t>
      </w:r>
      <w:r w:rsidR="00D974DF" w:rsidRPr="00E3067A">
        <w:rPr>
          <w:rFonts w:ascii="Liberation Serif" w:hAnsi="Liberation Serif" w:cs="Liberation Serif"/>
          <w:b/>
          <w:bCs/>
        </w:rPr>
        <w:t>доброжелательность и вежливость работников организации</w:t>
      </w:r>
      <w:r w:rsidRPr="00E3067A">
        <w:rPr>
          <w:rFonts w:ascii="Liberation Serif" w:hAnsi="Liberation Serif" w:cs="Liberation Serif"/>
          <w:b/>
          <w:bCs/>
        </w:rPr>
        <w:t xml:space="preserve"> следующие учреждения:</w:t>
      </w:r>
      <w:r w:rsidRPr="00E3067A">
        <w:rPr>
          <w:rFonts w:ascii="Liberation Serif" w:hAnsi="Liberation Serif" w:cs="Liberation Serif"/>
        </w:rPr>
        <w:t xml:space="preserve"> это большая группа лидеров – </w:t>
      </w:r>
      <w:r w:rsidR="00CE5EBD" w:rsidRPr="00E3067A">
        <w:rPr>
          <w:rFonts w:ascii="Liberation Serif" w:hAnsi="Liberation Serif" w:cs="Liberation Serif"/>
        </w:rPr>
        <w:t>26</w:t>
      </w:r>
      <w:r w:rsidRPr="00E3067A">
        <w:rPr>
          <w:rFonts w:ascii="Liberation Serif" w:hAnsi="Liberation Serif" w:cs="Liberation Serif"/>
        </w:rPr>
        <w:t xml:space="preserve"> учреждени</w:t>
      </w:r>
      <w:r w:rsidR="00CE5EBD" w:rsidRPr="00E3067A">
        <w:rPr>
          <w:rFonts w:ascii="Liberation Serif" w:hAnsi="Liberation Serif" w:cs="Liberation Serif"/>
        </w:rPr>
        <w:t>й</w:t>
      </w:r>
      <w:r w:rsidRPr="00E3067A">
        <w:rPr>
          <w:rFonts w:ascii="Liberation Serif" w:hAnsi="Liberation Serif" w:cs="Liberation Serif"/>
        </w:rPr>
        <w:t>, набравшие ровно по 100 баллов, то есть получивших максимальные оценки по всем трем составляющим показателям (</w:t>
      </w:r>
      <w:r w:rsidR="00C21DB8" w:rsidRPr="00E3067A">
        <w:rPr>
          <w:rFonts w:ascii="Liberation Serif" w:hAnsi="Liberation Serif" w:cs="Liberation Serif"/>
        </w:rPr>
        <w:t>4</w:t>
      </w:r>
      <w:r w:rsidRPr="00E3067A">
        <w:rPr>
          <w:rFonts w:ascii="Liberation Serif" w:hAnsi="Liberation Serif" w:cs="Liberation Serif"/>
        </w:rPr>
        <w:t xml:space="preserve">.1., </w:t>
      </w:r>
      <w:r w:rsidR="00C21DB8" w:rsidRPr="00E3067A">
        <w:rPr>
          <w:rFonts w:ascii="Liberation Serif" w:hAnsi="Liberation Serif" w:cs="Liberation Serif"/>
        </w:rPr>
        <w:t>4</w:t>
      </w:r>
      <w:r w:rsidRPr="00E3067A">
        <w:rPr>
          <w:rFonts w:ascii="Liberation Serif" w:hAnsi="Liberation Serif" w:cs="Liberation Serif"/>
        </w:rPr>
        <w:t>.2</w:t>
      </w:r>
      <w:r w:rsidR="0087332E" w:rsidRPr="00E3067A">
        <w:rPr>
          <w:rFonts w:ascii="Liberation Serif" w:hAnsi="Liberation Serif" w:cs="Liberation Serif"/>
        </w:rPr>
        <w:t>.</w:t>
      </w:r>
      <w:r w:rsidRPr="00E3067A">
        <w:rPr>
          <w:rFonts w:ascii="Liberation Serif" w:hAnsi="Liberation Serif" w:cs="Liberation Serif"/>
        </w:rPr>
        <w:t xml:space="preserve">, </w:t>
      </w:r>
      <w:r w:rsidR="00C21DB8" w:rsidRPr="00E3067A">
        <w:rPr>
          <w:rFonts w:ascii="Liberation Serif" w:hAnsi="Liberation Serif" w:cs="Liberation Serif"/>
        </w:rPr>
        <w:t>4</w:t>
      </w:r>
      <w:r w:rsidRPr="00E3067A">
        <w:rPr>
          <w:rFonts w:ascii="Liberation Serif" w:hAnsi="Liberation Serif" w:cs="Liberation Serif"/>
        </w:rPr>
        <w:t xml:space="preserve">.3.) и итоговому показателю по Критерию </w:t>
      </w:r>
      <w:r w:rsidR="00C21DB8" w:rsidRPr="00E3067A">
        <w:rPr>
          <w:rFonts w:ascii="Liberation Serif" w:hAnsi="Liberation Serif" w:cs="Liberation Serif"/>
        </w:rPr>
        <w:t>4</w:t>
      </w:r>
      <w:r w:rsidR="00F43E6C">
        <w:rPr>
          <w:rFonts w:ascii="Liberation Serif" w:hAnsi="Liberation Serif" w:cs="Liberation Serif"/>
        </w:rPr>
        <w:t>:</w:t>
      </w:r>
    </w:p>
    <w:p w14:paraId="7C087344" w14:textId="77777777" w:rsidR="00F43E6C" w:rsidRPr="00F43E6C" w:rsidRDefault="00F43E6C">
      <w:pPr>
        <w:pStyle w:val="a5"/>
        <w:numPr>
          <w:ilvl w:val="0"/>
          <w:numId w:val="16"/>
        </w:numPr>
        <w:jc w:val="both"/>
        <w:rPr>
          <w:rFonts w:ascii="Liberation Serif" w:hAnsi="Liberation Serif" w:cs="Liberation Serif"/>
        </w:rPr>
      </w:pPr>
      <w:r w:rsidRPr="00F43E6C">
        <w:rPr>
          <w:rFonts w:ascii="Liberation Serif" w:hAnsi="Liberation Serif" w:cs="Liberation Serif"/>
        </w:rPr>
        <w:t>государственное автономное стационарное учреждение социального обслуживания Свердловской области «Алапаевский психоневрологический интернат»</w:t>
      </w:r>
    </w:p>
    <w:p w14:paraId="6B3AF4D5" w14:textId="77777777" w:rsidR="00F43E6C" w:rsidRPr="00F43E6C" w:rsidRDefault="00F43E6C">
      <w:pPr>
        <w:pStyle w:val="a5"/>
        <w:numPr>
          <w:ilvl w:val="0"/>
          <w:numId w:val="16"/>
        </w:numPr>
        <w:jc w:val="both"/>
        <w:rPr>
          <w:rFonts w:ascii="Liberation Serif" w:hAnsi="Liberation Serif" w:cs="Liberation Serif"/>
        </w:rPr>
      </w:pPr>
      <w:r w:rsidRPr="00F43E6C">
        <w:rPr>
          <w:rFonts w:ascii="Liberation Serif" w:hAnsi="Liberation Serif" w:cs="Liberation Serif"/>
        </w:rPr>
        <w:t>государственное казенное стационарное учреждение социального обслуживания Свердловской области «Екатеринбургский реабилитационный центр для детей-инвалидов»</w:t>
      </w:r>
    </w:p>
    <w:p w14:paraId="4FCF7668" w14:textId="77777777" w:rsidR="00F43E6C" w:rsidRPr="00F43E6C" w:rsidRDefault="00F43E6C">
      <w:pPr>
        <w:pStyle w:val="a5"/>
        <w:numPr>
          <w:ilvl w:val="0"/>
          <w:numId w:val="16"/>
        </w:numPr>
        <w:jc w:val="both"/>
        <w:rPr>
          <w:rFonts w:ascii="Liberation Serif" w:hAnsi="Liberation Serif" w:cs="Liberation Serif"/>
        </w:rPr>
      </w:pPr>
      <w:r w:rsidRPr="00F43E6C">
        <w:rPr>
          <w:rFonts w:ascii="Liberation Serif" w:hAnsi="Liberation Serif" w:cs="Liberation Serif"/>
        </w:rPr>
        <w:t>государственное автономное стационарное учреждение социального обслуживания Свердловской области «Режевской дом-интернат для престарелых и инвалидов»</w:t>
      </w:r>
    </w:p>
    <w:p w14:paraId="64FE4454" w14:textId="77777777" w:rsidR="00F43E6C" w:rsidRPr="00F43E6C" w:rsidRDefault="00F43E6C">
      <w:pPr>
        <w:pStyle w:val="a5"/>
        <w:numPr>
          <w:ilvl w:val="0"/>
          <w:numId w:val="16"/>
        </w:numPr>
        <w:jc w:val="both"/>
        <w:rPr>
          <w:rFonts w:ascii="Liberation Serif" w:hAnsi="Liberation Serif" w:cs="Liberation Serif"/>
        </w:rPr>
      </w:pPr>
      <w:r w:rsidRPr="00F43E6C">
        <w:rPr>
          <w:rFonts w:ascii="Liberation Serif" w:hAnsi="Liberation Serif" w:cs="Liberation Serif"/>
        </w:rPr>
        <w:t>государственное автономное стационарное учреждение социального обслуживания Свердловской области «Талицкий пансионат для престарелых и инвалидов»</w:t>
      </w:r>
    </w:p>
    <w:p w14:paraId="09902E79" w14:textId="77777777" w:rsidR="00F43E6C" w:rsidRPr="00F43E6C" w:rsidRDefault="00F43E6C">
      <w:pPr>
        <w:pStyle w:val="a5"/>
        <w:numPr>
          <w:ilvl w:val="0"/>
          <w:numId w:val="16"/>
        </w:numPr>
        <w:jc w:val="both"/>
        <w:rPr>
          <w:rFonts w:ascii="Liberation Serif" w:hAnsi="Liberation Serif" w:cs="Liberation Serif"/>
        </w:rPr>
      </w:pPr>
      <w:r w:rsidRPr="00F43E6C">
        <w:rPr>
          <w:rFonts w:ascii="Liberation Serif" w:hAnsi="Liberation Serif" w:cs="Liberation Serif"/>
        </w:rPr>
        <w:t>государственное автономное стационарное учреждение социального обслуживания Свердловской области «Билимбаевский психоневрологический интернат»</w:t>
      </w:r>
    </w:p>
    <w:p w14:paraId="7B539745" w14:textId="77777777" w:rsidR="00F43E6C" w:rsidRPr="00F43E6C" w:rsidRDefault="00F43E6C">
      <w:pPr>
        <w:pStyle w:val="a5"/>
        <w:numPr>
          <w:ilvl w:val="0"/>
          <w:numId w:val="16"/>
        </w:numPr>
        <w:jc w:val="both"/>
        <w:rPr>
          <w:rFonts w:ascii="Liberation Serif" w:hAnsi="Liberation Serif" w:cs="Liberation Serif"/>
        </w:rPr>
      </w:pPr>
      <w:r w:rsidRPr="00F43E6C">
        <w:rPr>
          <w:rFonts w:ascii="Liberation Serif" w:hAnsi="Liberation Serif" w:cs="Liberation Serif"/>
        </w:rPr>
        <w:t>государственное автономное стационарное учреждение социального обслуживания Свердловской области «Первоуральский психоневрологический интернат»</w:t>
      </w:r>
    </w:p>
    <w:p w14:paraId="50DF1E90" w14:textId="77777777" w:rsidR="00F43E6C" w:rsidRPr="00F43E6C" w:rsidRDefault="00F43E6C">
      <w:pPr>
        <w:pStyle w:val="a5"/>
        <w:numPr>
          <w:ilvl w:val="0"/>
          <w:numId w:val="16"/>
        </w:numPr>
        <w:jc w:val="both"/>
        <w:rPr>
          <w:rFonts w:ascii="Liberation Serif" w:hAnsi="Liberation Serif" w:cs="Liberation Serif"/>
        </w:rPr>
      </w:pPr>
      <w:r w:rsidRPr="00F43E6C">
        <w:rPr>
          <w:rFonts w:ascii="Liberation Serif" w:hAnsi="Liberation Serif" w:cs="Liberation Serif"/>
        </w:rPr>
        <w:lastRenderedPageBreak/>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p w14:paraId="1AA454C1" w14:textId="77777777" w:rsidR="00F43E6C" w:rsidRPr="00F43E6C" w:rsidRDefault="00F43E6C">
      <w:pPr>
        <w:pStyle w:val="a5"/>
        <w:numPr>
          <w:ilvl w:val="0"/>
          <w:numId w:val="16"/>
        </w:numPr>
        <w:jc w:val="both"/>
        <w:rPr>
          <w:rFonts w:ascii="Liberation Serif" w:hAnsi="Liberation Serif" w:cs="Liberation Serif"/>
        </w:rPr>
      </w:pPr>
      <w:r w:rsidRPr="00F43E6C">
        <w:rPr>
          <w:rFonts w:ascii="Liberation Serif" w:hAnsi="Liberation Serif" w:cs="Liberation Serif"/>
        </w:rPr>
        <w:t>государственное автономное стационарное учреждение социального обслуживания Свердловской области «Тагильский пансионат для престарелых и инвалидов»</w:t>
      </w:r>
    </w:p>
    <w:p w14:paraId="2D542CCF" w14:textId="77777777" w:rsidR="00F43E6C" w:rsidRPr="00F43E6C" w:rsidRDefault="00F43E6C">
      <w:pPr>
        <w:pStyle w:val="a5"/>
        <w:numPr>
          <w:ilvl w:val="0"/>
          <w:numId w:val="16"/>
        </w:numPr>
        <w:jc w:val="both"/>
        <w:rPr>
          <w:rFonts w:ascii="Liberation Serif" w:hAnsi="Liberation Serif" w:cs="Liberation Serif"/>
        </w:rPr>
      </w:pPr>
      <w:r w:rsidRPr="00F43E6C">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p>
    <w:p w14:paraId="1147B9A0" w14:textId="77777777" w:rsidR="00F43E6C" w:rsidRPr="00F43E6C" w:rsidRDefault="00F43E6C">
      <w:pPr>
        <w:pStyle w:val="a5"/>
        <w:numPr>
          <w:ilvl w:val="0"/>
          <w:numId w:val="16"/>
        </w:numPr>
        <w:jc w:val="both"/>
        <w:rPr>
          <w:rFonts w:ascii="Liberation Serif" w:hAnsi="Liberation Serif" w:cs="Liberation Serif"/>
        </w:rPr>
      </w:pPr>
      <w:r w:rsidRPr="00F43E6C">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Екатеринбурга»</w:t>
      </w:r>
    </w:p>
    <w:p w14:paraId="07A8D9FD" w14:textId="77777777" w:rsidR="00F43E6C" w:rsidRPr="00F43E6C" w:rsidRDefault="00F43E6C">
      <w:pPr>
        <w:pStyle w:val="a5"/>
        <w:numPr>
          <w:ilvl w:val="0"/>
          <w:numId w:val="16"/>
        </w:numPr>
        <w:jc w:val="both"/>
        <w:rPr>
          <w:rFonts w:ascii="Liberation Serif" w:hAnsi="Liberation Serif" w:cs="Liberation Serif"/>
        </w:rPr>
      </w:pPr>
      <w:r w:rsidRPr="00F43E6C">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p>
    <w:p w14:paraId="73BF6E7D" w14:textId="77777777" w:rsidR="00F43E6C" w:rsidRPr="00F43E6C" w:rsidRDefault="00F43E6C">
      <w:pPr>
        <w:pStyle w:val="a5"/>
        <w:numPr>
          <w:ilvl w:val="0"/>
          <w:numId w:val="16"/>
        </w:numPr>
        <w:jc w:val="both"/>
        <w:rPr>
          <w:rFonts w:ascii="Liberation Serif" w:hAnsi="Liberation Serif" w:cs="Liberation Serif"/>
        </w:rPr>
      </w:pPr>
      <w:r w:rsidRPr="00F43E6C">
        <w:rPr>
          <w:rFonts w:ascii="Liberation Serif" w:hAnsi="Liberation Serif" w:cs="Liberation Serif"/>
        </w:rPr>
        <w:t>государственное автономное стационарное учреждение социального обслуживания Свердловской области «Щелкунский психоневрологический интернат»</w:t>
      </w:r>
    </w:p>
    <w:p w14:paraId="11FE985D" w14:textId="77777777" w:rsidR="00F43E6C" w:rsidRPr="00F43E6C" w:rsidRDefault="00F43E6C">
      <w:pPr>
        <w:pStyle w:val="a5"/>
        <w:numPr>
          <w:ilvl w:val="0"/>
          <w:numId w:val="16"/>
        </w:numPr>
        <w:jc w:val="both"/>
        <w:rPr>
          <w:rFonts w:ascii="Liberation Serif" w:hAnsi="Liberation Serif" w:cs="Liberation Serif"/>
        </w:rPr>
      </w:pPr>
      <w:r w:rsidRPr="00F43E6C">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p>
    <w:p w14:paraId="6F27F170" w14:textId="77777777" w:rsidR="00F43E6C" w:rsidRPr="00F43E6C" w:rsidRDefault="00F43E6C">
      <w:pPr>
        <w:pStyle w:val="a5"/>
        <w:numPr>
          <w:ilvl w:val="0"/>
          <w:numId w:val="16"/>
        </w:numPr>
        <w:jc w:val="both"/>
        <w:rPr>
          <w:rFonts w:ascii="Liberation Serif" w:hAnsi="Liberation Serif" w:cs="Liberation Serif"/>
        </w:rPr>
      </w:pPr>
      <w:r w:rsidRPr="00F43E6C">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p>
    <w:p w14:paraId="6A6644BB" w14:textId="77777777" w:rsidR="00F43E6C" w:rsidRPr="00F43E6C" w:rsidRDefault="00F43E6C">
      <w:pPr>
        <w:pStyle w:val="a5"/>
        <w:numPr>
          <w:ilvl w:val="0"/>
          <w:numId w:val="16"/>
        </w:numPr>
        <w:jc w:val="both"/>
        <w:rPr>
          <w:rFonts w:ascii="Liberation Serif" w:hAnsi="Liberation Serif" w:cs="Liberation Serif"/>
        </w:rPr>
      </w:pPr>
      <w:r w:rsidRPr="00F43E6C">
        <w:rPr>
          <w:rFonts w:ascii="Liberation Serif" w:hAnsi="Liberation Serif" w:cs="Liberation Serif"/>
        </w:rPr>
        <w:t>государственное автономное стационарное учреждение социального обслуживания Свердловской области «Боровской дом-интернат для престарелых и инвалидов»</w:t>
      </w:r>
    </w:p>
    <w:p w14:paraId="70679B43" w14:textId="77777777" w:rsidR="00F43E6C" w:rsidRPr="00F43E6C" w:rsidRDefault="00F43E6C">
      <w:pPr>
        <w:pStyle w:val="a5"/>
        <w:numPr>
          <w:ilvl w:val="0"/>
          <w:numId w:val="16"/>
        </w:numPr>
        <w:jc w:val="both"/>
        <w:rPr>
          <w:rFonts w:ascii="Liberation Serif" w:hAnsi="Liberation Serif" w:cs="Liberation Serif"/>
        </w:rPr>
      </w:pPr>
      <w:r w:rsidRPr="00F43E6C">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p>
    <w:p w14:paraId="51BC57AB" w14:textId="77777777" w:rsidR="00F43E6C" w:rsidRPr="00F43E6C" w:rsidRDefault="00F43E6C">
      <w:pPr>
        <w:pStyle w:val="a5"/>
        <w:numPr>
          <w:ilvl w:val="0"/>
          <w:numId w:val="16"/>
        </w:numPr>
        <w:jc w:val="both"/>
        <w:rPr>
          <w:rFonts w:ascii="Liberation Serif" w:hAnsi="Liberation Serif" w:cs="Liberation Serif"/>
        </w:rPr>
      </w:pPr>
      <w:r w:rsidRPr="00F43E6C">
        <w:rPr>
          <w:rFonts w:ascii="Liberation Serif" w:hAnsi="Liberation Serif" w:cs="Liberation Serif"/>
        </w:rPr>
        <w:t>государственное автономное стационарное учреждение социального обслуживания Свердловской области «Березовский психоневрологический интернат»</w:t>
      </w:r>
    </w:p>
    <w:p w14:paraId="417C1E8D" w14:textId="77777777" w:rsidR="00F43E6C" w:rsidRPr="00F43E6C" w:rsidRDefault="00F43E6C">
      <w:pPr>
        <w:pStyle w:val="a5"/>
        <w:numPr>
          <w:ilvl w:val="0"/>
          <w:numId w:val="16"/>
        </w:numPr>
        <w:jc w:val="both"/>
        <w:rPr>
          <w:rFonts w:ascii="Liberation Serif" w:hAnsi="Liberation Serif" w:cs="Liberation Serif"/>
        </w:rPr>
      </w:pPr>
      <w:r w:rsidRPr="00F43E6C">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p>
    <w:p w14:paraId="51ACE27C" w14:textId="77777777" w:rsidR="00F43E6C" w:rsidRPr="00F43E6C" w:rsidRDefault="00F43E6C">
      <w:pPr>
        <w:pStyle w:val="a5"/>
        <w:numPr>
          <w:ilvl w:val="0"/>
          <w:numId w:val="16"/>
        </w:numPr>
        <w:jc w:val="both"/>
        <w:rPr>
          <w:rFonts w:ascii="Liberation Serif" w:hAnsi="Liberation Serif" w:cs="Liberation Serif"/>
        </w:rPr>
      </w:pPr>
      <w:r w:rsidRPr="00F43E6C">
        <w:rPr>
          <w:rFonts w:ascii="Liberation Serif" w:hAnsi="Liberation Serif" w:cs="Liberation Serif"/>
        </w:rPr>
        <w:t>государственное казенное стационарное учреждение социального обслуживания Свердловской области «Карпинский детский дом-интернат»</w:t>
      </w:r>
    </w:p>
    <w:p w14:paraId="70799206" w14:textId="77777777" w:rsidR="00F43E6C" w:rsidRPr="00F43E6C" w:rsidRDefault="00F43E6C">
      <w:pPr>
        <w:pStyle w:val="a5"/>
        <w:numPr>
          <w:ilvl w:val="0"/>
          <w:numId w:val="16"/>
        </w:numPr>
        <w:jc w:val="both"/>
        <w:rPr>
          <w:rFonts w:ascii="Liberation Serif" w:hAnsi="Liberation Serif" w:cs="Liberation Serif"/>
        </w:rPr>
      </w:pPr>
      <w:r w:rsidRPr="00F43E6C">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p w14:paraId="02E3EE5D" w14:textId="77777777" w:rsidR="00F43E6C" w:rsidRPr="00F43E6C" w:rsidRDefault="00F43E6C">
      <w:pPr>
        <w:pStyle w:val="a5"/>
        <w:numPr>
          <w:ilvl w:val="0"/>
          <w:numId w:val="16"/>
        </w:numPr>
        <w:jc w:val="both"/>
        <w:rPr>
          <w:rFonts w:ascii="Liberation Serif" w:hAnsi="Liberation Serif" w:cs="Liberation Serif"/>
        </w:rPr>
      </w:pPr>
      <w:r w:rsidRPr="00F43E6C">
        <w:rPr>
          <w:rFonts w:ascii="Liberation Serif" w:hAnsi="Liberation Serif" w:cs="Liberation Serif"/>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p>
    <w:p w14:paraId="7D3C14C3" w14:textId="77777777" w:rsidR="00F43E6C" w:rsidRPr="00F43E6C" w:rsidRDefault="00F43E6C">
      <w:pPr>
        <w:pStyle w:val="a5"/>
        <w:numPr>
          <w:ilvl w:val="0"/>
          <w:numId w:val="16"/>
        </w:numPr>
        <w:jc w:val="both"/>
        <w:rPr>
          <w:rFonts w:ascii="Liberation Serif" w:hAnsi="Liberation Serif" w:cs="Liberation Serif"/>
        </w:rPr>
      </w:pPr>
      <w:r w:rsidRPr="00F43E6C">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p w14:paraId="04F578C7" w14:textId="77777777" w:rsidR="00F43E6C" w:rsidRPr="00F43E6C" w:rsidRDefault="00F43E6C">
      <w:pPr>
        <w:pStyle w:val="a5"/>
        <w:numPr>
          <w:ilvl w:val="0"/>
          <w:numId w:val="16"/>
        </w:numPr>
        <w:jc w:val="both"/>
        <w:rPr>
          <w:rFonts w:ascii="Liberation Serif" w:hAnsi="Liberation Serif" w:cs="Liberation Serif"/>
        </w:rPr>
      </w:pPr>
      <w:r w:rsidRPr="00F43E6C">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p>
    <w:p w14:paraId="58271F1E" w14:textId="77777777" w:rsidR="00F43E6C" w:rsidRPr="00F43E6C" w:rsidRDefault="00F43E6C">
      <w:pPr>
        <w:pStyle w:val="a5"/>
        <w:numPr>
          <w:ilvl w:val="0"/>
          <w:numId w:val="16"/>
        </w:numPr>
        <w:jc w:val="both"/>
        <w:rPr>
          <w:rFonts w:ascii="Liberation Serif" w:hAnsi="Liberation Serif" w:cs="Liberation Serif"/>
        </w:rPr>
      </w:pPr>
      <w:r w:rsidRPr="00F43E6C">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p>
    <w:p w14:paraId="6FE19DE8" w14:textId="77777777" w:rsidR="00F43E6C" w:rsidRPr="00F43E6C" w:rsidRDefault="00F43E6C">
      <w:pPr>
        <w:pStyle w:val="a5"/>
        <w:numPr>
          <w:ilvl w:val="0"/>
          <w:numId w:val="16"/>
        </w:numPr>
        <w:jc w:val="both"/>
        <w:rPr>
          <w:rFonts w:ascii="Liberation Serif" w:hAnsi="Liberation Serif" w:cs="Liberation Serif"/>
        </w:rPr>
      </w:pPr>
      <w:r w:rsidRPr="00F43E6C">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p>
    <w:p w14:paraId="26DDDE4F" w14:textId="1EEF5C2D" w:rsidR="00CE5EBD" w:rsidRPr="00F43E6C" w:rsidRDefault="00F43E6C">
      <w:pPr>
        <w:pStyle w:val="a5"/>
        <w:numPr>
          <w:ilvl w:val="0"/>
          <w:numId w:val="16"/>
        </w:numPr>
        <w:jc w:val="both"/>
        <w:rPr>
          <w:rFonts w:ascii="Liberation Serif" w:hAnsi="Liberation Serif" w:cs="Liberation Serif"/>
        </w:rPr>
      </w:pPr>
      <w:r w:rsidRPr="00F43E6C">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w:t>
      </w:r>
    </w:p>
    <w:p w14:paraId="0AD1A435" w14:textId="77777777" w:rsidR="00CE5EBD" w:rsidRPr="00E3067A" w:rsidRDefault="00CE5EBD" w:rsidP="00DA3B84">
      <w:pPr>
        <w:ind w:firstLine="708"/>
        <w:jc w:val="both"/>
        <w:rPr>
          <w:rFonts w:ascii="Liberation Serif" w:hAnsi="Liberation Serif" w:cs="Liberation Serif"/>
          <w:b/>
          <w:bCs/>
        </w:rPr>
      </w:pPr>
    </w:p>
    <w:p w14:paraId="1A46BD73" w14:textId="77777777" w:rsidR="004F7A80" w:rsidRDefault="004F7A80">
      <w:pPr>
        <w:spacing w:after="200" w:line="276" w:lineRule="auto"/>
        <w:rPr>
          <w:rFonts w:ascii="Liberation Serif" w:hAnsi="Liberation Serif" w:cs="Liberation Serif"/>
          <w:b/>
          <w:bCs/>
        </w:rPr>
      </w:pPr>
      <w:r>
        <w:rPr>
          <w:rFonts w:ascii="Liberation Serif" w:hAnsi="Liberation Serif" w:cs="Liberation Serif"/>
          <w:b/>
          <w:bCs/>
        </w:rPr>
        <w:br w:type="page"/>
      </w:r>
    </w:p>
    <w:p w14:paraId="1357C2F1" w14:textId="4B8DCEE3" w:rsidR="00F43E6C" w:rsidRDefault="005F6030" w:rsidP="00DA3B84">
      <w:pPr>
        <w:ind w:firstLine="708"/>
        <w:jc w:val="both"/>
        <w:rPr>
          <w:rFonts w:ascii="Liberation Serif" w:hAnsi="Liberation Serif" w:cs="Liberation Serif"/>
        </w:rPr>
      </w:pPr>
      <w:r w:rsidRPr="00E3067A">
        <w:rPr>
          <w:rFonts w:ascii="Liberation Serif" w:hAnsi="Liberation Serif" w:cs="Liberation Serif"/>
          <w:b/>
          <w:bCs/>
        </w:rPr>
        <w:lastRenderedPageBreak/>
        <w:t>Условными а</w:t>
      </w:r>
      <w:r w:rsidR="009D4DB5" w:rsidRPr="00E3067A">
        <w:rPr>
          <w:rFonts w:ascii="Liberation Serif" w:hAnsi="Liberation Serif" w:cs="Liberation Serif"/>
          <w:b/>
          <w:bCs/>
        </w:rPr>
        <w:t xml:space="preserve">утсайдерами </w:t>
      </w:r>
      <w:r w:rsidR="008C4968" w:rsidRPr="00E3067A">
        <w:rPr>
          <w:rFonts w:ascii="Liberation Serif" w:hAnsi="Liberation Serif" w:cs="Liberation Serif"/>
          <w:b/>
          <w:bCs/>
        </w:rPr>
        <w:t>рейтинга</w:t>
      </w:r>
      <w:r w:rsidR="008C4968" w:rsidRPr="00E3067A">
        <w:rPr>
          <w:rFonts w:ascii="Liberation Serif" w:hAnsi="Liberation Serif" w:cs="Liberation Serif"/>
        </w:rPr>
        <w:t xml:space="preserve"> по</w:t>
      </w:r>
      <w:r w:rsidR="00CE5EBD" w:rsidRPr="00E3067A">
        <w:rPr>
          <w:rFonts w:ascii="Liberation Serif" w:hAnsi="Liberation Serif" w:cs="Liberation Serif"/>
        </w:rPr>
        <w:t xml:space="preserve"> критерию 4 </w:t>
      </w:r>
      <w:r w:rsidR="009D4DB5" w:rsidRPr="00E3067A">
        <w:rPr>
          <w:rFonts w:ascii="Liberation Serif" w:hAnsi="Liberation Serif" w:cs="Liberation Serif"/>
        </w:rPr>
        <w:t>являются учреждения, набравшие</w:t>
      </w:r>
      <w:r w:rsidR="00F43E6C">
        <w:rPr>
          <w:rFonts w:ascii="Liberation Serif" w:hAnsi="Liberation Serif" w:cs="Liberation Serif"/>
        </w:rPr>
        <w:t xml:space="preserve"> менее </w:t>
      </w:r>
      <w:r w:rsidR="00F43E6C" w:rsidRPr="00E3067A">
        <w:rPr>
          <w:rFonts w:ascii="Liberation Serif" w:hAnsi="Liberation Serif" w:cs="Liberation Serif"/>
        </w:rPr>
        <w:t>98</w:t>
      </w:r>
      <w:r w:rsidRPr="00E3067A">
        <w:rPr>
          <w:rFonts w:ascii="Liberation Serif" w:hAnsi="Liberation Serif" w:cs="Liberation Serif"/>
        </w:rPr>
        <w:t xml:space="preserve"> баллов или </w:t>
      </w:r>
      <w:r w:rsidR="009D4DB5" w:rsidRPr="00E3067A">
        <w:rPr>
          <w:rFonts w:ascii="Liberation Serif" w:hAnsi="Liberation Serif" w:cs="Liberation Serif"/>
        </w:rPr>
        <w:t>менее по критерию</w:t>
      </w:r>
      <w:r w:rsidR="00C21DB8" w:rsidRPr="00E3067A">
        <w:rPr>
          <w:rFonts w:ascii="Liberation Serif" w:hAnsi="Liberation Serif" w:cs="Liberation Serif"/>
        </w:rPr>
        <w:t xml:space="preserve"> 4</w:t>
      </w:r>
      <w:r w:rsidR="009D4DB5" w:rsidRPr="00E3067A">
        <w:rPr>
          <w:rFonts w:ascii="Liberation Serif" w:hAnsi="Liberation Serif" w:cs="Liberation Serif"/>
        </w:rPr>
        <w:t xml:space="preserve">, к ним относятся </w:t>
      </w:r>
      <w:r w:rsidR="00F43E6C">
        <w:rPr>
          <w:rFonts w:ascii="Liberation Serif" w:hAnsi="Liberation Serif" w:cs="Liberation Serif"/>
        </w:rPr>
        <w:t>8 государственных организаций:</w:t>
      </w:r>
    </w:p>
    <w:p w14:paraId="37EA67B0" w14:textId="7272F09C" w:rsidR="00F43E6C" w:rsidRPr="00F43E6C" w:rsidRDefault="00F43E6C">
      <w:pPr>
        <w:pStyle w:val="a5"/>
        <w:numPr>
          <w:ilvl w:val="0"/>
          <w:numId w:val="17"/>
        </w:numPr>
        <w:jc w:val="both"/>
        <w:rPr>
          <w:rFonts w:ascii="Liberation Serif" w:hAnsi="Liberation Serif" w:cs="Liberation Serif"/>
        </w:rPr>
      </w:pPr>
      <w:r w:rsidRPr="00F43E6C">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r>
        <w:rPr>
          <w:rFonts w:ascii="Liberation Serif" w:hAnsi="Liberation Serif" w:cs="Liberation Serif"/>
        </w:rPr>
        <w:t xml:space="preserve"> - </w:t>
      </w:r>
      <w:r w:rsidRPr="00F43E6C">
        <w:rPr>
          <w:rFonts w:ascii="Liberation Serif" w:hAnsi="Liberation Serif" w:cs="Liberation Serif"/>
        </w:rPr>
        <w:t>97,6</w:t>
      </w:r>
      <w:r>
        <w:rPr>
          <w:rFonts w:ascii="Liberation Serif" w:hAnsi="Liberation Serif" w:cs="Liberation Serif"/>
        </w:rPr>
        <w:t xml:space="preserve"> балла. Слабое место – показатель </w:t>
      </w:r>
      <w:r w:rsidRPr="00F43E6C">
        <w:rPr>
          <w:rFonts w:ascii="Liberation Serif" w:hAnsi="Liberation Serif" w:cs="Liberation Serif"/>
        </w:rPr>
        <w:t>4.1. «Доля получателей услуг, удовлетворенных доброжелательностью, вежливостью работников, обеспечивающих первичный контакт»</w:t>
      </w:r>
      <w:r>
        <w:rPr>
          <w:rFonts w:ascii="Liberation Serif" w:hAnsi="Liberation Serif" w:cs="Liberation Serif"/>
        </w:rPr>
        <w:t xml:space="preserve"> (94 балла).</w:t>
      </w:r>
    </w:p>
    <w:p w14:paraId="3698A90C" w14:textId="62476CAC" w:rsidR="00F43E6C" w:rsidRPr="00F43E6C" w:rsidRDefault="00F43E6C">
      <w:pPr>
        <w:pStyle w:val="a5"/>
        <w:numPr>
          <w:ilvl w:val="0"/>
          <w:numId w:val="17"/>
        </w:numPr>
        <w:jc w:val="both"/>
        <w:rPr>
          <w:rFonts w:ascii="Liberation Serif" w:hAnsi="Liberation Serif" w:cs="Liberation Serif"/>
        </w:rPr>
      </w:pPr>
      <w:r w:rsidRPr="00F43E6C">
        <w:rPr>
          <w:rFonts w:ascii="Liberation Serif" w:hAnsi="Liberation Serif" w:cs="Liberation Serif"/>
        </w:rPr>
        <w:t>государственное казенное стационарное учреждение социального обслуживания Свердловской области «Нижнетуринский детский дом-интернат»</w:t>
      </w:r>
      <w:r w:rsidRPr="00F43E6C">
        <w:rPr>
          <w:rFonts w:ascii="Liberation Serif" w:hAnsi="Liberation Serif" w:cs="Liberation Serif"/>
        </w:rPr>
        <w:tab/>
      </w:r>
      <w:r>
        <w:rPr>
          <w:rFonts w:ascii="Liberation Serif" w:hAnsi="Liberation Serif" w:cs="Liberation Serif"/>
        </w:rPr>
        <w:t xml:space="preserve">- </w:t>
      </w:r>
      <w:r w:rsidRPr="00F43E6C">
        <w:rPr>
          <w:rFonts w:ascii="Liberation Serif" w:hAnsi="Liberation Serif" w:cs="Liberation Serif"/>
        </w:rPr>
        <w:t>97,6</w:t>
      </w:r>
      <w:r>
        <w:rPr>
          <w:rFonts w:ascii="Liberation Serif" w:hAnsi="Liberation Serif" w:cs="Liberation Serif"/>
        </w:rPr>
        <w:t xml:space="preserve"> баллов. Выраженных слабых мест -нет. </w:t>
      </w:r>
    </w:p>
    <w:p w14:paraId="5EC677CD" w14:textId="2F820C52" w:rsidR="00F43E6C" w:rsidRPr="00F43E6C" w:rsidRDefault="00F43E6C">
      <w:pPr>
        <w:pStyle w:val="a5"/>
        <w:numPr>
          <w:ilvl w:val="0"/>
          <w:numId w:val="17"/>
        </w:numPr>
        <w:jc w:val="both"/>
        <w:rPr>
          <w:rFonts w:ascii="Liberation Serif" w:hAnsi="Liberation Serif" w:cs="Liberation Serif"/>
        </w:rPr>
      </w:pPr>
      <w:r w:rsidRPr="00F43E6C">
        <w:rPr>
          <w:rFonts w:ascii="Liberation Serif" w:hAnsi="Liberation Serif" w:cs="Liberation Serif"/>
        </w:rPr>
        <w:t>государственное автономное стационарное учреждение социального обслуживания Свердловской области «Уктусский пансионат для престарелых и инвалидов»</w:t>
      </w:r>
      <w:r>
        <w:rPr>
          <w:rFonts w:ascii="Liberation Serif" w:hAnsi="Liberation Serif" w:cs="Liberation Serif"/>
        </w:rPr>
        <w:t xml:space="preserve"> - </w:t>
      </w:r>
      <w:r w:rsidRPr="00F43E6C">
        <w:rPr>
          <w:rFonts w:ascii="Liberation Serif" w:hAnsi="Liberation Serif" w:cs="Liberation Serif"/>
        </w:rPr>
        <w:t>96,4</w:t>
      </w:r>
      <w:r>
        <w:rPr>
          <w:rFonts w:ascii="Liberation Serif" w:hAnsi="Liberation Serif" w:cs="Liberation Serif"/>
        </w:rPr>
        <w:t xml:space="preserve">. Слабое место – показатель </w:t>
      </w:r>
      <w:r w:rsidRPr="00F43E6C">
        <w:rPr>
          <w:rFonts w:ascii="Liberation Serif" w:hAnsi="Liberation Serif" w:cs="Liberation Serif"/>
        </w:rPr>
        <w:t>4.1. «Доля получателей услуг, удовлетворенных доброжелательностью, вежливостью работников, обеспечивающих первичный контакт»</w:t>
      </w:r>
      <w:r>
        <w:rPr>
          <w:rFonts w:ascii="Liberation Serif" w:hAnsi="Liberation Serif" w:cs="Liberation Serif"/>
        </w:rPr>
        <w:t xml:space="preserve"> (95 баллов).</w:t>
      </w:r>
    </w:p>
    <w:p w14:paraId="464E347A" w14:textId="0FDF5102" w:rsidR="00F43E6C" w:rsidRPr="00F43E6C" w:rsidRDefault="00F43E6C">
      <w:pPr>
        <w:pStyle w:val="a5"/>
        <w:numPr>
          <w:ilvl w:val="0"/>
          <w:numId w:val="17"/>
        </w:numPr>
        <w:jc w:val="both"/>
        <w:rPr>
          <w:rFonts w:ascii="Liberation Serif" w:hAnsi="Liberation Serif" w:cs="Liberation Serif"/>
        </w:rPr>
      </w:pPr>
      <w:r w:rsidRPr="00F43E6C">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r>
        <w:rPr>
          <w:rFonts w:ascii="Liberation Serif" w:hAnsi="Liberation Serif" w:cs="Liberation Serif"/>
        </w:rPr>
        <w:t xml:space="preserve"> - </w:t>
      </w:r>
      <w:r w:rsidRPr="00F43E6C">
        <w:rPr>
          <w:rFonts w:ascii="Liberation Serif" w:hAnsi="Liberation Serif" w:cs="Liberation Serif"/>
        </w:rPr>
        <w:t>96,0</w:t>
      </w:r>
      <w:r>
        <w:rPr>
          <w:rFonts w:ascii="Liberation Serif" w:hAnsi="Liberation Serif" w:cs="Liberation Serif"/>
        </w:rPr>
        <w:t xml:space="preserve"> баллов. Слабое место – показатель </w:t>
      </w:r>
      <w:r w:rsidRPr="00F43E6C">
        <w:rPr>
          <w:rFonts w:ascii="Liberation Serif" w:hAnsi="Liberation Serif" w:cs="Liberation Serif"/>
        </w:rPr>
        <w:t>4.1. «Доля получателей услуг, удовлетворенных доброжелательностью, вежливостью работников, обеспечивающих первичный контакт»</w:t>
      </w:r>
      <w:r>
        <w:rPr>
          <w:rFonts w:ascii="Liberation Serif" w:hAnsi="Liberation Serif" w:cs="Liberation Serif"/>
        </w:rPr>
        <w:t xml:space="preserve"> (90 баллов).</w:t>
      </w:r>
    </w:p>
    <w:p w14:paraId="55F94F51" w14:textId="49F70604" w:rsidR="00F43E6C" w:rsidRPr="00F43E6C" w:rsidRDefault="00F43E6C">
      <w:pPr>
        <w:pStyle w:val="a5"/>
        <w:numPr>
          <w:ilvl w:val="0"/>
          <w:numId w:val="17"/>
        </w:numPr>
        <w:jc w:val="both"/>
        <w:rPr>
          <w:rFonts w:ascii="Liberation Serif" w:hAnsi="Liberation Serif" w:cs="Liberation Serif"/>
        </w:rPr>
      </w:pPr>
      <w:r w:rsidRPr="00F43E6C">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r>
        <w:rPr>
          <w:rFonts w:ascii="Liberation Serif" w:hAnsi="Liberation Serif" w:cs="Liberation Serif"/>
        </w:rPr>
        <w:t xml:space="preserve"> - </w:t>
      </w:r>
      <w:r w:rsidRPr="00F43E6C">
        <w:rPr>
          <w:rFonts w:ascii="Liberation Serif" w:hAnsi="Liberation Serif" w:cs="Liberation Serif"/>
        </w:rPr>
        <w:t>95,8</w:t>
      </w:r>
      <w:r>
        <w:rPr>
          <w:rFonts w:ascii="Liberation Serif" w:hAnsi="Liberation Serif" w:cs="Liberation Serif"/>
        </w:rPr>
        <w:t xml:space="preserve"> балла. Выраженных слабых мест - нет, недостаточно много удовлетворенных доброжелательных и вежливых на всех этапах взаимодействия с организацией. </w:t>
      </w:r>
    </w:p>
    <w:p w14:paraId="2782B7DE" w14:textId="724558A3" w:rsidR="00F43E6C" w:rsidRPr="004F7A80" w:rsidRDefault="00F43E6C">
      <w:pPr>
        <w:pStyle w:val="a5"/>
        <w:numPr>
          <w:ilvl w:val="0"/>
          <w:numId w:val="17"/>
        </w:numPr>
        <w:jc w:val="both"/>
        <w:rPr>
          <w:rFonts w:ascii="Liberation Serif" w:hAnsi="Liberation Serif" w:cs="Liberation Serif"/>
        </w:rPr>
      </w:pPr>
      <w:r w:rsidRPr="00F43E6C">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r>
        <w:rPr>
          <w:rFonts w:ascii="Liberation Serif" w:hAnsi="Liberation Serif" w:cs="Liberation Serif"/>
        </w:rPr>
        <w:t xml:space="preserve"> - </w:t>
      </w:r>
      <w:r w:rsidRPr="00F43E6C">
        <w:rPr>
          <w:rFonts w:ascii="Liberation Serif" w:hAnsi="Liberation Serif" w:cs="Liberation Serif"/>
        </w:rPr>
        <w:t>94,4</w:t>
      </w:r>
      <w:r>
        <w:rPr>
          <w:rFonts w:ascii="Liberation Serif" w:hAnsi="Liberation Serif" w:cs="Liberation Serif"/>
        </w:rPr>
        <w:t xml:space="preserve"> балла. Слабые места в равной степени - показатель </w:t>
      </w:r>
      <w:r w:rsidRPr="00F43E6C">
        <w:rPr>
          <w:rFonts w:ascii="Liberation Serif" w:hAnsi="Liberation Serif" w:cs="Liberation Serif"/>
        </w:rPr>
        <w:t>4.1. «Доля получателей услуг, удовлетворенных доброжелательностью, вежливостью работников, обеспечивающих первичный контакт»</w:t>
      </w:r>
      <w:r>
        <w:rPr>
          <w:rFonts w:ascii="Liberation Serif" w:hAnsi="Liberation Serif" w:cs="Liberation Serif"/>
        </w:rPr>
        <w:t xml:space="preserve"> (93 балла) и показатель </w:t>
      </w:r>
      <w:r w:rsidRPr="004F7A80">
        <w:rPr>
          <w:rFonts w:ascii="Liberation Serif" w:hAnsi="Liberation Serif" w:cs="Liberation Serif"/>
        </w:rPr>
        <w:t xml:space="preserve">4.2. «Доля получателей услуг, удовлетворенных доброжелательностью, вежливостью работников (непосредственное оказание услуги)» (93 балла). </w:t>
      </w:r>
    </w:p>
    <w:p w14:paraId="26B58AE7" w14:textId="7780ADA5" w:rsidR="00F43E6C" w:rsidRPr="00F43E6C" w:rsidRDefault="00F43E6C">
      <w:pPr>
        <w:pStyle w:val="a5"/>
        <w:numPr>
          <w:ilvl w:val="0"/>
          <w:numId w:val="17"/>
        </w:numPr>
        <w:jc w:val="both"/>
        <w:rPr>
          <w:rFonts w:ascii="Liberation Serif" w:hAnsi="Liberation Serif" w:cs="Liberation Serif"/>
        </w:rPr>
      </w:pPr>
      <w:r w:rsidRPr="00F43E6C">
        <w:rPr>
          <w:rFonts w:ascii="Liberation Serif" w:hAnsi="Liberation Serif" w:cs="Liberation Serif"/>
        </w:rPr>
        <w:t>государственное автономное стационарное учреждение социального обслуживания Свердловской области «Краснотурьинский психоневрологический интернат»</w:t>
      </w:r>
      <w:r>
        <w:rPr>
          <w:rFonts w:ascii="Liberation Serif" w:hAnsi="Liberation Serif" w:cs="Liberation Serif"/>
        </w:rPr>
        <w:t xml:space="preserve"> - </w:t>
      </w:r>
      <w:r w:rsidRPr="00F43E6C">
        <w:rPr>
          <w:rFonts w:ascii="Liberation Serif" w:hAnsi="Liberation Serif" w:cs="Liberation Serif"/>
        </w:rPr>
        <w:t>91,</w:t>
      </w:r>
      <w:r w:rsidR="004F7A80" w:rsidRPr="00F43E6C">
        <w:rPr>
          <w:rFonts w:ascii="Liberation Serif" w:hAnsi="Liberation Serif" w:cs="Liberation Serif"/>
        </w:rPr>
        <w:t>8</w:t>
      </w:r>
      <w:r w:rsidR="004F7A80">
        <w:rPr>
          <w:rFonts w:ascii="Liberation Serif" w:hAnsi="Liberation Serif" w:cs="Liberation Serif"/>
        </w:rPr>
        <w:t xml:space="preserve"> балла</w:t>
      </w:r>
      <w:r>
        <w:rPr>
          <w:rFonts w:ascii="Liberation Serif" w:hAnsi="Liberation Serif" w:cs="Liberation Serif"/>
        </w:rPr>
        <w:t xml:space="preserve">. Относительно не высокие результаты удовлетворенности по всем трем покзаателям критерия, но особо «слабое место» - </w:t>
      </w:r>
      <w:r w:rsidR="004F7A80" w:rsidRPr="004F7A80">
        <w:rPr>
          <w:rFonts w:ascii="Liberation Serif" w:hAnsi="Liberation Serif" w:cs="Liberation Serif"/>
        </w:rPr>
        <w:t>- показатель 4.1. «Доля получателей услуг, удовлетворенных доброжелательностью, вежливостью работников, обеспечивающих первичный контакт» (9</w:t>
      </w:r>
      <w:r w:rsidR="004F7A80">
        <w:rPr>
          <w:rFonts w:ascii="Liberation Serif" w:hAnsi="Liberation Serif" w:cs="Liberation Serif"/>
        </w:rPr>
        <w:t>0</w:t>
      </w:r>
      <w:r w:rsidR="004F7A80" w:rsidRPr="004F7A80">
        <w:rPr>
          <w:rFonts w:ascii="Liberation Serif" w:hAnsi="Liberation Serif" w:cs="Liberation Serif"/>
        </w:rPr>
        <w:t xml:space="preserve"> балл</w:t>
      </w:r>
      <w:r w:rsidR="004F7A80">
        <w:rPr>
          <w:rFonts w:ascii="Liberation Serif" w:hAnsi="Liberation Serif" w:cs="Liberation Serif"/>
        </w:rPr>
        <w:t>ов</w:t>
      </w:r>
      <w:r w:rsidR="004F7A80" w:rsidRPr="004F7A80">
        <w:rPr>
          <w:rFonts w:ascii="Liberation Serif" w:hAnsi="Liberation Serif" w:cs="Liberation Serif"/>
        </w:rPr>
        <w:t>)</w:t>
      </w:r>
      <w:r w:rsidR="004F7A80">
        <w:rPr>
          <w:rFonts w:ascii="Liberation Serif" w:hAnsi="Liberation Serif" w:cs="Liberation Serif"/>
        </w:rPr>
        <w:t xml:space="preserve">. </w:t>
      </w:r>
    </w:p>
    <w:p w14:paraId="7636AEA5" w14:textId="3D5A4820" w:rsidR="00F43E6C" w:rsidRPr="00F43E6C" w:rsidRDefault="00F43E6C">
      <w:pPr>
        <w:pStyle w:val="a5"/>
        <w:numPr>
          <w:ilvl w:val="0"/>
          <w:numId w:val="17"/>
        </w:numPr>
        <w:jc w:val="both"/>
        <w:rPr>
          <w:rFonts w:ascii="Liberation Serif" w:hAnsi="Liberation Serif" w:cs="Liberation Serif"/>
        </w:rPr>
      </w:pPr>
      <w:r w:rsidRPr="00F43E6C">
        <w:rPr>
          <w:rFonts w:ascii="Liberation Serif" w:hAnsi="Liberation Serif" w:cs="Liberation Serif"/>
        </w:rPr>
        <w:t>государственное автономное стационарное учреждение социального обслуживания Свердловской области «Североуральский психоневрологический интернат»</w:t>
      </w:r>
      <w:r w:rsidR="004F7A80">
        <w:rPr>
          <w:rFonts w:ascii="Liberation Serif" w:hAnsi="Liberation Serif" w:cs="Liberation Serif"/>
        </w:rPr>
        <w:t xml:space="preserve"> -</w:t>
      </w:r>
      <w:r w:rsidRPr="00F43E6C">
        <w:rPr>
          <w:rFonts w:ascii="Liberation Serif" w:hAnsi="Liberation Serif" w:cs="Liberation Serif"/>
        </w:rPr>
        <w:t>83,0</w:t>
      </w:r>
      <w:r w:rsidR="004F7A80">
        <w:rPr>
          <w:rFonts w:ascii="Liberation Serif" w:hAnsi="Liberation Serif" w:cs="Liberation Serif"/>
        </w:rPr>
        <w:t xml:space="preserve"> балла. Единственное, но очень слабое место – показатель </w:t>
      </w:r>
      <w:r w:rsidR="004F7A80" w:rsidRPr="004F7A80">
        <w:rPr>
          <w:rFonts w:ascii="Liberation Serif" w:hAnsi="Liberation Serif" w:cs="Liberation Serif"/>
        </w:rPr>
        <w:t xml:space="preserve">4.3. </w:t>
      </w:r>
      <w:r w:rsidR="004F7A80">
        <w:rPr>
          <w:rFonts w:ascii="Liberation Serif" w:hAnsi="Liberation Serif" w:cs="Liberation Serif"/>
        </w:rPr>
        <w:t>«</w:t>
      </w:r>
      <w:r w:rsidR="004F7A80" w:rsidRPr="004F7A80">
        <w:rPr>
          <w:rFonts w:ascii="Liberation Serif" w:hAnsi="Liberation Serif" w:cs="Liberation Serif"/>
        </w:rPr>
        <w:t xml:space="preserve">Доля получателей услуг, удовлетворенных доброжелательностью, вежливостью работников </w:t>
      </w:r>
      <w:r w:rsidR="004F7A80">
        <w:rPr>
          <w:rFonts w:ascii="Liberation Serif" w:hAnsi="Liberation Serif" w:cs="Liberation Serif"/>
        </w:rPr>
        <w:t xml:space="preserve">при </w:t>
      </w:r>
      <w:r w:rsidR="004F7A80" w:rsidRPr="004F7A80">
        <w:rPr>
          <w:rFonts w:ascii="Liberation Serif" w:hAnsi="Liberation Serif" w:cs="Liberation Serif"/>
        </w:rPr>
        <w:t>дистанционно</w:t>
      </w:r>
      <w:r w:rsidR="004F7A80">
        <w:rPr>
          <w:rFonts w:ascii="Liberation Serif" w:hAnsi="Liberation Serif" w:cs="Liberation Serif"/>
        </w:rPr>
        <w:t>м</w:t>
      </w:r>
      <w:r w:rsidR="004F7A80" w:rsidRPr="004F7A80">
        <w:rPr>
          <w:rFonts w:ascii="Liberation Serif" w:hAnsi="Liberation Serif" w:cs="Liberation Serif"/>
        </w:rPr>
        <w:t xml:space="preserve"> взаимодействи</w:t>
      </w:r>
      <w:r w:rsidR="004F7A80">
        <w:rPr>
          <w:rFonts w:ascii="Liberation Serif" w:hAnsi="Liberation Serif" w:cs="Liberation Serif"/>
        </w:rPr>
        <w:t xml:space="preserve">и» (15 баллов). </w:t>
      </w:r>
    </w:p>
    <w:p w14:paraId="170773B3" w14:textId="77777777" w:rsidR="00F43E6C" w:rsidRDefault="00F43E6C" w:rsidP="00DA3B84">
      <w:pPr>
        <w:ind w:firstLine="708"/>
        <w:jc w:val="both"/>
        <w:rPr>
          <w:rFonts w:ascii="Liberation Serif" w:hAnsi="Liberation Serif" w:cs="Liberation Serif"/>
        </w:rPr>
      </w:pPr>
    </w:p>
    <w:p w14:paraId="74277DB8" w14:textId="6AA4ED5A" w:rsidR="00F43E6C" w:rsidRPr="004F7A80" w:rsidRDefault="00F43E6C" w:rsidP="004F7A80">
      <w:pPr>
        <w:spacing w:after="200" w:line="276" w:lineRule="auto"/>
        <w:rPr>
          <w:rFonts w:ascii="Liberation Serif" w:hAnsi="Liberation Serif" w:cs="Liberation Serif"/>
          <w:b/>
          <w:color w:val="000000" w:themeColor="text1"/>
          <w:sz w:val="28"/>
          <w:szCs w:val="28"/>
          <w:lang w:eastAsia="en-US"/>
        </w:rPr>
      </w:pPr>
      <w:bookmarkStart w:id="46" w:name="_Toc18132188"/>
      <w:bookmarkStart w:id="47" w:name="_Toc67244152"/>
      <w:bookmarkEnd w:id="40"/>
      <w:bookmarkEnd w:id="41"/>
    </w:p>
    <w:p w14:paraId="03C11A66" w14:textId="35C8D1DB" w:rsidR="008C4968" w:rsidRPr="004F7A80" w:rsidRDefault="008C4968" w:rsidP="004F7A80">
      <w:pPr>
        <w:spacing w:after="200" w:line="276" w:lineRule="auto"/>
        <w:rPr>
          <w:rFonts w:ascii="Liberation Serif" w:hAnsi="Liberation Serif" w:cs="Liberation Serif"/>
          <w:b/>
          <w:color w:val="000000" w:themeColor="text1"/>
          <w:sz w:val="28"/>
          <w:szCs w:val="28"/>
          <w:lang w:eastAsia="en-US"/>
        </w:rPr>
      </w:pPr>
    </w:p>
    <w:p w14:paraId="3231FB4C" w14:textId="77777777" w:rsidR="004F7A80" w:rsidRDefault="004F7A80">
      <w:pPr>
        <w:spacing w:after="200" w:line="276" w:lineRule="auto"/>
        <w:rPr>
          <w:rFonts w:ascii="Liberation Serif" w:hAnsi="Liberation Serif" w:cs="Liberation Serif"/>
          <w:b/>
          <w:color w:val="000000" w:themeColor="text1"/>
          <w:sz w:val="28"/>
          <w:szCs w:val="28"/>
          <w:lang w:eastAsia="en-US"/>
        </w:rPr>
      </w:pPr>
      <w:r>
        <w:br w:type="page"/>
      </w:r>
    </w:p>
    <w:p w14:paraId="1E157B2A" w14:textId="54328C02" w:rsidR="00FD4A30" w:rsidRPr="00E3067A" w:rsidRDefault="00FD4A30" w:rsidP="008628B7">
      <w:pPr>
        <w:pStyle w:val="20"/>
        <w:ind w:left="0"/>
      </w:pPr>
      <w:bookmarkStart w:id="48" w:name="_Toc179458255"/>
      <w:r w:rsidRPr="00E3067A">
        <w:lastRenderedPageBreak/>
        <w:t>Критерий 5. Удовлетворенность условиями оказания услуг</w:t>
      </w:r>
      <w:bookmarkEnd w:id="46"/>
      <w:bookmarkEnd w:id="47"/>
      <w:bookmarkEnd w:id="48"/>
    </w:p>
    <w:p w14:paraId="05A0FCDA" w14:textId="01CB5275" w:rsidR="00FD4A30" w:rsidRPr="00E3067A" w:rsidRDefault="00FD4A30" w:rsidP="00AB1F37">
      <w:pPr>
        <w:ind w:firstLine="708"/>
        <w:rPr>
          <w:rFonts w:ascii="Liberation Serif" w:hAnsi="Liberation Serif" w:cs="Liberation Serif"/>
        </w:rPr>
      </w:pPr>
      <w:r w:rsidRPr="00E3067A">
        <w:rPr>
          <w:rFonts w:ascii="Liberation Serif" w:hAnsi="Liberation Serif" w:cs="Liberation Serif"/>
        </w:rPr>
        <w:t>Критерий представлен тремя показателями:</w:t>
      </w:r>
    </w:p>
    <w:p w14:paraId="0EB61780" w14:textId="4A203583" w:rsidR="00CC5BC8" w:rsidRPr="00E3067A" w:rsidRDefault="00FD4A30" w:rsidP="00CC5BC8">
      <w:pPr>
        <w:ind w:firstLine="709"/>
        <w:jc w:val="both"/>
        <w:rPr>
          <w:rFonts w:ascii="Liberation Serif" w:hAnsi="Liberation Serif" w:cs="Liberation Serif"/>
        </w:rPr>
      </w:pPr>
      <w:r w:rsidRPr="00E3067A">
        <w:rPr>
          <w:rFonts w:ascii="Liberation Serif" w:hAnsi="Liberation Serif" w:cs="Liberation Serif"/>
          <w:b/>
        </w:rPr>
        <w:t>П</w:t>
      </w:r>
      <w:r w:rsidR="0011414F" w:rsidRPr="00E3067A">
        <w:rPr>
          <w:rFonts w:ascii="Liberation Serif" w:hAnsi="Liberation Serif" w:cs="Liberation Serif"/>
          <w:b/>
        </w:rPr>
        <w:t>.</w:t>
      </w:r>
      <w:r w:rsidRPr="00E3067A">
        <w:rPr>
          <w:rFonts w:ascii="Liberation Serif" w:hAnsi="Liberation Serif" w:cs="Liberation Serif"/>
          <w:b/>
        </w:rPr>
        <w:t>5.1</w:t>
      </w:r>
      <w:r w:rsidRPr="00E3067A">
        <w:rPr>
          <w:rFonts w:ascii="Liberation Serif" w:hAnsi="Liberation Serif" w:cs="Liberation Serif"/>
        </w:rPr>
        <w:t>.</w:t>
      </w:r>
      <w:r w:rsidR="003742F9" w:rsidRPr="00E3067A">
        <w:rPr>
          <w:rFonts w:ascii="Liberation Serif" w:hAnsi="Liberation Serif" w:cs="Liberation Serif"/>
        </w:rPr>
        <w:t xml:space="preserve"> </w:t>
      </w:r>
      <w:r w:rsidRPr="00E3067A">
        <w:rPr>
          <w:rFonts w:ascii="Liberation Serif" w:hAnsi="Liberation Serif" w:cs="Liberation Serif"/>
        </w:rPr>
        <w:t xml:space="preserve">Доля получателей услуг, которые готовы рекомендовать организацию социальной сферы родственникам и знакомым </w:t>
      </w:r>
      <w:r w:rsidR="00617DF0" w:rsidRPr="00E3067A">
        <w:rPr>
          <w:rFonts w:ascii="Liberation Serif" w:hAnsi="Liberation Serif" w:cs="Liberation Serif"/>
        </w:rPr>
        <w:t xml:space="preserve">- </w:t>
      </w:r>
      <w:r w:rsidRPr="00E3067A">
        <w:rPr>
          <w:rFonts w:ascii="Liberation Serif" w:hAnsi="Liberation Serif" w:cs="Liberation Serif"/>
        </w:rPr>
        <w:t xml:space="preserve">могли бы ее </w:t>
      </w:r>
      <w:r w:rsidR="009F1CF7" w:rsidRPr="00E3067A">
        <w:rPr>
          <w:rFonts w:ascii="Liberation Serif" w:hAnsi="Liberation Serif" w:cs="Liberation Serif"/>
        </w:rPr>
        <w:t>рекомендовать, если бы была возможность выбора организации социальной сферы</w:t>
      </w:r>
      <w:r w:rsidR="00617DF0" w:rsidRPr="00E3067A">
        <w:rPr>
          <w:rFonts w:ascii="Liberation Serif" w:hAnsi="Liberation Serif" w:cs="Liberation Serif"/>
        </w:rPr>
        <w:t xml:space="preserve"> </w:t>
      </w:r>
      <w:r w:rsidRPr="00E3067A">
        <w:rPr>
          <w:rFonts w:ascii="Liberation Serif" w:hAnsi="Liberation Serif" w:cs="Liberation Serif"/>
        </w:rPr>
        <w:t>(в % от общего числа опрошенных получателей услуг).</w:t>
      </w:r>
      <w:r w:rsidR="00CC5BC8" w:rsidRPr="00E3067A">
        <w:rPr>
          <w:rFonts w:ascii="Liberation Serif" w:hAnsi="Liberation Serif" w:cs="Liberation Serif"/>
        </w:rPr>
        <w:t xml:space="preserve"> </w:t>
      </w:r>
      <w:r w:rsidR="00CC5BC8" w:rsidRPr="00E3067A">
        <w:rPr>
          <w:rFonts w:ascii="Liberation Serif" w:hAnsi="Liberation Serif" w:cs="Liberation Serif"/>
          <w:iCs/>
        </w:rPr>
        <w:t>В</w:t>
      </w:r>
      <w:r w:rsidR="001D0034">
        <w:rPr>
          <w:rFonts w:ascii="Liberation Serif" w:hAnsi="Liberation Serif" w:cs="Liberation Serif"/>
          <w:iCs/>
        </w:rPr>
        <w:t>ес</w:t>
      </w:r>
      <w:r w:rsidR="00CC5BC8" w:rsidRPr="00E3067A">
        <w:rPr>
          <w:rFonts w:ascii="Liberation Serif" w:hAnsi="Liberation Serif" w:cs="Liberation Serif"/>
          <w:iCs/>
        </w:rPr>
        <w:t xml:space="preserve"> данного субкритерия при расчете показателя по Критерию составляет 30%.</w:t>
      </w:r>
    </w:p>
    <w:p w14:paraId="66AC7019" w14:textId="1769A02F" w:rsidR="00CC5BC8" w:rsidRPr="00E3067A" w:rsidRDefault="00FD4A30" w:rsidP="00CC5BC8">
      <w:pPr>
        <w:ind w:firstLine="709"/>
        <w:jc w:val="both"/>
        <w:rPr>
          <w:rFonts w:ascii="Liberation Serif" w:hAnsi="Liberation Serif" w:cs="Liberation Serif"/>
        </w:rPr>
      </w:pPr>
      <w:r w:rsidRPr="00E3067A">
        <w:rPr>
          <w:rFonts w:ascii="Liberation Serif" w:hAnsi="Liberation Serif" w:cs="Liberation Serif"/>
          <w:b/>
        </w:rPr>
        <w:t>П</w:t>
      </w:r>
      <w:r w:rsidR="0011414F" w:rsidRPr="00E3067A">
        <w:rPr>
          <w:rFonts w:ascii="Liberation Serif" w:hAnsi="Liberation Serif" w:cs="Liberation Serif"/>
          <w:b/>
        </w:rPr>
        <w:t>.</w:t>
      </w:r>
      <w:r w:rsidRPr="00E3067A">
        <w:rPr>
          <w:rFonts w:ascii="Liberation Serif" w:hAnsi="Liberation Serif" w:cs="Liberation Serif"/>
          <w:b/>
        </w:rPr>
        <w:t>5.2.</w:t>
      </w:r>
      <w:r w:rsidR="003742F9" w:rsidRPr="00E3067A">
        <w:rPr>
          <w:rFonts w:ascii="Liberation Serif" w:hAnsi="Liberation Serif" w:cs="Liberation Serif"/>
        </w:rPr>
        <w:t xml:space="preserve"> </w:t>
      </w:r>
      <w:r w:rsidRPr="00E3067A">
        <w:rPr>
          <w:rFonts w:ascii="Liberation Serif" w:hAnsi="Liberation Serif" w:cs="Liberation Serif"/>
        </w:rPr>
        <w:t>Доля получателей услуг, удовлетворенных организационными условиями предоставления услуг (</w:t>
      </w:r>
      <w:r w:rsidRPr="00E3067A">
        <w:rPr>
          <w:rFonts w:ascii="Liberation Serif" w:hAnsi="Liberation Serif" w:cs="Liberation Serif"/>
          <w:i/>
        </w:rPr>
        <w:t>графиком работы организации социальной сферы</w:t>
      </w:r>
      <w:r w:rsidRPr="00E3067A">
        <w:rPr>
          <w:rFonts w:ascii="Liberation Serif" w:hAnsi="Liberation Serif" w:cs="Liberation Serif"/>
        </w:rPr>
        <w:t>) (в % от общего числа опрошенных получателей услуг)</w:t>
      </w:r>
      <w:r w:rsidR="00617DF0" w:rsidRPr="00E3067A">
        <w:rPr>
          <w:rFonts w:ascii="Liberation Serif" w:hAnsi="Liberation Serif" w:cs="Liberation Serif"/>
        </w:rPr>
        <w:t>.</w:t>
      </w:r>
      <w:r w:rsidR="00CC5BC8" w:rsidRPr="00E3067A">
        <w:rPr>
          <w:rFonts w:ascii="Liberation Serif" w:hAnsi="Liberation Serif" w:cs="Liberation Serif"/>
        </w:rPr>
        <w:t xml:space="preserve"> </w:t>
      </w:r>
      <w:r w:rsidR="00CC5BC8" w:rsidRPr="00E3067A">
        <w:rPr>
          <w:rFonts w:ascii="Liberation Serif" w:hAnsi="Liberation Serif" w:cs="Liberation Serif"/>
          <w:iCs/>
        </w:rPr>
        <w:t>В</w:t>
      </w:r>
      <w:r w:rsidR="001D0034">
        <w:rPr>
          <w:rFonts w:ascii="Liberation Serif" w:hAnsi="Liberation Serif" w:cs="Liberation Serif"/>
          <w:iCs/>
        </w:rPr>
        <w:t>ес</w:t>
      </w:r>
      <w:r w:rsidR="00CC5BC8" w:rsidRPr="00E3067A">
        <w:rPr>
          <w:rFonts w:ascii="Liberation Serif" w:hAnsi="Liberation Serif" w:cs="Liberation Serif"/>
          <w:iCs/>
        </w:rPr>
        <w:t xml:space="preserve"> данного субкритерия при расчете показателя по Критерию составляет 20%.</w:t>
      </w:r>
    </w:p>
    <w:p w14:paraId="1E29590B" w14:textId="0B1D1B32" w:rsidR="0040451F" w:rsidRPr="00E3067A" w:rsidRDefault="00FD4A30" w:rsidP="00CC5BC8">
      <w:pPr>
        <w:ind w:firstLine="709"/>
        <w:jc w:val="both"/>
        <w:rPr>
          <w:rFonts w:ascii="Liberation Serif" w:hAnsi="Liberation Serif" w:cs="Liberation Serif"/>
          <w:iCs/>
        </w:rPr>
      </w:pPr>
      <w:r w:rsidRPr="00E3067A">
        <w:rPr>
          <w:rFonts w:ascii="Liberation Serif" w:hAnsi="Liberation Serif" w:cs="Liberation Serif"/>
          <w:b/>
        </w:rPr>
        <w:t>П</w:t>
      </w:r>
      <w:r w:rsidR="0011414F" w:rsidRPr="00E3067A">
        <w:rPr>
          <w:rFonts w:ascii="Liberation Serif" w:hAnsi="Liberation Serif" w:cs="Liberation Serif"/>
          <w:b/>
        </w:rPr>
        <w:t>.</w:t>
      </w:r>
      <w:r w:rsidRPr="00E3067A">
        <w:rPr>
          <w:rFonts w:ascii="Liberation Serif" w:hAnsi="Liberation Serif" w:cs="Liberation Serif"/>
          <w:b/>
        </w:rPr>
        <w:t>5.3</w:t>
      </w:r>
      <w:r w:rsidRPr="00E3067A">
        <w:rPr>
          <w:rFonts w:ascii="Liberation Serif" w:hAnsi="Liberation Serif" w:cs="Liberation Serif"/>
        </w:rPr>
        <w:t>.</w:t>
      </w:r>
      <w:r w:rsidR="009F1CF7" w:rsidRPr="00E3067A">
        <w:rPr>
          <w:rFonts w:ascii="Liberation Serif" w:hAnsi="Liberation Serif" w:cs="Liberation Serif"/>
        </w:rPr>
        <w:t xml:space="preserve"> Доля получателей услуг, удовлетворенных в целом условиями оказания услуг в организации социальной сферы</w:t>
      </w:r>
      <w:r w:rsidRPr="00E3067A">
        <w:rPr>
          <w:rFonts w:ascii="Liberation Serif" w:hAnsi="Liberation Serif" w:cs="Liberation Serif"/>
        </w:rPr>
        <w:t xml:space="preserve"> (в % от общего числа опрошенных получателей услуг).</w:t>
      </w:r>
      <w:r w:rsidR="00CC5BC8" w:rsidRPr="00E3067A">
        <w:rPr>
          <w:rFonts w:ascii="Liberation Serif" w:hAnsi="Liberation Serif" w:cs="Liberation Serif"/>
          <w:iCs/>
        </w:rPr>
        <w:t xml:space="preserve"> В</w:t>
      </w:r>
      <w:r w:rsidR="001D0034">
        <w:rPr>
          <w:rFonts w:ascii="Liberation Serif" w:hAnsi="Liberation Serif" w:cs="Liberation Serif"/>
          <w:iCs/>
        </w:rPr>
        <w:t>ес</w:t>
      </w:r>
      <w:r w:rsidR="00CC5BC8" w:rsidRPr="00E3067A">
        <w:rPr>
          <w:rFonts w:ascii="Liberation Serif" w:hAnsi="Liberation Serif" w:cs="Liberation Serif"/>
          <w:iCs/>
        </w:rPr>
        <w:t xml:space="preserve"> данного субкритерия при расчете показателя по Критерию составляет 50%.</w:t>
      </w:r>
    </w:p>
    <w:p w14:paraId="41D92F98" w14:textId="77777777" w:rsidR="00CC5BC8" w:rsidRPr="00E3067A" w:rsidRDefault="00CC5BC8" w:rsidP="00CC5BC8">
      <w:pPr>
        <w:ind w:firstLine="709"/>
        <w:jc w:val="both"/>
        <w:rPr>
          <w:rFonts w:ascii="Liberation Serif" w:hAnsi="Liberation Serif" w:cs="Liberation Serif"/>
          <w:b/>
          <w:bCs/>
          <w:color w:val="000000" w:themeColor="text1"/>
          <w:lang w:eastAsia="en-US"/>
        </w:rPr>
      </w:pPr>
    </w:p>
    <w:p w14:paraId="3CC04571" w14:textId="2A7BC44B" w:rsidR="00061817" w:rsidRPr="00E3067A" w:rsidRDefault="00061817" w:rsidP="00AB1F37">
      <w:pPr>
        <w:jc w:val="both"/>
        <w:rPr>
          <w:rFonts w:ascii="Liberation Serif" w:hAnsi="Liberation Serif" w:cs="Liberation Serif"/>
          <w:b/>
          <w:bCs/>
          <w:color w:val="000000" w:themeColor="text1"/>
          <w:lang w:eastAsia="en-US"/>
        </w:rPr>
      </w:pPr>
      <w:r w:rsidRPr="00E3067A">
        <w:rPr>
          <w:rFonts w:ascii="Liberation Serif" w:hAnsi="Liberation Serif" w:cs="Liberation Serif"/>
          <w:b/>
          <w:bCs/>
          <w:color w:val="000000" w:themeColor="text1"/>
          <w:lang w:eastAsia="en-US"/>
        </w:rPr>
        <w:t xml:space="preserve">Диаграмма 5. Распределение учреждений по шкале полученных баллов при оценке показателей Критерия 5 (на столбцах указано </w:t>
      </w:r>
      <w:r w:rsidRPr="00E3067A">
        <w:rPr>
          <w:rFonts w:ascii="Liberation Serif" w:hAnsi="Liberation Serif" w:cs="Liberation Serif"/>
          <w:b/>
          <w:bCs/>
          <w:color w:val="000000" w:themeColor="text1"/>
          <w:lang w:val="en-US" w:eastAsia="en-US"/>
        </w:rPr>
        <w:t>n</w:t>
      </w:r>
      <w:r w:rsidRPr="00E3067A">
        <w:rPr>
          <w:rFonts w:ascii="Liberation Serif" w:hAnsi="Liberation Serif" w:cs="Liberation Serif"/>
          <w:b/>
          <w:bCs/>
          <w:color w:val="000000" w:themeColor="text1"/>
          <w:lang w:eastAsia="en-US"/>
        </w:rPr>
        <w:t xml:space="preserve"> - количество учреждений в абсолютном выражении)</w:t>
      </w:r>
    </w:p>
    <w:p w14:paraId="6B6138F0" w14:textId="5CEC10A5" w:rsidR="007C792E" w:rsidRPr="00E3067A" w:rsidRDefault="004F7A80" w:rsidP="00AB1F37">
      <w:pPr>
        <w:jc w:val="both"/>
        <w:rPr>
          <w:rFonts w:ascii="Liberation Serif" w:hAnsi="Liberation Serif" w:cs="Liberation Serif"/>
          <w:b/>
          <w:bCs/>
          <w:color w:val="000000" w:themeColor="text1"/>
          <w:lang w:val="en-US" w:eastAsia="en-US"/>
        </w:rPr>
      </w:pPr>
      <w:r>
        <w:rPr>
          <w:noProof/>
        </w:rPr>
        <w:drawing>
          <wp:inline distT="0" distB="0" distL="0" distR="0" wp14:anchorId="67476C52" wp14:editId="4FD90882">
            <wp:extent cx="6238875" cy="4737370"/>
            <wp:effectExtent l="0" t="0" r="9525" b="6350"/>
            <wp:docPr id="1905620269" name="Диаграмма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BB74C11-EA28-4EDA-958F-1D92E82610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504E4E6" w14:textId="77777777" w:rsidR="00C356AF" w:rsidRPr="00E3067A" w:rsidRDefault="00C356AF" w:rsidP="00AB1F37">
      <w:pPr>
        <w:ind w:firstLine="708"/>
        <w:jc w:val="both"/>
        <w:rPr>
          <w:rFonts w:ascii="Liberation Serif" w:hAnsi="Liberation Serif" w:cs="Liberation Serif"/>
          <w:color w:val="000000" w:themeColor="text1"/>
          <w:lang w:eastAsia="en-US"/>
        </w:rPr>
      </w:pPr>
    </w:p>
    <w:p w14:paraId="7FE00549" w14:textId="015A4678" w:rsidR="00061817" w:rsidRPr="00E3067A" w:rsidRDefault="00061817" w:rsidP="00AB1F37">
      <w:pPr>
        <w:ind w:firstLine="708"/>
        <w:jc w:val="both"/>
        <w:rPr>
          <w:rFonts w:ascii="Liberation Serif" w:hAnsi="Liberation Serif" w:cs="Liberation Serif"/>
          <w:b/>
          <w:bCs/>
          <w:color w:val="000000" w:themeColor="text1"/>
        </w:rPr>
      </w:pPr>
      <w:r w:rsidRPr="00E3067A">
        <w:rPr>
          <w:rFonts w:ascii="Liberation Serif" w:hAnsi="Liberation Serif" w:cs="Liberation Serif"/>
          <w:b/>
          <w:bCs/>
          <w:color w:val="000000" w:themeColor="text1"/>
        </w:rPr>
        <w:br w:type="page"/>
      </w:r>
    </w:p>
    <w:p w14:paraId="5037AB9E" w14:textId="7DDEA7F5" w:rsidR="00061817" w:rsidRPr="00E3067A" w:rsidRDefault="00061817" w:rsidP="00AB1F37">
      <w:pPr>
        <w:spacing w:after="200"/>
        <w:jc w:val="both"/>
        <w:rPr>
          <w:rFonts w:ascii="Liberation Serif" w:hAnsi="Liberation Serif" w:cs="Liberation Serif"/>
          <w:color w:val="000000" w:themeColor="text1"/>
        </w:rPr>
      </w:pPr>
      <w:r w:rsidRPr="00E3067A">
        <w:rPr>
          <w:rFonts w:ascii="Liberation Serif" w:hAnsi="Liberation Serif" w:cs="Liberation Serif"/>
          <w:b/>
          <w:bCs/>
          <w:color w:val="000000" w:themeColor="text1"/>
        </w:rPr>
        <w:lastRenderedPageBreak/>
        <w:t xml:space="preserve">Таблица </w:t>
      </w:r>
      <w:r w:rsidR="006C6B0F" w:rsidRPr="00E3067A">
        <w:rPr>
          <w:rFonts w:ascii="Liberation Serif" w:hAnsi="Liberation Serif" w:cs="Liberation Serif"/>
          <w:b/>
          <w:bCs/>
          <w:color w:val="000000" w:themeColor="text1"/>
        </w:rPr>
        <w:t>8</w:t>
      </w:r>
      <w:r w:rsidRPr="00E3067A">
        <w:rPr>
          <w:rFonts w:ascii="Liberation Serif" w:hAnsi="Liberation Serif" w:cs="Liberation Serif"/>
          <w:b/>
          <w:bCs/>
          <w:color w:val="000000" w:themeColor="text1"/>
        </w:rPr>
        <w:t xml:space="preserve">. </w:t>
      </w:r>
      <w:r w:rsidR="00F87B43" w:rsidRPr="00E3067A">
        <w:rPr>
          <w:rFonts w:ascii="Liberation Serif" w:hAnsi="Liberation Serif" w:cs="Liberation Serif"/>
          <w:b/>
          <w:bCs/>
          <w:color w:val="000000" w:themeColor="text1"/>
        </w:rPr>
        <w:t xml:space="preserve">Рейтинг </w:t>
      </w:r>
      <w:r w:rsidR="00184D32">
        <w:rPr>
          <w:rFonts w:ascii="Liberation Serif" w:hAnsi="Liberation Serif" w:cs="Liberation Serif"/>
          <w:b/>
          <w:bCs/>
          <w:color w:val="000000" w:themeColor="text1"/>
        </w:rPr>
        <w:t>организаций социального осблуживания</w:t>
      </w:r>
      <w:r w:rsidR="00F87B43" w:rsidRPr="00E3067A">
        <w:rPr>
          <w:rFonts w:ascii="Liberation Serif" w:hAnsi="Liberation Serif" w:cs="Liberation Serif"/>
          <w:b/>
          <w:bCs/>
          <w:color w:val="000000" w:themeColor="text1"/>
        </w:rPr>
        <w:t xml:space="preserve"> по итогам независимой оценки показателей Критерия 5 «Удовлетворённость условиями оказания услуг</w:t>
      </w:r>
      <w:r w:rsidR="00F87B43" w:rsidRPr="00E3067A">
        <w:rPr>
          <w:rFonts w:ascii="Liberation Serif" w:hAnsi="Liberation Serif" w:cs="Liberation Serif"/>
          <w:color w:val="000000" w:themeColor="text1"/>
        </w:rPr>
        <w:t xml:space="preserve">» с указанием рейтингового места, </w:t>
      </w:r>
      <w:r w:rsidR="00184D32">
        <w:rPr>
          <w:rFonts w:ascii="Liberation Serif" w:hAnsi="Liberation Serif" w:cs="Liberation Serif"/>
          <w:color w:val="000000" w:themeColor="text1"/>
        </w:rPr>
        <w:t>организации</w:t>
      </w:r>
      <w:r w:rsidR="00F87B43" w:rsidRPr="00E3067A">
        <w:rPr>
          <w:rFonts w:ascii="Liberation Serif" w:hAnsi="Liberation Serif" w:cs="Liberation Serif"/>
          <w:color w:val="000000" w:themeColor="text1"/>
        </w:rPr>
        <w:t xml:space="preserve"> приведены в порядке убывания - от наиболее успешных до наименее успешных по данному критерию.</w:t>
      </w:r>
    </w:p>
    <w:tbl>
      <w:tblPr>
        <w:tblW w:w="10245" w:type="dxa"/>
        <w:tblLook w:val="04A0" w:firstRow="1" w:lastRow="0" w:firstColumn="1" w:lastColumn="0" w:noHBand="0" w:noVBand="1"/>
      </w:tblPr>
      <w:tblGrid>
        <w:gridCol w:w="964"/>
        <w:gridCol w:w="6236"/>
        <w:gridCol w:w="763"/>
        <w:gridCol w:w="763"/>
        <w:gridCol w:w="763"/>
        <w:gridCol w:w="756"/>
      </w:tblGrid>
      <w:tr w:rsidR="004F7A80" w14:paraId="54BE9148" w14:textId="77777777" w:rsidTr="004F7A80">
        <w:trPr>
          <w:tblHeader/>
        </w:trPr>
        <w:tc>
          <w:tcPr>
            <w:tcW w:w="964"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38EDF92" w14:textId="23608D8F" w:rsidR="004F7A80" w:rsidRDefault="004F7A80">
            <w:pPr>
              <w:rPr>
                <w:rFonts w:ascii="Liberation Serif" w:hAnsi="Liberation Serif" w:cs="Liberation Serif"/>
                <w:b/>
                <w:bCs/>
                <w:color w:val="0D0D0D"/>
              </w:rPr>
            </w:pPr>
            <w:r>
              <w:rPr>
                <w:rFonts w:ascii="Liberation Serif" w:hAnsi="Liberation Serif" w:cs="Liberation Serif"/>
                <w:b/>
                <w:bCs/>
                <w:color w:val="0D0D0D"/>
              </w:rPr>
              <w:t>Место</w:t>
            </w:r>
          </w:p>
        </w:tc>
        <w:tc>
          <w:tcPr>
            <w:tcW w:w="6236" w:type="dxa"/>
            <w:tcBorders>
              <w:top w:val="single" w:sz="4" w:space="0" w:color="auto"/>
              <w:left w:val="nil"/>
              <w:bottom w:val="single" w:sz="4" w:space="0" w:color="auto"/>
              <w:right w:val="single" w:sz="4" w:space="0" w:color="auto"/>
            </w:tcBorders>
            <w:shd w:val="clear" w:color="000000" w:fill="D9D9D9"/>
            <w:noWrap/>
            <w:vAlign w:val="center"/>
            <w:hideMark/>
          </w:tcPr>
          <w:p w14:paraId="2B23C85F" w14:textId="77777777" w:rsidR="004F7A80" w:rsidRDefault="004F7A80">
            <w:pPr>
              <w:rPr>
                <w:rFonts w:ascii="Liberation Serif" w:hAnsi="Liberation Serif" w:cs="Liberation Serif"/>
                <w:b/>
                <w:bCs/>
                <w:color w:val="0D0D0D"/>
              </w:rPr>
            </w:pPr>
            <w:r>
              <w:rPr>
                <w:rFonts w:ascii="Liberation Serif" w:hAnsi="Liberation Serif" w:cs="Liberation Serif"/>
                <w:b/>
                <w:bCs/>
                <w:color w:val="0D0D0D"/>
              </w:rPr>
              <w:t>Наименование организации социального обслуживания9</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16CAA04F" w14:textId="77777777" w:rsidR="004F7A80" w:rsidRDefault="004F7A80">
            <w:pPr>
              <w:rPr>
                <w:rFonts w:ascii="Liberation Serif" w:hAnsi="Liberation Serif" w:cs="Liberation Serif"/>
                <w:b/>
                <w:bCs/>
                <w:color w:val="0D0D0D"/>
              </w:rPr>
            </w:pPr>
            <w:r>
              <w:rPr>
                <w:rFonts w:ascii="Liberation Serif" w:hAnsi="Liberation Serif" w:cs="Liberation Serif"/>
                <w:b/>
                <w:bCs/>
                <w:color w:val="0D0D0D"/>
              </w:rPr>
              <w:t>П.5.1</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7674A839" w14:textId="77777777" w:rsidR="004F7A80" w:rsidRDefault="004F7A80">
            <w:pPr>
              <w:rPr>
                <w:rFonts w:ascii="Liberation Serif" w:hAnsi="Liberation Serif" w:cs="Liberation Serif"/>
                <w:b/>
                <w:bCs/>
                <w:color w:val="0D0D0D"/>
              </w:rPr>
            </w:pPr>
            <w:r>
              <w:rPr>
                <w:rFonts w:ascii="Liberation Serif" w:hAnsi="Liberation Serif" w:cs="Liberation Serif"/>
                <w:b/>
                <w:bCs/>
                <w:color w:val="0D0D0D"/>
              </w:rPr>
              <w:t>П.5.2</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74669561" w14:textId="77777777" w:rsidR="004F7A80" w:rsidRDefault="004F7A80">
            <w:pPr>
              <w:rPr>
                <w:rFonts w:ascii="Liberation Serif" w:hAnsi="Liberation Serif" w:cs="Liberation Serif"/>
                <w:b/>
                <w:bCs/>
                <w:color w:val="0D0D0D"/>
              </w:rPr>
            </w:pPr>
            <w:r>
              <w:rPr>
                <w:rFonts w:ascii="Liberation Serif" w:hAnsi="Liberation Serif" w:cs="Liberation Serif"/>
                <w:b/>
                <w:bCs/>
                <w:color w:val="0D0D0D"/>
              </w:rPr>
              <w:t>П.5.3</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1E7DA20D" w14:textId="77777777" w:rsidR="004F7A80" w:rsidRDefault="004F7A80">
            <w:pPr>
              <w:rPr>
                <w:rFonts w:ascii="Liberation Serif" w:hAnsi="Liberation Serif" w:cs="Liberation Serif"/>
                <w:b/>
                <w:bCs/>
                <w:color w:val="0D0D0D"/>
              </w:rPr>
            </w:pPr>
            <w:r>
              <w:rPr>
                <w:rFonts w:ascii="Liberation Serif" w:hAnsi="Liberation Serif" w:cs="Liberation Serif"/>
                <w:b/>
                <w:bCs/>
                <w:color w:val="0D0D0D"/>
              </w:rPr>
              <w:t>K5</w:t>
            </w:r>
          </w:p>
        </w:tc>
      </w:tr>
      <w:tr w:rsidR="004F7A80" w14:paraId="3596710F"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2DD858B7"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5FD02AFD"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«Алапаевский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00E02D4"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48F4D77"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89BAEE3"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7912072"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r>
      <w:tr w:rsidR="004F7A80" w14:paraId="1551C4E1"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677C1667"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1E7451F9"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казенное стационарное учреждение социального обслуживания Свердловской области «Екатеринбургский реабилитационный центр для детей-инвалидов»</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F798E27"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54F6010"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124FCE2"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3065759"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r>
      <w:tr w:rsidR="004F7A80" w14:paraId="5ED485D8"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7CFAB384"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38C5CF9B"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«Режевской дом-интернат для престарелых и инвалидов»</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7BA4281"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F96167E"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BE9D27E"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43CE2C5"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r>
      <w:tr w:rsidR="004F7A80" w14:paraId="3616FC33"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1A1F8710"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468D3140"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«Талицкий пансионат для престарелых и инвалидов»</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1A7462F"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93C3C0F"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6D8F420"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C1A4007"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r>
      <w:tr w:rsidR="004F7A80" w14:paraId="2FC7FFD5"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2AD5F816"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6D9B2960"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«Билимбаевский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48F295B"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3326E0A"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0B4315A"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BD61A9F"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r>
      <w:tr w:rsidR="004F7A80" w14:paraId="1A6B4D89"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26AE5F74"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0A90AD26"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«Первоуральский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B4F53A2"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D485CF8"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C237E52"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8B1DCAB"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r>
      <w:tr w:rsidR="004F7A80" w14:paraId="74403FA7"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218A4A34"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514D60AA"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082474E"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0F6443E"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2A4CE3F"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7892AEA"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r>
      <w:tr w:rsidR="004F7A80" w14:paraId="3F4FA0D0"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5FD6D20B"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4F44CAE2"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«Тагильский пансионат для престарелых и инвалидов»</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D28269B"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85DCE5E"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1C2BF9F"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73DF794"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r>
      <w:tr w:rsidR="004F7A80" w14:paraId="19AD038B"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6CD9204E"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60B93AE2"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D14D555"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348E090"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DDBE779"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84C1420"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r>
      <w:tr w:rsidR="004F7A80" w14:paraId="200EDEB7"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1D6D9EF9"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11788822"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80B3360"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0BEDE77"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56946FB"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2D4FD86"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r>
      <w:tr w:rsidR="004F7A80" w14:paraId="4BAE762C"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7582CE92"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363BAACE"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«Щелкунский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A146CBD"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C9C6892"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764A80B"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B8F8356"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r>
      <w:tr w:rsidR="004F7A80" w14:paraId="2EF71530"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7EF8609B"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199F065C"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4C3A834"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1188FE1"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654A566"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859FACA"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r>
      <w:tr w:rsidR="004F7A80" w14:paraId="5E9B8953"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57F4AB60"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605F7304"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«Боровской дом-интернат для престарелых и инвалидов»</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8CC44EF"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F7D4E8D"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53B6D3C"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3DA73DC"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r>
      <w:tr w:rsidR="004F7A80" w14:paraId="56BABC3E"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0FF01D28"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099B3F82"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w:t>
            </w:r>
            <w:r>
              <w:rPr>
                <w:rFonts w:ascii="Liberation Serif" w:hAnsi="Liberation Serif" w:cs="Liberation Serif"/>
                <w:color w:val="000000"/>
              </w:rPr>
              <w:lastRenderedPageBreak/>
              <w:t>реабилитационный центр для несовершеннолетних Верхотурского района»</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3E005A4"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lastRenderedPageBreak/>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4452CE2"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CD7BECE"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BBFC379"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r>
      <w:tr w:rsidR="004F7A80" w14:paraId="722E6A7C"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54D474B5"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758E29F4"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«Березовский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9EC6C8D"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E0D4141"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D8D20E5"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A33D991"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r>
      <w:tr w:rsidR="004F7A80" w14:paraId="0F217384"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79B81CF1"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273B3A2B"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6335DC3"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BA0C906"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24CB417"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3A57FB7"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r>
      <w:tr w:rsidR="004F7A80" w14:paraId="2C646C18"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115945E1"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28DA81AF"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казенное стационарное учреждение социального обслуживания Свердловской области «Карпинский детский дом-интернат»</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1ADF236"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931E113"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9947F7A"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0EB428A"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r>
      <w:tr w:rsidR="004F7A80" w14:paraId="41E97049"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2393A4E5"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7229A64D"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2DDD241"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2D7F23C"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174D3D8"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9EFDC76"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r>
      <w:tr w:rsidR="004F7A80" w14:paraId="57FDC0F0"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33857D0F"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231B6871"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D826F2B"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FEFC6B2"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CA68117"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AB334CF"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r>
      <w:tr w:rsidR="004F7A80" w14:paraId="4A3A5961"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3CDFABED"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6BD37CC9"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B67151F"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CA20188"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E218BE1"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8002FE6"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r>
      <w:tr w:rsidR="004F7A80" w14:paraId="3B3548FF"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3B83BB60"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47B8233F"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E2D0BC3"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1293CEA"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612A743"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4A78F67"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r>
      <w:tr w:rsidR="004F7A80" w14:paraId="2E4F51C0"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063E2BAB"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1A1DE81C"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85E3B5D"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2181350"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0A9A434"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70D24F3"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r>
      <w:tr w:rsidR="004F7A80" w14:paraId="16BB8FAF"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33FFF390"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7D2FB9B8"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«Верхнетуринский дом-интернат для престарелых и инвалидов»</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AF4C2F4"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AE7CEE7"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9F93999"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9239FEF"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r>
      <w:tr w:rsidR="004F7A80" w14:paraId="3AF44D71"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3483E9B7"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43A9F3B6"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9F76BF9"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3F62E03"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64FFAEA"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559A3F8"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r>
      <w:tr w:rsidR="004F7A80" w14:paraId="3C14EC39"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494BB48D"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w:t>
            </w:r>
          </w:p>
        </w:tc>
        <w:tc>
          <w:tcPr>
            <w:tcW w:w="6236" w:type="dxa"/>
            <w:tcBorders>
              <w:top w:val="nil"/>
              <w:left w:val="nil"/>
              <w:bottom w:val="single" w:sz="4" w:space="0" w:color="auto"/>
              <w:right w:val="single" w:sz="4" w:space="0" w:color="auto"/>
            </w:tcBorders>
            <w:shd w:val="clear" w:color="auto" w:fill="auto"/>
            <w:noWrap/>
            <w:vAlign w:val="bottom"/>
            <w:hideMark/>
          </w:tcPr>
          <w:p w14:paraId="785A7084"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09B7C5A"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7FE610A"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4DD7607"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F05C9A1"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r>
      <w:tr w:rsidR="004F7A80" w14:paraId="1F494434"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09B70C2B"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26</w:t>
            </w:r>
          </w:p>
        </w:tc>
        <w:tc>
          <w:tcPr>
            <w:tcW w:w="6236" w:type="dxa"/>
            <w:tcBorders>
              <w:top w:val="nil"/>
              <w:left w:val="nil"/>
              <w:bottom w:val="single" w:sz="4" w:space="0" w:color="auto"/>
              <w:right w:val="single" w:sz="4" w:space="0" w:color="auto"/>
            </w:tcBorders>
            <w:shd w:val="clear" w:color="auto" w:fill="auto"/>
            <w:noWrap/>
            <w:vAlign w:val="bottom"/>
            <w:hideMark/>
          </w:tcPr>
          <w:p w14:paraId="4E5A8FB5"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«Североуральский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347F48A"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99,0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A7D072E"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98960A2"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64CE711"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99,7</w:t>
            </w:r>
          </w:p>
        </w:tc>
      </w:tr>
      <w:tr w:rsidR="004F7A80" w14:paraId="0D7B8CE3"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58CA4E3D"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27</w:t>
            </w:r>
          </w:p>
        </w:tc>
        <w:tc>
          <w:tcPr>
            <w:tcW w:w="6236" w:type="dxa"/>
            <w:tcBorders>
              <w:top w:val="nil"/>
              <w:left w:val="nil"/>
              <w:bottom w:val="single" w:sz="4" w:space="0" w:color="auto"/>
              <w:right w:val="single" w:sz="4" w:space="0" w:color="auto"/>
            </w:tcBorders>
            <w:shd w:val="clear" w:color="auto" w:fill="auto"/>
            <w:noWrap/>
            <w:vAlign w:val="bottom"/>
            <w:hideMark/>
          </w:tcPr>
          <w:p w14:paraId="642861B6"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C395E00"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98,0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FD832DE"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42434B4"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C06D739"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99,4</w:t>
            </w:r>
          </w:p>
        </w:tc>
      </w:tr>
      <w:tr w:rsidR="004F7A80" w14:paraId="74541433"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57D89883"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lastRenderedPageBreak/>
              <w:t>28</w:t>
            </w:r>
          </w:p>
        </w:tc>
        <w:tc>
          <w:tcPr>
            <w:tcW w:w="6236" w:type="dxa"/>
            <w:tcBorders>
              <w:top w:val="nil"/>
              <w:left w:val="nil"/>
              <w:bottom w:val="single" w:sz="4" w:space="0" w:color="auto"/>
              <w:right w:val="single" w:sz="4" w:space="0" w:color="auto"/>
            </w:tcBorders>
            <w:shd w:val="clear" w:color="auto" w:fill="auto"/>
            <w:noWrap/>
            <w:vAlign w:val="bottom"/>
            <w:hideMark/>
          </w:tcPr>
          <w:p w14:paraId="2B5FAE56"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Асбеста»</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0AFDD6E"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97,0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5CE83AD"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E9E5EF6"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CADD869"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99,1</w:t>
            </w:r>
          </w:p>
        </w:tc>
      </w:tr>
      <w:tr w:rsidR="004F7A80" w14:paraId="4DA16A9A"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5897E37C"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29</w:t>
            </w:r>
          </w:p>
        </w:tc>
        <w:tc>
          <w:tcPr>
            <w:tcW w:w="6236" w:type="dxa"/>
            <w:tcBorders>
              <w:top w:val="nil"/>
              <w:left w:val="nil"/>
              <w:bottom w:val="single" w:sz="4" w:space="0" w:color="auto"/>
              <w:right w:val="single" w:sz="4" w:space="0" w:color="auto"/>
            </w:tcBorders>
            <w:shd w:val="clear" w:color="auto" w:fill="auto"/>
            <w:noWrap/>
            <w:vAlign w:val="bottom"/>
            <w:hideMark/>
          </w:tcPr>
          <w:p w14:paraId="55FEE8BB"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«Красногвардейский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F334239"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96,0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C805AF3"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32DF8BD"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5AC4A0B"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98,8</w:t>
            </w:r>
          </w:p>
        </w:tc>
      </w:tr>
      <w:tr w:rsidR="004F7A80" w14:paraId="23C0C42F"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44837148"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30</w:t>
            </w:r>
          </w:p>
        </w:tc>
        <w:tc>
          <w:tcPr>
            <w:tcW w:w="6236" w:type="dxa"/>
            <w:tcBorders>
              <w:top w:val="nil"/>
              <w:left w:val="nil"/>
              <w:bottom w:val="single" w:sz="4" w:space="0" w:color="auto"/>
              <w:right w:val="single" w:sz="4" w:space="0" w:color="auto"/>
            </w:tcBorders>
            <w:shd w:val="clear" w:color="auto" w:fill="auto"/>
            <w:noWrap/>
            <w:vAlign w:val="bottom"/>
            <w:hideMark/>
          </w:tcPr>
          <w:p w14:paraId="019DC11C"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«Тавдинский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C05FC82"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98,0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CB4B695"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99,0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BCD4FAE"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98,0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E76845C"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98,2</w:t>
            </w:r>
          </w:p>
        </w:tc>
      </w:tr>
      <w:tr w:rsidR="004F7A80" w14:paraId="455190A1"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3532F998"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31</w:t>
            </w:r>
          </w:p>
        </w:tc>
        <w:tc>
          <w:tcPr>
            <w:tcW w:w="6236" w:type="dxa"/>
            <w:tcBorders>
              <w:top w:val="nil"/>
              <w:left w:val="nil"/>
              <w:bottom w:val="single" w:sz="4" w:space="0" w:color="auto"/>
              <w:right w:val="single" w:sz="4" w:space="0" w:color="auto"/>
            </w:tcBorders>
            <w:shd w:val="clear" w:color="auto" w:fill="auto"/>
            <w:noWrap/>
            <w:vAlign w:val="bottom"/>
            <w:hideMark/>
          </w:tcPr>
          <w:p w14:paraId="7F9E10BC"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«Свердловский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DF4F84D"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98,0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9E6937D"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98,0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DB50371"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98,0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451E882"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98,0</w:t>
            </w:r>
          </w:p>
        </w:tc>
      </w:tr>
      <w:tr w:rsidR="004F7A80" w14:paraId="4E702D91"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65263C50"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32</w:t>
            </w:r>
          </w:p>
        </w:tc>
        <w:tc>
          <w:tcPr>
            <w:tcW w:w="6236" w:type="dxa"/>
            <w:tcBorders>
              <w:top w:val="nil"/>
              <w:left w:val="nil"/>
              <w:bottom w:val="single" w:sz="4" w:space="0" w:color="auto"/>
              <w:right w:val="single" w:sz="4" w:space="0" w:color="auto"/>
            </w:tcBorders>
            <w:shd w:val="clear" w:color="auto" w:fill="auto"/>
            <w:noWrap/>
            <w:vAlign w:val="bottom"/>
            <w:hideMark/>
          </w:tcPr>
          <w:p w14:paraId="06E4C260"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1019347"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047BB954"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89,0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9817747"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6C99545"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97,8</w:t>
            </w:r>
          </w:p>
        </w:tc>
      </w:tr>
      <w:tr w:rsidR="004F7A80" w14:paraId="59BAE1BB"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4090E1AD"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33</w:t>
            </w:r>
          </w:p>
        </w:tc>
        <w:tc>
          <w:tcPr>
            <w:tcW w:w="6236" w:type="dxa"/>
            <w:tcBorders>
              <w:top w:val="nil"/>
              <w:left w:val="nil"/>
              <w:bottom w:val="single" w:sz="4" w:space="0" w:color="auto"/>
              <w:right w:val="single" w:sz="4" w:space="0" w:color="auto"/>
            </w:tcBorders>
            <w:shd w:val="clear" w:color="auto" w:fill="auto"/>
            <w:noWrap/>
            <w:vAlign w:val="bottom"/>
            <w:hideMark/>
          </w:tcPr>
          <w:p w14:paraId="112E8710"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«Каменск-Уральский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10022CA"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95,0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D437F24"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98,0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1716729"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99,0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68F7CFD"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97,6</w:t>
            </w:r>
          </w:p>
        </w:tc>
      </w:tr>
      <w:tr w:rsidR="004F7A80" w14:paraId="61B26D11"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7172AB62"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34</w:t>
            </w:r>
          </w:p>
        </w:tc>
        <w:tc>
          <w:tcPr>
            <w:tcW w:w="6236" w:type="dxa"/>
            <w:tcBorders>
              <w:top w:val="nil"/>
              <w:left w:val="nil"/>
              <w:bottom w:val="single" w:sz="4" w:space="0" w:color="auto"/>
              <w:right w:val="single" w:sz="4" w:space="0" w:color="auto"/>
            </w:tcBorders>
            <w:shd w:val="clear" w:color="auto" w:fill="auto"/>
            <w:noWrap/>
            <w:vAlign w:val="bottom"/>
            <w:hideMark/>
          </w:tcPr>
          <w:p w14:paraId="5725B062"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BEC7B16"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A3AF2E1"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2846D30"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95,0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D5DC745"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97,5</w:t>
            </w:r>
          </w:p>
        </w:tc>
      </w:tr>
      <w:tr w:rsidR="004F7A80" w14:paraId="65C078C4"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150F1E90"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35</w:t>
            </w:r>
          </w:p>
        </w:tc>
        <w:tc>
          <w:tcPr>
            <w:tcW w:w="6236" w:type="dxa"/>
            <w:tcBorders>
              <w:top w:val="nil"/>
              <w:left w:val="nil"/>
              <w:bottom w:val="single" w:sz="4" w:space="0" w:color="auto"/>
              <w:right w:val="single" w:sz="4" w:space="0" w:color="auto"/>
            </w:tcBorders>
            <w:shd w:val="clear" w:color="auto" w:fill="auto"/>
            <w:noWrap/>
            <w:vAlign w:val="bottom"/>
            <w:hideMark/>
          </w:tcPr>
          <w:p w14:paraId="001437AF"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Екатеринбурга»</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2A8DEFC"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96,0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37F3C0B"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93,0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32F58F4"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A742BC8"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97,4</w:t>
            </w:r>
          </w:p>
        </w:tc>
      </w:tr>
      <w:tr w:rsidR="004F7A80" w14:paraId="37186286"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23E5D145"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36</w:t>
            </w:r>
          </w:p>
        </w:tc>
        <w:tc>
          <w:tcPr>
            <w:tcW w:w="6236" w:type="dxa"/>
            <w:tcBorders>
              <w:top w:val="nil"/>
              <w:left w:val="nil"/>
              <w:bottom w:val="single" w:sz="4" w:space="0" w:color="auto"/>
              <w:right w:val="single" w:sz="4" w:space="0" w:color="auto"/>
            </w:tcBorders>
            <w:shd w:val="clear" w:color="auto" w:fill="auto"/>
            <w:noWrap/>
            <w:vAlign w:val="bottom"/>
            <w:hideMark/>
          </w:tcPr>
          <w:p w14:paraId="429A0448"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9A30B2F"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96,0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EF0D96C"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96,0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8D1EBC9"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96,0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84F590F"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96,0</w:t>
            </w:r>
          </w:p>
        </w:tc>
      </w:tr>
      <w:tr w:rsidR="004F7A80" w14:paraId="5F5D028C"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3D8892DC"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37</w:t>
            </w:r>
          </w:p>
        </w:tc>
        <w:tc>
          <w:tcPr>
            <w:tcW w:w="6236" w:type="dxa"/>
            <w:tcBorders>
              <w:top w:val="nil"/>
              <w:left w:val="nil"/>
              <w:bottom w:val="single" w:sz="4" w:space="0" w:color="auto"/>
              <w:right w:val="single" w:sz="4" w:space="0" w:color="auto"/>
            </w:tcBorders>
            <w:shd w:val="clear" w:color="auto" w:fill="auto"/>
            <w:noWrap/>
            <w:vAlign w:val="bottom"/>
            <w:hideMark/>
          </w:tcPr>
          <w:p w14:paraId="3B76D624"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59020336"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86,0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D420A2E"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98D5F34"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F8A1539"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95,8</w:t>
            </w:r>
          </w:p>
        </w:tc>
      </w:tr>
      <w:tr w:rsidR="004F7A80" w14:paraId="471E1ACD"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0E37A2B5"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37</w:t>
            </w:r>
          </w:p>
        </w:tc>
        <w:tc>
          <w:tcPr>
            <w:tcW w:w="6236" w:type="dxa"/>
            <w:tcBorders>
              <w:top w:val="nil"/>
              <w:left w:val="nil"/>
              <w:bottom w:val="single" w:sz="4" w:space="0" w:color="auto"/>
              <w:right w:val="single" w:sz="4" w:space="0" w:color="auto"/>
            </w:tcBorders>
            <w:shd w:val="clear" w:color="auto" w:fill="auto"/>
            <w:noWrap/>
            <w:vAlign w:val="bottom"/>
            <w:hideMark/>
          </w:tcPr>
          <w:p w14:paraId="0769B82C"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«Пансионат для престарелых и инвалидов «Семь ключей»</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DCB2F38"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95,0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76DF833B"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94,0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7BA736E"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97,0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6EB2CAF"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95,8</w:t>
            </w:r>
          </w:p>
        </w:tc>
      </w:tr>
      <w:tr w:rsidR="004F7A80" w14:paraId="3677D36A"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68F71385"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39</w:t>
            </w:r>
          </w:p>
        </w:tc>
        <w:tc>
          <w:tcPr>
            <w:tcW w:w="6236" w:type="dxa"/>
            <w:tcBorders>
              <w:top w:val="nil"/>
              <w:left w:val="nil"/>
              <w:bottom w:val="single" w:sz="4" w:space="0" w:color="auto"/>
              <w:right w:val="single" w:sz="4" w:space="0" w:color="auto"/>
            </w:tcBorders>
            <w:shd w:val="clear" w:color="auto" w:fill="auto"/>
            <w:noWrap/>
            <w:vAlign w:val="bottom"/>
            <w:hideMark/>
          </w:tcPr>
          <w:p w14:paraId="69B4C87B"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«Уктусский пансионат для престарелых и инвалидов»</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577BF77D"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88,0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9D26A53"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99,0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845CBEB"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99,0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8ACC114"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95,7</w:t>
            </w:r>
          </w:p>
        </w:tc>
      </w:tr>
      <w:tr w:rsidR="004F7A80" w14:paraId="75DFF339"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2DF6575C"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40</w:t>
            </w:r>
          </w:p>
        </w:tc>
        <w:tc>
          <w:tcPr>
            <w:tcW w:w="6236" w:type="dxa"/>
            <w:tcBorders>
              <w:top w:val="nil"/>
              <w:left w:val="nil"/>
              <w:bottom w:val="single" w:sz="4" w:space="0" w:color="auto"/>
              <w:right w:val="single" w:sz="4" w:space="0" w:color="auto"/>
            </w:tcBorders>
            <w:shd w:val="clear" w:color="auto" w:fill="auto"/>
            <w:noWrap/>
            <w:vAlign w:val="bottom"/>
            <w:hideMark/>
          </w:tcPr>
          <w:p w14:paraId="5E8233B2"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казенное стационарное учреждение социального обслуживания Свердловской области «Нижнетуринский детский дом-интернат»</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4406143F"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88,0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84393E6"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95,0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38D9E52"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97,0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3AFF795F"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93,9</w:t>
            </w:r>
          </w:p>
        </w:tc>
      </w:tr>
      <w:tr w:rsidR="004F7A80" w14:paraId="561A608C" w14:textId="77777777" w:rsidTr="004F7A80">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2B82B703"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41</w:t>
            </w:r>
          </w:p>
        </w:tc>
        <w:tc>
          <w:tcPr>
            <w:tcW w:w="6236" w:type="dxa"/>
            <w:tcBorders>
              <w:top w:val="nil"/>
              <w:left w:val="nil"/>
              <w:bottom w:val="single" w:sz="4" w:space="0" w:color="auto"/>
              <w:right w:val="single" w:sz="4" w:space="0" w:color="auto"/>
            </w:tcBorders>
            <w:shd w:val="clear" w:color="auto" w:fill="auto"/>
            <w:noWrap/>
            <w:vAlign w:val="bottom"/>
            <w:hideMark/>
          </w:tcPr>
          <w:p w14:paraId="50B3B7BE" w14:textId="77777777" w:rsidR="004F7A80" w:rsidRDefault="004F7A80">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«Краснотурьинский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199CE312"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87,0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32BFE45C"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94,0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6A86774"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96,0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595924E" w14:textId="77777777" w:rsidR="004F7A80" w:rsidRDefault="004F7A80">
            <w:pPr>
              <w:jc w:val="right"/>
              <w:rPr>
                <w:rFonts w:ascii="Liberation Serif" w:hAnsi="Liberation Serif" w:cs="Liberation Serif"/>
                <w:color w:val="000000"/>
              </w:rPr>
            </w:pPr>
            <w:r>
              <w:rPr>
                <w:rFonts w:ascii="Liberation Serif" w:hAnsi="Liberation Serif" w:cs="Liberation Serif"/>
                <w:color w:val="000000"/>
              </w:rPr>
              <w:t>92,9</w:t>
            </w:r>
          </w:p>
        </w:tc>
      </w:tr>
    </w:tbl>
    <w:p w14:paraId="3DC3C6BD" w14:textId="02E08F7B" w:rsidR="00A65789" w:rsidRPr="00E3067A" w:rsidRDefault="00A65789" w:rsidP="004F7A80">
      <w:pPr>
        <w:spacing w:after="200"/>
        <w:jc w:val="both"/>
        <w:rPr>
          <w:rFonts w:ascii="Liberation Serif" w:hAnsi="Liberation Serif" w:cs="Liberation Serif"/>
        </w:rPr>
      </w:pPr>
    </w:p>
    <w:p w14:paraId="11A5DA08" w14:textId="77777777" w:rsidR="002E2933" w:rsidRPr="00E3067A" w:rsidRDefault="002E2933" w:rsidP="00AB1F37">
      <w:pPr>
        <w:ind w:firstLine="708"/>
        <w:jc w:val="both"/>
        <w:rPr>
          <w:rFonts w:ascii="Liberation Serif" w:hAnsi="Liberation Serif" w:cs="Liberation Serif"/>
        </w:rPr>
      </w:pPr>
    </w:p>
    <w:p w14:paraId="72B40214" w14:textId="0BB01262" w:rsidR="00061817" w:rsidRPr="00E3067A" w:rsidRDefault="005B75D2" w:rsidP="00AB1F37">
      <w:pPr>
        <w:ind w:firstLine="708"/>
        <w:jc w:val="both"/>
        <w:rPr>
          <w:rFonts w:ascii="Liberation Serif" w:hAnsi="Liberation Serif" w:cs="Liberation Serif"/>
        </w:rPr>
      </w:pPr>
      <w:bookmarkStart w:id="49" w:name="_Hlk146626029"/>
      <w:r w:rsidRPr="00E3067A">
        <w:rPr>
          <w:rFonts w:ascii="Liberation Serif" w:hAnsi="Liberation Serif" w:cs="Liberation Serif"/>
        </w:rPr>
        <w:lastRenderedPageBreak/>
        <w:t xml:space="preserve">Абсолютно все </w:t>
      </w:r>
      <w:r w:rsidR="00061817" w:rsidRPr="00E3067A">
        <w:rPr>
          <w:rFonts w:ascii="Liberation Serif" w:hAnsi="Liberation Serif" w:cs="Liberation Serif"/>
        </w:rPr>
        <w:t>исследуемые организации социального обслуживания в Свердловской области</w:t>
      </w:r>
      <w:r w:rsidRPr="00E3067A">
        <w:rPr>
          <w:rFonts w:ascii="Liberation Serif" w:hAnsi="Liberation Serif" w:cs="Liberation Serif"/>
        </w:rPr>
        <w:t>, охваченные независимой оценкой качества в 202</w:t>
      </w:r>
      <w:r w:rsidR="004F7A80">
        <w:rPr>
          <w:rFonts w:ascii="Liberation Serif" w:hAnsi="Liberation Serif" w:cs="Liberation Serif"/>
        </w:rPr>
        <w:t>4</w:t>
      </w:r>
      <w:r w:rsidRPr="00E3067A">
        <w:rPr>
          <w:rFonts w:ascii="Liberation Serif" w:hAnsi="Liberation Serif" w:cs="Liberation Serif"/>
        </w:rPr>
        <w:t xml:space="preserve"> году (</w:t>
      </w:r>
      <w:r w:rsidR="004F7A80">
        <w:rPr>
          <w:rFonts w:ascii="Liberation Serif" w:hAnsi="Liberation Serif" w:cs="Liberation Serif"/>
        </w:rPr>
        <w:t>41</w:t>
      </w:r>
      <w:r w:rsidRPr="00E3067A">
        <w:rPr>
          <w:rFonts w:ascii="Liberation Serif" w:hAnsi="Liberation Serif" w:cs="Liberation Serif"/>
        </w:rPr>
        <w:t xml:space="preserve"> из </w:t>
      </w:r>
      <w:r w:rsidR="004F7A80">
        <w:rPr>
          <w:rFonts w:ascii="Liberation Serif" w:hAnsi="Liberation Serif" w:cs="Liberation Serif"/>
        </w:rPr>
        <w:t>41</w:t>
      </w:r>
      <w:r w:rsidRPr="00E3067A">
        <w:rPr>
          <w:rFonts w:ascii="Liberation Serif" w:hAnsi="Liberation Serif" w:cs="Liberation Serif"/>
        </w:rPr>
        <w:t>, 100%)</w:t>
      </w:r>
      <w:r w:rsidR="00061817" w:rsidRPr="00E3067A">
        <w:rPr>
          <w:rFonts w:ascii="Liberation Serif" w:hAnsi="Liberation Serif" w:cs="Liberation Serif"/>
        </w:rPr>
        <w:t xml:space="preserve"> получили высокие баллы по критерию </w:t>
      </w:r>
      <w:r w:rsidR="001117AB" w:rsidRPr="00E3067A">
        <w:rPr>
          <w:rFonts w:ascii="Liberation Serif" w:hAnsi="Liberation Serif" w:cs="Liberation Serif"/>
        </w:rPr>
        <w:t>5</w:t>
      </w:r>
      <w:r w:rsidR="00061817" w:rsidRPr="00E3067A">
        <w:rPr>
          <w:rFonts w:ascii="Liberation Serif" w:hAnsi="Liberation Serif" w:cs="Liberation Serif"/>
        </w:rPr>
        <w:t xml:space="preserve"> (</w:t>
      </w:r>
      <w:r w:rsidR="00EA6FCD" w:rsidRPr="00E3067A">
        <w:rPr>
          <w:rFonts w:ascii="Liberation Serif" w:hAnsi="Liberation Serif" w:cs="Liberation Serif"/>
        </w:rPr>
        <w:t xml:space="preserve">90 баллов и </w:t>
      </w:r>
      <w:r w:rsidR="00061817" w:rsidRPr="00E3067A">
        <w:rPr>
          <w:rFonts w:ascii="Liberation Serif" w:hAnsi="Liberation Serif" w:cs="Liberation Serif"/>
        </w:rPr>
        <w:t xml:space="preserve">выше), т.е. обеспечили достаточно высокий уровень </w:t>
      </w:r>
      <w:r w:rsidR="001117AB" w:rsidRPr="00E3067A">
        <w:rPr>
          <w:rFonts w:ascii="Liberation Serif" w:hAnsi="Liberation Serif" w:cs="Liberation Serif"/>
        </w:rPr>
        <w:t xml:space="preserve">удовлетворенности клиентов условиями оказания </w:t>
      </w:r>
      <w:r w:rsidR="00061817" w:rsidRPr="00E3067A">
        <w:rPr>
          <w:rFonts w:ascii="Liberation Serif" w:hAnsi="Liberation Serif" w:cs="Liberation Serif"/>
        </w:rPr>
        <w:t>услуг.</w:t>
      </w:r>
    </w:p>
    <w:bookmarkEnd w:id="49"/>
    <w:p w14:paraId="47A5159D" w14:textId="77777777" w:rsidR="009146FC" w:rsidRDefault="00061817" w:rsidP="00EB65B6">
      <w:pPr>
        <w:ind w:firstLine="708"/>
        <w:jc w:val="both"/>
        <w:rPr>
          <w:rFonts w:ascii="Liberation Serif" w:hAnsi="Liberation Serif" w:cs="Liberation Serif"/>
          <w:color w:val="262626"/>
          <w:lang w:eastAsia="en-US"/>
        </w:rPr>
      </w:pPr>
      <w:r w:rsidRPr="00E3067A">
        <w:rPr>
          <w:rFonts w:ascii="Liberation Serif" w:hAnsi="Liberation Serif" w:cs="Liberation Serif"/>
        </w:rPr>
        <w:t xml:space="preserve">Минимальное значение показателя </w:t>
      </w:r>
      <w:r w:rsidR="001117AB" w:rsidRPr="00E3067A">
        <w:rPr>
          <w:rFonts w:ascii="Liberation Serif" w:hAnsi="Liberation Serif" w:cs="Liberation Serif"/>
        </w:rPr>
        <w:t>5.</w:t>
      </w:r>
      <w:r w:rsidRPr="00E3067A">
        <w:rPr>
          <w:rFonts w:ascii="Liberation Serif" w:hAnsi="Liberation Serif" w:cs="Liberation Serif"/>
        </w:rPr>
        <w:t>1. «</w:t>
      </w:r>
      <w:r w:rsidR="00F01160" w:rsidRPr="00E3067A">
        <w:rPr>
          <w:rFonts w:ascii="Liberation Serif" w:hAnsi="Liberation Serif" w:cs="Liberation Serif"/>
          <w:color w:val="262626"/>
          <w:lang w:eastAsia="en-US"/>
        </w:rPr>
        <w:t>Доля получателей услуг, которые готовы рекомендовать организацию родственникам и знакомым</w:t>
      </w:r>
      <w:r w:rsidRPr="00E3067A">
        <w:rPr>
          <w:rFonts w:ascii="Liberation Serif" w:hAnsi="Liberation Serif" w:cs="Liberation Serif"/>
          <w:color w:val="262626"/>
          <w:lang w:eastAsia="en-US"/>
        </w:rPr>
        <w:t xml:space="preserve">» составляет </w:t>
      </w:r>
      <w:r w:rsidR="00DD51FE" w:rsidRPr="00E3067A">
        <w:rPr>
          <w:rFonts w:ascii="Liberation Serif" w:hAnsi="Liberation Serif" w:cs="Liberation Serif"/>
          <w:color w:val="262626"/>
          <w:lang w:eastAsia="en-US"/>
        </w:rPr>
        <w:t>8</w:t>
      </w:r>
      <w:r w:rsidR="00050C7D">
        <w:rPr>
          <w:rFonts w:ascii="Liberation Serif" w:hAnsi="Liberation Serif" w:cs="Liberation Serif"/>
          <w:color w:val="262626"/>
          <w:lang w:eastAsia="en-US"/>
        </w:rPr>
        <w:t>6</w:t>
      </w:r>
      <w:r w:rsidRPr="00E3067A">
        <w:rPr>
          <w:rFonts w:ascii="Liberation Serif" w:hAnsi="Liberation Serif" w:cs="Liberation Serif"/>
          <w:color w:val="262626"/>
          <w:lang w:eastAsia="en-US"/>
        </w:rPr>
        <w:t xml:space="preserve"> балл</w:t>
      </w:r>
      <w:r w:rsidR="00DD51FE" w:rsidRPr="00E3067A">
        <w:rPr>
          <w:rFonts w:ascii="Liberation Serif" w:hAnsi="Liberation Serif" w:cs="Liberation Serif"/>
          <w:color w:val="262626"/>
          <w:lang w:eastAsia="en-US"/>
        </w:rPr>
        <w:t>ов</w:t>
      </w:r>
      <w:r w:rsidRPr="00E3067A">
        <w:rPr>
          <w:rFonts w:ascii="Liberation Serif" w:hAnsi="Liberation Serif" w:cs="Liberation Serif"/>
          <w:color w:val="262626"/>
          <w:lang w:eastAsia="en-US"/>
        </w:rPr>
        <w:t xml:space="preserve"> </w:t>
      </w:r>
      <w:r w:rsidR="009040ED" w:rsidRPr="00E3067A">
        <w:rPr>
          <w:rFonts w:ascii="Liberation Serif" w:hAnsi="Liberation Serif" w:cs="Liberation Serif"/>
          <w:color w:val="262626"/>
          <w:lang w:eastAsia="en-US"/>
        </w:rPr>
        <w:t>(</w:t>
      </w:r>
      <w:r w:rsidR="00050C7D" w:rsidRPr="00050C7D">
        <w:rPr>
          <w:rFonts w:ascii="Liberation Serif" w:hAnsi="Liberation Serif" w:cs="Liberation Serif"/>
          <w:color w:val="262626"/>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r w:rsidR="00F01160" w:rsidRPr="00E3067A">
        <w:rPr>
          <w:rFonts w:ascii="Liberation Serif" w:hAnsi="Liberation Serif" w:cs="Liberation Serif"/>
          <w:color w:val="000000"/>
        </w:rPr>
        <w:t>)</w:t>
      </w:r>
      <w:r w:rsidRPr="00E3067A">
        <w:rPr>
          <w:rFonts w:ascii="Liberation Serif" w:hAnsi="Liberation Serif" w:cs="Liberation Serif"/>
          <w:color w:val="262626"/>
          <w:lang w:eastAsia="en-US"/>
        </w:rPr>
        <w:t xml:space="preserve">. </w:t>
      </w:r>
      <w:r w:rsidR="00050C7D">
        <w:rPr>
          <w:rFonts w:ascii="Liberation Serif" w:hAnsi="Liberation Serif" w:cs="Liberation Serif"/>
          <w:color w:val="262626"/>
          <w:lang w:eastAsia="en-US"/>
        </w:rPr>
        <w:t>И опять фактически дело в небольшой выборке – из 1</w:t>
      </w:r>
      <w:r w:rsidR="00EB65B6">
        <w:rPr>
          <w:rFonts w:ascii="Liberation Serif" w:hAnsi="Liberation Serif" w:cs="Liberation Serif"/>
          <w:color w:val="262626"/>
          <w:lang w:eastAsia="en-US"/>
        </w:rPr>
        <w:t>4</w:t>
      </w:r>
      <w:r w:rsidR="00050C7D">
        <w:rPr>
          <w:rFonts w:ascii="Liberation Serif" w:hAnsi="Liberation Serif" w:cs="Liberation Serif"/>
          <w:color w:val="262626"/>
          <w:lang w:eastAsia="en-US"/>
        </w:rPr>
        <w:t xml:space="preserve"> опрошенных получателей услуг данной организации (по плану выборка должна была составить вообще 12 человек) двое оказались не </w:t>
      </w:r>
      <w:r w:rsidR="00EB65B6">
        <w:rPr>
          <w:rFonts w:ascii="Liberation Serif" w:hAnsi="Liberation Serif" w:cs="Liberation Serif"/>
          <w:color w:val="262626"/>
          <w:lang w:eastAsia="en-US"/>
        </w:rPr>
        <w:t xml:space="preserve">готовы рекомендовать данную организацию родственникам и знакомым. Относительно невысокие значения (менее 90 баллов) по данному показателю набрали также </w:t>
      </w:r>
    </w:p>
    <w:p w14:paraId="4245BCDD" w14:textId="77777777" w:rsidR="009146FC" w:rsidRDefault="00EB65B6">
      <w:pPr>
        <w:pStyle w:val="a5"/>
        <w:numPr>
          <w:ilvl w:val="0"/>
          <w:numId w:val="18"/>
        </w:numPr>
        <w:jc w:val="both"/>
        <w:rPr>
          <w:rFonts w:ascii="Liberation Serif" w:hAnsi="Liberation Serif" w:cs="Liberation Serif"/>
          <w:color w:val="262626"/>
          <w:lang w:eastAsia="en-US"/>
        </w:rPr>
      </w:pPr>
      <w:r w:rsidRPr="009146FC">
        <w:rPr>
          <w:rFonts w:ascii="Liberation Serif" w:hAnsi="Liberation Serif" w:cs="Liberation Serif"/>
          <w:color w:val="262626"/>
          <w:lang w:eastAsia="en-US"/>
        </w:rPr>
        <w:t xml:space="preserve">государственное автономное стационарное учреждение социального обслуживания Свердловской области «Краснотурьинский психоневрологический интернат» (87 баллов, как мы уже отмечали ранее, получатели услуг этой организации просят пересмотреть/улучшить систему питания в учреждении, организовать досуг, разрешить чаще выходы в город), </w:t>
      </w:r>
    </w:p>
    <w:p w14:paraId="255FABDA" w14:textId="3ECC64D9" w:rsidR="00050C7D" w:rsidRDefault="00EB65B6">
      <w:pPr>
        <w:pStyle w:val="a5"/>
        <w:numPr>
          <w:ilvl w:val="0"/>
          <w:numId w:val="18"/>
        </w:numPr>
        <w:jc w:val="both"/>
        <w:rPr>
          <w:rFonts w:ascii="Liberation Serif" w:hAnsi="Liberation Serif" w:cs="Liberation Serif"/>
          <w:color w:val="262626"/>
          <w:lang w:eastAsia="en-US"/>
        </w:rPr>
      </w:pPr>
      <w:r w:rsidRPr="009146FC">
        <w:rPr>
          <w:rFonts w:ascii="Liberation Serif" w:hAnsi="Liberation Serif" w:cs="Liberation Serif"/>
          <w:color w:val="262626"/>
          <w:lang w:eastAsia="en-US"/>
        </w:rPr>
        <w:t>государственное казенное стационарное учреждение социального обслуживания Свердловской области «Нижнетуринский детский дом-интернат» (88 баллов, опрошенные получатели услуг не всегда довольны дистанционным взаимодействием («Получать ответ о разрешении посещения на почту»</w:t>
      </w:r>
      <w:r w:rsidR="009146FC" w:rsidRPr="009146FC">
        <w:rPr>
          <w:rFonts w:ascii="Liberation Serif" w:hAnsi="Liberation Serif" w:cs="Liberation Serif"/>
          <w:color w:val="262626"/>
          <w:lang w:eastAsia="en-US"/>
        </w:rPr>
        <w:t>, «Хотелось бы больше информации на сайте»</w:t>
      </w:r>
      <w:r w:rsidRPr="009146FC">
        <w:rPr>
          <w:rFonts w:ascii="Liberation Serif" w:hAnsi="Liberation Serif" w:cs="Liberation Serif"/>
          <w:color w:val="262626"/>
          <w:lang w:eastAsia="en-US"/>
        </w:rPr>
        <w:t xml:space="preserve">) и просят организовать детскую комнату («Хотелось бы, чтобы  была комната, в которой должны проводятся встречи с ребенком; Оборудовать ее играми для детей, телевизор; Чтобы можно было приехать и провести время не просто сидя на диване, а чем-то занять ребенка.»)). </w:t>
      </w:r>
    </w:p>
    <w:p w14:paraId="1333130E" w14:textId="04844DCE" w:rsidR="009146FC" w:rsidRDefault="009146FC">
      <w:pPr>
        <w:pStyle w:val="a5"/>
        <w:numPr>
          <w:ilvl w:val="0"/>
          <w:numId w:val="18"/>
        </w:numPr>
        <w:jc w:val="both"/>
        <w:rPr>
          <w:rFonts w:ascii="Liberation Serif" w:hAnsi="Liberation Serif" w:cs="Liberation Serif"/>
          <w:color w:val="262626"/>
          <w:lang w:eastAsia="en-US"/>
        </w:rPr>
      </w:pPr>
      <w:r w:rsidRPr="009146FC">
        <w:rPr>
          <w:rFonts w:ascii="Liberation Serif" w:hAnsi="Liberation Serif" w:cs="Liberation Serif"/>
          <w:color w:val="262626"/>
          <w:lang w:eastAsia="en-US"/>
        </w:rPr>
        <w:t>государственное автономное стационарное учреждение социального обслуживания Свердловской области «Уктусский пансионат для престарелых и инвалидов»</w:t>
      </w:r>
      <w:r>
        <w:rPr>
          <w:rFonts w:ascii="Liberation Serif" w:hAnsi="Liberation Serif" w:cs="Liberation Serif"/>
          <w:color w:val="262626"/>
          <w:lang w:eastAsia="en-US"/>
        </w:rPr>
        <w:t xml:space="preserve"> (88 баллов. Посетители жалуются в основном на транспортные проблемы («</w:t>
      </w:r>
      <w:r w:rsidRPr="009146FC">
        <w:rPr>
          <w:rFonts w:ascii="Liberation Serif" w:hAnsi="Liberation Serif" w:cs="Liberation Serif"/>
          <w:color w:val="262626"/>
          <w:lang w:eastAsia="en-US"/>
        </w:rPr>
        <w:t>тяжело добираться до общественного транспорта, хотелось, чтобы остановка была ближе к пансионату</w:t>
      </w:r>
      <w:r>
        <w:rPr>
          <w:rFonts w:ascii="Liberation Serif" w:hAnsi="Liberation Serif" w:cs="Liberation Serif"/>
          <w:color w:val="262626"/>
          <w:lang w:eastAsia="en-US"/>
        </w:rPr>
        <w:t>», «</w:t>
      </w:r>
      <w:r w:rsidRPr="009146FC">
        <w:rPr>
          <w:rFonts w:ascii="Liberation Serif" w:hAnsi="Liberation Serif" w:cs="Liberation Serif"/>
          <w:color w:val="262626"/>
          <w:lang w:eastAsia="en-US"/>
        </w:rPr>
        <w:t>нужно больше служебного транспорта</w:t>
      </w:r>
      <w:r>
        <w:rPr>
          <w:rFonts w:ascii="Liberation Serif" w:hAnsi="Liberation Serif" w:cs="Liberation Serif"/>
          <w:color w:val="262626"/>
          <w:lang w:eastAsia="en-US"/>
        </w:rPr>
        <w:t xml:space="preserve">». </w:t>
      </w:r>
    </w:p>
    <w:p w14:paraId="40113F84" w14:textId="53822F85" w:rsidR="00061817" w:rsidRPr="00E3067A" w:rsidRDefault="00DD51FE" w:rsidP="009146FC">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 Все остальные организации (</w:t>
      </w:r>
      <w:r w:rsidR="009146FC">
        <w:rPr>
          <w:rFonts w:ascii="Liberation Serif" w:hAnsi="Liberation Serif" w:cs="Liberation Serif"/>
          <w:color w:val="262626"/>
          <w:lang w:eastAsia="en-US"/>
        </w:rPr>
        <w:t>37</w:t>
      </w:r>
      <w:r w:rsidRPr="00E3067A">
        <w:rPr>
          <w:rFonts w:ascii="Liberation Serif" w:hAnsi="Liberation Serif" w:cs="Liberation Serif"/>
          <w:color w:val="262626"/>
          <w:lang w:eastAsia="en-US"/>
        </w:rPr>
        <w:t xml:space="preserve"> из </w:t>
      </w:r>
      <w:r w:rsidR="009146FC">
        <w:rPr>
          <w:rFonts w:ascii="Liberation Serif" w:hAnsi="Liberation Serif" w:cs="Liberation Serif"/>
          <w:color w:val="262626"/>
          <w:lang w:eastAsia="en-US"/>
        </w:rPr>
        <w:t>41 или 90,2%</w:t>
      </w:r>
      <w:r w:rsidRPr="00E3067A">
        <w:rPr>
          <w:rFonts w:ascii="Liberation Serif" w:hAnsi="Liberation Serif" w:cs="Liberation Serif"/>
          <w:color w:val="262626"/>
          <w:lang w:eastAsia="en-US"/>
        </w:rPr>
        <w:t>) получили по этому показателю 9</w:t>
      </w:r>
      <w:r w:rsidR="009146FC">
        <w:rPr>
          <w:rFonts w:ascii="Liberation Serif" w:hAnsi="Liberation Serif" w:cs="Liberation Serif"/>
          <w:color w:val="262626"/>
          <w:lang w:eastAsia="en-US"/>
        </w:rPr>
        <w:t>5</w:t>
      </w:r>
      <w:r w:rsidRPr="00E3067A">
        <w:rPr>
          <w:rFonts w:ascii="Liberation Serif" w:hAnsi="Liberation Serif" w:cs="Liberation Serif"/>
          <w:color w:val="262626"/>
          <w:lang w:eastAsia="en-US"/>
        </w:rPr>
        <w:t xml:space="preserve"> балл</w:t>
      </w:r>
      <w:r w:rsidR="009146FC">
        <w:rPr>
          <w:rFonts w:ascii="Liberation Serif" w:hAnsi="Liberation Serif" w:cs="Liberation Serif"/>
          <w:color w:val="262626"/>
          <w:lang w:eastAsia="en-US"/>
        </w:rPr>
        <w:t>ов</w:t>
      </w:r>
      <w:r w:rsidRPr="00E3067A">
        <w:rPr>
          <w:rFonts w:ascii="Liberation Serif" w:hAnsi="Liberation Serif" w:cs="Liberation Serif"/>
          <w:color w:val="262626"/>
          <w:lang w:eastAsia="en-US"/>
        </w:rPr>
        <w:t xml:space="preserve"> и выше. </w:t>
      </w:r>
      <w:r w:rsidR="00061817" w:rsidRPr="00E3067A">
        <w:rPr>
          <w:rFonts w:ascii="Liberation Serif" w:hAnsi="Liberation Serif" w:cs="Liberation Serif"/>
          <w:color w:val="262626"/>
          <w:lang w:eastAsia="en-US"/>
        </w:rPr>
        <w:t xml:space="preserve">Максимальное значения показателя </w:t>
      </w:r>
      <w:r w:rsidR="00F01160" w:rsidRPr="00E3067A">
        <w:rPr>
          <w:rFonts w:ascii="Liberation Serif" w:hAnsi="Liberation Serif" w:cs="Liberation Serif"/>
          <w:color w:val="262626"/>
          <w:lang w:eastAsia="en-US"/>
        </w:rPr>
        <w:t>5</w:t>
      </w:r>
      <w:r w:rsidR="00061817" w:rsidRPr="00E3067A">
        <w:rPr>
          <w:rFonts w:ascii="Liberation Serif" w:hAnsi="Liberation Serif" w:cs="Liberation Serif"/>
          <w:color w:val="262626"/>
          <w:lang w:eastAsia="en-US"/>
        </w:rPr>
        <w:t xml:space="preserve">.1. составило </w:t>
      </w:r>
      <w:r w:rsidR="004C1F64" w:rsidRPr="00E3067A">
        <w:rPr>
          <w:rFonts w:ascii="Liberation Serif" w:hAnsi="Liberation Serif" w:cs="Liberation Serif"/>
          <w:color w:val="262626"/>
          <w:lang w:eastAsia="en-US"/>
        </w:rPr>
        <w:t xml:space="preserve">ровно </w:t>
      </w:r>
      <w:r w:rsidR="00061817" w:rsidRPr="00E3067A">
        <w:rPr>
          <w:rFonts w:ascii="Liberation Serif" w:hAnsi="Liberation Serif" w:cs="Liberation Serif"/>
          <w:color w:val="262626"/>
          <w:lang w:eastAsia="en-US"/>
        </w:rPr>
        <w:t>100 баллов, что</w:t>
      </w:r>
      <w:r w:rsidR="009146FC">
        <w:rPr>
          <w:rFonts w:ascii="Liberation Serif" w:hAnsi="Liberation Serif" w:cs="Liberation Serif"/>
          <w:color w:val="262626"/>
          <w:lang w:eastAsia="en-US"/>
        </w:rPr>
        <w:t xml:space="preserve"> отмечается у 27 организаций социального обслуживания (65,9%). </w:t>
      </w:r>
      <w:r w:rsidR="00061817" w:rsidRPr="00E3067A">
        <w:rPr>
          <w:rFonts w:ascii="Liberation Serif" w:hAnsi="Liberation Serif" w:cs="Liberation Serif"/>
          <w:color w:val="262626"/>
          <w:lang w:eastAsia="en-US"/>
        </w:rPr>
        <w:t xml:space="preserve"> Среднее значение данного показателя составляет 9</w:t>
      </w:r>
      <w:r w:rsidR="009146FC">
        <w:rPr>
          <w:rFonts w:ascii="Liberation Serif" w:hAnsi="Liberation Serif" w:cs="Liberation Serif"/>
          <w:color w:val="262626"/>
          <w:lang w:eastAsia="en-US"/>
        </w:rPr>
        <w:t>7</w:t>
      </w:r>
      <w:r w:rsidR="004C1F64" w:rsidRPr="00E3067A">
        <w:rPr>
          <w:rFonts w:ascii="Liberation Serif" w:hAnsi="Liberation Serif" w:cs="Liberation Serif"/>
          <w:color w:val="262626"/>
          <w:lang w:eastAsia="en-US"/>
        </w:rPr>
        <w:t>,</w:t>
      </w:r>
      <w:r w:rsidR="009146FC">
        <w:rPr>
          <w:rFonts w:ascii="Liberation Serif" w:hAnsi="Liberation Serif" w:cs="Liberation Serif"/>
          <w:color w:val="262626"/>
          <w:lang w:eastAsia="en-US"/>
        </w:rPr>
        <w:t>98</w:t>
      </w:r>
      <w:r w:rsidR="00061817" w:rsidRPr="00E3067A">
        <w:rPr>
          <w:rFonts w:ascii="Liberation Serif" w:hAnsi="Liberation Serif" w:cs="Liberation Serif"/>
          <w:color w:val="262626"/>
          <w:lang w:eastAsia="en-US"/>
        </w:rPr>
        <w:t xml:space="preserve"> балл</w:t>
      </w:r>
      <w:r w:rsidR="004C1F64" w:rsidRPr="00E3067A">
        <w:rPr>
          <w:rFonts w:ascii="Liberation Serif" w:hAnsi="Liberation Serif" w:cs="Liberation Serif"/>
          <w:color w:val="262626"/>
          <w:lang w:eastAsia="en-US"/>
        </w:rPr>
        <w:t>ов</w:t>
      </w:r>
      <w:r w:rsidR="00061817" w:rsidRPr="00E3067A">
        <w:rPr>
          <w:rFonts w:ascii="Liberation Serif" w:hAnsi="Liberation Serif" w:cs="Liberation Serif"/>
          <w:color w:val="262626"/>
          <w:lang w:eastAsia="en-US"/>
        </w:rPr>
        <w:t>.</w:t>
      </w:r>
    </w:p>
    <w:p w14:paraId="14A06D64" w14:textId="7F539C36" w:rsidR="009146FC" w:rsidRDefault="00061817"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rPr>
        <w:t xml:space="preserve">Минимальное значение показателя </w:t>
      </w:r>
      <w:r w:rsidR="00F01160" w:rsidRPr="00E3067A">
        <w:rPr>
          <w:rFonts w:ascii="Liberation Serif" w:hAnsi="Liberation Serif" w:cs="Liberation Serif"/>
        </w:rPr>
        <w:t>5</w:t>
      </w:r>
      <w:r w:rsidRPr="00E3067A">
        <w:rPr>
          <w:rFonts w:ascii="Liberation Serif" w:hAnsi="Liberation Serif" w:cs="Liberation Serif"/>
        </w:rPr>
        <w:t>.2. «</w:t>
      </w:r>
      <w:r w:rsidR="00F01160" w:rsidRPr="00E3067A">
        <w:rPr>
          <w:rFonts w:ascii="Liberation Serif" w:hAnsi="Liberation Serif" w:cs="Liberation Serif"/>
          <w:color w:val="262626"/>
          <w:lang w:eastAsia="en-US"/>
        </w:rPr>
        <w:t>Доля получателей услуг, удовлетворенных организационными условиями предоставления услуг</w:t>
      </w:r>
      <w:r w:rsidRPr="00E3067A">
        <w:rPr>
          <w:rFonts w:ascii="Liberation Serif" w:hAnsi="Liberation Serif" w:cs="Liberation Serif"/>
          <w:color w:val="262626"/>
          <w:lang w:eastAsia="en-US"/>
        </w:rPr>
        <w:t>» составляет 8</w:t>
      </w:r>
      <w:r w:rsidR="009146FC">
        <w:rPr>
          <w:rFonts w:ascii="Liberation Serif" w:hAnsi="Liberation Serif" w:cs="Liberation Serif"/>
          <w:color w:val="262626"/>
          <w:lang w:eastAsia="en-US"/>
        </w:rPr>
        <w:t>9</w:t>
      </w:r>
      <w:r w:rsidRPr="00E3067A">
        <w:rPr>
          <w:rFonts w:ascii="Liberation Serif" w:hAnsi="Liberation Serif" w:cs="Liberation Serif"/>
          <w:color w:val="262626"/>
          <w:lang w:eastAsia="en-US"/>
        </w:rPr>
        <w:t xml:space="preserve"> балл</w:t>
      </w:r>
      <w:r w:rsidR="00DD51FE" w:rsidRPr="00E3067A">
        <w:rPr>
          <w:rFonts w:ascii="Liberation Serif" w:hAnsi="Liberation Serif" w:cs="Liberation Serif"/>
          <w:color w:val="262626"/>
          <w:lang w:eastAsia="en-US"/>
        </w:rPr>
        <w:t>ов</w:t>
      </w:r>
      <w:r w:rsidRPr="00E3067A">
        <w:rPr>
          <w:rFonts w:ascii="Liberation Serif" w:hAnsi="Liberation Serif" w:cs="Liberation Serif"/>
          <w:color w:val="262626"/>
          <w:lang w:eastAsia="en-US"/>
        </w:rPr>
        <w:t xml:space="preserve"> </w:t>
      </w:r>
      <w:r w:rsidR="009040ED" w:rsidRPr="00E3067A">
        <w:rPr>
          <w:rFonts w:ascii="Liberation Serif" w:hAnsi="Liberation Serif" w:cs="Liberation Serif"/>
          <w:color w:val="262626"/>
          <w:lang w:eastAsia="en-US"/>
        </w:rPr>
        <w:t>(</w:t>
      </w:r>
      <w:r w:rsidR="009146FC" w:rsidRPr="009146FC">
        <w:rPr>
          <w:rFonts w:ascii="Liberation Serif" w:hAnsi="Liberation Serif" w:cs="Liberation Serif"/>
          <w:color w:val="262626"/>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r w:rsidR="00F01160" w:rsidRPr="00E3067A">
        <w:rPr>
          <w:rFonts w:ascii="Liberation Serif" w:hAnsi="Liberation Serif" w:cs="Liberation Serif"/>
          <w:color w:val="262626"/>
          <w:lang w:eastAsia="en-US"/>
        </w:rPr>
        <w:t>)</w:t>
      </w:r>
      <w:r w:rsidR="00255296" w:rsidRPr="00E3067A">
        <w:rPr>
          <w:rFonts w:ascii="Liberation Serif" w:hAnsi="Liberation Serif" w:cs="Liberation Serif"/>
          <w:color w:val="262626"/>
          <w:lang w:eastAsia="en-US"/>
        </w:rPr>
        <w:t>.</w:t>
      </w:r>
      <w:r w:rsidR="009146FC">
        <w:rPr>
          <w:rFonts w:ascii="Liberation Serif" w:hAnsi="Liberation Serif" w:cs="Liberation Serif"/>
          <w:color w:val="262626"/>
          <w:lang w:eastAsia="en-US"/>
        </w:rPr>
        <w:t xml:space="preserve"> Немногочисленные опрошенные получатели услуг данного учреждения отмечают необходимость расширения штата специалистов («</w:t>
      </w:r>
      <w:r w:rsidR="009146FC" w:rsidRPr="009146FC">
        <w:rPr>
          <w:rFonts w:ascii="Liberation Serif" w:hAnsi="Liberation Serif" w:cs="Liberation Serif"/>
          <w:color w:val="262626"/>
          <w:lang w:eastAsia="en-US"/>
        </w:rPr>
        <w:t>Хотелось бы больше занятий у специалистов в год для ребенка инвалида</w:t>
      </w:r>
      <w:r w:rsidR="009146FC">
        <w:rPr>
          <w:rFonts w:ascii="Liberation Serif" w:hAnsi="Liberation Serif" w:cs="Liberation Serif"/>
          <w:color w:val="262626"/>
          <w:lang w:eastAsia="en-US"/>
        </w:rPr>
        <w:t>», «</w:t>
      </w:r>
      <w:r w:rsidR="009146FC" w:rsidRPr="009146FC">
        <w:rPr>
          <w:rFonts w:ascii="Liberation Serif" w:hAnsi="Liberation Serif" w:cs="Liberation Serif"/>
          <w:color w:val="262626"/>
          <w:lang w:eastAsia="en-US"/>
        </w:rPr>
        <w:t>В год мало часов занятий специалистов с ребенком , и немного не устраивает режим работы</w:t>
      </w:r>
      <w:r w:rsidR="009146FC">
        <w:rPr>
          <w:rFonts w:ascii="Liberation Serif" w:hAnsi="Liberation Serif" w:cs="Liberation Serif"/>
          <w:color w:val="262626"/>
          <w:lang w:eastAsia="en-US"/>
        </w:rPr>
        <w:t>…»), особенно востребованы услуги массажиста, а также просят разнообразить детский досуг («</w:t>
      </w:r>
      <w:r w:rsidR="009146FC" w:rsidRPr="009146FC">
        <w:rPr>
          <w:rFonts w:ascii="Liberation Serif" w:hAnsi="Liberation Serif" w:cs="Liberation Serif"/>
          <w:color w:val="262626"/>
          <w:lang w:eastAsia="en-US"/>
        </w:rPr>
        <w:t>Чтобы устраивали праздники для детей, Новогодние утренники, поздравляли с днём рождения,</w:t>
      </w:r>
      <w:r w:rsidR="009146FC">
        <w:rPr>
          <w:rFonts w:ascii="Liberation Serif" w:hAnsi="Liberation Serif" w:cs="Liberation Serif"/>
          <w:color w:val="262626"/>
          <w:lang w:eastAsia="en-US"/>
        </w:rPr>
        <w:t xml:space="preserve"> </w:t>
      </w:r>
      <w:r w:rsidR="009146FC" w:rsidRPr="009146FC">
        <w:rPr>
          <w:rFonts w:ascii="Liberation Serif" w:hAnsi="Liberation Serif" w:cs="Liberation Serif"/>
          <w:color w:val="262626"/>
          <w:lang w:eastAsia="en-US"/>
        </w:rPr>
        <w:t>организовывали поездки в цирк, зоопарк и т.д.</w:t>
      </w:r>
      <w:r w:rsidR="009146FC">
        <w:rPr>
          <w:rFonts w:ascii="Liberation Serif" w:hAnsi="Liberation Serif" w:cs="Liberation Serif"/>
          <w:color w:val="262626"/>
          <w:lang w:eastAsia="en-US"/>
        </w:rPr>
        <w:t>»).</w:t>
      </w:r>
    </w:p>
    <w:p w14:paraId="1767BD97" w14:textId="3EBDB2D8" w:rsidR="000F1E74" w:rsidRDefault="000F1E74" w:rsidP="00AB1F37">
      <w:pPr>
        <w:ind w:firstLine="708"/>
        <w:jc w:val="both"/>
        <w:rPr>
          <w:rFonts w:ascii="Liberation Serif" w:hAnsi="Liberation Serif" w:cs="Liberation Serif"/>
          <w:color w:val="262626"/>
          <w:lang w:eastAsia="en-US"/>
        </w:rPr>
      </w:pPr>
      <w:r>
        <w:rPr>
          <w:rFonts w:ascii="Liberation Serif" w:hAnsi="Liberation Serif" w:cs="Liberation Serif"/>
          <w:color w:val="262626"/>
          <w:lang w:eastAsia="en-US"/>
        </w:rPr>
        <w:t xml:space="preserve">Относительно низкие значения (менее 95 баллов) по показателю 5.2 набрали также: </w:t>
      </w:r>
    </w:p>
    <w:p w14:paraId="23B91E76" w14:textId="45C050AC" w:rsidR="000F1E74" w:rsidRDefault="000F1E74">
      <w:pPr>
        <w:pStyle w:val="a5"/>
        <w:numPr>
          <w:ilvl w:val="0"/>
          <w:numId w:val="19"/>
        </w:numPr>
        <w:jc w:val="both"/>
        <w:rPr>
          <w:rFonts w:ascii="Liberation Serif" w:hAnsi="Liberation Serif" w:cs="Liberation Serif"/>
          <w:color w:val="000000"/>
        </w:rPr>
      </w:pPr>
      <w:r w:rsidRPr="000F1E74">
        <w:rPr>
          <w:rFonts w:ascii="Liberation Serif" w:hAnsi="Liberation Serif" w:cs="Liberation Serif"/>
          <w:color w:val="00000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Екатеринбурга» (93 балла, получатели услуг просят расширить график приема специалистов (например, «Установить график работы специалистов в 2 смены, тогда будет больше возможности получить нужные услуги»), сделать более понятной систему навигации в помещениях организации («Потерялась на этаже с группами подписали бы хоть где какая»). </w:t>
      </w:r>
    </w:p>
    <w:p w14:paraId="22D116EC" w14:textId="103C605B" w:rsidR="000F1E74" w:rsidRDefault="000F1E74">
      <w:pPr>
        <w:pStyle w:val="a5"/>
        <w:numPr>
          <w:ilvl w:val="0"/>
          <w:numId w:val="19"/>
        </w:numPr>
        <w:jc w:val="both"/>
        <w:rPr>
          <w:rFonts w:ascii="Liberation Serif" w:hAnsi="Liberation Serif" w:cs="Liberation Serif"/>
          <w:color w:val="000000"/>
        </w:rPr>
      </w:pPr>
      <w:r w:rsidRPr="000F1E74">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«Краснотурьинский психоневрологический интернат»</w:t>
      </w:r>
      <w:r>
        <w:rPr>
          <w:rFonts w:ascii="Liberation Serif" w:hAnsi="Liberation Serif" w:cs="Liberation Serif"/>
          <w:color w:val="000000"/>
        </w:rPr>
        <w:t xml:space="preserve"> (94 балла, как уже отмечалось ранее, посетители этой организации просят пересмотреть систему питания и чаще разрешать выход в город).</w:t>
      </w:r>
    </w:p>
    <w:p w14:paraId="51F9D232" w14:textId="5E9A60F1" w:rsidR="000F1E74" w:rsidRPr="000F1E74" w:rsidRDefault="000F1E74">
      <w:pPr>
        <w:pStyle w:val="a5"/>
        <w:numPr>
          <w:ilvl w:val="0"/>
          <w:numId w:val="19"/>
        </w:numPr>
        <w:jc w:val="both"/>
        <w:rPr>
          <w:rFonts w:ascii="Liberation Serif" w:hAnsi="Liberation Serif" w:cs="Liberation Serif"/>
          <w:color w:val="000000"/>
        </w:rPr>
      </w:pPr>
      <w:r w:rsidRPr="000F1E74">
        <w:rPr>
          <w:rFonts w:ascii="Liberation Serif" w:hAnsi="Liberation Serif" w:cs="Liberation Serif"/>
          <w:color w:val="000000"/>
        </w:rPr>
        <w:lastRenderedPageBreak/>
        <w:t>государственное автономное стационарное учреждение социального обслуживания Свердловской области «Пансионат для престарелых и инвалидов «Семь ключей»</w:t>
      </w:r>
      <w:r>
        <w:rPr>
          <w:rFonts w:ascii="Liberation Serif" w:hAnsi="Liberation Serif" w:cs="Liberation Serif"/>
          <w:color w:val="000000"/>
        </w:rPr>
        <w:t xml:space="preserve"> (94 балла, получатели услуг данного учреждения жалуются на неработающий в холле телевизор, обветшавшие диваны и просят разнообразить меню).</w:t>
      </w:r>
    </w:p>
    <w:p w14:paraId="70BE7282" w14:textId="5B6DF755" w:rsidR="00061817" w:rsidRPr="00E3067A" w:rsidRDefault="00DD51FE"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Остальные охваченные в 202</w:t>
      </w:r>
      <w:r w:rsidR="000F1E74">
        <w:rPr>
          <w:rFonts w:ascii="Liberation Serif" w:hAnsi="Liberation Serif" w:cs="Liberation Serif"/>
          <w:color w:val="262626"/>
          <w:lang w:eastAsia="en-US"/>
        </w:rPr>
        <w:t>4</w:t>
      </w:r>
      <w:r w:rsidRPr="00E3067A">
        <w:rPr>
          <w:rFonts w:ascii="Liberation Serif" w:hAnsi="Liberation Serif" w:cs="Liberation Serif"/>
          <w:color w:val="262626"/>
          <w:lang w:eastAsia="en-US"/>
        </w:rPr>
        <w:t xml:space="preserve"> году НОК организации социального обслуживания набрали по показателю</w:t>
      </w:r>
      <w:r w:rsidR="000F1E74">
        <w:rPr>
          <w:rFonts w:ascii="Liberation Serif" w:hAnsi="Liberation Serif" w:cs="Liberation Serif"/>
          <w:color w:val="262626"/>
          <w:lang w:eastAsia="en-US"/>
        </w:rPr>
        <w:t xml:space="preserve"> 5.2</w:t>
      </w:r>
      <w:r w:rsidR="000F1E74" w:rsidRPr="00E3067A">
        <w:rPr>
          <w:rFonts w:ascii="Liberation Serif" w:hAnsi="Liberation Serif" w:cs="Liberation Serif"/>
        </w:rPr>
        <w:t>«</w:t>
      </w:r>
      <w:r w:rsidR="000F1E74" w:rsidRPr="00E3067A">
        <w:rPr>
          <w:rFonts w:ascii="Liberation Serif" w:hAnsi="Liberation Serif" w:cs="Liberation Serif"/>
          <w:color w:val="262626"/>
          <w:lang w:eastAsia="en-US"/>
        </w:rPr>
        <w:t>Доля получателей услуг, удовлетворенных организационными условиями предоставления услуг»</w:t>
      </w:r>
      <w:r w:rsidR="000F1E74">
        <w:rPr>
          <w:rFonts w:ascii="Liberation Serif" w:hAnsi="Liberation Serif" w:cs="Liberation Serif"/>
          <w:color w:val="262626"/>
          <w:lang w:eastAsia="en-US"/>
        </w:rPr>
        <w:t xml:space="preserve"> </w:t>
      </w:r>
      <w:r w:rsidRPr="00E3067A">
        <w:rPr>
          <w:rFonts w:ascii="Liberation Serif" w:hAnsi="Liberation Serif" w:cs="Liberation Serif"/>
          <w:color w:val="262626"/>
          <w:lang w:eastAsia="en-US"/>
        </w:rPr>
        <w:t>9</w:t>
      </w:r>
      <w:r w:rsidR="000F1E74">
        <w:rPr>
          <w:rFonts w:ascii="Liberation Serif" w:hAnsi="Liberation Serif" w:cs="Liberation Serif"/>
          <w:color w:val="262626"/>
          <w:lang w:eastAsia="en-US"/>
        </w:rPr>
        <w:t>5</w:t>
      </w:r>
      <w:r w:rsidRPr="00E3067A">
        <w:rPr>
          <w:rFonts w:ascii="Liberation Serif" w:hAnsi="Liberation Serif" w:cs="Liberation Serif"/>
          <w:color w:val="262626"/>
          <w:lang w:eastAsia="en-US"/>
        </w:rPr>
        <w:t xml:space="preserve"> балл</w:t>
      </w:r>
      <w:r w:rsidR="000F1E74">
        <w:rPr>
          <w:rFonts w:ascii="Liberation Serif" w:hAnsi="Liberation Serif" w:cs="Liberation Serif"/>
          <w:color w:val="262626"/>
          <w:lang w:eastAsia="en-US"/>
        </w:rPr>
        <w:t>ов</w:t>
      </w:r>
      <w:r w:rsidRPr="00E3067A">
        <w:rPr>
          <w:rFonts w:ascii="Liberation Serif" w:hAnsi="Liberation Serif" w:cs="Liberation Serif"/>
          <w:color w:val="262626"/>
          <w:lang w:eastAsia="en-US"/>
        </w:rPr>
        <w:t xml:space="preserve"> или </w:t>
      </w:r>
      <w:r w:rsidR="000F1E74">
        <w:rPr>
          <w:rFonts w:ascii="Liberation Serif" w:hAnsi="Liberation Serif" w:cs="Liberation Serif"/>
          <w:color w:val="262626"/>
          <w:lang w:eastAsia="en-US"/>
        </w:rPr>
        <w:t>более</w:t>
      </w:r>
      <w:r w:rsidRPr="00E3067A">
        <w:rPr>
          <w:rFonts w:ascii="Liberation Serif" w:hAnsi="Liberation Serif" w:cs="Liberation Serif"/>
          <w:color w:val="262626"/>
          <w:lang w:eastAsia="en-US"/>
        </w:rPr>
        <w:t xml:space="preserve">. </w:t>
      </w:r>
      <w:r w:rsidR="00061817" w:rsidRPr="00E3067A">
        <w:rPr>
          <w:rFonts w:ascii="Liberation Serif" w:hAnsi="Liberation Serif" w:cs="Liberation Serif"/>
          <w:color w:val="262626"/>
          <w:lang w:eastAsia="en-US"/>
        </w:rPr>
        <w:t xml:space="preserve">Максимальное значения показателя </w:t>
      </w:r>
      <w:r w:rsidR="00F01160" w:rsidRPr="00E3067A">
        <w:rPr>
          <w:rFonts w:ascii="Liberation Serif" w:hAnsi="Liberation Serif" w:cs="Liberation Serif"/>
          <w:color w:val="262626"/>
          <w:lang w:eastAsia="en-US"/>
        </w:rPr>
        <w:t>5</w:t>
      </w:r>
      <w:r w:rsidR="00061817" w:rsidRPr="00E3067A">
        <w:rPr>
          <w:rFonts w:ascii="Liberation Serif" w:hAnsi="Liberation Serif" w:cs="Liberation Serif"/>
          <w:color w:val="262626"/>
          <w:lang w:eastAsia="en-US"/>
        </w:rPr>
        <w:t xml:space="preserve">.2. составило </w:t>
      </w:r>
      <w:r w:rsidR="00744A0F" w:rsidRPr="00E3067A">
        <w:rPr>
          <w:rFonts w:ascii="Liberation Serif" w:hAnsi="Liberation Serif" w:cs="Liberation Serif"/>
          <w:color w:val="262626"/>
          <w:lang w:eastAsia="en-US"/>
        </w:rPr>
        <w:t xml:space="preserve">ровно </w:t>
      </w:r>
      <w:r w:rsidR="00061817" w:rsidRPr="00E3067A">
        <w:rPr>
          <w:rFonts w:ascii="Liberation Serif" w:hAnsi="Liberation Serif" w:cs="Liberation Serif"/>
          <w:color w:val="262626"/>
          <w:lang w:eastAsia="en-US"/>
        </w:rPr>
        <w:t xml:space="preserve">100 баллов, что и было отмечено по </w:t>
      </w:r>
      <w:r w:rsidR="000F1E74">
        <w:rPr>
          <w:rFonts w:ascii="Liberation Serif" w:hAnsi="Liberation Serif" w:cs="Liberation Serif"/>
          <w:color w:val="262626"/>
          <w:lang w:eastAsia="en-US"/>
        </w:rPr>
        <w:t>31</w:t>
      </w:r>
      <w:r w:rsidR="00061817" w:rsidRPr="00E3067A">
        <w:rPr>
          <w:rFonts w:ascii="Liberation Serif" w:hAnsi="Liberation Serif" w:cs="Liberation Serif"/>
          <w:color w:val="262626"/>
          <w:lang w:eastAsia="en-US"/>
        </w:rPr>
        <w:t xml:space="preserve"> учреждениям из </w:t>
      </w:r>
      <w:r w:rsidR="000F1E74">
        <w:rPr>
          <w:rFonts w:ascii="Liberation Serif" w:hAnsi="Liberation Serif" w:cs="Liberation Serif"/>
          <w:color w:val="262626"/>
          <w:lang w:eastAsia="en-US"/>
        </w:rPr>
        <w:t>41</w:t>
      </w:r>
      <w:r w:rsidR="00061817" w:rsidRPr="00E3067A">
        <w:rPr>
          <w:rFonts w:ascii="Liberation Serif" w:hAnsi="Liberation Serif" w:cs="Liberation Serif"/>
          <w:color w:val="262626"/>
          <w:lang w:eastAsia="en-US"/>
        </w:rPr>
        <w:t xml:space="preserve"> (то есть </w:t>
      </w:r>
      <w:r w:rsidRPr="00E3067A">
        <w:rPr>
          <w:rFonts w:ascii="Liberation Serif" w:hAnsi="Liberation Serif" w:cs="Liberation Serif"/>
          <w:color w:val="262626"/>
          <w:lang w:eastAsia="en-US"/>
        </w:rPr>
        <w:t>у</w:t>
      </w:r>
      <w:r w:rsidR="00061817" w:rsidRPr="00E3067A">
        <w:rPr>
          <w:rFonts w:ascii="Liberation Serif" w:hAnsi="Liberation Serif" w:cs="Liberation Serif"/>
          <w:color w:val="262626"/>
          <w:lang w:eastAsia="en-US"/>
        </w:rPr>
        <w:t xml:space="preserve"> </w:t>
      </w:r>
      <w:r w:rsidR="000F1E74">
        <w:rPr>
          <w:rFonts w:ascii="Liberation Serif" w:hAnsi="Liberation Serif" w:cs="Liberation Serif"/>
          <w:color w:val="262626"/>
          <w:lang w:eastAsia="en-US"/>
        </w:rPr>
        <w:t>75</w:t>
      </w:r>
      <w:r w:rsidRPr="00E3067A">
        <w:rPr>
          <w:rFonts w:ascii="Liberation Serif" w:hAnsi="Liberation Serif" w:cs="Liberation Serif"/>
          <w:color w:val="262626"/>
          <w:lang w:eastAsia="en-US"/>
        </w:rPr>
        <w:t>,</w:t>
      </w:r>
      <w:r w:rsidR="000F1E74">
        <w:rPr>
          <w:rFonts w:ascii="Liberation Serif" w:hAnsi="Liberation Serif" w:cs="Liberation Serif"/>
          <w:color w:val="262626"/>
          <w:lang w:eastAsia="en-US"/>
        </w:rPr>
        <w:t>6</w:t>
      </w:r>
      <w:r w:rsidR="00061817" w:rsidRPr="00E3067A">
        <w:rPr>
          <w:rFonts w:ascii="Liberation Serif" w:hAnsi="Liberation Serif" w:cs="Liberation Serif"/>
          <w:color w:val="262626"/>
          <w:lang w:eastAsia="en-US"/>
        </w:rPr>
        <w:t>% организаций). Среднее значение данного показателя составляет 9</w:t>
      </w:r>
      <w:r w:rsidR="00375FE2" w:rsidRPr="00E3067A">
        <w:rPr>
          <w:rFonts w:ascii="Liberation Serif" w:hAnsi="Liberation Serif" w:cs="Liberation Serif"/>
          <w:color w:val="262626"/>
          <w:lang w:eastAsia="en-US"/>
        </w:rPr>
        <w:t>8,</w:t>
      </w:r>
      <w:r w:rsidR="000F1E74">
        <w:rPr>
          <w:rFonts w:ascii="Liberation Serif" w:hAnsi="Liberation Serif" w:cs="Liberation Serif"/>
          <w:color w:val="262626"/>
          <w:lang w:eastAsia="en-US"/>
        </w:rPr>
        <w:t>9</w:t>
      </w:r>
      <w:r w:rsidR="00061817" w:rsidRPr="00E3067A">
        <w:rPr>
          <w:rFonts w:ascii="Liberation Serif" w:hAnsi="Liberation Serif" w:cs="Liberation Serif"/>
          <w:color w:val="262626"/>
          <w:lang w:eastAsia="en-US"/>
        </w:rPr>
        <w:t xml:space="preserve"> балл</w:t>
      </w:r>
      <w:r w:rsidRPr="00E3067A">
        <w:rPr>
          <w:rFonts w:ascii="Liberation Serif" w:hAnsi="Liberation Serif" w:cs="Liberation Serif"/>
          <w:color w:val="262626"/>
          <w:lang w:eastAsia="en-US"/>
        </w:rPr>
        <w:t>а</w:t>
      </w:r>
      <w:r w:rsidR="00061817" w:rsidRPr="00E3067A">
        <w:rPr>
          <w:rFonts w:ascii="Liberation Serif" w:hAnsi="Liberation Serif" w:cs="Liberation Serif"/>
          <w:color w:val="262626"/>
          <w:lang w:eastAsia="en-US"/>
        </w:rPr>
        <w:t>.</w:t>
      </w:r>
    </w:p>
    <w:p w14:paraId="0D5B14EE" w14:textId="4529FEAD" w:rsidR="000F1E74" w:rsidRDefault="00061817"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rPr>
        <w:t xml:space="preserve">Минимальное значение показателя </w:t>
      </w:r>
      <w:r w:rsidR="00F95D78" w:rsidRPr="00E3067A">
        <w:rPr>
          <w:rFonts w:ascii="Liberation Serif" w:hAnsi="Liberation Serif" w:cs="Liberation Serif"/>
        </w:rPr>
        <w:t>5</w:t>
      </w:r>
      <w:r w:rsidRPr="00E3067A">
        <w:rPr>
          <w:rFonts w:ascii="Liberation Serif" w:hAnsi="Liberation Serif" w:cs="Liberation Serif"/>
        </w:rPr>
        <w:t>.3. «</w:t>
      </w:r>
      <w:r w:rsidR="00F95D78" w:rsidRPr="00E3067A">
        <w:rPr>
          <w:rFonts w:ascii="Liberation Serif" w:hAnsi="Liberation Serif" w:cs="Liberation Serif"/>
          <w:color w:val="262626"/>
          <w:lang w:eastAsia="en-US"/>
        </w:rPr>
        <w:t>Доля получателей услуг, удовлетворенных в целом условиями оказания услуг в организации</w:t>
      </w:r>
      <w:r w:rsidRPr="00E3067A">
        <w:rPr>
          <w:rFonts w:ascii="Liberation Serif" w:hAnsi="Liberation Serif" w:cs="Liberation Serif"/>
          <w:color w:val="262626"/>
          <w:lang w:eastAsia="en-US"/>
        </w:rPr>
        <w:t xml:space="preserve">» составляет </w:t>
      </w:r>
      <w:r w:rsidR="000F1E74">
        <w:rPr>
          <w:rFonts w:ascii="Liberation Serif" w:hAnsi="Liberation Serif" w:cs="Liberation Serif"/>
          <w:color w:val="262626"/>
          <w:lang w:eastAsia="en-US"/>
        </w:rPr>
        <w:t>95</w:t>
      </w:r>
      <w:r w:rsidRPr="00E3067A">
        <w:rPr>
          <w:rFonts w:ascii="Liberation Serif" w:hAnsi="Liberation Serif" w:cs="Liberation Serif"/>
          <w:color w:val="262626"/>
          <w:lang w:eastAsia="en-US"/>
        </w:rPr>
        <w:t xml:space="preserve"> баллов </w:t>
      </w:r>
      <w:r w:rsidR="009040ED" w:rsidRPr="00E3067A">
        <w:rPr>
          <w:rFonts w:ascii="Liberation Serif" w:hAnsi="Liberation Serif" w:cs="Liberation Serif"/>
          <w:color w:val="262626"/>
          <w:lang w:eastAsia="en-US"/>
        </w:rPr>
        <w:t>(</w:t>
      </w:r>
      <w:r w:rsidR="000F1E74" w:rsidRPr="000F1E74">
        <w:rPr>
          <w:rFonts w:ascii="Liberation Serif" w:hAnsi="Liberation Serif" w:cs="Liberation Serif"/>
          <w:color w:val="262626"/>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r w:rsidR="00F95D78" w:rsidRPr="00E3067A">
        <w:rPr>
          <w:rFonts w:ascii="Liberation Serif" w:hAnsi="Liberation Serif" w:cs="Liberation Serif"/>
          <w:color w:val="262626"/>
          <w:lang w:eastAsia="en-US"/>
        </w:rPr>
        <w:t>).</w:t>
      </w:r>
      <w:r w:rsidR="000F1E74">
        <w:rPr>
          <w:rFonts w:ascii="Liberation Serif" w:hAnsi="Liberation Serif" w:cs="Liberation Serif"/>
          <w:color w:val="262626"/>
          <w:lang w:eastAsia="en-US"/>
        </w:rPr>
        <w:t xml:space="preserve"> </w:t>
      </w:r>
      <w:r w:rsidR="00DF58D6">
        <w:rPr>
          <w:rFonts w:ascii="Liberation Serif" w:hAnsi="Liberation Serif" w:cs="Liberation Serif"/>
          <w:color w:val="262626"/>
          <w:lang w:eastAsia="en-US"/>
        </w:rPr>
        <w:t xml:space="preserve">При этом каких-то явных пожеланий немногочисленных получателей услуг в ответе на открытый вопрос анкеты высказано не было. Относительно низкие значения по данному показателю (менее 97 баллов) получили также </w:t>
      </w:r>
      <w:r w:rsidR="00DF58D6" w:rsidRPr="00DF58D6">
        <w:rPr>
          <w:rFonts w:ascii="Liberation Serif" w:hAnsi="Liberation Serif" w:cs="Liberation Serif"/>
          <w:color w:val="262626"/>
          <w:lang w:eastAsia="en-US"/>
        </w:rPr>
        <w:t>государственное автономное стационарное учреждение социального обслуживания Свердловской области «Краснотурьинский психоневрологический интернат»</w:t>
      </w:r>
      <w:r w:rsidR="00DF58D6">
        <w:rPr>
          <w:rFonts w:ascii="Liberation Serif" w:hAnsi="Liberation Serif" w:cs="Liberation Serif"/>
          <w:color w:val="262626"/>
          <w:lang w:eastAsia="en-US"/>
        </w:rPr>
        <w:t xml:space="preserve"> (96 баллов) и </w:t>
      </w:r>
      <w:r w:rsidR="00DF58D6" w:rsidRPr="00DF58D6">
        <w:rPr>
          <w:rFonts w:ascii="Liberation Serif" w:hAnsi="Liberation Serif" w:cs="Liberation Serif"/>
          <w:color w:val="262626"/>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r w:rsidR="00DF58D6">
        <w:rPr>
          <w:rFonts w:ascii="Liberation Serif" w:hAnsi="Liberation Serif" w:cs="Liberation Serif"/>
          <w:color w:val="262626"/>
          <w:lang w:eastAsia="en-US"/>
        </w:rPr>
        <w:t xml:space="preserve"> (96 баллов, немногочисленные получатели услуг этой организации отмечают нехватку занятий с логопедом и  общее недовольство организацией услуг в организации: «</w:t>
      </w:r>
      <w:r w:rsidR="00DF58D6" w:rsidRPr="00DF58D6">
        <w:rPr>
          <w:rFonts w:ascii="Liberation Serif" w:hAnsi="Liberation Serif" w:cs="Liberation Serif"/>
          <w:color w:val="262626"/>
          <w:lang w:eastAsia="en-US"/>
        </w:rPr>
        <w:t>Очень плохо, отвечают невежливо, бардак.</w:t>
      </w:r>
      <w:r w:rsidR="00DF58D6">
        <w:rPr>
          <w:rFonts w:ascii="Liberation Serif" w:hAnsi="Liberation Serif" w:cs="Liberation Serif"/>
          <w:color w:val="262626"/>
          <w:lang w:eastAsia="en-US"/>
        </w:rPr>
        <w:t xml:space="preserve"> </w:t>
      </w:r>
      <w:r w:rsidR="00DF58D6" w:rsidRPr="00DF58D6">
        <w:rPr>
          <w:rFonts w:ascii="Liberation Serif" w:hAnsi="Liberation Serif" w:cs="Liberation Serif"/>
          <w:color w:val="262626"/>
          <w:lang w:eastAsia="en-US"/>
        </w:rPr>
        <w:t>Информация некоторая устаревшая</w:t>
      </w:r>
      <w:r w:rsidR="00DF58D6">
        <w:rPr>
          <w:rFonts w:ascii="Liberation Serif" w:hAnsi="Liberation Serif" w:cs="Liberation Serif"/>
          <w:color w:val="262626"/>
          <w:lang w:eastAsia="en-US"/>
        </w:rPr>
        <w:t xml:space="preserve">»).  </w:t>
      </w:r>
    </w:p>
    <w:p w14:paraId="553BD0F9" w14:textId="3CD7FDA2" w:rsidR="00061817" w:rsidRPr="00E3067A" w:rsidRDefault="00DF58D6" w:rsidP="00AB1F37">
      <w:pPr>
        <w:ind w:firstLine="708"/>
        <w:jc w:val="both"/>
        <w:rPr>
          <w:rFonts w:ascii="Liberation Serif" w:hAnsi="Liberation Serif" w:cs="Liberation Serif"/>
          <w:color w:val="262626"/>
          <w:lang w:eastAsia="en-US"/>
        </w:rPr>
      </w:pPr>
      <w:r>
        <w:rPr>
          <w:rFonts w:ascii="Liberation Serif" w:hAnsi="Liberation Serif" w:cs="Liberation Serif"/>
          <w:color w:val="262626"/>
          <w:lang w:eastAsia="en-US"/>
        </w:rPr>
        <w:t xml:space="preserve">По остальным </w:t>
      </w:r>
      <w:r w:rsidR="00DD51FE" w:rsidRPr="00E3067A">
        <w:rPr>
          <w:rFonts w:ascii="Liberation Serif" w:hAnsi="Liberation Serif" w:cs="Liberation Serif"/>
          <w:color w:val="262626"/>
          <w:lang w:eastAsia="en-US"/>
        </w:rPr>
        <w:t>охваченным в 202</w:t>
      </w:r>
      <w:r>
        <w:rPr>
          <w:rFonts w:ascii="Liberation Serif" w:hAnsi="Liberation Serif" w:cs="Liberation Serif"/>
          <w:color w:val="262626"/>
          <w:lang w:eastAsia="en-US"/>
        </w:rPr>
        <w:t>4</w:t>
      </w:r>
      <w:r w:rsidR="00DD51FE" w:rsidRPr="00E3067A">
        <w:rPr>
          <w:rFonts w:ascii="Liberation Serif" w:hAnsi="Liberation Serif" w:cs="Liberation Serif"/>
          <w:color w:val="262626"/>
          <w:lang w:eastAsia="en-US"/>
        </w:rPr>
        <w:t xml:space="preserve"> году НОК организациям социального обслуживания зафиксировано по этому критерию 9</w:t>
      </w:r>
      <w:r>
        <w:rPr>
          <w:rFonts w:ascii="Liberation Serif" w:hAnsi="Liberation Serif" w:cs="Liberation Serif"/>
          <w:color w:val="262626"/>
          <w:lang w:eastAsia="en-US"/>
        </w:rPr>
        <w:t>7</w:t>
      </w:r>
      <w:r w:rsidR="00DD51FE" w:rsidRPr="00E3067A">
        <w:rPr>
          <w:rFonts w:ascii="Liberation Serif" w:hAnsi="Liberation Serif" w:cs="Liberation Serif"/>
          <w:color w:val="262626"/>
          <w:lang w:eastAsia="en-US"/>
        </w:rPr>
        <w:t xml:space="preserve"> балл</w:t>
      </w:r>
      <w:r>
        <w:rPr>
          <w:rFonts w:ascii="Liberation Serif" w:hAnsi="Liberation Serif" w:cs="Liberation Serif"/>
          <w:color w:val="262626"/>
          <w:lang w:eastAsia="en-US"/>
        </w:rPr>
        <w:t>ов</w:t>
      </w:r>
      <w:r w:rsidR="00DD51FE" w:rsidRPr="00E3067A">
        <w:rPr>
          <w:rFonts w:ascii="Liberation Serif" w:hAnsi="Liberation Serif" w:cs="Liberation Serif"/>
          <w:color w:val="262626"/>
          <w:lang w:eastAsia="en-US"/>
        </w:rPr>
        <w:t xml:space="preserve"> или более. </w:t>
      </w:r>
      <w:r w:rsidR="00061817" w:rsidRPr="00E3067A">
        <w:rPr>
          <w:rFonts w:ascii="Liberation Serif" w:hAnsi="Liberation Serif" w:cs="Liberation Serif"/>
          <w:color w:val="262626"/>
          <w:lang w:eastAsia="en-US"/>
        </w:rPr>
        <w:t xml:space="preserve">Максимальное значения показателя </w:t>
      </w:r>
      <w:r w:rsidR="00F95D78" w:rsidRPr="00E3067A">
        <w:rPr>
          <w:rFonts w:ascii="Liberation Serif" w:hAnsi="Liberation Serif" w:cs="Liberation Serif"/>
          <w:color w:val="262626"/>
          <w:lang w:eastAsia="en-US"/>
        </w:rPr>
        <w:t>5</w:t>
      </w:r>
      <w:r w:rsidR="00061817" w:rsidRPr="00E3067A">
        <w:rPr>
          <w:rFonts w:ascii="Liberation Serif" w:hAnsi="Liberation Serif" w:cs="Liberation Serif"/>
          <w:color w:val="262626"/>
          <w:lang w:eastAsia="en-US"/>
        </w:rPr>
        <w:t xml:space="preserve">.3. составило </w:t>
      </w:r>
      <w:r w:rsidR="00744A0F" w:rsidRPr="00E3067A">
        <w:rPr>
          <w:rFonts w:ascii="Liberation Serif" w:hAnsi="Liberation Serif" w:cs="Liberation Serif"/>
          <w:color w:val="262626"/>
          <w:lang w:eastAsia="en-US"/>
        </w:rPr>
        <w:t xml:space="preserve">ровно </w:t>
      </w:r>
      <w:r w:rsidR="00061817" w:rsidRPr="00E3067A">
        <w:rPr>
          <w:rFonts w:ascii="Liberation Serif" w:hAnsi="Liberation Serif" w:cs="Liberation Serif"/>
          <w:color w:val="262626"/>
          <w:lang w:eastAsia="en-US"/>
        </w:rPr>
        <w:t xml:space="preserve">100 баллов, что было отмечено по </w:t>
      </w:r>
      <w:r>
        <w:rPr>
          <w:rFonts w:ascii="Liberation Serif" w:hAnsi="Liberation Serif" w:cs="Liberation Serif"/>
          <w:color w:val="262626"/>
          <w:lang w:eastAsia="en-US"/>
        </w:rPr>
        <w:t>32</w:t>
      </w:r>
      <w:r w:rsidR="00061817" w:rsidRPr="00E3067A">
        <w:rPr>
          <w:rFonts w:ascii="Liberation Serif" w:hAnsi="Liberation Serif" w:cs="Liberation Serif"/>
          <w:color w:val="262626"/>
          <w:lang w:eastAsia="en-US"/>
        </w:rPr>
        <w:t xml:space="preserve"> учреждени</w:t>
      </w:r>
      <w:r w:rsidR="00F95D78" w:rsidRPr="00E3067A">
        <w:rPr>
          <w:rFonts w:ascii="Liberation Serif" w:hAnsi="Liberation Serif" w:cs="Liberation Serif"/>
          <w:color w:val="262626"/>
          <w:lang w:eastAsia="en-US"/>
        </w:rPr>
        <w:t>ям</w:t>
      </w:r>
      <w:r w:rsidR="00061817" w:rsidRPr="00E3067A">
        <w:rPr>
          <w:rFonts w:ascii="Liberation Serif" w:hAnsi="Liberation Serif" w:cs="Liberation Serif"/>
          <w:color w:val="262626"/>
          <w:lang w:eastAsia="en-US"/>
        </w:rPr>
        <w:t xml:space="preserve"> из </w:t>
      </w:r>
      <w:r>
        <w:rPr>
          <w:rFonts w:ascii="Liberation Serif" w:hAnsi="Liberation Serif" w:cs="Liberation Serif"/>
          <w:color w:val="262626"/>
          <w:lang w:eastAsia="en-US"/>
        </w:rPr>
        <w:t>41</w:t>
      </w:r>
      <w:r w:rsidR="00061817" w:rsidRPr="00E3067A">
        <w:rPr>
          <w:rFonts w:ascii="Liberation Serif" w:hAnsi="Liberation Serif" w:cs="Liberation Serif"/>
          <w:color w:val="262626"/>
          <w:lang w:eastAsia="en-US"/>
        </w:rPr>
        <w:t xml:space="preserve"> (то есть в </w:t>
      </w:r>
      <w:r>
        <w:rPr>
          <w:rFonts w:ascii="Liberation Serif" w:hAnsi="Liberation Serif" w:cs="Liberation Serif"/>
          <w:color w:val="262626"/>
          <w:lang w:eastAsia="en-US"/>
        </w:rPr>
        <w:t>78</w:t>
      </w:r>
      <w:r w:rsidR="00061817" w:rsidRPr="00E3067A">
        <w:rPr>
          <w:rFonts w:ascii="Liberation Serif" w:hAnsi="Liberation Serif" w:cs="Liberation Serif"/>
          <w:color w:val="262626"/>
          <w:lang w:eastAsia="en-US"/>
        </w:rPr>
        <w:t>% случаев). Среднее значение данного показателя составляет 9</w:t>
      </w:r>
      <w:r>
        <w:rPr>
          <w:rFonts w:ascii="Liberation Serif" w:hAnsi="Liberation Serif" w:cs="Liberation Serif"/>
          <w:color w:val="262626"/>
          <w:lang w:eastAsia="en-US"/>
        </w:rPr>
        <w:t>9</w:t>
      </w:r>
      <w:r w:rsidR="00D206B0" w:rsidRPr="00E3067A">
        <w:rPr>
          <w:rFonts w:ascii="Liberation Serif" w:hAnsi="Liberation Serif" w:cs="Liberation Serif"/>
          <w:color w:val="262626"/>
          <w:lang w:eastAsia="en-US"/>
        </w:rPr>
        <w:t>,</w:t>
      </w:r>
      <w:r>
        <w:rPr>
          <w:rFonts w:ascii="Liberation Serif" w:hAnsi="Liberation Serif" w:cs="Liberation Serif"/>
          <w:color w:val="262626"/>
          <w:lang w:eastAsia="en-US"/>
        </w:rPr>
        <w:t>39</w:t>
      </w:r>
      <w:r w:rsidR="00061817" w:rsidRPr="00E3067A">
        <w:rPr>
          <w:rFonts w:ascii="Liberation Serif" w:hAnsi="Liberation Serif" w:cs="Liberation Serif"/>
          <w:color w:val="262626"/>
          <w:lang w:eastAsia="en-US"/>
        </w:rPr>
        <w:t xml:space="preserve"> балл</w:t>
      </w:r>
      <w:r w:rsidR="00F95D78" w:rsidRPr="00E3067A">
        <w:rPr>
          <w:rFonts w:ascii="Liberation Serif" w:hAnsi="Liberation Serif" w:cs="Liberation Serif"/>
          <w:color w:val="262626"/>
          <w:lang w:eastAsia="en-US"/>
        </w:rPr>
        <w:t>ов</w:t>
      </w:r>
      <w:r>
        <w:rPr>
          <w:rFonts w:ascii="Liberation Serif" w:hAnsi="Liberation Serif" w:cs="Liberation Serif"/>
          <w:color w:val="262626"/>
          <w:lang w:eastAsia="en-US"/>
        </w:rPr>
        <w:t xml:space="preserve"> и это самое высокое значение из показателей НОК 2024 года п организациям социального обслуживания Свердловской области. </w:t>
      </w:r>
    </w:p>
    <w:p w14:paraId="50C38E30" w14:textId="50EE8341" w:rsidR="00456A67" w:rsidRPr="00E3067A" w:rsidRDefault="00061817" w:rsidP="00456A67">
      <w:pPr>
        <w:ind w:firstLine="708"/>
        <w:jc w:val="both"/>
        <w:rPr>
          <w:rFonts w:ascii="Liberation Serif" w:hAnsi="Liberation Serif" w:cs="Liberation Serif"/>
          <w:color w:val="262626"/>
          <w:lang w:eastAsia="en-US"/>
        </w:rPr>
      </w:pPr>
      <w:bookmarkStart w:id="50" w:name="_Hlk178771270"/>
      <w:bookmarkStart w:id="51" w:name="_Hlk146626050"/>
      <w:r w:rsidRPr="00E3067A">
        <w:rPr>
          <w:rFonts w:ascii="Liberation Serif" w:hAnsi="Liberation Serif" w:cs="Liberation Serif"/>
        </w:rPr>
        <w:t xml:space="preserve">Минимальное значение итогового сводного показателя по критерию </w:t>
      </w:r>
      <w:r w:rsidR="00F95D78" w:rsidRPr="00E3067A">
        <w:rPr>
          <w:rFonts w:ascii="Liberation Serif" w:hAnsi="Liberation Serif" w:cs="Liberation Serif"/>
        </w:rPr>
        <w:t>5</w:t>
      </w:r>
      <w:r w:rsidRPr="00E3067A">
        <w:rPr>
          <w:rFonts w:ascii="Liberation Serif" w:hAnsi="Liberation Serif" w:cs="Liberation Serif"/>
        </w:rPr>
        <w:t xml:space="preserve"> «</w:t>
      </w:r>
      <w:r w:rsidR="00F95D78" w:rsidRPr="00E3067A">
        <w:rPr>
          <w:rFonts w:ascii="Liberation Serif" w:hAnsi="Liberation Serif" w:cs="Liberation Serif"/>
        </w:rPr>
        <w:t>Удовлетворённость условиями оказания услуг</w:t>
      </w:r>
      <w:r w:rsidRPr="00E3067A">
        <w:rPr>
          <w:rFonts w:ascii="Liberation Serif" w:hAnsi="Liberation Serif" w:cs="Liberation Serif"/>
        </w:rPr>
        <w:t>»</w:t>
      </w:r>
      <w:r w:rsidRPr="00E3067A">
        <w:rPr>
          <w:rFonts w:ascii="Liberation Serif" w:hAnsi="Liberation Serif" w:cs="Liberation Serif"/>
          <w:color w:val="262626"/>
          <w:lang w:eastAsia="en-US"/>
        </w:rPr>
        <w:t xml:space="preserve"> составляет </w:t>
      </w:r>
      <w:r w:rsidR="00DD51FE" w:rsidRPr="00E3067A">
        <w:rPr>
          <w:rFonts w:ascii="Liberation Serif" w:hAnsi="Liberation Serif" w:cs="Liberation Serif"/>
          <w:color w:val="262626"/>
          <w:lang w:eastAsia="en-US"/>
        </w:rPr>
        <w:t>9</w:t>
      </w:r>
      <w:r w:rsidR="00DF58D6">
        <w:rPr>
          <w:rFonts w:ascii="Liberation Serif" w:hAnsi="Liberation Serif" w:cs="Liberation Serif"/>
          <w:color w:val="262626"/>
          <w:lang w:eastAsia="en-US"/>
        </w:rPr>
        <w:t>2</w:t>
      </w:r>
      <w:r w:rsidR="00DD51FE" w:rsidRPr="00E3067A">
        <w:rPr>
          <w:rFonts w:ascii="Liberation Serif" w:hAnsi="Liberation Serif" w:cs="Liberation Serif"/>
          <w:color w:val="262626"/>
          <w:lang w:eastAsia="en-US"/>
        </w:rPr>
        <w:t>,</w:t>
      </w:r>
      <w:r w:rsidR="00DF58D6">
        <w:rPr>
          <w:rFonts w:ascii="Liberation Serif" w:hAnsi="Liberation Serif" w:cs="Liberation Serif"/>
          <w:color w:val="262626"/>
          <w:lang w:eastAsia="en-US"/>
        </w:rPr>
        <w:t>9</w:t>
      </w:r>
      <w:r w:rsidRPr="00E3067A">
        <w:rPr>
          <w:rFonts w:ascii="Liberation Serif" w:hAnsi="Liberation Serif" w:cs="Liberation Serif"/>
          <w:color w:val="262626"/>
          <w:lang w:eastAsia="en-US"/>
        </w:rPr>
        <w:t xml:space="preserve"> балл</w:t>
      </w:r>
      <w:r w:rsidR="00476320" w:rsidRPr="00E3067A">
        <w:rPr>
          <w:rFonts w:ascii="Liberation Serif" w:hAnsi="Liberation Serif" w:cs="Liberation Serif"/>
          <w:color w:val="262626"/>
          <w:lang w:eastAsia="en-US"/>
        </w:rPr>
        <w:t>а</w:t>
      </w:r>
      <w:r w:rsidRPr="00E3067A">
        <w:rPr>
          <w:rFonts w:ascii="Liberation Serif" w:hAnsi="Liberation Serif" w:cs="Liberation Serif"/>
          <w:color w:val="262626"/>
          <w:lang w:eastAsia="en-US"/>
        </w:rPr>
        <w:t xml:space="preserve"> </w:t>
      </w:r>
      <w:r w:rsidR="009040ED" w:rsidRPr="00E3067A">
        <w:rPr>
          <w:rFonts w:ascii="Liberation Serif" w:hAnsi="Liberation Serif" w:cs="Liberation Serif"/>
          <w:color w:val="262626"/>
          <w:lang w:eastAsia="en-US"/>
        </w:rPr>
        <w:t>(</w:t>
      </w:r>
      <w:r w:rsidR="00DF58D6" w:rsidRPr="00DF58D6">
        <w:rPr>
          <w:rFonts w:ascii="Liberation Serif" w:hAnsi="Liberation Serif" w:cs="Liberation Serif"/>
          <w:color w:val="262626"/>
          <w:lang w:eastAsia="en-US"/>
        </w:rPr>
        <w:t>государственное автономное стационарное учреждение социального обслуживания Свердловской области «Краснотурьинский психоневрологический интернат»</w:t>
      </w:r>
      <w:r w:rsidR="002F7BCC" w:rsidRPr="00E3067A">
        <w:rPr>
          <w:rFonts w:ascii="Liberation Serif" w:hAnsi="Liberation Serif" w:cs="Liberation Serif"/>
          <w:color w:val="262626"/>
          <w:lang w:eastAsia="en-US"/>
        </w:rPr>
        <w:t xml:space="preserve">). </w:t>
      </w:r>
      <w:r w:rsidR="00DD51FE" w:rsidRPr="00E3067A">
        <w:rPr>
          <w:rFonts w:ascii="Liberation Serif" w:hAnsi="Liberation Serif" w:cs="Liberation Serif"/>
          <w:color w:val="262626"/>
          <w:lang w:eastAsia="en-US"/>
        </w:rPr>
        <w:t>Менее 95 баллов по</w:t>
      </w:r>
      <w:r w:rsidR="00FB6A58">
        <w:rPr>
          <w:rFonts w:ascii="Liberation Serif" w:hAnsi="Liberation Serif" w:cs="Liberation Serif"/>
          <w:color w:val="262626"/>
          <w:lang w:eastAsia="en-US"/>
        </w:rPr>
        <w:t xml:space="preserve"> </w:t>
      </w:r>
      <w:r w:rsidR="00DD51FE" w:rsidRPr="00E3067A">
        <w:rPr>
          <w:rFonts w:ascii="Liberation Serif" w:hAnsi="Liberation Serif" w:cs="Liberation Serif"/>
          <w:color w:val="262626"/>
          <w:lang w:eastAsia="en-US"/>
        </w:rPr>
        <w:t>5 критерию зафиксировано также еще у</w:t>
      </w:r>
      <w:r w:rsidR="00DF58D6">
        <w:rPr>
          <w:rFonts w:ascii="Liberation Serif" w:hAnsi="Liberation Serif" w:cs="Liberation Serif"/>
          <w:color w:val="262626"/>
          <w:lang w:eastAsia="en-US"/>
        </w:rPr>
        <w:t xml:space="preserve"> одной организации (</w:t>
      </w:r>
      <w:r w:rsidR="00DF58D6" w:rsidRPr="00DF58D6">
        <w:rPr>
          <w:rFonts w:ascii="Liberation Serif" w:hAnsi="Liberation Serif" w:cs="Liberation Serif"/>
          <w:color w:val="262626"/>
          <w:lang w:eastAsia="en-US"/>
        </w:rPr>
        <w:t>государственное казенное стационарное учреждение социального обслуживания Свердловской области «Нижнетуринский детский дом-интернат»</w:t>
      </w:r>
      <w:r w:rsidR="00DF58D6">
        <w:rPr>
          <w:rFonts w:ascii="Liberation Serif" w:hAnsi="Liberation Serif" w:cs="Liberation Serif"/>
          <w:color w:val="262626"/>
          <w:lang w:eastAsia="en-US"/>
        </w:rPr>
        <w:t xml:space="preserve"> - 93,9 балла). Остальные организации набрали по этому критерию свыше 95 баллов, то есть их посетители в основном удовлетворены организационными условиями оказания услуг в организации, в целом удовлетворены условиями оказания услуг и готовы рекомендовать организацию своим родственникам и знакомым. </w:t>
      </w:r>
    </w:p>
    <w:p w14:paraId="01986F6E" w14:textId="5DD889F4" w:rsidR="00456A67" w:rsidRDefault="00061817"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Максимальное значения итогового показателя по Критерию </w:t>
      </w:r>
      <w:r w:rsidR="00476320" w:rsidRPr="00E3067A">
        <w:rPr>
          <w:rFonts w:ascii="Liberation Serif" w:hAnsi="Liberation Serif" w:cs="Liberation Serif"/>
          <w:color w:val="262626"/>
          <w:lang w:eastAsia="en-US"/>
        </w:rPr>
        <w:t>5</w:t>
      </w:r>
      <w:r w:rsidRPr="00E3067A">
        <w:rPr>
          <w:rFonts w:ascii="Liberation Serif" w:hAnsi="Liberation Serif" w:cs="Liberation Serif"/>
          <w:color w:val="262626"/>
          <w:lang w:eastAsia="en-US"/>
        </w:rPr>
        <w:t xml:space="preserve"> составило </w:t>
      </w:r>
      <w:r w:rsidR="00B71D73" w:rsidRPr="00E3067A">
        <w:rPr>
          <w:rFonts w:ascii="Liberation Serif" w:hAnsi="Liberation Serif" w:cs="Liberation Serif"/>
          <w:color w:val="262626"/>
          <w:lang w:eastAsia="en-US"/>
        </w:rPr>
        <w:t xml:space="preserve">ровно </w:t>
      </w:r>
      <w:r w:rsidRPr="00E3067A">
        <w:rPr>
          <w:rFonts w:ascii="Liberation Serif" w:hAnsi="Liberation Serif" w:cs="Liberation Serif"/>
          <w:color w:val="262626"/>
          <w:lang w:eastAsia="en-US"/>
        </w:rPr>
        <w:t xml:space="preserve">100 баллов, что и было отмечено по </w:t>
      </w:r>
      <w:r w:rsidR="00456A67">
        <w:rPr>
          <w:rFonts w:ascii="Liberation Serif" w:hAnsi="Liberation Serif" w:cs="Liberation Serif"/>
          <w:color w:val="262626"/>
          <w:lang w:eastAsia="en-US"/>
        </w:rPr>
        <w:t>25</w:t>
      </w:r>
      <w:r w:rsidRPr="00E3067A">
        <w:rPr>
          <w:rFonts w:ascii="Liberation Serif" w:hAnsi="Liberation Serif" w:cs="Liberation Serif"/>
          <w:color w:val="262626"/>
          <w:lang w:eastAsia="en-US"/>
        </w:rPr>
        <w:t xml:space="preserve"> учреждениям из </w:t>
      </w:r>
      <w:r w:rsidR="00456A67">
        <w:rPr>
          <w:rFonts w:ascii="Liberation Serif" w:hAnsi="Liberation Serif" w:cs="Liberation Serif"/>
          <w:color w:val="262626"/>
          <w:lang w:eastAsia="en-US"/>
        </w:rPr>
        <w:t>41</w:t>
      </w:r>
      <w:r w:rsidRPr="00E3067A">
        <w:rPr>
          <w:rFonts w:ascii="Liberation Serif" w:hAnsi="Liberation Serif" w:cs="Liberation Serif"/>
          <w:color w:val="262626"/>
          <w:lang w:eastAsia="en-US"/>
        </w:rPr>
        <w:t xml:space="preserve"> (в </w:t>
      </w:r>
      <w:r w:rsidR="00456A67">
        <w:rPr>
          <w:rFonts w:ascii="Liberation Serif" w:hAnsi="Liberation Serif" w:cs="Liberation Serif"/>
          <w:color w:val="262626"/>
          <w:lang w:eastAsia="en-US"/>
        </w:rPr>
        <w:t>61</w:t>
      </w:r>
      <w:r w:rsidRPr="00E3067A">
        <w:rPr>
          <w:rFonts w:ascii="Liberation Serif" w:hAnsi="Liberation Serif" w:cs="Liberation Serif"/>
          <w:color w:val="262626"/>
          <w:lang w:eastAsia="en-US"/>
        </w:rPr>
        <w:t xml:space="preserve">% случаев, то есть </w:t>
      </w:r>
      <w:r w:rsidR="00456A67">
        <w:rPr>
          <w:rFonts w:ascii="Liberation Serif" w:hAnsi="Liberation Serif" w:cs="Liberation Serif"/>
          <w:color w:val="262626"/>
          <w:lang w:eastAsia="en-US"/>
        </w:rPr>
        <w:t xml:space="preserve">у большинства </w:t>
      </w:r>
      <w:r w:rsidR="00AE6CDB" w:rsidRPr="00E3067A">
        <w:rPr>
          <w:rFonts w:ascii="Liberation Serif" w:hAnsi="Liberation Serif" w:cs="Liberation Serif"/>
          <w:color w:val="262626"/>
          <w:lang w:eastAsia="en-US"/>
        </w:rPr>
        <w:t xml:space="preserve">охваченных НОК </w:t>
      </w:r>
      <w:r w:rsidRPr="00E3067A">
        <w:rPr>
          <w:rFonts w:ascii="Liberation Serif" w:hAnsi="Liberation Serif" w:cs="Liberation Serif"/>
          <w:color w:val="262626"/>
          <w:lang w:eastAsia="en-US"/>
        </w:rPr>
        <w:t>организаци</w:t>
      </w:r>
      <w:r w:rsidR="00AE6CDB" w:rsidRPr="00E3067A">
        <w:rPr>
          <w:rFonts w:ascii="Liberation Serif" w:hAnsi="Liberation Serif" w:cs="Liberation Serif"/>
          <w:color w:val="262626"/>
          <w:lang w:eastAsia="en-US"/>
        </w:rPr>
        <w:t>й</w:t>
      </w:r>
      <w:r w:rsidRPr="00E3067A">
        <w:rPr>
          <w:rFonts w:ascii="Liberation Serif" w:hAnsi="Liberation Serif" w:cs="Liberation Serif"/>
          <w:color w:val="262626"/>
          <w:lang w:eastAsia="en-US"/>
        </w:rPr>
        <w:t xml:space="preserve">). Среднее значение </w:t>
      </w:r>
      <w:r w:rsidR="00AE6CDB" w:rsidRPr="00E3067A">
        <w:rPr>
          <w:rFonts w:ascii="Liberation Serif" w:hAnsi="Liberation Serif" w:cs="Liberation Serif"/>
          <w:color w:val="262626"/>
          <w:lang w:eastAsia="en-US"/>
        </w:rPr>
        <w:t xml:space="preserve">по Критерию 5 </w:t>
      </w:r>
      <w:r w:rsidRPr="00E3067A">
        <w:rPr>
          <w:rFonts w:ascii="Liberation Serif" w:hAnsi="Liberation Serif" w:cs="Liberation Serif"/>
          <w:color w:val="262626"/>
          <w:lang w:eastAsia="en-US"/>
        </w:rPr>
        <w:t>составляет 9</w:t>
      </w:r>
      <w:r w:rsidR="00AE6CDB" w:rsidRPr="00E3067A">
        <w:rPr>
          <w:rFonts w:ascii="Liberation Serif" w:hAnsi="Liberation Serif" w:cs="Liberation Serif"/>
          <w:color w:val="262626"/>
          <w:lang w:eastAsia="en-US"/>
        </w:rPr>
        <w:t>8</w:t>
      </w:r>
      <w:r w:rsidR="00276AB7" w:rsidRPr="00E3067A">
        <w:rPr>
          <w:rFonts w:ascii="Liberation Serif" w:hAnsi="Liberation Serif" w:cs="Liberation Serif"/>
          <w:color w:val="262626"/>
          <w:lang w:eastAsia="en-US"/>
        </w:rPr>
        <w:t>,</w:t>
      </w:r>
      <w:r w:rsidR="00456A67">
        <w:rPr>
          <w:rFonts w:ascii="Liberation Serif" w:hAnsi="Liberation Serif" w:cs="Liberation Serif"/>
          <w:color w:val="262626"/>
          <w:lang w:eastAsia="en-US"/>
        </w:rPr>
        <w:t>87</w:t>
      </w:r>
      <w:r w:rsidRPr="00E3067A">
        <w:rPr>
          <w:rFonts w:ascii="Liberation Serif" w:hAnsi="Liberation Serif" w:cs="Liberation Serif"/>
          <w:color w:val="262626"/>
          <w:lang w:eastAsia="en-US"/>
        </w:rPr>
        <w:t xml:space="preserve"> балл</w:t>
      </w:r>
      <w:r w:rsidR="00AE6CDB" w:rsidRPr="00E3067A">
        <w:rPr>
          <w:rFonts w:ascii="Liberation Serif" w:hAnsi="Liberation Serif" w:cs="Liberation Serif"/>
          <w:color w:val="262626"/>
          <w:lang w:eastAsia="en-US"/>
        </w:rPr>
        <w:t>а</w:t>
      </w:r>
      <w:r w:rsidR="00456A67">
        <w:rPr>
          <w:rFonts w:ascii="Liberation Serif" w:hAnsi="Liberation Serif" w:cs="Liberation Serif"/>
          <w:color w:val="262626"/>
          <w:lang w:eastAsia="en-US"/>
        </w:rPr>
        <w:t xml:space="preserve"> и это самый высокий результат среди критериев НОК 2024 года.  Таким образом, отдельные если случаи недовольства отдельными параметрами оказания услуг в разных организациях присутствуют, то в целом получатели услуг в подавляющем большинстве удовлетворены тем, как им оказываются услуги и готовы рекомендовать организацию своим родственникам и знакомым. Из числа ответивших на открытый вопрос анкеты подавляющее большинство (78,5%) заявило, что их все устраивает никаких предложений нет, некоторые даже посчитали нужным написать слова благодарности в адрес своей организации, например:</w:t>
      </w:r>
    </w:p>
    <w:p w14:paraId="7F78CBDE" w14:textId="77777777" w:rsidR="00456A67" w:rsidRPr="001E4DB8" w:rsidRDefault="00456A67">
      <w:pPr>
        <w:pStyle w:val="a5"/>
        <w:numPr>
          <w:ilvl w:val="0"/>
          <w:numId w:val="20"/>
        </w:numPr>
        <w:jc w:val="both"/>
        <w:rPr>
          <w:rFonts w:ascii="Liberation Serif" w:hAnsi="Liberation Serif" w:cs="Liberation Serif"/>
          <w:color w:val="262626"/>
          <w:lang w:eastAsia="en-US"/>
        </w:rPr>
      </w:pPr>
      <w:r w:rsidRPr="001E4DB8">
        <w:rPr>
          <w:rFonts w:ascii="Liberation Serif" w:hAnsi="Liberation Serif" w:cs="Liberation Serif"/>
          <w:color w:val="262626"/>
          <w:lang w:eastAsia="en-US"/>
        </w:rPr>
        <w:t xml:space="preserve">«Очень рада, что в нашем городе есть такое учреждение, в котором я могу получить необходимую мне помощь! (государственное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 </w:t>
      </w:r>
    </w:p>
    <w:p w14:paraId="72CCC216" w14:textId="098512BD" w:rsidR="00061817" w:rsidRPr="001E4DB8" w:rsidRDefault="00456A67">
      <w:pPr>
        <w:pStyle w:val="a5"/>
        <w:numPr>
          <w:ilvl w:val="0"/>
          <w:numId w:val="20"/>
        </w:numPr>
        <w:jc w:val="both"/>
        <w:rPr>
          <w:rFonts w:ascii="Liberation Serif" w:hAnsi="Liberation Serif" w:cs="Liberation Serif"/>
          <w:color w:val="262626"/>
          <w:lang w:eastAsia="en-US"/>
        </w:rPr>
      </w:pPr>
      <w:r w:rsidRPr="001E4DB8">
        <w:rPr>
          <w:rFonts w:ascii="Liberation Serif" w:hAnsi="Liberation Serif" w:cs="Liberation Serif"/>
          <w:color w:val="262626"/>
          <w:lang w:eastAsia="en-US"/>
        </w:rPr>
        <w:lastRenderedPageBreak/>
        <w:t>«Спасибо людям, которые работают там! Мне все хорошо» (государственное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p>
    <w:p w14:paraId="33637A41" w14:textId="40696511" w:rsidR="00456A67" w:rsidRPr="001E4DB8" w:rsidRDefault="001E4DB8">
      <w:pPr>
        <w:pStyle w:val="a5"/>
        <w:numPr>
          <w:ilvl w:val="0"/>
          <w:numId w:val="20"/>
        </w:numPr>
        <w:jc w:val="both"/>
        <w:rPr>
          <w:rFonts w:ascii="Liberation Serif" w:hAnsi="Liberation Serif" w:cs="Liberation Serif"/>
          <w:color w:val="262626"/>
          <w:lang w:eastAsia="en-US"/>
        </w:rPr>
      </w:pPr>
      <w:r w:rsidRPr="001E4DB8">
        <w:rPr>
          <w:rFonts w:ascii="Liberation Serif" w:hAnsi="Liberation Serif" w:cs="Liberation Serif"/>
          <w:color w:val="262626"/>
          <w:lang w:eastAsia="en-US"/>
        </w:rPr>
        <w:t>«Очень хорошо в центре. Здесь жил я, сейчас живет мой младший брат и я за него спокоен.»</w:t>
      </w:r>
      <w:r w:rsidRPr="001E4DB8">
        <w:t xml:space="preserve"> </w:t>
      </w:r>
      <w:r>
        <w:t>(</w:t>
      </w:r>
      <w:r w:rsidRPr="001E4DB8">
        <w:rPr>
          <w:rFonts w:ascii="Liberation Serif" w:hAnsi="Liberation Serif" w:cs="Liberation Serif"/>
          <w:color w:val="262626"/>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p>
    <w:p w14:paraId="16943BF7" w14:textId="20E61842" w:rsidR="001E4DB8" w:rsidRDefault="001E4DB8" w:rsidP="00AB1F37">
      <w:pPr>
        <w:ind w:firstLine="708"/>
        <w:jc w:val="both"/>
        <w:rPr>
          <w:rFonts w:ascii="Liberation Serif" w:hAnsi="Liberation Serif" w:cs="Liberation Serif"/>
          <w:color w:val="262626"/>
          <w:lang w:eastAsia="en-US"/>
        </w:rPr>
      </w:pPr>
      <w:r>
        <w:rPr>
          <w:rFonts w:ascii="Liberation Serif" w:hAnsi="Liberation Serif" w:cs="Liberation Serif"/>
          <w:color w:val="262626"/>
          <w:lang w:eastAsia="en-US"/>
        </w:rPr>
        <w:t>И таких примеров действительно очень много.</w:t>
      </w:r>
    </w:p>
    <w:p w14:paraId="65D8DA3B" w14:textId="77777777" w:rsidR="00456A67" w:rsidRPr="00E3067A" w:rsidRDefault="00456A67" w:rsidP="00AB1F37">
      <w:pPr>
        <w:ind w:firstLine="708"/>
        <w:jc w:val="both"/>
        <w:rPr>
          <w:rFonts w:ascii="Liberation Serif" w:hAnsi="Liberation Serif" w:cs="Liberation Serif"/>
          <w:color w:val="262626"/>
          <w:lang w:eastAsia="en-US"/>
        </w:rPr>
      </w:pPr>
    </w:p>
    <w:p w14:paraId="52FB26CC" w14:textId="06965649" w:rsidR="001E4DB8" w:rsidRDefault="00AE6CDB" w:rsidP="00AB1F37">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Поскольку по всем трем показателям (П.5.1, П.5.2., П.5.3.) средние баллы очень высоки</w:t>
      </w:r>
      <w:r w:rsidR="001E4DB8">
        <w:rPr>
          <w:rFonts w:ascii="Liberation Serif" w:hAnsi="Liberation Serif" w:cs="Liberation Serif"/>
          <w:color w:val="262626"/>
          <w:lang w:eastAsia="en-US"/>
        </w:rPr>
        <w:t xml:space="preserve"> (97,98, 98,90 и 99,39 баллов,</w:t>
      </w:r>
      <w:r w:rsidRPr="00E3067A">
        <w:rPr>
          <w:rFonts w:ascii="Liberation Serif" w:hAnsi="Liberation Serif" w:cs="Liberation Serif"/>
          <w:color w:val="262626"/>
          <w:lang w:eastAsia="en-US"/>
        </w:rPr>
        <w:t xml:space="preserve"> то получается, что у Критерия 5 в 202</w:t>
      </w:r>
      <w:r w:rsidR="001E4DB8">
        <w:rPr>
          <w:rFonts w:ascii="Liberation Serif" w:hAnsi="Liberation Serif" w:cs="Liberation Serif"/>
          <w:color w:val="262626"/>
          <w:lang w:eastAsia="en-US"/>
        </w:rPr>
        <w:t>4</w:t>
      </w:r>
      <w:r w:rsidRPr="00E3067A">
        <w:rPr>
          <w:rFonts w:ascii="Liberation Serif" w:hAnsi="Liberation Serif" w:cs="Liberation Serif"/>
          <w:color w:val="262626"/>
          <w:lang w:eastAsia="en-US"/>
        </w:rPr>
        <w:t xml:space="preserve"> году нет </w:t>
      </w:r>
      <w:r w:rsidR="001E4DB8">
        <w:rPr>
          <w:rFonts w:ascii="Liberation Serif" w:hAnsi="Liberation Serif" w:cs="Liberation Serif"/>
          <w:color w:val="262626"/>
          <w:lang w:eastAsia="en-US"/>
        </w:rPr>
        <w:t xml:space="preserve">выраженных </w:t>
      </w:r>
      <w:r w:rsidRPr="00E3067A">
        <w:rPr>
          <w:rFonts w:ascii="Liberation Serif" w:hAnsi="Liberation Serif" w:cs="Liberation Serif"/>
          <w:color w:val="262626"/>
          <w:lang w:eastAsia="en-US"/>
        </w:rPr>
        <w:t xml:space="preserve">слабых или сильных составляющих. </w:t>
      </w:r>
      <w:r w:rsidR="006D6A32">
        <w:rPr>
          <w:rFonts w:ascii="Liberation Serif" w:hAnsi="Liberation Serif" w:cs="Liberation Serif"/>
          <w:color w:val="262626"/>
          <w:lang w:eastAsia="en-US"/>
        </w:rPr>
        <w:t>Немного</w:t>
      </w:r>
      <w:r w:rsidRPr="00E3067A">
        <w:rPr>
          <w:rFonts w:ascii="Liberation Serif" w:hAnsi="Liberation Serif" w:cs="Liberation Serif"/>
          <w:color w:val="262626"/>
          <w:lang w:eastAsia="en-US"/>
        </w:rPr>
        <w:t xml:space="preserve"> меньше других составляет средний балл по показателю </w:t>
      </w:r>
      <w:r w:rsidRPr="00E3067A">
        <w:rPr>
          <w:rFonts w:ascii="Liberation Serif" w:hAnsi="Liberation Serif" w:cs="Liberation Serif"/>
        </w:rPr>
        <w:t>5.</w:t>
      </w:r>
      <w:r w:rsidR="001E4DB8">
        <w:rPr>
          <w:rFonts w:ascii="Liberation Serif" w:hAnsi="Liberation Serif" w:cs="Liberation Serif"/>
        </w:rPr>
        <w:t>1</w:t>
      </w:r>
      <w:r w:rsidRPr="00E3067A">
        <w:rPr>
          <w:rFonts w:ascii="Liberation Serif" w:hAnsi="Liberation Serif" w:cs="Liberation Serif"/>
        </w:rPr>
        <w:t>. «</w:t>
      </w:r>
      <w:r w:rsidR="001E4DB8" w:rsidRPr="001E4DB8">
        <w:rPr>
          <w:rFonts w:ascii="Liberation Serif" w:hAnsi="Liberation Serif" w:cs="Liberation Serif"/>
          <w:color w:val="262626"/>
          <w:lang w:eastAsia="en-US"/>
        </w:rPr>
        <w:t>Доля получателей услуг, которые готовы рекомендовать организацию родственникам и знакомым</w:t>
      </w:r>
      <w:r w:rsidRPr="00E3067A">
        <w:rPr>
          <w:rFonts w:ascii="Liberation Serif" w:hAnsi="Liberation Serif" w:cs="Liberation Serif"/>
          <w:color w:val="262626"/>
          <w:lang w:eastAsia="en-US"/>
        </w:rPr>
        <w:t>» - 9</w:t>
      </w:r>
      <w:r w:rsidR="001E4DB8">
        <w:rPr>
          <w:rFonts w:ascii="Liberation Serif" w:hAnsi="Liberation Serif" w:cs="Liberation Serif"/>
          <w:color w:val="262626"/>
          <w:lang w:eastAsia="en-US"/>
        </w:rPr>
        <w:t>7</w:t>
      </w:r>
      <w:r w:rsidRPr="00E3067A">
        <w:rPr>
          <w:rFonts w:ascii="Liberation Serif" w:hAnsi="Liberation Serif" w:cs="Liberation Serif"/>
          <w:color w:val="262626"/>
          <w:lang w:eastAsia="en-US"/>
        </w:rPr>
        <w:t>,</w:t>
      </w:r>
      <w:r w:rsidR="001E4DB8">
        <w:rPr>
          <w:rFonts w:ascii="Liberation Serif" w:hAnsi="Liberation Serif" w:cs="Liberation Serif"/>
          <w:color w:val="262626"/>
          <w:lang w:eastAsia="en-US"/>
        </w:rPr>
        <w:t xml:space="preserve">98 баллов. Причина в том, что что значительное количество организаций, охваченных НОК в 2024 году, представляют собой детские дома и центры реабилитации несовершеннолетних и получатели услуг этих организаций (или их совершеннолетние представители) не хотят рекомендовать эти организации своим родственникам и знакомым в том смысле, что </w:t>
      </w:r>
      <w:r w:rsidR="007C658A">
        <w:rPr>
          <w:rFonts w:ascii="Liberation Serif" w:hAnsi="Liberation Serif" w:cs="Liberation Serif"/>
          <w:color w:val="262626"/>
          <w:lang w:eastAsia="en-US"/>
        </w:rPr>
        <w:t xml:space="preserve">не рекомендуют </w:t>
      </w:r>
      <w:r w:rsidR="001E4DB8">
        <w:rPr>
          <w:rFonts w:ascii="Liberation Serif" w:hAnsi="Liberation Serif" w:cs="Liberation Serif"/>
          <w:color w:val="262626"/>
          <w:lang w:eastAsia="en-US"/>
        </w:rPr>
        <w:t>сам факт попадания в подобные учреждения</w:t>
      </w:r>
      <w:r w:rsidR="007C658A">
        <w:rPr>
          <w:rFonts w:ascii="Liberation Serif" w:hAnsi="Liberation Serif" w:cs="Liberation Serif"/>
          <w:color w:val="262626"/>
          <w:lang w:eastAsia="en-US"/>
        </w:rPr>
        <w:t xml:space="preserve">, </w:t>
      </w:r>
      <w:r w:rsidR="001E4DB8">
        <w:rPr>
          <w:rFonts w:ascii="Liberation Serif" w:hAnsi="Liberation Serif" w:cs="Liberation Serif"/>
          <w:color w:val="262626"/>
          <w:lang w:eastAsia="en-US"/>
        </w:rPr>
        <w:t>например: «</w:t>
      </w:r>
      <w:r w:rsidR="001E4DB8" w:rsidRPr="001E4DB8">
        <w:rPr>
          <w:rFonts w:ascii="Liberation Serif" w:hAnsi="Liberation Serif" w:cs="Liberation Serif"/>
          <w:color w:val="262626"/>
          <w:lang w:eastAsia="en-US"/>
        </w:rPr>
        <w:t>Я не буду рекомендовать родственникам детский дом</w:t>
      </w:r>
      <w:r w:rsidR="001E4DB8">
        <w:rPr>
          <w:rFonts w:ascii="Liberation Serif" w:hAnsi="Liberation Serif" w:cs="Liberation Serif"/>
          <w:color w:val="262626"/>
          <w:lang w:eastAsia="en-US"/>
        </w:rPr>
        <w:t>,</w:t>
      </w:r>
      <w:r w:rsidR="001E4DB8" w:rsidRPr="001E4DB8">
        <w:rPr>
          <w:rFonts w:ascii="Liberation Serif" w:hAnsi="Liberation Serif" w:cs="Liberation Serif"/>
          <w:color w:val="262626"/>
          <w:lang w:eastAsia="en-US"/>
        </w:rPr>
        <w:t xml:space="preserve"> лучше сюда не попадать в принципе, а так все в порядке, персонал вежливый</w:t>
      </w:r>
      <w:r w:rsidR="001E4DB8">
        <w:rPr>
          <w:rFonts w:ascii="Liberation Serif" w:hAnsi="Liberation Serif" w:cs="Liberation Serif"/>
          <w:color w:val="262626"/>
          <w:lang w:eastAsia="en-US"/>
        </w:rPr>
        <w:t xml:space="preserve">».  </w:t>
      </w:r>
      <w:bookmarkEnd w:id="50"/>
    </w:p>
    <w:bookmarkEnd w:id="51"/>
    <w:p w14:paraId="1EF6A7C7" w14:textId="77777777" w:rsidR="00AE6CDB" w:rsidRPr="00E3067A" w:rsidRDefault="00AE6CDB" w:rsidP="004E6F13">
      <w:pPr>
        <w:ind w:firstLine="708"/>
        <w:jc w:val="both"/>
        <w:rPr>
          <w:rFonts w:ascii="Liberation Serif" w:hAnsi="Liberation Serif" w:cs="Liberation Serif"/>
        </w:rPr>
      </w:pPr>
    </w:p>
    <w:p w14:paraId="57672EB1" w14:textId="20870DA3" w:rsidR="004E6F13" w:rsidRPr="00E3067A" w:rsidRDefault="00061817" w:rsidP="004E6F13">
      <w:pPr>
        <w:ind w:firstLine="708"/>
        <w:jc w:val="both"/>
        <w:rPr>
          <w:rFonts w:ascii="Liberation Serif" w:hAnsi="Liberation Serif" w:cs="Liberation Serif"/>
        </w:rPr>
      </w:pPr>
      <w:r w:rsidRPr="00E3067A">
        <w:rPr>
          <w:rFonts w:ascii="Liberation Serif" w:hAnsi="Liberation Serif" w:cs="Liberation Serif"/>
          <w:b/>
          <w:bCs/>
        </w:rPr>
        <w:t xml:space="preserve">Наилучшим образом обеспечили </w:t>
      </w:r>
      <w:r w:rsidR="0087332E" w:rsidRPr="00E3067A">
        <w:rPr>
          <w:rFonts w:ascii="Liberation Serif" w:hAnsi="Liberation Serif" w:cs="Liberation Serif"/>
          <w:b/>
          <w:bCs/>
        </w:rPr>
        <w:t>удовлетворенность клиентов условиями оказания услуг</w:t>
      </w:r>
      <w:r w:rsidRPr="00E3067A">
        <w:rPr>
          <w:rFonts w:ascii="Liberation Serif" w:hAnsi="Liberation Serif" w:cs="Liberation Serif"/>
          <w:b/>
          <w:bCs/>
        </w:rPr>
        <w:t xml:space="preserve"> следующие учреждения</w:t>
      </w:r>
      <w:r w:rsidRPr="00E3067A">
        <w:rPr>
          <w:rFonts w:ascii="Liberation Serif" w:hAnsi="Liberation Serif" w:cs="Liberation Serif"/>
        </w:rPr>
        <w:t xml:space="preserve">: это большая группа лидеров – </w:t>
      </w:r>
      <w:r w:rsidR="007C658A">
        <w:rPr>
          <w:rFonts w:ascii="Liberation Serif" w:hAnsi="Liberation Serif" w:cs="Liberation Serif"/>
        </w:rPr>
        <w:t>25</w:t>
      </w:r>
      <w:r w:rsidR="00AE6CDB" w:rsidRPr="00E3067A">
        <w:rPr>
          <w:rFonts w:ascii="Liberation Serif" w:hAnsi="Liberation Serif" w:cs="Liberation Serif"/>
        </w:rPr>
        <w:t xml:space="preserve"> организаций социального обслуживания</w:t>
      </w:r>
      <w:r w:rsidRPr="00E3067A">
        <w:rPr>
          <w:rFonts w:ascii="Liberation Serif" w:hAnsi="Liberation Serif" w:cs="Liberation Serif"/>
        </w:rPr>
        <w:t xml:space="preserve">, набравшие </w:t>
      </w:r>
      <w:r w:rsidR="001259C7" w:rsidRPr="00E3067A">
        <w:rPr>
          <w:rFonts w:ascii="Liberation Serif" w:hAnsi="Liberation Serif" w:cs="Liberation Serif"/>
        </w:rPr>
        <w:t xml:space="preserve">ровно </w:t>
      </w:r>
      <w:r w:rsidRPr="00E3067A">
        <w:rPr>
          <w:rFonts w:ascii="Liberation Serif" w:hAnsi="Liberation Serif" w:cs="Liberation Serif"/>
        </w:rPr>
        <w:t>по 100 баллов, то есть получивших максимальные оценки по всем трем составляющим показателям (</w:t>
      </w:r>
      <w:r w:rsidR="0087332E" w:rsidRPr="00E3067A">
        <w:rPr>
          <w:rFonts w:ascii="Liberation Serif" w:hAnsi="Liberation Serif" w:cs="Liberation Serif"/>
        </w:rPr>
        <w:t>5</w:t>
      </w:r>
      <w:r w:rsidRPr="00E3067A">
        <w:rPr>
          <w:rFonts w:ascii="Liberation Serif" w:hAnsi="Liberation Serif" w:cs="Liberation Serif"/>
        </w:rPr>
        <w:t xml:space="preserve">.1., </w:t>
      </w:r>
      <w:r w:rsidR="0087332E" w:rsidRPr="00E3067A">
        <w:rPr>
          <w:rFonts w:ascii="Liberation Serif" w:hAnsi="Liberation Serif" w:cs="Liberation Serif"/>
        </w:rPr>
        <w:t>5</w:t>
      </w:r>
      <w:r w:rsidRPr="00E3067A">
        <w:rPr>
          <w:rFonts w:ascii="Liberation Serif" w:hAnsi="Liberation Serif" w:cs="Liberation Serif"/>
        </w:rPr>
        <w:t>.2</w:t>
      </w:r>
      <w:r w:rsidR="0087332E" w:rsidRPr="00E3067A">
        <w:rPr>
          <w:rFonts w:ascii="Liberation Serif" w:hAnsi="Liberation Serif" w:cs="Liberation Serif"/>
        </w:rPr>
        <w:t>.</w:t>
      </w:r>
      <w:r w:rsidRPr="00E3067A">
        <w:rPr>
          <w:rFonts w:ascii="Liberation Serif" w:hAnsi="Liberation Serif" w:cs="Liberation Serif"/>
        </w:rPr>
        <w:t xml:space="preserve">, </w:t>
      </w:r>
      <w:r w:rsidR="0087332E" w:rsidRPr="00E3067A">
        <w:rPr>
          <w:rFonts w:ascii="Liberation Serif" w:hAnsi="Liberation Serif" w:cs="Liberation Serif"/>
        </w:rPr>
        <w:t>5</w:t>
      </w:r>
      <w:r w:rsidRPr="00E3067A">
        <w:rPr>
          <w:rFonts w:ascii="Liberation Serif" w:hAnsi="Liberation Serif" w:cs="Liberation Serif"/>
        </w:rPr>
        <w:t xml:space="preserve">.3.) и итоговому показателю по Критерию </w:t>
      </w:r>
      <w:r w:rsidR="0087332E" w:rsidRPr="00E3067A">
        <w:rPr>
          <w:rFonts w:ascii="Liberation Serif" w:hAnsi="Liberation Serif" w:cs="Liberation Serif"/>
        </w:rPr>
        <w:t>5</w:t>
      </w:r>
      <w:r w:rsidRPr="00E3067A">
        <w:rPr>
          <w:rFonts w:ascii="Liberation Serif" w:hAnsi="Liberation Serif" w:cs="Liberation Serif"/>
        </w:rPr>
        <w:t xml:space="preserve">. К ним принадлежат: </w:t>
      </w:r>
    </w:p>
    <w:p w14:paraId="6F742B93" w14:textId="77777777" w:rsidR="007C658A" w:rsidRPr="007C658A" w:rsidRDefault="007C658A">
      <w:pPr>
        <w:pStyle w:val="a5"/>
        <w:numPr>
          <w:ilvl w:val="0"/>
          <w:numId w:val="21"/>
        </w:numPr>
        <w:jc w:val="both"/>
        <w:rPr>
          <w:rFonts w:ascii="Liberation Serif" w:hAnsi="Liberation Serif" w:cs="Liberation Serif"/>
        </w:rPr>
      </w:pPr>
      <w:r w:rsidRPr="007C658A">
        <w:rPr>
          <w:rFonts w:ascii="Liberation Serif" w:hAnsi="Liberation Serif" w:cs="Liberation Serif"/>
        </w:rPr>
        <w:t>государственное автономное стационарное учреждение социального обслуживания Свердловской области «Алапаевский психоневрологический интернат»</w:t>
      </w:r>
    </w:p>
    <w:p w14:paraId="56B89DE9" w14:textId="77777777" w:rsidR="007C658A" w:rsidRPr="007C658A" w:rsidRDefault="007C658A">
      <w:pPr>
        <w:pStyle w:val="a5"/>
        <w:numPr>
          <w:ilvl w:val="0"/>
          <w:numId w:val="21"/>
        </w:numPr>
        <w:jc w:val="both"/>
        <w:rPr>
          <w:rFonts w:ascii="Liberation Serif" w:hAnsi="Liberation Serif" w:cs="Liberation Serif"/>
        </w:rPr>
      </w:pPr>
      <w:r w:rsidRPr="007C658A">
        <w:rPr>
          <w:rFonts w:ascii="Liberation Serif" w:hAnsi="Liberation Serif" w:cs="Liberation Serif"/>
        </w:rPr>
        <w:t>государственное казенное стационарное учреждение социального обслуживания Свердловской области «Екатеринбургский реабилитационный центр для детей-инвалидов»</w:t>
      </w:r>
    </w:p>
    <w:p w14:paraId="038EE910" w14:textId="77777777" w:rsidR="007C658A" w:rsidRPr="007C658A" w:rsidRDefault="007C658A">
      <w:pPr>
        <w:pStyle w:val="a5"/>
        <w:numPr>
          <w:ilvl w:val="0"/>
          <w:numId w:val="21"/>
        </w:numPr>
        <w:jc w:val="both"/>
        <w:rPr>
          <w:rFonts w:ascii="Liberation Serif" w:hAnsi="Liberation Serif" w:cs="Liberation Serif"/>
        </w:rPr>
      </w:pPr>
      <w:r w:rsidRPr="007C658A">
        <w:rPr>
          <w:rFonts w:ascii="Liberation Serif" w:hAnsi="Liberation Serif" w:cs="Liberation Serif"/>
        </w:rPr>
        <w:t>государственное автономное стационарное учреждение социального обслуживания Свердловской области «Режевской дом-интернат для престарелых и инвалидов»</w:t>
      </w:r>
    </w:p>
    <w:p w14:paraId="1C8FB021" w14:textId="77777777" w:rsidR="007C658A" w:rsidRPr="007C658A" w:rsidRDefault="007C658A">
      <w:pPr>
        <w:pStyle w:val="a5"/>
        <w:numPr>
          <w:ilvl w:val="0"/>
          <w:numId w:val="21"/>
        </w:numPr>
        <w:jc w:val="both"/>
        <w:rPr>
          <w:rFonts w:ascii="Liberation Serif" w:hAnsi="Liberation Serif" w:cs="Liberation Serif"/>
        </w:rPr>
      </w:pPr>
      <w:r w:rsidRPr="007C658A">
        <w:rPr>
          <w:rFonts w:ascii="Liberation Serif" w:hAnsi="Liberation Serif" w:cs="Liberation Serif"/>
        </w:rPr>
        <w:t>государственное автономное стационарное учреждение социального обслуживания Свердловской области «Талицкий пансионат для престарелых и инвалидов»</w:t>
      </w:r>
    </w:p>
    <w:p w14:paraId="4F64A6FF" w14:textId="77777777" w:rsidR="007C658A" w:rsidRPr="007C658A" w:rsidRDefault="007C658A">
      <w:pPr>
        <w:pStyle w:val="a5"/>
        <w:numPr>
          <w:ilvl w:val="0"/>
          <w:numId w:val="21"/>
        </w:numPr>
        <w:jc w:val="both"/>
        <w:rPr>
          <w:rFonts w:ascii="Liberation Serif" w:hAnsi="Liberation Serif" w:cs="Liberation Serif"/>
        </w:rPr>
      </w:pPr>
      <w:r w:rsidRPr="007C658A">
        <w:rPr>
          <w:rFonts w:ascii="Liberation Serif" w:hAnsi="Liberation Serif" w:cs="Liberation Serif"/>
        </w:rPr>
        <w:t>государственное автономное стационарное учреждение социального обслуживания Свердловской области «Билимбаевский психоневрологический интернат»</w:t>
      </w:r>
    </w:p>
    <w:p w14:paraId="636769A3" w14:textId="77777777" w:rsidR="007C658A" w:rsidRPr="007C658A" w:rsidRDefault="007C658A">
      <w:pPr>
        <w:pStyle w:val="a5"/>
        <w:numPr>
          <w:ilvl w:val="0"/>
          <w:numId w:val="21"/>
        </w:numPr>
        <w:jc w:val="both"/>
        <w:rPr>
          <w:rFonts w:ascii="Liberation Serif" w:hAnsi="Liberation Serif" w:cs="Liberation Serif"/>
        </w:rPr>
      </w:pPr>
      <w:r w:rsidRPr="007C658A">
        <w:rPr>
          <w:rFonts w:ascii="Liberation Serif" w:hAnsi="Liberation Serif" w:cs="Liberation Serif"/>
        </w:rPr>
        <w:t>государственное автономное стационарное учреждение социального обслуживания Свердловской области «Первоуральский психоневрологический интернат»</w:t>
      </w:r>
    </w:p>
    <w:p w14:paraId="114C8CBA" w14:textId="77777777" w:rsidR="007C658A" w:rsidRPr="007C658A" w:rsidRDefault="007C658A">
      <w:pPr>
        <w:pStyle w:val="a5"/>
        <w:numPr>
          <w:ilvl w:val="0"/>
          <w:numId w:val="21"/>
        </w:numPr>
        <w:jc w:val="both"/>
        <w:rPr>
          <w:rFonts w:ascii="Liberation Serif" w:hAnsi="Liberation Serif" w:cs="Liberation Serif"/>
        </w:rPr>
      </w:pPr>
      <w:r w:rsidRPr="007C658A">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p w14:paraId="40BF6E5F" w14:textId="77777777" w:rsidR="007C658A" w:rsidRPr="007C658A" w:rsidRDefault="007C658A">
      <w:pPr>
        <w:pStyle w:val="a5"/>
        <w:numPr>
          <w:ilvl w:val="0"/>
          <w:numId w:val="21"/>
        </w:numPr>
        <w:jc w:val="both"/>
        <w:rPr>
          <w:rFonts w:ascii="Liberation Serif" w:hAnsi="Liberation Serif" w:cs="Liberation Serif"/>
        </w:rPr>
      </w:pPr>
      <w:r w:rsidRPr="007C658A">
        <w:rPr>
          <w:rFonts w:ascii="Liberation Serif" w:hAnsi="Liberation Serif" w:cs="Liberation Serif"/>
        </w:rPr>
        <w:t>государственное автономное стационарное учреждение социального обслуживания Свердловской области «Тагильский пансионат для престарелых и инвалидов»</w:t>
      </w:r>
    </w:p>
    <w:p w14:paraId="0AFA1233" w14:textId="77777777" w:rsidR="007C658A" w:rsidRPr="007C658A" w:rsidRDefault="007C658A">
      <w:pPr>
        <w:pStyle w:val="a5"/>
        <w:numPr>
          <w:ilvl w:val="0"/>
          <w:numId w:val="21"/>
        </w:numPr>
        <w:jc w:val="both"/>
        <w:rPr>
          <w:rFonts w:ascii="Liberation Serif" w:hAnsi="Liberation Serif" w:cs="Liberation Serif"/>
        </w:rPr>
      </w:pPr>
      <w:r w:rsidRPr="007C658A">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p>
    <w:p w14:paraId="3698E048" w14:textId="77777777" w:rsidR="007C658A" w:rsidRPr="007C658A" w:rsidRDefault="007C658A">
      <w:pPr>
        <w:pStyle w:val="a5"/>
        <w:numPr>
          <w:ilvl w:val="0"/>
          <w:numId w:val="21"/>
        </w:numPr>
        <w:jc w:val="both"/>
        <w:rPr>
          <w:rFonts w:ascii="Liberation Serif" w:hAnsi="Liberation Serif" w:cs="Liberation Serif"/>
        </w:rPr>
      </w:pPr>
      <w:r w:rsidRPr="007C658A">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p>
    <w:p w14:paraId="21E0F503" w14:textId="77777777" w:rsidR="007C658A" w:rsidRPr="007C658A" w:rsidRDefault="007C658A">
      <w:pPr>
        <w:pStyle w:val="a5"/>
        <w:numPr>
          <w:ilvl w:val="0"/>
          <w:numId w:val="21"/>
        </w:numPr>
        <w:jc w:val="both"/>
        <w:rPr>
          <w:rFonts w:ascii="Liberation Serif" w:hAnsi="Liberation Serif" w:cs="Liberation Serif"/>
        </w:rPr>
      </w:pPr>
      <w:r w:rsidRPr="007C658A">
        <w:rPr>
          <w:rFonts w:ascii="Liberation Serif" w:hAnsi="Liberation Serif" w:cs="Liberation Serif"/>
        </w:rPr>
        <w:t>государственное автономное стационарное учреждение социального обслуживания Свердловской области «Щелкунский психоневрологический интернат»</w:t>
      </w:r>
    </w:p>
    <w:p w14:paraId="4E24392C" w14:textId="77777777" w:rsidR="007C658A" w:rsidRPr="007C658A" w:rsidRDefault="007C658A">
      <w:pPr>
        <w:pStyle w:val="a5"/>
        <w:numPr>
          <w:ilvl w:val="0"/>
          <w:numId w:val="21"/>
        </w:numPr>
        <w:jc w:val="both"/>
        <w:rPr>
          <w:rFonts w:ascii="Liberation Serif" w:hAnsi="Liberation Serif" w:cs="Liberation Serif"/>
        </w:rPr>
      </w:pPr>
      <w:r w:rsidRPr="007C658A">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p>
    <w:p w14:paraId="5EB238F4" w14:textId="77777777" w:rsidR="007C658A" w:rsidRPr="007C658A" w:rsidRDefault="007C658A">
      <w:pPr>
        <w:pStyle w:val="a5"/>
        <w:numPr>
          <w:ilvl w:val="0"/>
          <w:numId w:val="21"/>
        </w:numPr>
        <w:jc w:val="both"/>
        <w:rPr>
          <w:rFonts w:ascii="Liberation Serif" w:hAnsi="Liberation Serif" w:cs="Liberation Serif"/>
        </w:rPr>
      </w:pPr>
      <w:r w:rsidRPr="007C658A">
        <w:rPr>
          <w:rFonts w:ascii="Liberation Serif" w:hAnsi="Liberation Serif" w:cs="Liberation Serif"/>
        </w:rPr>
        <w:lastRenderedPageBreak/>
        <w:t>государственное автономное стационарное учреждение социального обслуживания Свердловской области «Боровской дом-интернат для престарелых и инвалидов»</w:t>
      </w:r>
    </w:p>
    <w:p w14:paraId="763FDF06" w14:textId="77777777" w:rsidR="007C658A" w:rsidRPr="007C658A" w:rsidRDefault="007C658A">
      <w:pPr>
        <w:pStyle w:val="a5"/>
        <w:numPr>
          <w:ilvl w:val="0"/>
          <w:numId w:val="21"/>
        </w:numPr>
        <w:jc w:val="both"/>
        <w:rPr>
          <w:rFonts w:ascii="Liberation Serif" w:hAnsi="Liberation Serif" w:cs="Liberation Serif"/>
        </w:rPr>
      </w:pPr>
      <w:r w:rsidRPr="007C658A">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p>
    <w:p w14:paraId="0B5BE916" w14:textId="77777777" w:rsidR="007C658A" w:rsidRPr="007C658A" w:rsidRDefault="007C658A">
      <w:pPr>
        <w:pStyle w:val="a5"/>
        <w:numPr>
          <w:ilvl w:val="0"/>
          <w:numId w:val="21"/>
        </w:numPr>
        <w:jc w:val="both"/>
        <w:rPr>
          <w:rFonts w:ascii="Liberation Serif" w:hAnsi="Liberation Serif" w:cs="Liberation Serif"/>
        </w:rPr>
      </w:pPr>
      <w:r w:rsidRPr="007C658A">
        <w:rPr>
          <w:rFonts w:ascii="Liberation Serif" w:hAnsi="Liberation Serif" w:cs="Liberation Serif"/>
        </w:rPr>
        <w:t>государственное автономное стационарное учреждение социального обслуживания Свердловской области «Березовский психоневрологический интернат»</w:t>
      </w:r>
    </w:p>
    <w:p w14:paraId="6009A6DD" w14:textId="77777777" w:rsidR="007C658A" w:rsidRPr="007C658A" w:rsidRDefault="007C658A">
      <w:pPr>
        <w:pStyle w:val="a5"/>
        <w:numPr>
          <w:ilvl w:val="0"/>
          <w:numId w:val="21"/>
        </w:numPr>
        <w:jc w:val="both"/>
        <w:rPr>
          <w:rFonts w:ascii="Liberation Serif" w:hAnsi="Liberation Serif" w:cs="Liberation Serif"/>
        </w:rPr>
      </w:pPr>
      <w:r w:rsidRPr="007C658A">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p>
    <w:p w14:paraId="6D535D20" w14:textId="77777777" w:rsidR="007C658A" w:rsidRPr="007C658A" w:rsidRDefault="007C658A">
      <w:pPr>
        <w:pStyle w:val="a5"/>
        <w:numPr>
          <w:ilvl w:val="0"/>
          <w:numId w:val="21"/>
        </w:numPr>
        <w:jc w:val="both"/>
        <w:rPr>
          <w:rFonts w:ascii="Liberation Serif" w:hAnsi="Liberation Serif" w:cs="Liberation Serif"/>
        </w:rPr>
      </w:pPr>
      <w:r w:rsidRPr="007C658A">
        <w:rPr>
          <w:rFonts w:ascii="Liberation Serif" w:hAnsi="Liberation Serif" w:cs="Liberation Serif"/>
        </w:rPr>
        <w:t>государственное казенное стационарное учреждение социального обслуживания Свердловской области «Карпинский детский дом-интернат»</w:t>
      </w:r>
    </w:p>
    <w:p w14:paraId="32288398" w14:textId="77777777" w:rsidR="007C658A" w:rsidRPr="007C658A" w:rsidRDefault="007C658A">
      <w:pPr>
        <w:pStyle w:val="a5"/>
        <w:numPr>
          <w:ilvl w:val="0"/>
          <w:numId w:val="21"/>
        </w:numPr>
        <w:jc w:val="both"/>
        <w:rPr>
          <w:rFonts w:ascii="Liberation Serif" w:hAnsi="Liberation Serif" w:cs="Liberation Serif"/>
        </w:rPr>
      </w:pPr>
      <w:r w:rsidRPr="007C658A">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p w14:paraId="574D3882" w14:textId="77777777" w:rsidR="007C658A" w:rsidRPr="007C658A" w:rsidRDefault="007C658A">
      <w:pPr>
        <w:pStyle w:val="a5"/>
        <w:numPr>
          <w:ilvl w:val="0"/>
          <w:numId w:val="21"/>
        </w:numPr>
        <w:jc w:val="both"/>
        <w:rPr>
          <w:rFonts w:ascii="Liberation Serif" w:hAnsi="Liberation Serif" w:cs="Liberation Serif"/>
        </w:rPr>
      </w:pPr>
      <w:r w:rsidRPr="007C658A">
        <w:rPr>
          <w:rFonts w:ascii="Liberation Serif" w:hAnsi="Liberation Serif" w:cs="Liberation Serif"/>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p>
    <w:p w14:paraId="487DA858" w14:textId="77777777" w:rsidR="007C658A" w:rsidRPr="007C658A" w:rsidRDefault="007C658A">
      <w:pPr>
        <w:pStyle w:val="a5"/>
        <w:numPr>
          <w:ilvl w:val="0"/>
          <w:numId w:val="21"/>
        </w:numPr>
        <w:jc w:val="both"/>
        <w:rPr>
          <w:rFonts w:ascii="Liberation Serif" w:hAnsi="Liberation Serif" w:cs="Liberation Serif"/>
        </w:rPr>
      </w:pPr>
      <w:r w:rsidRPr="007C658A">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p>
    <w:p w14:paraId="17B01EFF" w14:textId="77777777" w:rsidR="007C658A" w:rsidRPr="007C658A" w:rsidRDefault="007C658A">
      <w:pPr>
        <w:pStyle w:val="a5"/>
        <w:numPr>
          <w:ilvl w:val="0"/>
          <w:numId w:val="21"/>
        </w:numPr>
        <w:jc w:val="both"/>
        <w:rPr>
          <w:rFonts w:ascii="Liberation Serif" w:hAnsi="Liberation Serif" w:cs="Liberation Serif"/>
        </w:rPr>
      </w:pPr>
      <w:r w:rsidRPr="007C658A">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p>
    <w:p w14:paraId="5AA1ED1C" w14:textId="77777777" w:rsidR="007C658A" w:rsidRPr="007C658A" w:rsidRDefault="007C658A">
      <w:pPr>
        <w:pStyle w:val="a5"/>
        <w:numPr>
          <w:ilvl w:val="0"/>
          <w:numId w:val="21"/>
        </w:numPr>
        <w:jc w:val="both"/>
        <w:rPr>
          <w:rFonts w:ascii="Liberation Serif" w:hAnsi="Liberation Serif" w:cs="Liberation Serif"/>
        </w:rPr>
      </w:pPr>
      <w:r w:rsidRPr="007C658A">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w:t>
      </w:r>
    </w:p>
    <w:p w14:paraId="11122829" w14:textId="77777777" w:rsidR="007C658A" w:rsidRPr="007C658A" w:rsidRDefault="007C658A">
      <w:pPr>
        <w:pStyle w:val="a5"/>
        <w:numPr>
          <w:ilvl w:val="0"/>
          <w:numId w:val="21"/>
        </w:numPr>
        <w:jc w:val="both"/>
        <w:rPr>
          <w:rFonts w:ascii="Liberation Serif" w:hAnsi="Liberation Serif" w:cs="Liberation Serif"/>
        </w:rPr>
      </w:pPr>
      <w:r w:rsidRPr="007C658A">
        <w:rPr>
          <w:rFonts w:ascii="Liberation Serif" w:hAnsi="Liberation Serif" w:cs="Liberation Serif"/>
        </w:rPr>
        <w:t>государственное автономное стационарное учреждение социального обслуживания Свердловской области «Верхнетуринский дом-интернат для престарелых и инвалидов»</w:t>
      </w:r>
    </w:p>
    <w:p w14:paraId="009B7056" w14:textId="77777777" w:rsidR="007C658A" w:rsidRPr="007C658A" w:rsidRDefault="007C658A">
      <w:pPr>
        <w:pStyle w:val="a5"/>
        <w:numPr>
          <w:ilvl w:val="0"/>
          <w:numId w:val="21"/>
        </w:numPr>
        <w:jc w:val="both"/>
        <w:rPr>
          <w:rFonts w:ascii="Liberation Serif" w:hAnsi="Liberation Serif" w:cs="Liberation Serif"/>
        </w:rPr>
      </w:pPr>
      <w:r w:rsidRPr="007C658A">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p>
    <w:p w14:paraId="269F4931" w14:textId="663132A3" w:rsidR="00AE6CDB" w:rsidRPr="007C658A" w:rsidRDefault="007C658A">
      <w:pPr>
        <w:pStyle w:val="a5"/>
        <w:numPr>
          <w:ilvl w:val="0"/>
          <w:numId w:val="21"/>
        </w:numPr>
        <w:jc w:val="both"/>
        <w:rPr>
          <w:rFonts w:ascii="Liberation Serif" w:hAnsi="Liberation Serif" w:cs="Liberation Serif"/>
        </w:rPr>
      </w:pPr>
      <w:r w:rsidRPr="007C658A">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p>
    <w:p w14:paraId="1B826B49" w14:textId="77777777" w:rsidR="007C658A" w:rsidRDefault="007C658A" w:rsidP="004E6F13">
      <w:pPr>
        <w:ind w:firstLine="708"/>
        <w:jc w:val="both"/>
        <w:rPr>
          <w:rFonts w:ascii="Liberation Serif" w:hAnsi="Liberation Serif" w:cs="Liberation Serif"/>
          <w:b/>
          <w:bCs/>
        </w:rPr>
      </w:pPr>
    </w:p>
    <w:p w14:paraId="1FD4BA1F" w14:textId="039CAA86" w:rsidR="007C658A" w:rsidRDefault="007C658A" w:rsidP="004E6F13">
      <w:pPr>
        <w:ind w:firstLine="708"/>
        <w:jc w:val="both"/>
        <w:rPr>
          <w:rFonts w:ascii="Liberation Serif" w:hAnsi="Liberation Serif" w:cs="Liberation Serif"/>
          <w:b/>
          <w:bCs/>
        </w:rPr>
      </w:pPr>
      <w:r w:rsidRPr="007C658A">
        <w:rPr>
          <w:rFonts w:ascii="Liberation Serif" w:hAnsi="Liberation Serif" w:cs="Liberation Serif"/>
        </w:rPr>
        <w:t>Как уже отмечалось выше, по данному критерию все организации социального обслуживания набрали в 2024 году более 90 баллов, тем не менее</w:t>
      </w:r>
      <w:r>
        <w:rPr>
          <w:rFonts w:ascii="Liberation Serif" w:hAnsi="Liberation Serif" w:cs="Liberation Serif"/>
          <w:b/>
          <w:bCs/>
        </w:rPr>
        <w:t>, если выделить условных рейтинга по критерию 5, то ими окажутся организации, набравшие менее 98 баллов:</w:t>
      </w:r>
    </w:p>
    <w:p w14:paraId="30D8FD67" w14:textId="489B66DF" w:rsidR="007C658A" w:rsidRPr="007C658A" w:rsidRDefault="007C658A">
      <w:pPr>
        <w:pStyle w:val="a5"/>
        <w:numPr>
          <w:ilvl w:val="0"/>
          <w:numId w:val="22"/>
        </w:numPr>
        <w:jc w:val="both"/>
        <w:rPr>
          <w:rFonts w:ascii="Liberation Serif" w:hAnsi="Liberation Serif" w:cs="Liberation Serif"/>
        </w:rPr>
      </w:pPr>
      <w:r w:rsidRPr="007C658A">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r>
        <w:rPr>
          <w:rFonts w:ascii="Liberation Serif" w:hAnsi="Liberation Serif" w:cs="Liberation Serif"/>
        </w:rPr>
        <w:t xml:space="preserve"> - </w:t>
      </w:r>
      <w:r w:rsidRPr="007C658A">
        <w:rPr>
          <w:rFonts w:ascii="Liberation Serif" w:hAnsi="Liberation Serif" w:cs="Liberation Serif"/>
        </w:rPr>
        <w:t>97,8</w:t>
      </w:r>
      <w:r>
        <w:rPr>
          <w:rFonts w:ascii="Liberation Serif" w:hAnsi="Liberation Serif" w:cs="Liberation Serif"/>
        </w:rPr>
        <w:t xml:space="preserve"> баллов. Слабое место – показатель </w:t>
      </w:r>
      <w:r w:rsidRPr="007C658A">
        <w:rPr>
          <w:rFonts w:ascii="Liberation Serif" w:hAnsi="Liberation Serif" w:cs="Liberation Serif"/>
        </w:rPr>
        <w:t xml:space="preserve">5.2. </w:t>
      </w:r>
      <w:r>
        <w:rPr>
          <w:rFonts w:ascii="Liberation Serif" w:hAnsi="Liberation Serif" w:cs="Liberation Serif"/>
        </w:rPr>
        <w:t>«</w:t>
      </w:r>
      <w:r w:rsidRPr="007C658A">
        <w:rPr>
          <w:rFonts w:ascii="Liberation Serif" w:hAnsi="Liberation Serif" w:cs="Liberation Serif"/>
        </w:rPr>
        <w:t>Доля получателей услуг, удовлетворенных организационными условиями оказания услуг</w:t>
      </w:r>
      <w:r>
        <w:rPr>
          <w:rFonts w:ascii="Liberation Serif" w:hAnsi="Liberation Serif" w:cs="Liberation Serif"/>
        </w:rPr>
        <w:t>» (89 баллов).</w:t>
      </w:r>
    </w:p>
    <w:p w14:paraId="0F7E2992" w14:textId="5C43251A" w:rsidR="007C658A" w:rsidRPr="007C658A" w:rsidRDefault="007C658A">
      <w:pPr>
        <w:pStyle w:val="a5"/>
        <w:numPr>
          <w:ilvl w:val="0"/>
          <w:numId w:val="22"/>
        </w:numPr>
        <w:jc w:val="both"/>
        <w:rPr>
          <w:rFonts w:ascii="Liberation Serif" w:hAnsi="Liberation Serif" w:cs="Liberation Serif"/>
        </w:rPr>
      </w:pPr>
      <w:r w:rsidRPr="007C658A">
        <w:rPr>
          <w:rFonts w:ascii="Liberation Serif" w:hAnsi="Liberation Serif" w:cs="Liberation Serif"/>
        </w:rPr>
        <w:t>государственное автономное стационарное учреждение социального обслуживания Свердловской области «Каменск-Уральский психоневрологический интернат»</w:t>
      </w:r>
      <w:r w:rsidRPr="007C658A">
        <w:rPr>
          <w:rFonts w:ascii="Liberation Serif" w:hAnsi="Liberation Serif" w:cs="Liberation Serif"/>
        </w:rPr>
        <w:tab/>
      </w:r>
      <w:r>
        <w:rPr>
          <w:rFonts w:ascii="Liberation Serif" w:hAnsi="Liberation Serif" w:cs="Liberation Serif"/>
        </w:rPr>
        <w:t xml:space="preserve"> - </w:t>
      </w:r>
      <w:r w:rsidRPr="007C658A">
        <w:rPr>
          <w:rFonts w:ascii="Liberation Serif" w:hAnsi="Liberation Serif" w:cs="Liberation Serif"/>
        </w:rPr>
        <w:t>97,6</w:t>
      </w:r>
      <w:r>
        <w:rPr>
          <w:rFonts w:ascii="Liberation Serif" w:hAnsi="Liberation Serif" w:cs="Liberation Serif"/>
        </w:rPr>
        <w:t xml:space="preserve"> баллов. Слабое место – показатель </w:t>
      </w:r>
      <w:r w:rsidRPr="007C658A">
        <w:rPr>
          <w:rFonts w:ascii="Liberation Serif" w:hAnsi="Liberation Serif" w:cs="Liberation Serif"/>
        </w:rPr>
        <w:t xml:space="preserve">5.1. </w:t>
      </w:r>
      <w:r>
        <w:rPr>
          <w:rFonts w:ascii="Liberation Serif" w:hAnsi="Liberation Serif" w:cs="Liberation Serif"/>
        </w:rPr>
        <w:t>«</w:t>
      </w:r>
      <w:r w:rsidRPr="007C658A">
        <w:rPr>
          <w:rFonts w:ascii="Liberation Serif" w:hAnsi="Liberation Serif" w:cs="Liberation Serif"/>
        </w:rPr>
        <w:t>Доля получателей услуг, которые готовы рекомендовать организацию родственникам и знакомым</w:t>
      </w:r>
      <w:r>
        <w:rPr>
          <w:rFonts w:ascii="Liberation Serif" w:hAnsi="Liberation Serif" w:cs="Liberation Serif"/>
        </w:rPr>
        <w:t>» (95 баллов).</w:t>
      </w:r>
    </w:p>
    <w:p w14:paraId="760D6EA6" w14:textId="43A94989" w:rsidR="007C658A" w:rsidRPr="007C658A" w:rsidRDefault="007C658A">
      <w:pPr>
        <w:pStyle w:val="a5"/>
        <w:numPr>
          <w:ilvl w:val="0"/>
          <w:numId w:val="22"/>
        </w:numPr>
        <w:jc w:val="both"/>
        <w:rPr>
          <w:rFonts w:ascii="Liberation Serif" w:hAnsi="Liberation Serif" w:cs="Liberation Serif"/>
        </w:rPr>
      </w:pPr>
      <w:r w:rsidRPr="007C658A">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r>
        <w:rPr>
          <w:rFonts w:ascii="Liberation Serif" w:hAnsi="Liberation Serif" w:cs="Liberation Serif"/>
        </w:rPr>
        <w:t xml:space="preserve"> - </w:t>
      </w:r>
      <w:r w:rsidRPr="007C658A">
        <w:rPr>
          <w:rFonts w:ascii="Liberation Serif" w:hAnsi="Liberation Serif" w:cs="Liberation Serif"/>
        </w:rPr>
        <w:t>97,5</w:t>
      </w:r>
      <w:r>
        <w:rPr>
          <w:rFonts w:ascii="Liberation Serif" w:hAnsi="Liberation Serif" w:cs="Liberation Serif"/>
        </w:rPr>
        <w:t xml:space="preserve"> баллов. Слабое место - показатель </w:t>
      </w:r>
      <w:r w:rsidRPr="007C658A">
        <w:rPr>
          <w:rFonts w:ascii="Liberation Serif" w:hAnsi="Liberation Serif" w:cs="Liberation Serif"/>
        </w:rPr>
        <w:t>5.3</w:t>
      </w:r>
      <w:r>
        <w:rPr>
          <w:rFonts w:ascii="Liberation Serif" w:hAnsi="Liberation Serif" w:cs="Liberation Serif"/>
        </w:rPr>
        <w:t xml:space="preserve"> «</w:t>
      </w:r>
      <w:r w:rsidRPr="007C658A">
        <w:rPr>
          <w:rFonts w:ascii="Liberation Serif" w:hAnsi="Liberation Serif" w:cs="Liberation Serif"/>
        </w:rPr>
        <w:t>Доля получателей услуг, удовлетворенных в целом условиями оказания услуг в организации</w:t>
      </w:r>
      <w:r>
        <w:rPr>
          <w:rFonts w:ascii="Liberation Serif" w:hAnsi="Liberation Serif" w:cs="Liberation Serif"/>
        </w:rPr>
        <w:t>» (95 баллов).</w:t>
      </w:r>
    </w:p>
    <w:p w14:paraId="2B5CDE01" w14:textId="4AFA5DEA" w:rsidR="007C658A" w:rsidRPr="007C658A" w:rsidRDefault="007C658A">
      <w:pPr>
        <w:pStyle w:val="a5"/>
        <w:numPr>
          <w:ilvl w:val="0"/>
          <w:numId w:val="22"/>
        </w:numPr>
        <w:jc w:val="both"/>
        <w:rPr>
          <w:rFonts w:ascii="Liberation Serif" w:hAnsi="Liberation Serif" w:cs="Liberation Serif"/>
        </w:rPr>
      </w:pPr>
      <w:r w:rsidRPr="007C658A">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Екатеринбурга»</w:t>
      </w:r>
      <w:r>
        <w:rPr>
          <w:rFonts w:ascii="Liberation Serif" w:hAnsi="Liberation Serif" w:cs="Liberation Serif"/>
        </w:rPr>
        <w:t xml:space="preserve"> - </w:t>
      </w:r>
      <w:r w:rsidRPr="007C658A">
        <w:rPr>
          <w:rFonts w:ascii="Liberation Serif" w:hAnsi="Liberation Serif" w:cs="Liberation Serif"/>
        </w:rPr>
        <w:t>97,4</w:t>
      </w:r>
      <w:r>
        <w:rPr>
          <w:rFonts w:ascii="Liberation Serif" w:hAnsi="Liberation Serif" w:cs="Liberation Serif"/>
        </w:rPr>
        <w:t xml:space="preserve"> балла. Слабое место - показатель </w:t>
      </w:r>
      <w:r w:rsidRPr="007C658A">
        <w:rPr>
          <w:rFonts w:ascii="Liberation Serif" w:hAnsi="Liberation Serif" w:cs="Liberation Serif"/>
        </w:rPr>
        <w:t xml:space="preserve">5.2. </w:t>
      </w:r>
      <w:r>
        <w:rPr>
          <w:rFonts w:ascii="Liberation Serif" w:hAnsi="Liberation Serif" w:cs="Liberation Serif"/>
        </w:rPr>
        <w:t>«</w:t>
      </w:r>
      <w:r w:rsidRPr="007C658A">
        <w:rPr>
          <w:rFonts w:ascii="Liberation Serif" w:hAnsi="Liberation Serif" w:cs="Liberation Serif"/>
        </w:rPr>
        <w:t>Доля получателей услуг, удовлетворенных организационными условиями оказания услуг</w:t>
      </w:r>
      <w:r>
        <w:rPr>
          <w:rFonts w:ascii="Liberation Serif" w:hAnsi="Liberation Serif" w:cs="Liberation Serif"/>
        </w:rPr>
        <w:t>» (93 балла).</w:t>
      </w:r>
    </w:p>
    <w:p w14:paraId="40B96F72" w14:textId="081D80D9" w:rsidR="007C658A" w:rsidRDefault="007C658A">
      <w:pPr>
        <w:pStyle w:val="a5"/>
        <w:numPr>
          <w:ilvl w:val="0"/>
          <w:numId w:val="22"/>
        </w:numPr>
        <w:jc w:val="both"/>
        <w:rPr>
          <w:rFonts w:ascii="Liberation Serif" w:hAnsi="Liberation Serif" w:cs="Liberation Serif"/>
        </w:rPr>
      </w:pPr>
      <w:r w:rsidRPr="007C658A">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r>
        <w:rPr>
          <w:rFonts w:ascii="Liberation Serif" w:hAnsi="Liberation Serif" w:cs="Liberation Serif"/>
        </w:rPr>
        <w:t xml:space="preserve"> - </w:t>
      </w:r>
      <w:r w:rsidRPr="007C658A">
        <w:rPr>
          <w:rFonts w:ascii="Liberation Serif" w:hAnsi="Liberation Serif" w:cs="Liberation Serif"/>
        </w:rPr>
        <w:t>96,0</w:t>
      </w:r>
      <w:r>
        <w:rPr>
          <w:rFonts w:ascii="Liberation Serif" w:hAnsi="Liberation Serif" w:cs="Liberation Serif"/>
        </w:rPr>
        <w:t xml:space="preserve"> баллов. Выраженных слабых мест нет, по всем показателям критерия набрано 96 баллов.</w:t>
      </w:r>
    </w:p>
    <w:p w14:paraId="24F52DBA" w14:textId="695E09A0" w:rsidR="007C658A" w:rsidRPr="007C658A" w:rsidRDefault="007C658A">
      <w:pPr>
        <w:pStyle w:val="a5"/>
        <w:numPr>
          <w:ilvl w:val="0"/>
          <w:numId w:val="22"/>
        </w:numPr>
        <w:jc w:val="both"/>
        <w:rPr>
          <w:rFonts w:ascii="Liberation Serif" w:hAnsi="Liberation Serif" w:cs="Liberation Serif"/>
        </w:rPr>
      </w:pPr>
      <w:r w:rsidRPr="007C658A">
        <w:rPr>
          <w:rFonts w:ascii="Liberation Serif" w:hAnsi="Liberation Serif" w:cs="Liberation Serif"/>
        </w:rPr>
        <w:lastRenderedPageBreak/>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r>
        <w:rPr>
          <w:rFonts w:ascii="Liberation Serif" w:hAnsi="Liberation Serif" w:cs="Liberation Serif"/>
        </w:rPr>
        <w:t xml:space="preserve"> - </w:t>
      </w:r>
      <w:r w:rsidRPr="007C658A">
        <w:rPr>
          <w:rFonts w:ascii="Liberation Serif" w:hAnsi="Liberation Serif" w:cs="Liberation Serif"/>
        </w:rPr>
        <w:t>95,8</w:t>
      </w:r>
      <w:r>
        <w:rPr>
          <w:rFonts w:ascii="Liberation Serif" w:hAnsi="Liberation Serif" w:cs="Liberation Serif"/>
        </w:rPr>
        <w:t xml:space="preserve"> баллов. Слабое место - показатель </w:t>
      </w:r>
      <w:r w:rsidRPr="007C658A">
        <w:rPr>
          <w:rFonts w:ascii="Liberation Serif" w:hAnsi="Liberation Serif" w:cs="Liberation Serif"/>
        </w:rPr>
        <w:t xml:space="preserve">5.1. </w:t>
      </w:r>
      <w:r>
        <w:rPr>
          <w:rFonts w:ascii="Liberation Serif" w:hAnsi="Liberation Serif" w:cs="Liberation Serif"/>
        </w:rPr>
        <w:t>«</w:t>
      </w:r>
      <w:r w:rsidRPr="007C658A">
        <w:rPr>
          <w:rFonts w:ascii="Liberation Serif" w:hAnsi="Liberation Serif" w:cs="Liberation Serif"/>
        </w:rPr>
        <w:t>Доля получателей услуг, которые готовы рекомендовать организацию родственникам и знакомым</w:t>
      </w:r>
      <w:r>
        <w:rPr>
          <w:rFonts w:ascii="Liberation Serif" w:hAnsi="Liberation Serif" w:cs="Liberation Serif"/>
        </w:rPr>
        <w:t>» (86 баллов).</w:t>
      </w:r>
    </w:p>
    <w:p w14:paraId="112FCD23" w14:textId="3483CD94" w:rsidR="007C658A" w:rsidRPr="007C658A" w:rsidRDefault="007C658A">
      <w:pPr>
        <w:pStyle w:val="a5"/>
        <w:numPr>
          <w:ilvl w:val="0"/>
          <w:numId w:val="22"/>
        </w:numPr>
        <w:jc w:val="both"/>
        <w:rPr>
          <w:rFonts w:ascii="Liberation Serif" w:hAnsi="Liberation Serif" w:cs="Liberation Serif"/>
        </w:rPr>
      </w:pPr>
      <w:r w:rsidRPr="007C658A">
        <w:rPr>
          <w:rFonts w:ascii="Liberation Serif" w:hAnsi="Liberation Serif" w:cs="Liberation Serif"/>
        </w:rPr>
        <w:t xml:space="preserve">государственное автономное стационарное учреждение социального обслуживания Свердловской области «Пансионат для престарелых и инвалидов «Семь ключей» - 95,8 баллов. Выраженных слабых мест нет, </w:t>
      </w:r>
      <w:r>
        <w:rPr>
          <w:rFonts w:ascii="Liberation Serif" w:hAnsi="Liberation Serif" w:cs="Liberation Serif"/>
        </w:rPr>
        <w:t>немного</w:t>
      </w:r>
      <w:r w:rsidRPr="007C658A">
        <w:rPr>
          <w:rFonts w:ascii="Liberation Serif" w:hAnsi="Liberation Serif" w:cs="Liberation Serif"/>
        </w:rPr>
        <w:t xml:space="preserve"> меньше других показатель 5.2. «Доля получателей услуг, удовлетворенных организационными условиями оказания услуг» (9</w:t>
      </w:r>
      <w:r>
        <w:rPr>
          <w:rFonts w:ascii="Liberation Serif" w:hAnsi="Liberation Serif" w:cs="Liberation Serif"/>
        </w:rPr>
        <w:t>4</w:t>
      </w:r>
      <w:r w:rsidRPr="007C658A">
        <w:rPr>
          <w:rFonts w:ascii="Liberation Serif" w:hAnsi="Liberation Serif" w:cs="Liberation Serif"/>
        </w:rPr>
        <w:t xml:space="preserve"> балла).</w:t>
      </w:r>
    </w:p>
    <w:p w14:paraId="04D4AE44" w14:textId="29E08DB2" w:rsidR="00806CC5" w:rsidRPr="007C658A" w:rsidRDefault="007C658A">
      <w:pPr>
        <w:pStyle w:val="a5"/>
        <w:numPr>
          <w:ilvl w:val="0"/>
          <w:numId w:val="22"/>
        </w:numPr>
        <w:jc w:val="both"/>
        <w:rPr>
          <w:rFonts w:ascii="Liberation Serif" w:hAnsi="Liberation Serif" w:cs="Liberation Serif"/>
        </w:rPr>
      </w:pPr>
      <w:r w:rsidRPr="007C658A">
        <w:rPr>
          <w:rFonts w:ascii="Liberation Serif" w:hAnsi="Liberation Serif" w:cs="Liberation Serif"/>
        </w:rPr>
        <w:t>государственное автономное стационарное учреждение социального обслуживания Свердловской области «Уктусский пансионат для престарелых и инвалидов»</w:t>
      </w:r>
      <w:r>
        <w:rPr>
          <w:rFonts w:ascii="Liberation Serif" w:hAnsi="Liberation Serif" w:cs="Liberation Serif"/>
        </w:rPr>
        <w:t xml:space="preserve"> - </w:t>
      </w:r>
      <w:r w:rsidRPr="007C658A">
        <w:rPr>
          <w:rFonts w:ascii="Liberation Serif" w:hAnsi="Liberation Serif" w:cs="Liberation Serif"/>
        </w:rPr>
        <w:t>95,7</w:t>
      </w:r>
      <w:r>
        <w:rPr>
          <w:rFonts w:ascii="Liberation Serif" w:hAnsi="Liberation Serif" w:cs="Liberation Serif"/>
        </w:rPr>
        <w:t xml:space="preserve"> балла. </w:t>
      </w:r>
      <w:r w:rsidR="00806CC5">
        <w:rPr>
          <w:rFonts w:ascii="Liberation Serif" w:hAnsi="Liberation Serif" w:cs="Liberation Serif"/>
        </w:rPr>
        <w:t xml:space="preserve">Слабое место - показатель </w:t>
      </w:r>
      <w:r w:rsidR="00806CC5" w:rsidRPr="007C658A">
        <w:rPr>
          <w:rFonts w:ascii="Liberation Serif" w:hAnsi="Liberation Serif" w:cs="Liberation Serif"/>
        </w:rPr>
        <w:t xml:space="preserve">5.1. </w:t>
      </w:r>
      <w:r w:rsidR="00806CC5">
        <w:rPr>
          <w:rFonts w:ascii="Liberation Serif" w:hAnsi="Liberation Serif" w:cs="Liberation Serif"/>
        </w:rPr>
        <w:t>«</w:t>
      </w:r>
      <w:r w:rsidR="00806CC5" w:rsidRPr="007C658A">
        <w:rPr>
          <w:rFonts w:ascii="Liberation Serif" w:hAnsi="Liberation Serif" w:cs="Liberation Serif"/>
        </w:rPr>
        <w:t>Доля получателей услуг, которые готовы рекомендовать организацию родственникам и знакомым</w:t>
      </w:r>
      <w:r w:rsidR="00806CC5">
        <w:rPr>
          <w:rFonts w:ascii="Liberation Serif" w:hAnsi="Liberation Serif" w:cs="Liberation Serif"/>
        </w:rPr>
        <w:t>» (88 баллов).</w:t>
      </w:r>
    </w:p>
    <w:p w14:paraId="2C0A668E" w14:textId="2E0B759C" w:rsidR="00806CC5" w:rsidRPr="007C658A" w:rsidRDefault="007C658A">
      <w:pPr>
        <w:pStyle w:val="a5"/>
        <w:numPr>
          <w:ilvl w:val="0"/>
          <w:numId w:val="22"/>
        </w:numPr>
        <w:jc w:val="both"/>
        <w:rPr>
          <w:rFonts w:ascii="Liberation Serif" w:hAnsi="Liberation Serif" w:cs="Liberation Serif"/>
        </w:rPr>
      </w:pPr>
      <w:r w:rsidRPr="007C658A">
        <w:rPr>
          <w:rFonts w:ascii="Liberation Serif" w:hAnsi="Liberation Serif" w:cs="Liberation Serif"/>
        </w:rPr>
        <w:t>государственное казенное стационарное учреждение социального обслуживания Свердловской области «Нижнетуринский детский дом-интернат»</w:t>
      </w:r>
      <w:r w:rsidRPr="007C658A">
        <w:rPr>
          <w:rFonts w:ascii="Liberation Serif" w:hAnsi="Liberation Serif" w:cs="Liberation Serif"/>
        </w:rPr>
        <w:tab/>
      </w:r>
      <w:r w:rsidR="00806CC5">
        <w:rPr>
          <w:rFonts w:ascii="Liberation Serif" w:hAnsi="Liberation Serif" w:cs="Liberation Serif"/>
        </w:rPr>
        <w:t>- 93</w:t>
      </w:r>
      <w:r w:rsidRPr="007C658A">
        <w:rPr>
          <w:rFonts w:ascii="Liberation Serif" w:hAnsi="Liberation Serif" w:cs="Liberation Serif"/>
        </w:rPr>
        <w:t>,</w:t>
      </w:r>
      <w:r w:rsidR="00806CC5" w:rsidRPr="007C658A">
        <w:rPr>
          <w:rFonts w:ascii="Liberation Serif" w:hAnsi="Liberation Serif" w:cs="Liberation Serif"/>
        </w:rPr>
        <w:t>9</w:t>
      </w:r>
      <w:r w:rsidR="00806CC5">
        <w:rPr>
          <w:rFonts w:ascii="Liberation Serif" w:hAnsi="Liberation Serif" w:cs="Liberation Serif"/>
        </w:rPr>
        <w:t xml:space="preserve"> балла. Слабое место - показатель </w:t>
      </w:r>
      <w:r w:rsidR="00806CC5" w:rsidRPr="007C658A">
        <w:rPr>
          <w:rFonts w:ascii="Liberation Serif" w:hAnsi="Liberation Serif" w:cs="Liberation Serif"/>
        </w:rPr>
        <w:t xml:space="preserve">5.1. </w:t>
      </w:r>
      <w:r w:rsidR="00806CC5">
        <w:rPr>
          <w:rFonts w:ascii="Liberation Serif" w:hAnsi="Liberation Serif" w:cs="Liberation Serif"/>
        </w:rPr>
        <w:t>«</w:t>
      </w:r>
      <w:r w:rsidR="00806CC5" w:rsidRPr="007C658A">
        <w:rPr>
          <w:rFonts w:ascii="Liberation Serif" w:hAnsi="Liberation Serif" w:cs="Liberation Serif"/>
        </w:rPr>
        <w:t>Доля получателей услуг, которые готовы рекомендовать организацию родственникам и знакомым</w:t>
      </w:r>
      <w:r w:rsidR="00806CC5">
        <w:rPr>
          <w:rFonts w:ascii="Liberation Serif" w:hAnsi="Liberation Serif" w:cs="Liberation Serif"/>
        </w:rPr>
        <w:t>» (88 баллов).</w:t>
      </w:r>
    </w:p>
    <w:p w14:paraId="280C9F44" w14:textId="774BB2DC" w:rsidR="007C658A" w:rsidRPr="007C658A" w:rsidRDefault="007C658A">
      <w:pPr>
        <w:pStyle w:val="a5"/>
        <w:numPr>
          <w:ilvl w:val="0"/>
          <w:numId w:val="22"/>
        </w:numPr>
        <w:jc w:val="both"/>
        <w:rPr>
          <w:rFonts w:ascii="Liberation Serif" w:hAnsi="Liberation Serif" w:cs="Liberation Serif"/>
        </w:rPr>
      </w:pPr>
      <w:r w:rsidRPr="007C658A">
        <w:rPr>
          <w:rFonts w:ascii="Liberation Serif" w:hAnsi="Liberation Serif" w:cs="Liberation Serif"/>
        </w:rPr>
        <w:t>государственное автономное стационарное учреждение социального обслуживания Свердловской области «Краснотурьинский психоневрологический интернат»</w:t>
      </w:r>
      <w:r w:rsidR="00806CC5">
        <w:rPr>
          <w:rFonts w:ascii="Liberation Serif" w:hAnsi="Liberation Serif" w:cs="Liberation Serif"/>
        </w:rPr>
        <w:t xml:space="preserve"> - </w:t>
      </w:r>
      <w:r w:rsidRPr="007C658A">
        <w:rPr>
          <w:rFonts w:ascii="Liberation Serif" w:hAnsi="Liberation Serif" w:cs="Liberation Serif"/>
        </w:rPr>
        <w:t>92,9</w:t>
      </w:r>
      <w:r w:rsidR="00806CC5">
        <w:rPr>
          <w:rFonts w:ascii="Liberation Serif" w:hAnsi="Liberation Serif" w:cs="Liberation Serif"/>
        </w:rPr>
        <w:t xml:space="preserve"> балла. Слабое место - показатель </w:t>
      </w:r>
      <w:r w:rsidR="00806CC5" w:rsidRPr="007C658A">
        <w:rPr>
          <w:rFonts w:ascii="Liberation Serif" w:hAnsi="Liberation Serif" w:cs="Liberation Serif"/>
        </w:rPr>
        <w:t xml:space="preserve">5.1. </w:t>
      </w:r>
      <w:r w:rsidR="00806CC5">
        <w:rPr>
          <w:rFonts w:ascii="Liberation Serif" w:hAnsi="Liberation Serif" w:cs="Liberation Serif"/>
        </w:rPr>
        <w:t>«</w:t>
      </w:r>
      <w:r w:rsidR="00806CC5" w:rsidRPr="007C658A">
        <w:rPr>
          <w:rFonts w:ascii="Liberation Serif" w:hAnsi="Liberation Serif" w:cs="Liberation Serif"/>
        </w:rPr>
        <w:t>Доля получателей услуг, которые готовы рекомендовать организацию родственникам и знакомым</w:t>
      </w:r>
      <w:r w:rsidR="00806CC5">
        <w:rPr>
          <w:rFonts w:ascii="Liberation Serif" w:hAnsi="Liberation Serif" w:cs="Liberation Serif"/>
        </w:rPr>
        <w:t>» (87 баллов).</w:t>
      </w:r>
    </w:p>
    <w:p w14:paraId="710DC7F5" w14:textId="77777777" w:rsidR="00631C40" w:rsidRPr="00E3067A" w:rsidRDefault="00DD44EB" w:rsidP="00AB1F37">
      <w:pPr>
        <w:spacing w:after="200"/>
        <w:rPr>
          <w:rFonts w:ascii="Liberation Serif" w:hAnsi="Liberation Serif" w:cs="Liberation Serif"/>
          <w:sz w:val="22"/>
          <w:szCs w:val="22"/>
        </w:rPr>
      </w:pPr>
      <w:r w:rsidRPr="00E3067A">
        <w:rPr>
          <w:rFonts w:ascii="Liberation Serif" w:hAnsi="Liberation Serif" w:cs="Liberation Serif"/>
          <w:sz w:val="22"/>
          <w:szCs w:val="22"/>
        </w:rPr>
        <w:br w:type="page"/>
      </w:r>
    </w:p>
    <w:p w14:paraId="030BAD2D" w14:textId="111C4ED0" w:rsidR="00295555" w:rsidRPr="00E3067A" w:rsidRDefault="00AC5E9D" w:rsidP="00AC5E9D">
      <w:pPr>
        <w:pStyle w:val="10"/>
        <w:jc w:val="both"/>
      </w:pPr>
      <w:bookmarkStart w:id="52" w:name="_Toc67244153"/>
      <w:bookmarkStart w:id="53" w:name="_Toc179458256"/>
      <w:r w:rsidRPr="00E3067A">
        <w:lastRenderedPageBreak/>
        <w:t>ГЛАВА</w:t>
      </w:r>
      <w:r w:rsidR="008628B7" w:rsidRPr="00E3067A">
        <w:t xml:space="preserve"> </w:t>
      </w:r>
      <w:r w:rsidR="00CE73D1">
        <w:t>2</w:t>
      </w:r>
      <w:r w:rsidR="008628B7" w:rsidRPr="00E3067A">
        <w:t xml:space="preserve">. </w:t>
      </w:r>
      <w:r w:rsidR="00D204C6" w:rsidRPr="00E3067A">
        <w:t>Сводный общий рейтинг организаций социального обслуживания по итогам независимой оценки качества условий оказания услуг</w:t>
      </w:r>
      <w:bookmarkEnd w:id="52"/>
      <w:bookmarkEnd w:id="53"/>
    </w:p>
    <w:p w14:paraId="4164728B" w14:textId="6673E962" w:rsidR="00631C40" w:rsidRPr="00E3067A" w:rsidRDefault="00631C40" w:rsidP="00AB1F37">
      <w:pPr>
        <w:spacing w:after="200"/>
        <w:rPr>
          <w:rFonts w:ascii="Liberation Serif" w:hAnsi="Liberation Serif" w:cs="Liberation Serif"/>
          <w:sz w:val="22"/>
          <w:szCs w:val="22"/>
        </w:rPr>
      </w:pPr>
    </w:p>
    <w:p w14:paraId="5AC79D91" w14:textId="6684DAC9" w:rsidR="00631C40" w:rsidRPr="00E3067A" w:rsidRDefault="00631C40" w:rsidP="00AB1F37">
      <w:pPr>
        <w:ind w:firstLine="708"/>
        <w:rPr>
          <w:rFonts w:ascii="Liberation Serif" w:hAnsi="Liberation Serif" w:cs="Liberation Serif"/>
        </w:rPr>
      </w:pPr>
      <w:r w:rsidRPr="00E3067A">
        <w:rPr>
          <w:rFonts w:ascii="Liberation Serif" w:hAnsi="Liberation Serif" w:cs="Liberation Serif"/>
        </w:rPr>
        <w:t xml:space="preserve">Сводный общий </w:t>
      </w:r>
      <w:r w:rsidR="00A85AC7" w:rsidRPr="00E3067A">
        <w:rPr>
          <w:rFonts w:ascii="Liberation Serif" w:hAnsi="Liberation Serif" w:cs="Liberation Serif"/>
        </w:rPr>
        <w:t xml:space="preserve">оценочный </w:t>
      </w:r>
      <w:r w:rsidRPr="00E3067A">
        <w:rPr>
          <w:rFonts w:ascii="Liberation Serif" w:hAnsi="Liberation Serif" w:cs="Liberation Serif"/>
        </w:rPr>
        <w:t xml:space="preserve">балл представлен итоговыми показателями по </w:t>
      </w:r>
      <w:r w:rsidR="00310E21" w:rsidRPr="00E3067A">
        <w:rPr>
          <w:rFonts w:ascii="Liberation Serif" w:hAnsi="Liberation Serif" w:cs="Liberation Serif"/>
        </w:rPr>
        <w:t>5</w:t>
      </w:r>
      <w:r w:rsidRPr="00E3067A">
        <w:rPr>
          <w:rFonts w:ascii="Liberation Serif" w:hAnsi="Liberation Serif" w:cs="Liberation Serif"/>
        </w:rPr>
        <w:t xml:space="preserve"> критериям</w:t>
      </w:r>
      <w:r w:rsidR="00A85AC7" w:rsidRPr="00E3067A">
        <w:rPr>
          <w:rFonts w:ascii="Liberation Serif" w:hAnsi="Liberation Serif" w:cs="Liberation Serif"/>
        </w:rPr>
        <w:t xml:space="preserve"> (в % от общего числа опрошенных получателей услуг)</w:t>
      </w:r>
      <w:r w:rsidRPr="00E3067A">
        <w:rPr>
          <w:rFonts w:ascii="Liberation Serif" w:hAnsi="Liberation Serif" w:cs="Liberation Serif"/>
        </w:rPr>
        <w:t>:</w:t>
      </w:r>
    </w:p>
    <w:p w14:paraId="35C033C9" w14:textId="77777777" w:rsidR="004366EE" w:rsidRPr="00E3067A" w:rsidRDefault="004366EE" w:rsidP="00AB1F37">
      <w:pPr>
        <w:ind w:firstLine="708"/>
        <w:jc w:val="both"/>
        <w:rPr>
          <w:rFonts w:ascii="Liberation Serif" w:hAnsi="Liberation Serif" w:cs="Liberation Serif"/>
          <w:b/>
        </w:rPr>
      </w:pPr>
    </w:p>
    <w:p w14:paraId="7E6B5688" w14:textId="72BC1D62" w:rsidR="00631C40" w:rsidRPr="00E3067A" w:rsidRDefault="00631C40" w:rsidP="00AB1F37">
      <w:pPr>
        <w:ind w:firstLine="708"/>
        <w:jc w:val="both"/>
        <w:rPr>
          <w:rFonts w:ascii="Liberation Serif" w:hAnsi="Liberation Serif" w:cs="Liberation Serif"/>
          <w:bCs/>
          <w:i/>
          <w:iCs/>
        </w:rPr>
      </w:pPr>
      <w:r w:rsidRPr="00E3067A">
        <w:rPr>
          <w:rFonts w:ascii="Liberation Serif" w:hAnsi="Liberation Serif" w:cs="Liberation Serif"/>
          <w:b/>
        </w:rPr>
        <w:t>Критерий 1. Открытость</w:t>
      </w:r>
      <w:r w:rsidR="004C4A5B" w:rsidRPr="00E3067A">
        <w:rPr>
          <w:rFonts w:ascii="Liberation Serif" w:hAnsi="Liberation Serif" w:cs="Liberation Serif"/>
          <w:b/>
        </w:rPr>
        <w:t>, полнота</w:t>
      </w:r>
      <w:r w:rsidRPr="00E3067A">
        <w:rPr>
          <w:rFonts w:ascii="Liberation Serif" w:hAnsi="Liberation Serif" w:cs="Liberation Serif"/>
          <w:b/>
        </w:rPr>
        <w:t xml:space="preserve"> и доступность информации об организации</w:t>
      </w:r>
      <w:r w:rsidR="007E17B7" w:rsidRPr="00E3067A">
        <w:rPr>
          <w:rFonts w:ascii="Liberation Serif" w:hAnsi="Liberation Serif" w:cs="Liberation Serif"/>
          <w:bCs/>
        </w:rPr>
        <w:t xml:space="preserve"> </w:t>
      </w:r>
      <w:r w:rsidR="007E17B7" w:rsidRPr="00E3067A">
        <w:rPr>
          <w:rFonts w:ascii="Liberation Serif" w:hAnsi="Liberation Serif" w:cs="Liberation Serif"/>
          <w:bCs/>
          <w:i/>
          <w:iCs/>
        </w:rPr>
        <w:t xml:space="preserve">(соответствие информации о деятельности организации, размещенной на общедоступных информационных ресурсах, ее содержанию и форме, наличие на официальном сайте информации о дистанционных способах обратной связи и взаимодействия с получателями услуг и их функционирование, </w:t>
      </w:r>
      <w:r w:rsidR="004C4A5B" w:rsidRPr="00E3067A">
        <w:rPr>
          <w:rFonts w:ascii="Liberation Serif" w:hAnsi="Liberation Serif" w:cs="Liberation Serif"/>
          <w:bCs/>
          <w:i/>
          <w:iCs/>
        </w:rPr>
        <w:t xml:space="preserve">уровень </w:t>
      </w:r>
      <w:r w:rsidR="007E17B7" w:rsidRPr="00E3067A">
        <w:rPr>
          <w:rFonts w:ascii="Liberation Serif" w:hAnsi="Liberation Serif" w:cs="Liberation Serif"/>
          <w:bCs/>
          <w:i/>
          <w:iCs/>
        </w:rPr>
        <w:t>удовлетворенност</w:t>
      </w:r>
      <w:r w:rsidR="004C4A5B" w:rsidRPr="00E3067A">
        <w:rPr>
          <w:rFonts w:ascii="Liberation Serif" w:hAnsi="Liberation Serif" w:cs="Liberation Serif"/>
          <w:bCs/>
          <w:i/>
          <w:iCs/>
        </w:rPr>
        <w:t>и</w:t>
      </w:r>
      <w:r w:rsidR="007E17B7" w:rsidRPr="00E3067A">
        <w:rPr>
          <w:rFonts w:ascii="Liberation Serif" w:hAnsi="Liberation Serif" w:cs="Liberation Serif"/>
          <w:bCs/>
          <w:i/>
          <w:iCs/>
        </w:rPr>
        <w:t xml:space="preserve"> клиентов открытостью, полнотой и доступностью информации о деятельности организации)</w:t>
      </w:r>
    </w:p>
    <w:p w14:paraId="7EF585F0" w14:textId="77777777" w:rsidR="004366EE" w:rsidRPr="00E3067A" w:rsidRDefault="004366EE" w:rsidP="00AB1F37">
      <w:pPr>
        <w:ind w:firstLine="708"/>
        <w:jc w:val="both"/>
        <w:rPr>
          <w:rFonts w:ascii="Liberation Serif" w:hAnsi="Liberation Serif" w:cs="Liberation Serif"/>
          <w:b/>
        </w:rPr>
      </w:pPr>
    </w:p>
    <w:p w14:paraId="08FFDB03" w14:textId="298F712D" w:rsidR="007D6400" w:rsidRPr="00E3067A" w:rsidRDefault="00631C40" w:rsidP="00AB1F37">
      <w:pPr>
        <w:ind w:firstLine="708"/>
        <w:jc w:val="both"/>
        <w:rPr>
          <w:rFonts w:ascii="Liberation Serif" w:hAnsi="Liberation Serif" w:cs="Liberation Serif"/>
          <w:bCs/>
        </w:rPr>
      </w:pPr>
      <w:r w:rsidRPr="00E3067A">
        <w:rPr>
          <w:rFonts w:ascii="Liberation Serif" w:hAnsi="Liberation Serif" w:cs="Liberation Serif"/>
          <w:b/>
        </w:rPr>
        <w:t>Критерий 2. Комфортность условий предоставления услуг</w:t>
      </w:r>
      <w:r w:rsidR="007D6400" w:rsidRPr="00E3067A">
        <w:rPr>
          <w:rFonts w:ascii="Liberation Serif" w:hAnsi="Liberation Serif" w:cs="Liberation Serif"/>
          <w:bCs/>
        </w:rPr>
        <w:t xml:space="preserve"> </w:t>
      </w:r>
      <w:r w:rsidR="007D6400" w:rsidRPr="00E3067A">
        <w:rPr>
          <w:rFonts w:ascii="Liberation Serif" w:hAnsi="Liberation Serif" w:cs="Liberation Serif"/>
          <w:bCs/>
          <w:i/>
          <w:iCs/>
        </w:rPr>
        <w:t>(о</w:t>
      </w:r>
      <w:r w:rsidR="007D6400" w:rsidRPr="00E3067A">
        <w:rPr>
          <w:rFonts w:ascii="Liberation Serif" w:hAnsi="Liberation Serif" w:cs="Liberation Serif"/>
          <w:i/>
          <w:iCs/>
        </w:rPr>
        <w:t>беспечение комфортных условий для предоставления услуг (зоны отдыха (ожидания) с мебелью, наличие и понятность навигации внутри организации, доступность питьевой воды, санитарно-гигиенических помещений (в том числе их чистота и оснащенность), санитарное состояние помещений организации), время ожидания предоставления услуги (своевременность, продолжительность, соответствие графику работы и очередности записи), уровень удовлетворенности клиентов комфортностью предоставления услуг</w:t>
      </w:r>
      <w:r w:rsidR="00426610" w:rsidRPr="00E3067A">
        <w:rPr>
          <w:rFonts w:ascii="Liberation Serif" w:hAnsi="Liberation Serif" w:cs="Liberation Serif"/>
          <w:i/>
          <w:iCs/>
        </w:rPr>
        <w:t>).</w:t>
      </w:r>
    </w:p>
    <w:p w14:paraId="576E76A8" w14:textId="77777777" w:rsidR="004366EE" w:rsidRPr="00E3067A" w:rsidRDefault="004366EE" w:rsidP="004366EE">
      <w:pPr>
        <w:ind w:firstLine="708"/>
        <w:jc w:val="both"/>
        <w:rPr>
          <w:rFonts w:ascii="Liberation Serif" w:hAnsi="Liberation Serif" w:cs="Liberation Serif"/>
          <w:b/>
        </w:rPr>
      </w:pPr>
    </w:p>
    <w:p w14:paraId="572A134F" w14:textId="7C9E13E7" w:rsidR="00950C4E" w:rsidRPr="00E3067A" w:rsidRDefault="00631C40" w:rsidP="004366EE">
      <w:pPr>
        <w:ind w:firstLine="708"/>
        <w:jc w:val="both"/>
        <w:rPr>
          <w:rFonts w:ascii="Liberation Serif" w:hAnsi="Liberation Serif" w:cs="Liberation Serif"/>
          <w:i/>
          <w:iCs/>
        </w:rPr>
      </w:pPr>
      <w:r w:rsidRPr="00E3067A">
        <w:rPr>
          <w:rFonts w:ascii="Liberation Serif" w:hAnsi="Liberation Serif" w:cs="Liberation Serif"/>
          <w:b/>
        </w:rPr>
        <w:t>Критерий</w:t>
      </w:r>
      <w:r w:rsidRPr="00E3067A">
        <w:rPr>
          <w:rFonts w:ascii="Liberation Serif" w:hAnsi="Liberation Serif" w:cs="Liberation Serif"/>
          <w:bCs/>
        </w:rPr>
        <w:t xml:space="preserve"> </w:t>
      </w:r>
      <w:r w:rsidRPr="00E3067A">
        <w:rPr>
          <w:rFonts w:ascii="Liberation Serif" w:hAnsi="Liberation Serif" w:cs="Liberation Serif"/>
          <w:b/>
        </w:rPr>
        <w:t>3. Доступность услуг для инвалидов</w:t>
      </w:r>
      <w:r w:rsidR="00950C4E" w:rsidRPr="00E3067A">
        <w:rPr>
          <w:rFonts w:ascii="Liberation Serif" w:hAnsi="Liberation Serif" w:cs="Liberation Serif"/>
          <w:bCs/>
        </w:rPr>
        <w:t xml:space="preserve"> </w:t>
      </w:r>
      <w:r w:rsidR="00950C4E" w:rsidRPr="00E3067A">
        <w:rPr>
          <w:rFonts w:ascii="Liberation Serif" w:hAnsi="Liberation Serif" w:cs="Liberation Serif"/>
          <w:bCs/>
          <w:i/>
          <w:iCs/>
        </w:rPr>
        <w:t>(о</w:t>
      </w:r>
      <w:r w:rsidR="00950C4E" w:rsidRPr="00E3067A">
        <w:rPr>
          <w:rFonts w:ascii="Liberation Serif" w:hAnsi="Liberation Serif" w:cs="Liberation Serif"/>
          <w:i/>
          <w:iCs/>
        </w:rPr>
        <w:t>борудование помещений организации и прилегающей территории с учетом доступности для инвалидов, обеспечение условий, позволяющих инвалидам получать услуги наравне с другими (дублирование и альтернативное представление информации, версии сайта</w:t>
      </w:r>
      <w:r w:rsidR="004C4A5B" w:rsidRPr="00E3067A">
        <w:rPr>
          <w:rFonts w:ascii="Liberation Serif" w:hAnsi="Liberation Serif" w:cs="Liberation Serif"/>
          <w:i/>
          <w:iCs/>
        </w:rPr>
        <w:t>, п</w:t>
      </w:r>
      <w:r w:rsidR="00950C4E" w:rsidRPr="00E3067A">
        <w:rPr>
          <w:rFonts w:ascii="Liberation Serif" w:hAnsi="Liberation Serif" w:cs="Liberation Serif"/>
          <w:i/>
          <w:iCs/>
        </w:rPr>
        <w:t>омощь</w:t>
      </w:r>
      <w:r w:rsidR="004C4A5B" w:rsidRPr="00E3067A">
        <w:rPr>
          <w:rFonts w:ascii="Liberation Serif" w:hAnsi="Liberation Serif" w:cs="Liberation Serif"/>
          <w:i/>
          <w:iCs/>
        </w:rPr>
        <w:t xml:space="preserve"> работников внутри организации и </w:t>
      </w:r>
      <w:r w:rsidR="00950C4E" w:rsidRPr="00E3067A">
        <w:rPr>
          <w:rFonts w:ascii="Liberation Serif" w:hAnsi="Liberation Serif" w:cs="Liberation Serif"/>
          <w:i/>
          <w:iCs/>
        </w:rPr>
        <w:t>на прилегающей территории</w:t>
      </w:r>
      <w:r w:rsidR="004C4A5B" w:rsidRPr="00E3067A">
        <w:rPr>
          <w:rFonts w:ascii="Liberation Serif" w:hAnsi="Liberation Serif" w:cs="Liberation Serif"/>
          <w:i/>
          <w:iCs/>
        </w:rPr>
        <w:t>,</w:t>
      </w:r>
      <w:r w:rsidR="00950C4E" w:rsidRPr="00E3067A">
        <w:rPr>
          <w:rFonts w:ascii="Liberation Serif" w:hAnsi="Liberation Serif" w:cs="Liberation Serif"/>
          <w:i/>
          <w:iCs/>
        </w:rPr>
        <w:t xml:space="preserve"> наличие возможности предоставления услуги в дистанционном режиме или на дому)</w:t>
      </w:r>
      <w:r w:rsidR="004C4A5B" w:rsidRPr="00E3067A">
        <w:rPr>
          <w:rFonts w:ascii="Liberation Serif" w:hAnsi="Liberation Serif" w:cs="Liberation Serif"/>
          <w:i/>
          <w:iCs/>
        </w:rPr>
        <w:t xml:space="preserve">, уровень удовлетворенности клиентов </w:t>
      </w:r>
      <w:r w:rsidR="00950C4E" w:rsidRPr="00E3067A">
        <w:rPr>
          <w:rFonts w:ascii="Liberation Serif" w:hAnsi="Liberation Serif" w:cs="Liberation Serif"/>
          <w:i/>
          <w:iCs/>
        </w:rPr>
        <w:t>доступностью услуг для</w:t>
      </w:r>
      <w:r w:rsidR="004C4A5B" w:rsidRPr="00E3067A">
        <w:rPr>
          <w:rFonts w:ascii="Liberation Serif" w:hAnsi="Liberation Serif" w:cs="Liberation Serif"/>
          <w:i/>
          <w:iCs/>
        </w:rPr>
        <w:t xml:space="preserve"> инвалидов).</w:t>
      </w:r>
    </w:p>
    <w:p w14:paraId="5DF3E00E" w14:textId="77777777" w:rsidR="004366EE" w:rsidRPr="00E3067A" w:rsidRDefault="004366EE" w:rsidP="00AB1F37">
      <w:pPr>
        <w:ind w:firstLine="708"/>
        <w:jc w:val="both"/>
        <w:rPr>
          <w:rFonts w:ascii="Liberation Serif" w:hAnsi="Liberation Serif" w:cs="Liberation Serif"/>
          <w:b/>
        </w:rPr>
      </w:pPr>
    </w:p>
    <w:p w14:paraId="59682EFF" w14:textId="43CB010B" w:rsidR="00631C40" w:rsidRPr="00E3067A" w:rsidRDefault="00631C40" w:rsidP="00AB1F37">
      <w:pPr>
        <w:ind w:firstLine="708"/>
        <w:jc w:val="both"/>
        <w:rPr>
          <w:rFonts w:ascii="Liberation Serif" w:hAnsi="Liberation Serif" w:cs="Liberation Serif"/>
        </w:rPr>
      </w:pPr>
      <w:r w:rsidRPr="00E3067A">
        <w:rPr>
          <w:rFonts w:ascii="Liberation Serif" w:hAnsi="Liberation Serif" w:cs="Liberation Serif"/>
          <w:b/>
        </w:rPr>
        <w:t>Критерий 4. Доброжелательность, вежливость работников</w:t>
      </w:r>
      <w:r w:rsidR="00AB6E9D" w:rsidRPr="00E3067A">
        <w:rPr>
          <w:rFonts w:ascii="Liberation Serif" w:hAnsi="Liberation Serif" w:cs="Liberation Serif"/>
          <w:bCs/>
        </w:rPr>
        <w:t xml:space="preserve"> </w:t>
      </w:r>
      <w:r w:rsidR="00AB6E9D" w:rsidRPr="00E3067A">
        <w:rPr>
          <w:rFonts w:ascii="Liberation Serif" w:hAnsi="Liberation Serif" w:cs="Liberation Serif"/>
          <w:bCs/>
          <w:i/>
          <w:iCs/>
        </w:rPr>
        <w:t>(</w:t>
      </w:r>
      <w:r w:rsidR="00AB6E9D" w:rsidRPr="00E3067A">
        <w:rPr>
          <w:rFonts w:ascii="Liberation Serif" w:hAnsi="Liberation Serif" w:cs="Liberation Serif"/>
          <w:i/>
          <w:iCs/>
        </w:rPr>
        <w:t>уровень удовлетворенности получателей услуг доброжелательностью и вежливостью работников организации при непосредственном обращении (при первичном контакте и непосредственном оказании услуги), а также при использовании дистанционных форм взаимодействия)</w:t>
      </w:r>
      <w:r w:rsidR="00AB6E9D" w:rsidRPr="00E3067A">
        <w:rPr>
          <w:rFonts w:ascii="Liberation Serif" w:hAnsi="Liberation Serif" w:cs="Liberation Serif"/>
          <w:bCs/>
          <w:i/>
          <w:iCs/>
        </w:rPr>
        <w:t>.</w:t>
      </w:r>
    </w:p>
    <w:p w14:paraId="1BD4B833" w14:textId="77777777" w:rsidR="004366EE" w:rsidRPr="00E3067A" w:rsidRDefault="004366EE" w:rsidP="00AB1F37">
      <w:pPr>
        <w:ind w:firstLine="708"/>
        <w:jc w:val="both"/>
        <w:rPr>
          <w:rFonts w:ascii="Liberation Serif" w:hAnsi="Liberation Serif" w:cs="Liberation Serif"/>
          <w:b/>
        </w:rPr>
      </w:pPr>
    </w:p>
    <w:p w14:paraId="0BE58AD8" w14:textId="6FE769DA" w:rsidR="00765A0A" w:rsidRPr="00E3067A" w:rsidRDefault="00631C40" w:rsidP="00AB1F37">
      <w:pPr>
        <w:ind w:firstLine="708"/>
        <w:jc w:val="both"/>
        <w:rPr>
          <w:rFonts w:ascii="Liberation Serif" w:hAnsi="Liberation Serif" w:cs="Liberation Serif"/>
          <w:bCs/>
          <w:i/>
          <w:iCs/>
        </w:rPr>
      </w:pPr>
      <w:r w:rsidRPr="00E3067A">
        <w:rPr>
          <w:rFonts w:ascii="Liberation Serif" w:hAnsi="Liberation Serif" w:cs="Liberation Serif"/>
          <w:b/>
        </w:rPr>
        <w:t>Критерий 5. Удовлетворенность условиями оказания услуг</w:t>
      </w:r>
      <w:r w:rsidR="00A85AC7" w:rsidRPr="00E3067A">
        <w:rPr>
          <w:rFonts w:ascii="Liberation Serif" w:hAnsi="Liberation Serif" w:cs="Liberation Serif"/>
          <w:bCs/>
        </w:rPr>
        <w:t xml:space="preserve"> </w:t>
      </w:r>
      <w:r w:rsidR="00A85AC7" w:rsidRPr="00E3067A">
        <w:rPr>
          <w:rFonts w:ascii="Liberation Serif" w:hAnsi="Liberation Serif" w:cs="Liberation Serif"/>
          <w:bCs/>
          <w:i/>
          <w:iCs/>
        </w:rPr>
        <w:t xml:space="preserve">(готовность рекомендовать организацию родственникам и знакомым, </w:t>
      </w:r>
      <w:r w:rsidR="004C4A5B" w:rsidRPr="00E3067A">
        <w:rPr>
          <w:rFonts w:ascii="Liberation Serif" w:hAnsi="Liberation Serif" w:cs="Liberation Serif"/>
          <w:bCs/>
          <w:i/>
          <w:iCs/>
        </w:rPr>
        <w:t xml:space="preserve">уровень </w:t>
      </w:r>
      <w:r w:rsidR="00A85AC7" w:rsidRPr="00E3067A">
        <w:rPr>
          <w:rFonts w:ascii="Liberation Serif" w:hAnsi="Liberation Serif" w:cs="Liberation Serif"/>
          <w:bCs/>
          <w:i/>
          <w:iCs/>
        </w:rPr>
        <w:t>удовлетворенност</w:t>
      </w:r>
      <w:r w:rsidR="004C4A5B" w:rsidRPr="00E3067A">
        <w:rPr>
          <w:rFonts w:ascii="Liberation Serif" w:hAnsi="Liberation Serif" w:cs="Liberation Serif"/>
          <w:bCs/>
          <w:i/>
          <w:iCs/>
        </w:rPr>
        <w:t>и клиентов</w:t>
      </w:r>
      <w:r w:rsidR="00A85AC7" w:rsidRPr="00E3067A">
        <w:rPr>
          <w:rFonts w:ascii="Liberation Serif" w:hAnsi="Liberation Serif" w:cs="Liberation Serif"/>
          <w:bCs/>
          <w:i/>
          <w:iCs/>
        </w:rPr>
        <w:t xml:space="preserve"> организационными условиями и условиями оказания услуг в целом).</w:t>
      </w:r>
    </w:p>
    <w:p w14:paraId="703A10AF" w14:textId="77777777" w:rsidR="00765A0A" w:rsidRPr="00E3067A" w:rsidRDefault="00765A0A" w:rsidP="00AB1F37">
      <w:pPr>
        <w:ind w:firstLine="708"/>
        <w:jc w:val="both"/>
        <w:rPr>
          <w:rFonts w:ascii="Liberation Serif" w:hAnsi="Liberation Serif" w:cs="Liberation Serif"/>
          <w:bCs/>
          <w:i/>
          <w:iCs/>
        </w:rPr>
      </w:pPr>
    </w:p>
    <w:p w14:paraId="2509E047" w14:textId="77777777" w:rsidR="004366EE" w:rsidRPr="00E3067A" w:rsidRDefault="004366EE">
      <w:pPr>
        <w:spacing w:after="200" w:line="276" w:lineRule="auto"/>
        <w:rPr>
          <w:rFonts w:ascii="Liberation Serif" w:hAnsi="Liberation Serif" w:cs="Liberation Serif"/>
          <w:b/>
          <w:bCs/>
          <w:color w:val="000000" w:themeColor="text1"/>
          <w:lang w:eastAsia="en-US"/>
        </w:rPr>
      </w:pPr>
      <w:bookmarkStart w:id="54" w:name="OLE_LINK10"/>
      <w:r w:rsidRPr="00E3067A">
        <w:rPr>
          <w:rFonts w:ascii="Liberation Serif" w:hAnsi="Liberation Serif" w:cs="Liberation Serif"/>
          <w:b/>
          <w:bCs/>
          <w:color w:val="000000" w:themeColor="text1"/>
          <w:lang w:eastAsia="en-US"/>
        </w:rPr>
        <w:br w:type="page"/>
      </w:r>
    </w:p>
    <w:p w14:paraId="6977E8CF" w14:textId="1FE015A3" w:rsidR="00631C40" w:rsidRPr="00E3067A" w:rsidRDefault="00631C40" w:rsidP="00AB1F37">
      <w:pPr>
        <w:jc w:val="both"/>
        <w:rPr>
          <w:rFonts w:ascii="Liberation Serif" w:hAnsi="Liberation Serif" w:cs="Liberation Serif"/>
          <w:b/>
          <w:bCs/>
          <w:color w:val="000000" w:themeColor="text1"/>
          <w:lang w:eastAsia="en-US"/>
        </w:rPr>
      </w:pPr>
      <w:r w:rsidRPr="00E3067A">
        <w:rPr>
          <w:rFonts w:ascii="Liberation Serif" w:hAnsi="Liberation Serif" w:cs="Liberation Serif"/>
          <w:b/>
          <w:bCs/>
          <w:color w:val="000000" w:themeColor="text1"/>
          <w:lang w:eastAsia="en-US"/>
        </w:rPr>
        <w:lastRenderedPageBreak/>
        <w:t xml:space="preserve">Диаграмма 6. </w:t>
      </w:r>
      <w:bookmarkEnd w:id="54"/>
      <w:r w:rsidRPr="00E3067A">
        <w:rPr>
          <w:rFonts w:ascii="Liberation Serif" w:hAnsi="Liberation Serif" w:cs="Liberation Serif"/>
          <w:b/>
          <w:bCs/>
          <w:color w:val="000000" w:themeColor="text1"/>
          <w:lang w:eastAsia="en-US"/>
        </w:rPr>
        <w:t xml:space="preserve">Распределение учреждений по шкале полученных </w:t>
      </w:r>
      <w:r w:rsidR="00842003" w:rsidRPr="00E3067A">
        <w:rPr>
          <w:rFonts w:ascii="Liberation Serif" w:hAnsi="Liberation Serif" w:cs="Liberation Serif"/>
          <w:b/>
          <w:bCs/>
          <w:color w:val="000000" w:themeColor="text1"/>
          <w:lang w:eastAsia="en-US"/>
        </w:rPr>
        <w:t xml:space="preserve">общих </w:t>
      </w:r>
      <w:r w:rsidRPr="00E3067A">
        <w:rPr>
          <w:rFonts w:ascii="Liberation Serif" w:hAnsi="Liberation Serif" w:cs="Liberation Serif"/>
          <w:b/>
          <w:bCs/>
          <w:color w:val="000000" w:themeColor="text1"/>
          <w:lang w:eastAsia="en-US"/>
        </w:rPr>
        <w:t>баллов (</w:t>
      </w:r>
      <w:r w:rsidR="00842003" w:rsidRPr="00E3067A">
        <w:rPr>
          <w:rFonts w:ascii="Liberation Serif" w:hAnsi="Liberation Serif" w:cs="Liberation Serif"/>
          <w:b/>
          <w:bCs/>
          <w:color w:val="000000" w:themeColor="text1"/>
          <w:lang w:eastAsia="en-US"/>
        </w:rPr>
        <w:t xml:space="preserve">сводные оценки по совокупности пяти критериев, </w:t>
      </w:r>
      <w:r w:rsidRPr="00E3067A">
        <w:rPr>
          <w:rFonts w:ascii="Liberation Serif" w:hAnsi="Liberation Serif" w:cs="Liberation Serif"/>
          <w:b/>
          <w:bCs/>
          <w:color w:val="000000" w:themeColor="text1"/>
          <w:lang w:eastAsia="en-US"/>
        </w:rPr>
        <w:t xml:space="preserve">на столбцах указано </w:t>
      </w:r>
      <w:r w:rsidRPr="00E3067A">
        <w:rPr>
          <w:rFonts w:ascii="Liberation Serif" w:hAnsi="Liberation Serif" w:cs="Liberation Serif"/>
          <w:b/>
          <w:bCs/>
          <w:color w:val="000000" w:themeColor="text1"/>
          <w:lang w:val="en-US" w:eastAsia="en-US"/>
        </w:rPr>
        <w:t>n</w:t>
      </w:r>
      <w:r w:rsidRPr="00E3067A">
        <w:rPr>
          <w:rFonts w:ascii="Liberation Serif" w:hAnsi="Liberation Serif" w:cs="Liberation Serif"/>
          <w:b/>
          <w:bCs/>
          <w:color w:val="000000" w:themeColor="text1"/>
          <w:lang w:eastAsia="en-US"/>
        </w:rPr>
        <w:t xml:space="preserve"> - количество учреждений в абсолютном выражении</w:t>
      </w:r>
      <w:r w:rsidR="00BB3D88" w:rsidRPr="00E3067A">
        <w:rPr>
          <w:rFonts w:ascii="Liberation Serif" w:hAnsi="Liberation Serif" w:cs="Liberation Serif"/>
          <w:b/>
          <w:bCs/>
          <w:color w:val="000000" w:themeColor="text1"/>
          <w:lang w:eastAsia="en-US"/>
        </w:rPr>
        <w:t>.</w:t>
      </w:r>
    </w:p>
    <w:p w14:paraId="6AF60759" w14:textId="1E5950AD" w:rsidR="00BB3D88" w:rsidRPr="00E3067A" w:rsidRDefault="00310E21" w:rsidP="00AB1F37">
      <w:pPr>
        <w:jc w:val="both"/>
        <w:rPr>
          <w:rFonts w:ascii="Liberation Serif" w:hAnsi="Liberation Serif" w:cs="Liberation Serif"/>
          <w:b/>
          <w:bCs/>
          <w:color w:val="000000" w:themeColor="text1"/>
          <w:lang w:eastAsia="en-US"/>
        </w:rPr>
      </w:pPr>
      <w:r>
        <w:rPr>
          <w:noProof/>
        </w:rPr>
        <w:drawing>
          <wp:inline distT="0" distB="0" distL="0" distR="0" wp14:anchorId="6378C35A" wp14:editId="6F9B180C">
            <wp:extent cx="6238875" cy="5133975"/>
            <wp:effectExtent l="0" t="0" r="9525" b="9525"/>
            <wp:docPr id="1212279680" name="Диаграмма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1D0DA5-5C45-4F57-A7B8-0C8BF0B5E1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65C7696" w14:textId="77777777" w:rsidR="00BB3D88" w:rsidRPr="00E3067A" w:rsidRDefault="00BB3D88" w:rsidP="00AB1F37">
      <w:pPr>
        <w:jc w:val="both"/>
        <w:rPr>
          <w:rFonts w:ascii="Liberation Serif" w:hAnsi="Liberation Serif" w:cs="Liberation Serif"/>
          <w:b/>
          <w:bCs/>
          <w:color w:val="000000" w:themeColor="text1"/>
          <w:lang w:eastAsia="en-US"/>
        </w:rPr>
      </w:pPr>
    </w:p>
    <w:p w14:paraId="50040539" w14:textId="77777777" w:rsidR="00BB3D88" w:rsidRPr="00E3067A" w:rsidRDefault="00BB3D88" w:rsidP="00AB1F37">
      <w:pPr>
        <w:jc w:val="both"/>
        <w:rPr>
          <w:rFonts w:ascii="Liberation Serif" w:hAnsi="Liberation Serif" w:cs="Liberation Serif"/>
          <w:b/>
          <w:bCs/>
          <w:color w:val="000000" w:themeColor="text1"/>
          <w:lang w:eastAsia="en-US"/>
        </w:rPr>
      </w:pPr>
    </w:p>
    <w:p w14:paraId="2A9788E9" w14:textId="77777777" w:rsidR="00827437" w:rsidRPr="00E3067A" w:rsidRDefault="00827437" w:rsidP="00AB1F37">
      <w:pPr>
        <w:jc w:val="both"/>
        <w:rPr>
          <w:rFonts w:ascii="Liberation Serif" w:hAnsi="Liberation Serif" w:cs="Liberation Serif"/>
          <w:b/>
          <w:bCs/>
          <w:color w:val="000000" w:themeColor="text1"/>
          <w:lang w:eastAsia="en-US"/>
        </w:rPr>
      </w:pPr>
    </w:p>
    <w:p w14:paraId="2FCD80B3" w14:textId="77777777" w:rsidR="00AD25FA" w:rsidRPr="00E3067A" w:rsidRDefault="00AD25FA" w:rsidP="00AB1F37">
      <w:pPr>
        <w:jc w:val="both"/>
        <w:rPr>
          <w:rFonts w:ascii="Liberation Serif" w:hAnsi="Liberation Serif" w:cs="Liberation Serif"/>
          <w:b/>
          <w:bCs/>
          <w:color w:val="000000" w:themeColor="text1"/>
          <w:lang w:eastAsia="en-US"/>
        </w:rPr>
      </w:pPr>
    </w:p>
    <w:p w14:paraId="37DB0E79" w14:textId="77777777" w:rsidR="001A6D4A" w:rsidRPr="00E3067A" w:rsidRDefault="001A6D4A" w:rsidP="004366EE">
      <w:pPr>
        <w:ind w:firstLine="708"/>
        <w:jc w:val="both"/>
        <w:rPr>
          <w:rFonts w:ascii="Liberation Serif" w:hAnsi="Liberation Serif" w:cs="Liberation Serif"/>
          <w:color w:val="000000" w:themeColor="text1"/>
          <w:lang w:eastAsia="en-US"/>
        </w:rPr>
      </w:pPr>
    </w:p>
    <w:p w14:paraId="33940E7D" w14:textId="77777777" w:rsidR="00317134" w:rsidRPr="00E3067A" w:rsidRDefault="00317134">
      <w:pPr>
        <w:spacing w:after="200" w:line="276" w:lineRule="auto"/>
        <w:rPr>
          <w:rFonts w:ascii="Liberation Serif" w:hAnsi="Liberation Serif" w:cs="Liberation Serif"/>
          <w:b/>
          <w:bCs/>
          <w:color w:val="000000" w:themeColor="text1"/>
        </w:rPr>
      </w:pPr>
      <w:r w:rsidRPr="00E3067A">
        <w:rPr>
          <w:rFonts w:ascii="Liberation Serif" w:hAnsi="Liberation Serif" w:cs="Liberation Serif"/>
          <w:b/>
          <w:bCs/>
          <w:color w:val="000000" w:themeColor="text1"/>
        </w:rPr>
        <w:br w:type="page"/>
      </w:r>
    </w:p>
    <w:p w14:paraId="5C3157F2" w14:textId="26A6109E" w:rsidR="00631C40" w:rsidRDefault="00631C40" w:rsidP="00AB1F37">
      <w:pPr>
        <w:spacing w:after="200"/>
        <w:jc w:val="both"/>
        <w:rPr>
          <w:rFonts w:ascii="Liberation Serif" w:hAnsi="Liberation Serif" w:cs="Liberation Serif"/>
          <w:color w:val="000000" w:themeColor="text1"/>
        </w:rPr>
      </w:pPr>
      <w:r w:rsidRPr="00E3067A">
        <w:rPr>
          <w:rFonts w:ascii="Liberation Serif" w:hAnsi="Liberation Serif" w:cs="Liberation Serif"/>
          <w:b/>
          <w:bCs/>
          <w:color w:val="000000" w:themeColor="text1"/>
        </w:rPr>
        <w:lastRenderedPageBreak/>
        <w:t xml:space="preserve">Таблица </w:t>
      </w:r>
      <w:r w:rsidR="006C6B0F" w:rsidRPr="00E3067A">
        <w:rPr>
          <w:rFonts w:ascii="Liberation Serif" w:hAnsi="Liberation Serif" w:cs="Liberation Serif"/>
          <w:b/>
          <w:bCs/>
          <w:color w:val="000000" w:themeColor="text1"/>
        </w:rPr>
        <w:t>9</w:t>
      </w:r>
      <w:r w:rsidRPr="00E3067A">
        <w:rPr>
          <w:rFonts w:ascii="Liberation Serif" w:hAnsi="Liberation Serif" w:cs="Liberation Serif"/>
          <w:b/>
          <w:bCs/>
          <w:color w:val="000000" w:themeColor="text1"/>
        </w:rPr>
        <w:t xml:space="preserve">. </w:t>
      </w:r>
      <w:r w:rsidR="00625A2A" w:rsidRPr="00E3067A">
        <w:rPr>
          <w:rFonts w:ascii="Liberation Serif" w:hAnsi="Liberation Serif" w:cs="Liberation Serif"/>
          <w:b/>
          <w:bCs/>
          <w:color w:val="000000" w:themeColor="text1"/>
        </w:rPr>
        <w:t xml:space="preserve">Рейтинг </w:t>
      </w:r>
      <w:r w:rsidR="00184D32">
        <w:rPr>
          <w:rFonts w:ascii="Liberation Serif" w:hAnsi="Liberation Serif" w:cs="Liberation Serif"/>
          <w:b/>
          <w:bCs/>
          <w:color w:val="000000" w:themeColor="text1"/>
        </w:rPr>
        <w:t xml:space="preserve">организаций социального обслуживания </w:t>
      </w:r>
      <w:r w:rsidR="00625A2A" w:rsidRPr="00E3067A">
        <w:rPr>
          <w:rFonts w:ascii="Liberation Serif" w:hAnsi="Liberation Serif" w:cs="Liberation Serif"/>
          <w:b/>
          <w:bCs/>
          <w:color w:val="000000" w:themeColor="text1"/>
        </w:rPr>
        <w:t xml:space="preserve">по итоговой общей независимой оценке (по совокупности пяти критериев) </w:t>
      </w:r>
      <w:r w:rsidR="00625A2A" w:rsidRPr="00E3067A">
        <w:rPr>
          <w:rFonts w:ascii="Liberation Serif" w:hAnsi="Liberation Serif" w:cs="Liberation Serif"/>
          <w:color w:val="000000" w:themeColor="text1"/>
        </w:rPr>
        <w:t>с указанием рейтингового места</w:t>
      </w:r>
      <w:r w:rsidR="004C5448" w:rsidRPr="00E3067A">
        <w:rPr>
          <w:rFonts w:ascii="Liberation Serif" w:hAnsi="Liberation Serif" w:cs="Liberation Serif"/>
          <w:color w:val="000000" w:themeColor="text1"/>
        </w:rPr>
        <w:t xml:space="preserve">, </w:t>
      </w:r>
      <w:r w:rsidR="00184D32">
        <w:rPr>
          <w:rFonts w:ascii="Liberation Serif" w:hAnsi="Liberation Serif" w:cs="Liberation Serif"/>
          <w:color w:val="000000" w:themeColor="text1"/>
        </w:rPr>
        <w:t>организации</w:t>
      </w:r>
      <w:r w:rsidR="00625A2A" w:rsidRPr="00E3067A">
        <w:rPr>
          <w:rFonts w:ascii="Liberation Serif" w:hAnsi="Liberation Serif" w:cs="Liberation Serif"/>
          <w:color w:val="000000" w:themeColor="text1"/>
        </w:rPr>
        <w:t xml:space="preserve"> приведены в порядке убывания - от наиболее успешных к наименее успешным в целом</w:t>
      </w:r>
      <w:r w:rsidR="004C5448" w:rsidRPr="00E3067A">
        <w:rPr>
          <w:rFonts w:ascii="Liberation Serif" w:hAnsi="Liberation Serif" w:cs="Liberation Serif"/>
          <w:color w:val="000000" w:themeColor="text1"/>
        </w:rPr>
        <w:t>.</w:t>
      </w:r>
    </w:p>
    <w:tbl>
      <w:tblPr>
        <w:tblW w:w="10182" w:type="dxa"/>
        <w:tblLook w:val="04A0" w:firstRow="1" w:lastRow="0" w:firstColumn="1" w:lastColumn="0" w:noHBand="0" w:noVBand="1"/>
      </w:tblPr>
      <w:tblGrid>
        <w:gridCol w:w="964"/>
        <w:gridCol w:w="4535"/>
        <w:gridCol w:w="756"/>
        <w:gridCol w:w="756"/>
        <w:gridCol w:w="756"/>
        <w:gridCol w:w="756"/>
        <w:gridCol w:w="756"/>
        <w:gridCol w:w="903"/>
      </w:tblGrid>
      <w:tr w:rsidR="00310E21" w14:paraId="5C962862" w14:textId="77777777" w:rsidTr="006B23A9">
        <w:trPr>
          <w:tblHeader/>
        </w:trPr>
        <w:tc>
          <w:tcPr>
            <w:tcW w:w="964"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AAC6ED2" w14:textId="7C128D5F" w:rsidR="00310E21" w:rsidRDefault="00310E21">
            <w:pPr>
              <w:rPr>
                <w:rFonts w:ascii="Liberation Serif" w:hAnsi="Liberation Serif" w:cs="Liberation Serif"/>
                <w:b/>
                <w:bCs/>
                <w:color w:val="0D0D0D"/>
              </w:rPr>
            </w:pPr>
            <w:r>
              <w:rPr>
                <w:rFonts w:ascii="Liberation Serif" w:hAnsi="Liberation Serif" w:cs="Liberation Serif"/>
                <w:b/>
                <w:bCs/>
                <w:color w:val="0D0D0D"/>
              </w:rPr>
              <w:t>Место</w:t>
            </w:r>
          </w:p>
        </w:tc>
        <w:tc>
          <w:tcPr>
            <w:tcW w:w="4535" w:type="dxa"/>
            <w:tcBorders>
              <w:top w:val="single" w:sz="4" w:space="0" w:color="auto"/>
              <w:left w:val="nil"/>
              <w:bottom w:val="single" w:sz="4" w:space="0" w:color="auto"/>
              <w:right w:val="single" w:sz="4" w:space="0" w:color="auto"/>
            </w:tcBorders>
            <w:shd w:val="clear" w:color="000000" w:fill="D9D9D9"/>
            <w:noWrap/>
            <w:vAlign w:val="center"/>
            <w:hideMark/>
          </w:tcPr>
          <w:p w14:paraId="442477A2" w14:textId="1A16CB2E" w:rsidR="00310E21" w:rsidRDefault="00310E21">
            <w:pPr>
              <w:rPr>
                <w:rFonts w:ascii="Liberation Serif" w:hAnsi="Liberation Serif" w:cs="Liberation Serif"/>
                <w:b/>
                <w:bCs/>
                <w:color w:val="0D0D0D"/>
              </w:rPr>
            </w:pPr>
            <w:r>
              <w:rPr>
                <w:rFonts w:ascii="Liberation Serif" w:hAnsi="Liberation Serif" w:cs="Liberation Serif"/>
                <w:b/>
                <w:bCs/>
                <w:color w:val="0D0D0D"/>
              </w:rPr>
              <w:t>Наименование организации социального обслуживания</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460E59BE" w14:textId="77777777" w:rsidR="00310E21" w:rsidRDefault="00310E21">
            <w:pPr>
              <w:rPr>
                <w:rFonts w:ascii="Liberation Serif" w:hAnsi="Liberation Serif" w:cs="Liberation Serif"/>
                <w:b/>
                <w:bCs/>
                <w:color w:val="0D0D0D"/>
              </w:rPr>
            </w:pPr>
            <w:r>
              <w:rPr>
                <w:rFonts w:ascii="Liberation Serif" w:hAnsi="Liberation Serif" w:cs="Liberation Serif"/>
                <w:b/>
                <w:bCs/>
                <w:color w:val="0D0D0D"/>
              </w:rPr>
              <w:t>К1</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2F95AA56" w14:textId="77777777" w:rsidR="00310E21" w:rsidRDefault="00310E21">
            <w:pPr>
              <w:rPr>
                <w:rFonts w:ascii="Liberation Serif" w:hAnsi="Liberation Serif" w:cs="Liberation Serif"/>
                <w:b/>
                <w:bCs/>
                <w:color w:val="0D0D0D"/>
              </w:rPr>
            </w:pPr>
            <w:r>
              <w:rPr>
                <w:rFonts w:ascii="Liberation Serif" w:hAnsi="Liberation Serif" w:cs="Liberation Serif"/>
                <w:b/>
                <w:bCs/>
                <w:color w:val="0D0D0D"/>
              </w:rPr>
              <w:t>К2</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1BB476B1" w14:textId="77777777" w:rsidR="00310E21" w:rsidRDefault="00310E21">
            <w:pPr>
              <w:rPr>
                <w:rFonts w:ascii="Liberation Serif" w:hAnsi="Liberation Serif" w:cs="Liberation Serif"/>
                <w:b/>
                <w:bCs/>
                <w:color w:val="0D0D0D"/>
              </w:rPr>
            </w:pPr>
            <w:r>
              <w:rPr>
                <w:rFonts w:ascii="Liberation Serif" w:hAnsi="Liberation Serif" w:cs="Liberation Serif"/>
                <w:b/>
                <w:bCs/>
                <w:color w:val="0D0D0D"/>
              </w:rPr>
              <w:t>К3</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753A28C8" w14:textId="77777777" w:rsidR="00310E21" w:rsidRDefault="00310E21">
            <w:pPr>
              <w:rPr>
                <w:rFonts w:ascii="Liberation Serif" w:hAnsi="Liberation Serif" w:cs="Liberation Serif"/>
                <w:b/>
                <w:bCs/>
                <w:color w:val="0D0D0D"/>
              </w:rPr>
            </w:pPr>
            <w:r>
              <w:rPr>
                <w:rFonts w:ascii="Liberation Serif" w:hAnsi="Liberation Serif" w:cs="Liberation Serif"/>
                <w:b/>
                <w:bCs/>
                <w:color w:val="0D0D0D"/>
              </w:rPr>
              <w:t>К4</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533B819B" w14:textId="77777777" w:rsidR="00310E21" w:rsidRDefault="00310E21">
            <w:pPr>
              <w:rPr>
                <w:rFonts w:ascii="Liberation Serif" w:hAnsi="Liberation Serif" w:cs="Liberation Serif"/>
                <w:b/>
                <w:bCs/>
                <w:color w:val="0D0D0D"/>
              </w:rPr>
            </w:pPr>
            <w:r>
              <w:rPr>
                <w:rFonts w:ascii="Liberation Serif" w:hAnsi="Liberation Serif" w:cs="Liberation Serif"/>
                <w:b/>
                <w:bCs/>
                <w:color w:val="0D0D0D"/>
              </w:rPr>
              <w:t>К5</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2CE80860" w14:textId="77777777" w:rsidR="00310E21" w:rsidRDefault="00310E21">
            <w:pPr>
              <w:rPr>
                <w:rFonts w:ascii="Liberation Serif" w:hAnsi="Liberation Serif" w:cs="Liberation Serif"/>
                <w:b/>
                <w:bCs/>
                <w:color w:val="0D0D0D"/>
              </w:rPr>
            </w:pPr>
            <w:r>
              <w:rPr>
                <w:rFonts w:ascii="Liberation Serif" w:hAnsi="Liberation Serif" w:cs="Liberation Serif"/>
                <w:b/>
                <w:bCs/>
                <w:color w:val="0D0D0D"/>
              </w:rPr>
              <w:t>ИТОГ</w:t>
            </w:r>
          </w:p>
        </w:tc>
      </w:tr>
      <w:tr w:rsidR="00310E21" w:rsidRPr="00310E21" w14:paraId="11ABF063" w14:textId="77777777" w:rsidTr="006B23A9">
        <w:tc>
          <w:tcPr>
            <w:tcW w:w="10182"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6C584715" w14:textId="7E20381D" w:rsidR="00310E21" w:rsidRPr="00310E21" w:rsidRDefault="00310E21" w:rsidP="00310E21">
            <w:pPr>
              <w:jc w:val="center"/>
              <w:rPr>
                <w:rFonts w:ascii="Liberation Serif" w:hAnsi="Liberation Serif" w:cs="Liberation Serif"/>
                <w:b/>
                <w:bCs/>
                <w:color w:val="000000"/>
              </w:rPr>
            </w:pPr>
            <w:r w:rsidRPr="00310E21">
              <w:rPr>
                <w:rFonts w:ascii="Liberation Serif" w:hAnsi="Liberation Serif" w:cs="Liberation Serif"/>
                <w:b/>
                <w:bCs/>
                <w:color w:val="000000"/>
                <w:lang w:val="en-US"/>
              </w:rPr>
              <w:t>I</w:t>
            </w:r>
            <w:r w:rsidRPr="00310E21">
              <w:rPr>
                <w:rFonts w:ascii="Liberation Serif" w:hAnsi="Liberation Serif" w:cs="Liberation Serif"/>
                <w:b/>
                <w:bCs/>
                <w:color w:val="000000"/>
              </w:rPr>
              <w:t xml:space="preserve"> ГРУППА, ОРГАНИЗАЦИИ</w:t>
            </w:r>
            <w:r w:rsidR="006B23A9" w:rsidRPr="006B23A9">
              <w:rPr>
                <w:rFonts w:ascii="Liberation Serif" w:hAnsi="Liberation Serif" w:cs="Liberation Serif"/>
                <w:b/>
                <w:bCs/>
                <w:color w:val="000000"/>
              </w:rPr>
              <w:t>,</w:t>
            </w:r>
            <w:r w:rsidRPr="00310E21">
              <w:rPr>
                <w:rFonts w:ascii="Liberation Serif" w:hAnsi="Liberation Serif" w:cs="Liberation Serif"/>
                <w:b/>
                <w:bCs/>
                <w:color w:val="000000"/>
              </w:rPr>
              <w:t xml:space="preserve"> НАБРАВШИЕ ОТ 98 ДО 100 БАЛЛОВ</w:t>
            </w:r>
          </w:p>
        </w:tc>
      </w:tr>
      <w:tr w:rsidR="00310E21" w14:paraId="0AD0503D" w14:textId="77777777" w:rsidTr="006B23A9">
        <w:tc>
          <w:tcPr>
            <w:tcW w:w="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982BD2"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w:t>
            </w:r>
          </w:p>
        </w:tc>
        <w:tc>
          <w:tcPr>
            <w:tcW w:w="4535" w:type="dxa"/>
            <w:tcBorders>
              <w:top w:val="single" w:sz="4" w:space="0" w:color="auto"/>
              <w:left w:val="nil"/>
              <w:bottom w:val="single" w:sz="4" w:space="0" w:color="auto"/>
              <w:right w:val="single" w:sz="4" w:space="0" w:color="auto"/>
            </w:tcBorders>
            <w:shd w:val="clear" w:color="auto" w:fill="auto"/>
            <w:noWrap/>
            <w:vAlign w:val="bottom"/>
            <w:hideMark/>
          </w:tcPr>
          <w:p w14:paraId="73D5C032"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«Алапаевский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A3B451C"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ED72241"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E4A04B6"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8A37F94"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36212DA"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47A16F9"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100,00</w:t>
            </w:r>
          </w:p>
        </w:tc>
      </w:tr>
      <w:tr w:rsidR="00310E21" w14:paraId="0CBD5B7E"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74A2D859"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w:t>
            </w:r>
          </w:p>
        </w:tc>
        <w:tc>
          <w:tcPr>
            <w:tcW w:w="4535" w:type="dxa"/>
            <w:tcBorders>
              <w:top w:val="nil"/>
              <w:left w:val="nil"/>
              <w:bottom w:val="single" w:sz="4" w:space="0" w:color="auto"/>
              <w:right w:val="single" w:sz="4" w:space="0" w:color="auto"/>
            </w:tcBorders>
            <w:shd w:val="clear" w:color="auto" w:fill="auto"/>
            <w:noWrap/>
            <w:vAlign w:val="bottom"/>
            <w:hideMark/>
          </w:tcPr>
          <w:p w14:paraId="2652C445"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казенное стационарное учреждение социального обслуживания Свердловской области «Екатеринбургский реабилитационный центр для детей-инвалидов»</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040614F"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0E1F029"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6C73448"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32D6A67"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057A665"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D973446"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100,00</w:t>
            </w:r>
          </w:p>
        </w:tc>
      </w:tr>
      <w:tr w:rsidR="00310E21" w14:paraId="599DB1CB"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576BA021"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3</w:t>
            </w:r>
          </w:p>
        </w:tc>
        <w:tc>
          <w:tcPr>
            <w:tcW w:w="4535" w:type="dxa"/>
            <w:tcBorders>
              <w:top w:val="nil"/>
              <w:left w:val="nil"/>
              <w:bottom w:val="single" w:sz="4" w:space="0" w:color="auto"/>
              <w:right w:val="single" w:sz="4" w:space="0" w:color="auto"/>
            </w:tcBorders>
            <w:shd w:val="clear" w:color="auto" w:fill="auto"/>
            <w:noWrap/>
            <w:vAlign w:val="bottom"/>
            <w:hideMark/>
          </w:tcPr>
          <w:p w14:paraId="56EAE409"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«Билимбаевский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C3B0324"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EF435B3"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9BCE1A8"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99,7</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E29A467"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E94CA01"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D163FE2"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99,94</w:t>
            </w:r>
          </w:p>
        </w:tc>
      </w:tr>
      <w:tr w:rsidR="00310E21" w14:paraId="430BB15A"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11BA99C8"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4</w:t>
            </w:r>
          </w:p>
        </w:tc>
        <w:tc>
          <w:tcPr>
            <w:tcW w:w="4535" w:type="dxa"/>
            <w:tcBorders>
              <w:top w:val="nil"/>
              <w:left w:val="nil"/>
              <w:bottom w:val="single" w:sz="4" w:space="0" w:color="auto"/>
              <w:right w:val="single" w:sz="4" w:space="0" w:color="auto"/>
            </w:tcBorders>
            <w:shd w:val="clear" w:color="auto" w:fill="auto"/>
            <w:noWrap/>
            <w:vAlign w:val="bottom"/>
            <w:hideMark/>
          </w:tcPr>
          <w:p w14:paraId="3EAA49C0"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«Верхнетуринский дом-интернат для престарелых и инвалидов»</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5DC1827"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7975C00"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4B11895"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908E8E4"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99,2</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5DB47B9"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85B5654"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99,84</w:t>
            </w:r>
          </w:p>
        </w:tc>
      </w:tr>
      <w:tr w:rsidR="00310E21" w14:paraId="681FDC04"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329FA58F"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5</w:t>
            </w:r>
          </w:p>
        </w:tc>
        <w:tc>
          <w:tcPr>
            <w:tcW w:w="4535" w:type="dxa"/>
            <w:tcBorders>
              <w:top w:val="nil"/>
              <w:left w:val="nil"/>
              <w:bottom w:val="single" w:sz="4" w:space="0" w:color="auto"/>
              <w:right w:val="single" w:sz="4" w:space="0" w:color="auto"/>
            </w:tcBorders>
            <w:shd w:val="clear" w:color="auto" w:fill="auto"/>
            <w:noWrap/>
            <w:vAlign w:val="bottom"/>
            <w:hideMark/>
          </w:tcPr>
          <w:p w14:paraId="319F2CF3"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«Режевской дом-интернат для престарелых и инвалидов»</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28C437D"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99,1</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A05EAC1"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00BA781"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A260550"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FA694DE"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4A9FB70"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99,82</w:t>
            </w:r>
          </w:p>
        </w:tc>
      </w:tr>
      <w:tr w:rsidR="00310E21" w14:paraId="3B509E27"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2948679C"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6</w:t>
            </w:r>
          </w:p>
        </w:tc>
        <w:tc>
          <w:tcPr>
            <w:tcW w:w="4535" w:type="dxa"/>
            <w:tcBorders>
              <w:top w:val="nil"/>
              <w:left w:val="nil"/>
              <w:bottom w:val="single" w:sz="4" w:space="0" w:color="auto"/>
              <w:right w:val="single" w:sz="4" w:space="0" w:color="auto"/>
            </w:tcBorders>
            <w:shd w:val="clear" w:color="auto" w:fill="auto"/>
            <w:noWrap/>
            <w:vAlign w:val="bottom"/>
            <w:hideMark/>
          </w:tcPr>
          <w:p w14:paraId="59BBA390"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«Первоуральский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E7EA7A1"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98,0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BF17693"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95EA9E2"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99,7</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FA8440D"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54797B7"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6941E06"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99,54</w:t>
            </w:r>
          </w:p>
        </w:tc>
      </w:tr>
      <w:tr w:rsidR="00310E21" w14:paraId="4199E586"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1ED00D12"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7</w:t>
            </w:r>
          </w:p>
        </w:tc>
        <w:tc>
          <w:tcPr>
            <w:tcW w:w="4535" w:type="dxa"/>
            <w:tcBorders>
              <w:top w:val="nil"/>
              <w:left w:val="nil"/>
              <w:bottom w:val="single" w:sz="4" w:space="0" w:color="auto"/>
              <w:right w:val="single" w:sz="4" w:space="0" w:color="auto"/>
            </w:tcBorders>
            <w:shd w:val="clear" w:color="auto" w:fill="auto"/>
            <w:noWrap/>
            <w:vAlign w:val="bottom"/>
            <w:hideMark/>
          </w:tcPr>
          <w:p w14:paraId="2E922948"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«Тавдинский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8467C68"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99,6</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31F860A"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99,7</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B65E274"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99,7</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EAD7E85"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99,0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0DB80F8"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98,2</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FEF7CF7"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99,24</w:t>
            </w:r>
          </w:p>
        </w:tc>
      </w:tr>
      <w:tr w:rsidR="00310E21" w14:paraId="415CEF4B"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48071EB2"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8</w:t>
            </w:r>
          </w:p>
        </w:tc>
        <w:tc>
          <w:tcPr>
            <w:tcW w:w="4535" w:type="dxa"/>
            <w:tcBorders>
              <w:top w:val="nil"/>
              <w:left w:val="nil"/>
              <w:bottom w:val="single" w:sz="4" w:space="0" w:color="auto"/>
              <w:right w:val="single" w:sz="4" w:space="0" w:color="auto"/>
            </w:tcBorders>
            <w:shd w:val="clear" w:color="auto" w:fill="auto"/>
            <w:noWrap/>
            <w:vAlign w:val="bottom"/>
            <w:hideMark/>
          </w:tcPr>
          <w:p w14:paraId="54316469"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«Талицкий пансионат для престарелых и инвалидов»</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5E5F082"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95,5</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1484EF7"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E0A4C39"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C1AEF29"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055EA8A"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B136029"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99,10</w:t>
            </w:r>
          </w:p>
        </w:tc>
      </w:tr>
      <w:tr w:rsidR="00310E21" w14:paraId="2C8A3B8A"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2554E764"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w:t>
            </w:r>
          </w:p>
        </w:tc>
        <w:tc>
          <w:tcPr>
            <w:tcW w:w="4535" w:type="dxa"/>
            <w:tcBorders>
              <w:top w:val="nil"/>
              <w:left w:val="nil"/>
              <w:bottom w:val="single" w:sz="4" w:space="0" w:color="auto"/>
              <w:right w:val="single" w:sz="4" w:space="0" w:color="auto"/>
            </w:tcBorders>
            <w:shd w:val="clear" w:color="auto" w:fill="auto"/>
            <w:noWrap/>
            <w:vAlign w:val="bottom"/>
            <w:hideMark/>
          </w:tcPr>
          <w:p w14:paraId="453DA452"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«Тагильский пансионат для престарелых и инвалидов»</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8D5B215"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99,1</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91DB6BA"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99,7</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33F7FB60"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94,0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B736ABD"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5D2BED6"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0EFD9FB"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98,56</w:t>
            </w:r>
          </w:p>
        </w:tc>
      </w:tr>
      <w:tr w:rsidR="00310E21" w14:paraId="58A74B04"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4E1AF04D"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lastRenderedPageBreak/>
              <w:t>10</w:t>
            </w:r>
          </w:p>
        </w:tc>
        <w:tc>
          <w:tcPr>
            <w:tcW w:w="4535" w:type="dxa"/>
            <w:tcBorders>
              <w:top w:val="nil"/>
              <w:left w:val="nil"/>
              <w:bottom w:val="single" w:sz="4" w:space="0" w:color="auto"/>
              <w:right w:val="single" w:sz="4" w:space="0" w:color="auto"/>
            </w:tcBorders>
            <w:shd w:val="clear" w:color="auto" w:fill="auto"/>
            <w:noWrap/>
            <w:vAlign w:val="bottom"/>
            <w:hideMark/>
          </w:tcPr>
          <w:p w14:paraId="7A81ABA3"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BA27B1B"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98,5</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359B46C"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236B3F25"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94,0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46232D9"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645A8D1"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96A28AD"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98,50</w:t>
            </w:r>
          </w:p>
        </w:tc>
      </w:tr>
      <w:tr w:rsidR="00310E21" w14:paraId="7FA7A429"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24F5ADF3"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11</w:t>
            </w:r>
          </w:p>
        </w:tc>
        <w:tc>
          <w:tcPr>
            <w:tcW w:w="4535" w:type="dxa"/>
            <w:tcBorders>
              <w:top w:val="nil"/>
              <w:left w:val="nil"/>
              <w:bottom w:val="single" w:sz="4" w:space="0" w:color="auto"/>
              <w:right w:val="single" w:sz="4" w:space="0" w:color="auto"/>
            </w:tcBorders>
            <w:shd w:val="clear" w:color="auto" w:fill="auto"/>
            <w:noWrap/>
            <w:vAlign w:val="bottom"/>
            <w:hideMark/>
          </w:tcPr>
          <w:p w14:paraId="001F006C"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«Каменск-Уральский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05FEB1A"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98,0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ACB234E"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98,1</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E164DEA"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98,8</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8B7D708"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99,4</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FC1439F"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97,6</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44BEBF3"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98,38</w:t>
            </w:r>
          </w:p>
        </w:tc>
      </w:tr>
      <w:tr w:rsidR="00310E21" w14:paraId="08A1F8FC"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5D51C5C2"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12</w:t>
            </w:r>
          </w:p>
        </w:tc>
        <w:tc>
          <w:tcPr>
            <w:tcW w:w="4535" w:type="dxa"/>
            <w:tcBorders>
              <w:top w:val="nil"/>
              <w:left w:val="nil"/>
              <w:bottom w:val="single" w:sz="4" w:space="0" w:color="auto"/>
              <w:right w:val="single" w:sz="4" w:space="0" w:color="auto"/>
            </w:tcBorders>
            <w:shd w:val="clear" w:color="auto" w:fill="auto"/>
            <w:noWrap/>
            <w:vAlign w:val="bottom"/>
            <w:hideMark/>
          </w:tcPr>
          <w:p w14:paraId="251C8FE6"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3C93E06"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99,1</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A5D535B"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1953A879"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92,0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972D857"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5E245CB"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49C3B76"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98,22</w:t>
            </w:r>
          </w:p>
        </w:tc>
      </w:tr>
      <w:tr w:rsidR="00310E21" w14:paraId="07F427EC"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48D98A3A"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13</w:t>
            </w:r>
          </w:p>
        </w:tc>
        <w:tc>
          <w:tcPr>
            <w:tcW w:w="4535" w:type="dxa"/>
            <w:tcBorders>
              <w:top w:val="nil"/>
              <w:left w:val="nil"/>
              <w:bottom w:val="single" w:sz="4" w:space="0" w:color="auto"/>
              <w:right w:val="single" w:sz="4" w:space="0" w:color="auto"/>
            </w:tcBorders>
            <w:shd w:val="clear" w:color="auto" w:fill="auto"/>
            <w:noWrap/>
            <w:vAlign w:val="bottom"/>
            <w:hideMark/>
          </w:tcPr>
          <w:p w14:paraId="5C98B321"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«Уктусский пансионат для престарелых и инвалидов»</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91CCD95"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99,6</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107A9BE"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99,3</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E07A4FA"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6510B8C"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96,4</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E34D618"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95,7</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C064790"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98,20</w:t>
            </w:r>
          </w:p>
        </w:tc>
      </w:tr>
      <w:tr w:rsidR="00310E21" w14:paraId="5BC0AF5F"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3CAC3C96"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14</w:t>
            </w:r>
          </w:p>
        </w:tc>
        <w:tc>
          <w:tcPr>
            <w:tcW w:w="4535" w:type="dxa"/>
            <w:tcBorders>
              <w:top w:val="nil"/>
              <w:left w:val="nil"/>
              <w:bottom w:val="single" w:sz="4" w:space="0" w:color="auto"/>
              <w:right w:val="single" w:sz="4" w:space="0" w:color="auto"/>
            </w:tcBorders>
            <w:shd w:val="clear" w:color="auto" w:fill="auto"/>
            <w:noWrap/>
            <w:vAlign w:val="bottom"/>
            <w:hideMark/>
          </w:tcPr>
          <w:p w14:paraId="369D14A5"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«Красногвардейский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32DC2BA"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99,6</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D9429AB"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80F65A1"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92,0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1BAA988"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99,6</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1068A4B"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98,8</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2F42874"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98,00</w:t>
            </w:r>
          </w:p>
        </w:tc>
      </w:tr>
      <w:tr w:rsidR="006B23A9" w:rsidRPr="00310E21" w14:paraId="417F8ACB" w14:textId="77777777" w:rsidTr="00DD34DB">
        <w:tc>
          <w:tcPr>
            <w:tcW w:w="10182"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27C16655" w14:textId="7AE5BB95" w:rsidR="006B23A9" w:rsidRPr="00310E21" w:rsidRDefault="006B23A9" w:rsidP="006B23A9">
            <w:pPr>
              <w:jc w:val="center"/>
              <w:rPr>
                <w:rFonts w:ascii="Liberation Serif" w:hAnsi="Liberation Serif" w:cs="Liberation Serif"/>
                <w:b/>
                <w:bCs/>
                <w:color w:val="000000"/>
              </w:rPr>
            </w:pPr>
            <w:r>
              <w:rPr>
                <w:rFonts w:ascii="Liberation Serif" w:hAnsi="Liberation Serif" w:cs="Liberation Serif"/>
                <w:b/>
                <w:bCs/>
                <w:color w:val="000000"/>
              </w:rPr>
              <w:t>II</w:t>
            </w:r>
            <w:r w:rsidRPr="00310E21">
              <w:rPr>
                <w:rFonts w:ascii="Liberation Serif" w:hAnsi="Liberation Serif" w:cs="Liberation Serif"/>
                <w:b/>
                <w:bCs/>
                <w:color w:val="000000"/>
              </w:rPr>
              <w:t xml:space="preserve"> ГРУППА, ОРГАНИЗАЦИИ, НАБРАВШИЕ ОТ </w:t>
            </w:r>
            <w:r w:rsidRPr="006B23A9">
              <w:rPr>
                <w:rFonts w:ascii="Liberation Serif" w:hAnsi="Liberation Serif" w:cs="Liberation Serif"/>
                <w:b/>
                <w:bCs/>
                <w:color w:val="000000"/>
              </w:rPr>
              <w:t>95,12</w:t>
            </w:r>
            <w:r w:rsidRPr="00310E21">
              <w:rPr>
                <w:rFonts w:ascii="Liberation Serif" w:hAnsi="Liberation Serif" w:cs="Liberation Serif"/>
                <w:b/>
                <w:bCs/>
                <w:color w:val="000000"/>
              </w:rPr>
              <w:t xml:space="preserve"> ДО </w:t>
            </w:r>
            <w:r w:rsidRPr="006B23A9">
              <w:rPr>
                <w:rFonts w:ascii="Liberation Serif" w:hAnsi="Liberation Serif" w:cs="Liberation Serif"/>
                <w:b/>
                <w:bCs/>
                <w:color w:val="000000"/>
              </w:rPr>
              <w:t>97,16</w:t>
            </w:r>
            <w:r w:rsidRPr="00310E21">
              <w:rPr>
                <w:rFonts w:ascii="Liberation Serif" w:hAnsi="Liberation Serif" w:cs="Liberation Serif"/>
                <w:b/>
                <w:bCs/>
                <w:color w:val="000000"/>
              </w:rPr>
              <w:t xml:space="preserve"> БАЛЛОВ</w:t>
            </w:r>
          </w:p>
        </w:tc>
      </w:tr>
      <w:tr w:rsidR="00310E21" w14:paraId="38D3B7C6"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0A14C96C"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15</w:t>
            </w:r>
          </w:p>
        </w:tc>
        <w:tc>
          <w:tcPr>
            <w:tcW w:w="4535" w:type="dxa"/>
            <w:tcBorders>
              <w:top w:val="nil"/>
              <w:left w:val="nil"/>
              <w:bottom w:val="single" w:sz="4" w:space="0" w:color="auto"/>
              <w:right w:val="single" w:sz="4" w:space="0" w:color="auto"/>
            </w:tcBorders>
            <w:shd w:val="clear" w:color="auto" w:fill="auto"/>
            <w:noWrap/>
            <w:vAlign w:val="bottom"/>
            <w:hideMark/>
          </w:tcPr>
          <w:p w14:paraId="5A7FFC04"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«Пансионат для престарелых и инвалидов «Семь ключей»</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7AF3FFBD"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94,2</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DA6F123"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97,8</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87DD91C"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98,8</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EFEB15B"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99,2</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BE6D403"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95,8</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1605CC5"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97,16</w:t>
            </w:r>
          </w:p>
        </w:tc>
      </w:tr>
      <w:tr w:rsidR="00310E21" w14:paraId="6ED321E6"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2D3E0857"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16</w:t>
            </w:r>
          </w:p>
        </w:tc>
        <w:tc>
          <w:tcPr>
            <w:tcW w:w="4535" w:type="dxa"/>
            <w:tcBorders>
              <w:top w:val="nil"/>
              <w:left w:val="nil"/>
              <w:bottom w:val="single" w:sz="4" w:space="0" w:color="auto"/>
              <w:right w:val="single" w:sz="4" w:space="0" w:color="auto"/>
            </w:tcBorders>
            <w:shd w:val="clear" w:color="auto" w:fill="auto"/>
            <w:noWrap/>
            <w:vAlign w:val="bottom"/>
            <w:hideMark/>
          </w:tcPr>
          <w:p w14:paraId="3FD2AA2D"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FD75F83"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99,1</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477CBED"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12D72ACD"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88,0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391BCEF"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97,6</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909FB15"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EF241CD"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96,94</w:t>
            </w:r>
          </w:p>
        </w:tc>
      </w:tr>
      <w:tr w:rsidR="00310E21" w14:paraId="4610CA22"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34C858E2"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17</w:t>
            </w:r>
          </w:p>
        </w:tc>
        <w:tc>
          <w:tcPr>
            <w:tcW w:w="4535" w:type="dxa"/>
            <w:tcBorders>
              <w:top w:val="nil"/>
              <w:left w:val="nil"/>
              <w:bottom w:val="single" w:sz="4" w:space="0" w:color="auto"/>
              <w:right w:val="single" w:sz="4" w:space="0" w:color="auto"/>
            </w:tcBorders>
            <w:shd w:val="clear" w:color="auto" w:fill="auto"/>
            <w:noWrap/>
            <w:vAlign w:val="bottom"/>
            <w:hideMark/>
          </w:tcPr>
          <w:p w14:paraId="0506B856"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DDA73BC"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97,2</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096F1D9"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99,2</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69C90A17"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92,0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09502B9"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96,0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F966266"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99,4</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749D22C"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96,76</w:t>
            </w:r>
          </w:p>
        </w:tc>
      </w:tr>
      <w:tr w:rsidR="00310E21" w14:paraId="0D5F903F"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0D2766A0"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18</w:t>
            </w:r>
          </w:p>
        </w:tc>
        <w:tc>
          <w:tcPr>
            <w:tcW w:w="4535" w:type="dxa"/>
            <w:tcBorders>
              <w:top w:val="nil"/>
              <w:left w:val="nil"/>
              <w:bottom w:val="single" w:sz="4" w:space="0" w:color="auto"/>
              <w:right w:val="single" w:sz="4" w:space="0" w:color="auto"/>
            </w:tcBorders>
            <w:shd w:val="clear" w:color="auto" w:fill="auto"/>
            <w:noWrap/>
            <w:vAlign w:val="bottom"/>
            <w:hideMark/>
          </w:tcPr>
          <w:p w14:paraId="3B98CDA9"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«Щелкунский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0169572"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97,2</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D703A70"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457EB6A0"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86,0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930ED18"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5048ACF"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A4DFFEA"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96,64</w:t>
            </w:r>
          </w:p>
        </w:tc>
      </w:tr>
      <w:tr w:rsidR="00310E21" w14:paraId="27D268BD"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262D8B5E"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19</w:t>
            </w:r>
          </w:p>
        </w:tc>
        <w:tc>
          <w:tcPr>
            <w:tcW w:w="4535" w:type="dxa"/>
            <w:tcBorders>
              <w:top w:val="nil"/>
              <w:left w:val="nil"/>
              <w:bottom w:val="single" w:sz="4" w:space="0" w:color="auto"/>
              <w:right w:val="single" w:sz="4" w:space="0" w:color="auto"/>
            </w:tcBorders>
            <w:shd w:val="clear" w:color="auto" w:fill="auto"/>
            <w:noWrap/>
            <w:vAlign w:val="bottom"/>
            <w:hideMark/>
          </w:tcPr>
          <w:p w14:paraId="3C485DC1" w14:textId="77777777" w:rsidR="00310E21" w:rsidRDefault="00310E21">
            <w:pPr>
              <w:rPr>
                <w:rFonts w:ascii="Liberation Serif" w:hAnsi="Liberation Serif" w:cs="Liberation Serif"/>
                <w:color w:val="000000"/>
              </w:rPr>
            </w:pPr>
            <w:r>
              <w:rPr>
                <w:rFonts w:ascii="Liberation Serif" w:hAnsi="Liberation Serif" w:cs="Liberation Serif"/>
                <w:color w:val="000000"/>
              </w:rPr>
              <w:t xml:space="preserve">государственное казенное учреждение социального обслуживания </w:t>
            </w:r>
            <w:r>
              <w:rPr>
                <w:rFonts w:ascii="Liberation Serif" w:hAnsi="Liberation Serif" w:cs="Liberation Serif"/>
                <w:color w:val="000000"/>
              </w:rPr>
              <w:lastRenderedPageBreak/>
              <w:t>Свердловской области «Социально-реабилитационный центр для несовершеннолетних Орджоникидзевского района города Екатеринбурга»</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F418F54"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lastRenderedPageBreak/>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12457AA"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97,2</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7A43FFE7"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88,0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DBD3762"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F0264D1"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97,4</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9E2AB4D"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96,52</w:t>
            </w:r>
          </w:p>
        </w:tc>
      </w:tr>
      <w:tr w:rsidR="00310E21" w14:paraId="69B9BECB"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4E08E43D"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20</w:t>
            </w:r>
          </w:p>
        </w:tc>
        <w:tc>
          <w:tcPr>
            <w:tcW w:w="4535" w:type="dxa"/>
            <w:tcBorders>
              <w:top w:val="nil"/>
              <w:left w:val="nil"/>
              <w:bottom w:val="single" w:sz="4" w:space="0" w:color="auto"/>
              <w:right w:val="single" w:sz="4" w:space="0" w:color="auto"/>
            </w:tcBorders>
            <w:shd w:val="clear" w:color="auto" w:fill="auto"/>
            <w:noWrap/>
            <w:vAlign w:val="bottom"/>
            <w:hideMark/>
          </w:tcPr>
          <w:p w14:paraId="4628E03C"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92F431A"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98,2</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52E061A"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97,6</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21ACDC21"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85,6</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F8598CE"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344073A"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3D62798"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96,28</w:t>
            </w:r>
          </w:p>
        </w:tc>
      </w:tr>
      <w:tr w:rsidR="00310E21" w14:paraId="7AEC7FD9"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15D96404"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21</w:t>
            </w:r>
          </w:p>
        </w:tc>
        <w:tc>
          <w:tcPr>
            <w:tcW w:w="4535" w:type="dxa"/>
            <w:tcBorders>
              <w:top w:val="nil"/>
              <w:left w:val="nil"/>
              <w:bottom w:val="single" w:sz="4" w:space="0" w:color="auto"/>
              <w:right w:val="single" w:sz="4" w:space="0" w:color="auto"/>
            </w:tcBorders>
            <w:shd w:val="clear" w:color="auto" w:fill="auto"/>
            <w:noWrap/>
            <w:vAlign w:val="bottom"/>
            <w:hideMark/>
          </w:tcPr>
          <w:p w14:paraId="4FDEA101"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«Свердловский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AD37C01"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97,8</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E4907A3"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98,6</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22B6A074"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87,7</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3364A5F"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98,6</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4CFFC3F"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98,0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A0CDFA5"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96,14</w:t>
            </w:r>
          </w:p>
        </w:tc>
      </w:tr>
      <w:tr w:rsidR="00310E21" w14:paraId="690E0A98"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5DF1AFE6"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22</w:t>
            </w:r>
          </w:p>
        </w:tc>
        <w:tc>
          <w:tcPr>
            <w:tcW w:w="4535" w:type="dxa"/>
            <w:tcBorders>
              <w:top w:val="nil"/>
              <w:left w:val="nil"/>
              <w:bottom w:val="single" w:sz="4" w:space="0" w:color="auto"/>
              <w:right w:val="single" w:sz="4" w:space="0" w:color="auto"/>
            </w:tcBorders>
            <w:shd w:val="clear" w:color="auto" w:fill="auto"/>
            <w:noWrap/>
            <w:vAlign w:val="bottom"/>
            <w:hideMark/>
          </w:tcPr>
          <w:p w14:paraId="1BF6055D"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8388F76"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93,9</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CE47111"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96,8</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22D272CB"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88,0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E8A9282"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5239158"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08BAA38"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95,74</w:t>
            </w:r>
          </w:p>
        </w:tc>
      </w:tr>
      <w:tr w:rsidR="00310E21" w14:paraId="6BEF0871"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5AB96AC5"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23</w:t>
            </w:r>
          </w:p>
        </w:tc>
        <w:tc>
          <w:tcPr>
            <w:tcW w:w="4535" w:type="dxa"/>
            <w:tcBorders>
              <w:top w:val="nil"/>
              <w:left w:val="nil"/>
              <w:bottom w:val="single" w:sz="4" w:space="0" w:color="auto"/>
              <w:right w:val="single" w:sz="4" w:space="0" w:color="auto"/>
            </w:tcBorders>
            <w:shd w:val="clear" w:color="auto" w:fill="auto"/>
            <w:noWrap/>
            <w:vAlign w:val="bottom"/>
            <w:hideMark/>
          </w:tcPr>
          <w:p w14:paraId="1641E395"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«Боровской дом-интернат для престарелых и инвалидов»</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8C480B3"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98,2</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58A4E5C"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45ECF8A9"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80,0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F0C520C"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6B46A5C"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260F049"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95,64</w:t>
            </w:r>
          </w:p>
        </w:tc>
      </w:tr>
      <w:tr w:rsidR="00310E21" w14:paraId="38652F1E"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4C23D4C8"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24</w:t>
            </w:r>
          </w:p>
        </w:tc>
        <w:tc>
          <w:tcPr>
            <w:tcW w:w="4535" w:type="dxa"/>
            <w:tcBorders>
              <w:top w:val="nil"/>
              <w:left w:val="nil"/>
              <w:bottom w:val="single" w:sz="4" w:space="0" w:color="auto"/>
              <w:right w:val="single" w:sz="4" w:space="0" w:color="auto"/>
            </w:tcBorders>
            <w:shd w:val="clear" w:color="auto" w:fill="auto"/>
            <w:noWrap/>
            <w:vAlign w:val="bottom"/>
            <w:hideMark/>
          </w:tcPr>
          <w:p w14:paraId="15A6CEB5"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«Березовский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B54A542"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954B4F6"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01AF0EFF" w14:textId="77777777" w:rsidR="00310E21" w:rsidRDefault="00310E21">
            <w:pPr>
              <w:jc w:val="right"/>
              <w:rPr>
                <w:rFonts w:ascii="Liberation Serif" w:hAnsi="Liberation Serif" w:cs="Liberation Serif"/>
              </w:rPr>
            </w:pPr>
            <w:r>
              <w:rPr>
                <w:rFonts w:ascii="Liberation Serif" w:hAnsi="Liberation Serif" w:cs="Liberation Serif"/>
              </w:rPr>
              <w:t>78,0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3DF0702"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E1C9E51"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AF23196"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95,60</w:t>
            </w:r>
          </w:p>
        </w:tc>
      </w:tr>
      <w:tr w:rsidR="00310E21" w14:paraId="005540A9"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1CCD73D5"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25</w:t>
            </w:r>
          </w:p>
        </w:tc>
        <w:tc>
          <w:tcPr>
            <w:tcW w:w="4535" w:type="dxa"/>
            <w:tcBorders>
              <w:top w:val="nil"/>
              <w:left w:val="nil"/>
              <w:bottom w:val="single" w:sz="4" w:space="0" w:color="auto"/>
              <w:right w:val="single" w:sz="4" w:space="0" w:color="auto"/>
            </w:tcBorders>
            <w:shd w:val="clear" w:color="auto" w:fill="auto"/>
            <w:noWrap/>
            <w:vAlign w:val="bottom"/>
            <w:hideMark/>
          </w:tcPr>
          <w:p w14:paraId="10E1755E"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4605976"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97,6</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F54D430"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245D2ADA"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80,0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541B8F3"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5610E41"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76CB47F"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95,52</w:t>
            </w:r>
          </w:p>
        </w:tc>
      </w:tr>
      <w:tr w:rsidR="00310E21" w14:paraId="5AB32B6E"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619E42AC"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26</w:t>
            </w:r>
          </w:p>
        </w:tc>
        <w:tc>
          <w:tcPr>
            <w:tcW w:w="4535" w:type="dxa"/>
            <w:tcBorders>
              <w:top w:val="nil"/>
              <w:left w:val="nil"/>
              <w:bottom w:val="single" w:sz="4" w:space="0" w:color="auto"/>
              <w:right w:val="single" w:sz="4" w:space="0" w:color="auto"/>
            </w:tcBorders>
            <w:shd w:val="clear" w:color="auto" w:fill="auto"/>
            <w:noWrap/>
            <w:vAlign w:val="bottom"/>
            <w:hideMark/>
          </w:tcPr>
          <w:p w14:paraId="0F70B1EE"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Каменска-Уральского»</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166B978"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99,1</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CE631C6"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76103219" w14:textId="77777777" w:rsidR="00310E21" w:rsidRDefault="00310E21">
            <w:pPr>
              <w:jc w:val="right"/>
              <w:rPr>
                <w:rFonts w:ascii="Liberation Serif" w:hAnsi="Liberation Serif" w:cs="Liberation Serif"/>
              </w:rPr>
            </w:pPr>
            <w:r>
              <w:rPr>
                <w:rFonts w:ascii="Liberation Serif" w:hAnsi="Liberation Serif" w:cs="Liberation Serif"/>
              </w:rPr>
              <w:t>78,0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65ED99F"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FCFA25E"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B94E8C9"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95,42</w:t>
            </w:r>
          </w:p>
        </w:tc>
      </w:tr>
      <w:tr w:rsidR="00310E21" w14:paraId="410D3021"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2695EE95"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27</w:t>
            </w:r>
          </w:p>
        </w:tc>
        <w:tc>
          <w:tcPr>
            <w:tcW w:w="4535" w:type="dxa"/>
            <w:tcBorders>
              <w:top w:val="nil"/>
              <w:left w:val="nil"/>
              <w:bottom w:val="single" w:sz="4" w:space="0" w:color="auto"/>
              <w:right w:val="single" w:sz="4" w:space="0" w:color="auto"/>
            </w:tcBorders>
            <w:shd w:val="clear" w:color="auto" w:fill="auto"/>
            <w:noWrap/>
            <w:vAlign w:val="bottom"/>
            <w:hideMark/>
          </w:tcPr>
          <w:p w14:paraId="60EE98E0"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казенное стационарное учреждение социального обслуживания Свердловской области «Нижнетуринский детский дом-интернат»</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C6BC5E8"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96,2</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D942AC7"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95,9</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839D170"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92,0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D24718F"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97,6</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6A253371"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93,9</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033749B"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95,12</w:t>
            </w:r>
          </w:p>
        </w:tc>
      </w:tr>
      <w:tr w:rsidR="006B23A9" w:rsidRPr="00310E21" w14:paraId="25F6AAC3" w14:textId="77777777" w:rsidTr="00DD34DB">
        <w:tc>
          <w:tcPr>
            <w:tcW w:w="10182"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43296439" w14:textId="582DF385" w:rsidR="006B23A9" w:rsidRPr="00310E21" w:rsidRDefault="006B23A9" w:rsidP="00DD34DB">
            <w:pPr>
              <w:jc w:val="center"/>
              <w:rPr>
                <w:rFonts w:ascii="Liberation Serif" w:hAnsi="Liberation Serif" w:cs="Liberation Serif"/>
                <w:b/>
                <w:bCs/>
                <w:color w:val="000000"/>
              </w:rPr>
            </w:pPr>
            <w:r>
              <w:rPr>
                <w:rFonts w:ascii="Liberation Serif" w:hAnsi="Liberation Serif" w:cs="Liberation Serif"/>
                <w:b/>
                <w:bCs/>
                <w:color w:val="000000"/>
                <w:lang w:val="en-US"/>
              </w:rPr>
              <w:t>I</w:t>
            </w:r>
            <w:r>
              <w:rPr>
                <w:rFonts w:ascii="Liberation Serif" w:hAnsi="Liberation Serif" w:cs="Liberation Serif"/>
                <w:b/>
                <w:bCs/>
                <w:color w:val="000000"/>
              </w:rPr>
              <w:t>II</w:t>
            </w:r>
            <w:r w:rsidRPr="00310E21">
              <w:rPr>
                <w:rFonts w:ascii="Liberation Serif" w:hAnsi="Liberation Serif" w:cs="Liberation Serif"/>
                <w:b/>
                <w:bCs/>
                <w:color w:val="000000"/>
              </w:rPr>
              <w:t xml:space="preserve"> ГРУППА, ОРГАНИЗАЦИИ, НАБРАВШИЕ ОТ </w:t>
            </w:r>
            <w:r w:rsidRPr="006B23A9">
              <w:rPr>
                <w:rFonts w:ascii="Liberation Serif" w:hAnsi="Liberation Serif" w:cs="Liberation Serif"/>
                <w:b/>
                <w:bCs/>
                <w:color w:val="000000"/>
              </w:rPr>
              <w:t>84,18</w:t>
            </w:r>
            <w:r w:rsidRPr="00310E21">
              <w:rPr>
                <w:rFonts w:ascii="Liberation Serif" w:hAnsi="Liberation Serif" w:cs="Liberation Serif"/>
                <w:b/>
                <w:bCs/>
                <w:color w:val="000000"/>
              </w:rPr>
              <w:t xml:space="preserve"> ДО </w:t>
            </w:r>
            <w:r w:rsidRPr="006B23A9">
              <w:rPr>
                <w:rFonts w:ascii="Liberation Serif" w:hAnsi="Liberation Serif" w:cs="Liberation Serif"/>
                <w:b/>
                <w:bCs/>
                <w:color w:val="000000"/>
              </w:rPr>
              <w:t>94,88</w:t>
            </w:r>
            <w:r w:rsidRPr="00310E21">
              <w:rPr>
                <w:rFonts w:ascii="Liberation Serif" w:hAnsi="Liberation Serif" w:cs="Liberation Serif"/>
                <w:b/>
                <w:bCs/>
                <w:color w:val="000000"/>
              </w:rPr>
              <w:t xml:space="preserve"> БАЛЛОВ</w:t>
            </w:r>
          </w:p>
        </w:tc>
      </w:tr>
      <w:tr w:rsidR="00310E21" w14:paraId="4D792890"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31FC4951"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28</w:t>
            </w:r>
          </w:p>
        </w:tc>
        <w:tc>
          <w:tcPr>
            <w:tcW w:w="4535" w:type="dxa"/>
            <w:tcBorders>
              <w:top w:val="nil"/>
              <w:left w:val="nil"/>
              <w:bottom w:val="single" w:sz="4" w:space="0" w:color="auto"/>
              <w:right w:val="single" w:sz="4" w:space="0" w:color="auto"/>
            </w:tcBorders>
            <w:shd w:val="clear" w:color="auto" w:fill="auto"/>
            <w:noWrap/>
            <w:vAlign w:val="bottom"/>
            <w:hideMark/>
          </w:tcPr>
          <w:p w14:paraId="36956E69" w14:textId="77777777" w:rsidR="00310E21" w:rsidRDefault="00310E21">
            <w:pPr>
              <w:rPr>
                <w:rFonts w:ascii="Liberation Serif" w:hAnsi="Liberation Serif" w:cs="Liberation Serif"/>
                <w:color w:val="000000"/>
              </w:rPr>
            </w:pPr>
            <w:r>
              <w:rPr>
                <w:rFonts w:ascii="Liberation Serif" w:hAnsi="Liberation Serif" w:cs="Liberation Serif"/>
                <w:color w:val="000000"/>
              </w:rPr>
              <w:t xml:space="preserve">государственное казенное учреждение социального обслуживания </w:t>
            </w:r>
            <w:r>
              <w:rPr>
                <w:rFonts w:ascii="Liberation Serif" w:hAnsi="Liberation Serif" w:cs="Liberation Serif"/>
                <w:color w:val="000000"/>
              </w:rPr>
              <w:lastRenderedPageBreak/>
              <w:t>Свердловской области «Социально-реабилитационный центр для несовершеннолетних № 2 города Асбеста»</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DB97EA6"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lastRenderedPageBreak/>
              <w:t>95,4</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03C6B3C"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97,9</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58EAE132"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82,0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5CE1381"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DCF1BA0"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99,1</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D6381D8"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94,88</w:t>
            </w:r>
          </w:p>
        </w:tc>
      </w:tr>
      <w:tr w:rsidR="00310E21" w14:paraId="667E3AA2"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3C160823"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29</w:t>
            </w:r>
          </w:p>
        </w:tc>
        <w:tc>
          <w:tcPr>
            <w:tcW w:w="4535" w:type="dxa"/>
            <w:tcBorders>
              <w:top w:val="nil"/>
              <w:left w:val="nil"/>
              <w:bottom w:val="single" w:sz="4" w:space="0" w:color="auto"/>
              <w:right w:val="single" w:sz="4" w:space="0" w:color="auto"/>
            </w:tcBorders>
            <w:shd w:val="clear" w:color="auto" w:fill="auto"/>
            <w:noWrap/>
            <w:vAlign w:val="bottom"/>
            <w:hideMark/>
          </w:tcPr>
          <w:p w14:paraId="3442E8CD"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казенное стационарное учреждение социального обслуживания Свердловской области «Карпинский детский дом-интернат»</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5E9E242"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95,8</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899B306"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3B75DE19" w14:textId="77777777" w:rsidR="00310E21" w:rsidRDefault="00310E21">
            <w:pPr>
              <w:jc w:val="right"/>
              <w:rPr>
                <w:rFonts w:ascii="Liberation Serif" w:hAnsi="Liberation Serif" w:cs="Liberation Serif"/>
              </w:rPr>
            </w:pPr>
            <w:r>
              <w:rPr>
                <w:rFonts w:ascii="Liberation Serif" w:hAnsi="Liberation Serif" w:cs="Liberation Serif"/>
              </w:rPr>
              <w:t>78,0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3D634BB"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BB1C6FF"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2E2BEF0B"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94,76</w:t>
            </w:r>
          </w:p>
        </w:tc>
      </w:tr>
      <w:tr w:rsidR="00310E21" w14:paraId="1AC11C85"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139C3730"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30</w:t>
            </w:r>
          </w:p>
        </w:tc>
        <w:tc>
          <w:tcPr>
            <w:tcW w:w="4535" w:type="dxa"/>
            <w:tcBorders>
              <w:top w:val="nil"/>
              <w:left w:val="nil"/>
              <w:bottom w:val="single" w:sz="4" w:space="0" w:color="auto"/>
              <w:right w:val="single" w:sz="4" w:space="0" w:color="auto"/>
            </w:tcBorders>
            <w:shd w:val="clear" w:color="auto" w:fill="auto"/>
            <w:noWrap/>
            <w:vAlign w:val="bottom"/>
            <w:hideMark/>
          </w:tcPr>
          <w:p w14:paraId="6AFDFA36"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C74D84A"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98,5</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99A4D4D"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4F944236" w14:textId="77777777" w:rsidR="00310E21" w:rsidRDefault="00310E21">
            <w:pPr>
              <w:jc w:val="right"/>
              <w:rPr>
                <w:rFonts w:ascii="Liberation Serif" w:hAnsi="Liberation Serif" w:cs="Liberation Serif"/>
              </w:rPr>
            </w:pPr>
            <w:r>
              <w:rPr>
                <w:rFonts w:ascii="Liberation Serif" w:hAnsi="Liberation Serif" w:cs="Liberation Serif"/>
              </w:rPr>
              <w:t>74,0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5BCF726"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D622500"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793253AD"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94,50</w:t>
            </w:r>
          </w:p>
        </w:tc>
      </w:tr>
      <w:tr w:rsidR="00310E21" w14:paraId="77CA9933"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7D6FD9C7"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31</w:t>
            </w:r>
          </w:p>
        </w:tc>
        <w:tc>
          <w:tcPr>
            <w:tcW w:w="4535" w:type="dxa"/>
            <w:tcBorders>
              <w:top w:val="nil"/>
              <w:left w:val="nil"/>
              <w:bottom w:val="single" w:sz="4" w:space="0" w:color="auto"/>
              <w:right w:val="single" w:sz="4" w:space="0" w:color="auto"/>
            </w:tcBorders>
            <w:shd w:val="clear" w:color="auto" w:fill="auto"/>
            <w:noWrap/>
            <w:vAlign w:val="bottom"/>
            <w:hideMark/>
          </w:tcPr>
          <w:p w14:paraId="4702A1BA"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B032EEB"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97,6</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42BB8C0"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97,2</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2C5B6D40"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85,3</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A7AFF60"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95,8</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BA3D885"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96,0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7B64D92"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94,38</w:t>
            </w:r>
          </w:p>
        </w:tc>
      </w:tr>
      <w:tr w:rsidR="00310E21" w14:paraId="7BC7C223"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32643E74"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32</w:t>
            </w:r>
          </w:p>
        </w:tc>
        <w:tc>
          <w:tcPr>
            <w:tcW w:w="4535" w:type="dxa"/>
            <w:tcBorders>
              <w:top w:val="nil"/>
              <w:left w:val="nil"/>
              <w:bottom w:val="single" w:sz="4" w:space="0" w:color="auto"/>
              <w:right w:val="single" w:sz="4" w:space="0" w:color="auto"/>
            </w:tcBorders>
            <w:shd w:val="clear" w:color="auto" w:fill="auto"/>
            <w:noWrap/>
            <w:vAlign w:val="bottom"/>
            <w:hideMark/>
          </w:tcPr>
          <w:p w14:paraId="4ABCA49C"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203BE8D"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92,5</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4B204CF"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5C6F4E04" w14:textId="77777777" w:rsidR="00310E21" w:rsidRDefault="00310E21">
            <w:pPr>
              <w:jc w:val="right"/>
              <w:rPr>
                <w:rFonts w:ascii="Liberation Serif" w:hAnsi="Liberation Serif" w:cs="Liberation Serif"/>
              </w:rPr>
            </w:pPr>
            <w:r>
              <w:rPr>
                <w:rFonts w:ascii="Liberation Serif" w:hAnsi="Liberation Serif" w:cs="Liberation Serif"/>
              </w:rPr>
              <w:t>74,0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510E0F8"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98,0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3936B0D"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97,5</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297EAD36"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92,40</w:t>
            </w:r>
          </w:p>
        </w:tc>
      </w:tr>
      <w:tr w:rsidR="00310E21" w14:paraId="156AABF6"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396FAA88"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33</w:t>
            </w:r>
          </w:p>
        </w:tc>
        <w:tc>
          <w:tcPr>
            <w:tcW w:w="4535" w:type="dxa"/>
            <w:tcBorders>
              <w:top w:val="nil"/>
              <w:left w:val="nil"/>
              <w:bottom w:val="single" w:sz="4" w:space="0" w:color="auto"/>
              <w:right w:val="single" w:sz="4" w:space="0" w:color="auto"/>
            </w:tcBorders>
            <w:shd w:val="clear" w:color="auto" w:fill="auto"/>
            <w:noWrap/>
            <w:vAlign w:val="bottom"/>
            <w:hideMark/>
          </w:tcPr>
          <w:p w14:paraId="0BEDF9F4"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39AB140"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96,7</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208EB327" w14:textId="77777777" w:rsidR="00310E21" w:rsidRDefault="00310E21">
            <w:pPr>
              <w:jc w:val="right"/>
              <w:rPr>
                <w:rFonts w:ascii="Liberation Serif" w:hAnsi="Liberation Serif" w:cs="Liberation Serif"/>
              </w:rPr>
            </w:pPr>
            <w:r>
              <w:rPr>
                <w:rFonts w:ascii="Liberation Serif" w:hAnsi="Liberation Serif" w:cs="Liberation Serif"/>
              </w:rPr>
              <w:t>78,4</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1D7B9CE9"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91,9</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2A3F63E6"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94,4</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CE82C72"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1FDEC9A"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92,28</w:t>
            </w:r>
          </w:p>
        </w:tc>
      </w:tr>
      <w:tr w:rsidR="00310E21" w14:paraId="33B20084"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3853B1F1"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34</w:t>
            </w:r>
          </w:p>
        </w:tc>
        <w:tc>
          <w:tcPr>
            <w:tcW w:w="4535" w:type="dxa"/>
            <w:tcBorders>
              <w:top w:val="nil"/>
              <w:left w:val="nil"/>
              <w:bottom w:val="single" w:sz="4" w:space="0" w:color="auto"/>
              <w:right w:val="single" w:sz="4" w:space="0" w:color="auto"/>
            </w:tcBorders>
            <w:shd w:val="clear" w:color="auto" w:fill="auto"/>
            <w:noWrap/>
            <w:vAlign w:val="bottom"/>
            <w:hideMark/>
          </w:tcPr>
          <w:p w14:paraId="7DDE3F84"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5237AA68"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89,1</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C913092"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2901343F" w14:textId="77777777" w:rsidR="00310E21" w:rsidRDefault="00310E21">
            <w:pPr>
              <w:jc w:val="right"/>
              <w:rPr>
                <w:rFonts w:ascii="Liberation Serif" w:hAnsi="Liberation Serif" w:cs="Liberation Serif"/>
              </w:rPr>
            </w:pPr>
            <w:r>
              <w:rPr>
                <w:rFonts w:ascii="Liberation Serif" w:hAnsi="Liberation Serif" w:cs="Liberation Serif"/>
              </w:rPr>
              <w:t>70,0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E3E1B3F"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FA808DF"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C690358"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91,82</w:t>
            </w:r>
          </w:p>
        </w:tc>
      </w:tr>
      <w:tr w:rsidR="00310E21" w14:paraId="6D62CD0F"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4ECA8E9C"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35</w:t>
            </w:r>
          </w:p>
        </w:tc>
        <w:tc>
          <w:tcPr>
            <w:tcW w:w="4535" w:type="dxa"/>
            <w:tcBorders>
              <w:top w:val="nil"/>
              <w:left w:val="nil"/>
              <w:bottom w:val="single" w:sz="4" w:space="0" w:color="auto"/>
              <w:right w:val="single" w:sz="4" w:space="0" w:color="auto"/>
            </w:tcBorders>
            <w:shd w:val="clear" w:color="auto" w:fill="auto"/>
            <w:noWrap/>
            <w:vAlign w:val="bottom"/>
            <w:hideMark/>
          </w:tcPr>
          <w:p w14:paraId="4BCDDB86"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36B9040"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95,2</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089C8A8"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00E3B3F8" w14:textId="77777777" w:rsidR="00310E21" w:rsidRDefault="00310E21">
            <w:pPr>
              <w:jc w:val="right"/>
              <w:rPr>
                <w:rFonts w:ascii="Liberation Serif" w:hAnsi="Liberation Serif" w:cs="Liberation Serif"/>
              </w:rPr>
            </w:pPr>
            <w:r>
              <w:rPr>
                <w:rFonts w:ascii="Liberation Serif" w:hAnsi="Liberation Serif" w:cs="Liberation Serif"/>
              </w:rPr>
              <w:t>68,0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A7BE9E4"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EC89D88"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95,8</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31503735"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91,80</w:t>
            </w:r>
          </w:p>
        </w:tc>
      </w:tr>
      <w:tr w:rsidR="00310E21" w14:paraId="16F0C2B8"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0261AC5E"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36</w:t>
            </w:r>
          </w:p>
        </w:tc>
        <w:tc>
          <w:tcPr>
            <w:tcW w:w="4535" w:type="dxa"/>
            <w:tcBorders>
              <w:top w:val="nil"/>
              <w:left w:val="nil"/>
              <w:bottom w:val="single" w:sz="4" w:space="0" w:color="auto"/>
              <w:right w:val="single" w:sz="4" w:space="0" w:color="auto"/>
            </w:tcBorders>
            <w:shd w:val="clear" w:color="auto" w:fill="auto"/>
            <w:noWrap/>
            <w:vAlign w:val="bottom"/>
            <w:hideMark/>
          </w:tcPr>
          <w:p w14:paraId="781E459F"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C61DCCD"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98,2</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1606E94"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3B7EEFE5" w14:textId="77777777" w:rsidR="00310E21" w:rsidRDefault="00310E21">
            <w:pPr>
              <w:jc w:val="right"/>
              <w:rPr>
                <w:rFonts w:ascii="Liberation Serif" w:hAnsi="Liberation Serif" w:cs="Liberation Serif"/>
              </w:rPr>
            </w:pPr>
            <w:r>
              <w:rPr>
                <w:rFonts w:ascii="Liberation Serif" w:hAnsi="Liberation Serif" w:cs="Liberation Serif"/>
              </w:rPr>
              <w:t>60,0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FC5ECA6"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7146895"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24FCF286"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91,64</w:t>
            </w:r>
          </w:p>
        </w:tc>
      </w:tr>
      <w:tr w:rsidR="00310E21" w14:paraId="364ADA2E"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2D6ABDA0"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37</w:t>
            </w:r>
          </w:p>
        </w:tc>
        <w:tc>
          <w:tcPr>
            <w:tcW w:w="4535" w:type="dxa"/>
            <w:tcBorders>
              <w:top w:val="nil"/>
              <w:left w:val="nil"/>
              <w:bottom w:val="single" w:sz="4" w:space="0" w:color="auto"/>
              <w:right w:val="single" w:sz="4" w:space="0" w:color="auto"/>
            </w:tcBorders>
            <w:shd w:val="clear" w:color="auto" w:fill="auto"/>
            <w:noWrap/>
            <w:vAlign w:val="bottom"/>
            <w:hideMark/>
          </w:tcPr>
          <w:p w14:paraId="72F9601D" w14:textId="77777777" w:rsidR="00310E21" w:rsidRDefault="00310E21">
            <w:pPr>
              <w:rPr>
                <w:rFonts w:ascii="Liberation Serif" w:hAnsi="Liberation Serif" w:cs="Liberation Serif"/>
                <w:color w:val="000000"/>
              </w:rPr>
            </w:pPr>
            <w:r>
              <w:rPr>
                <w:rFonts w:ascii="Liberation Serif" w:hAnsi="Liberation Serif" w:cs="Liberation Serif"/>
                <w:color w:val="000000"/>
              </w:rPr>
              <w:t xml:space="preserve">государственное автономное стационарное учреждение социального </w:t>
            </w:r>
            <w:r>
              <w:rPr>
                <w:rFonts w:ascii="Liberation Serif" w:hAnsi="Liberation Serif" w:cs="Liberation Serif"/>
                <w:color w:val="000000"/>
              </w:rPr>
              <w:lastRenderedPageBreak/>
              <w:t>обслуживания Свердловской области «Краснотурьинский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63E93331"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lastRenderedPageBreak/>
              <w:t>90,7</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45DC5FB"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95,5</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1C80E63C"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85,9</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180D3A2E"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91,8</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E7DBAE5"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92,9</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877C845"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91,36</w:t>
            </w:r>
          </w:p>
        </w:tc>
      </w:tr>
      <w:tr w:rsidR="00310E21" w14:paraId="212E125A"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70A0EBC0"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38</w:t>
            </w:r>
          </w:p>
        </w:tc>
        <w:tc>
          <w:tcPr>
            <w:tcW w:w="4535" w:type="dxa"/>
            <w:tcBorders>
              <w:top w:val="nil"/>
              <w:left w:val="nil"/>
              <w:bottom w:val="single" w:sz="4" w:space="0" w:color="auto"/>
              <w:right w:val="single" w:sz="4" w:space="0" w:color="auto"/>
            </w:tcBorders>
            <w:shd w:val="clear" w:color="auto" w:fill="auto"/>
            <w:noWrap/>
            <w:vAlign w:val="bottom"/>
            <w:hideMark/>
          </w:tcPr>
          <w:p w14:paraId="68812B2B"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E620BBB"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96,0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268C91E"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96,8</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18F868FB" w14:textId="77777777" w:rsidR="00310E21" w:rsidRDefault="00310E21">
            <w:pPr>
              <w:jc w:val="right"/>
              <w:rPr>
                <w:rFonts w:ascii="Liberation Serif" w:hAnsi="Liberation Serif" w:cs="Liberation Serif"/>
              </w:rPr>
            </w:pPr>
            <w:r>
              <w:rPr>
                <w:rFonts w:ascii="Liberation Serif" w:hAnsi="Liberation Serif" w:cs="Liberation Serif"/>
              </w:rPr>
              <w:t>60,0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CE019F0"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C4FBADF"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69C0B6B4"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90,56</w:t>
            </w:r>
          </w:p>
        </w:tc>
      </w:tr>
      <w:tr w:rsidR="00310E21" w14:paraId="7D71410B"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7F82BCF1"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39</w:t>
            </w:r>
          </w:p>
        </w:tc>
        <w:tc>
          <w:tcPr>
            <w:tcW w:w="4535" w:type="dxa"/>
            <w:tcBorders>
              <w:top w:val="nil"/>
              <w:left w:val="nil"/>
              <w:bottom w:val="single" w:sz="4" w:space="0" w:color="auto"/>
              <w:right w:val="single" w:sz="4" w:space="0" w:color="auto"/>
            </w:tcBorders>
            <w:shd w:val="clear" w:color="auto" w:fill="auto"/>
            <w:noWrap/>
            <w:vAlign w:val="bottom"/>
            <w:hideMark/>
          </w:tcPr>
          <w:p w14:paraId="559756DF"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«Североуральский психоневрологический интернат»</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29EC8374"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90,1</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17BB5D4"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31FB8B2A" w14:textId="77777777" w:rsidR="00310E21" w:rsidRDefault="00310E21">
            <w:pPr>
              <w:jc w:val="right"/>
              <w:rPr>
                <w:rFonts w:ascii="Liberation Serif" w:hAnsi="Liberation Serif" w:cs="Liberation Serif"/>
              </w:rPr>
            </w:pPr>
            <w:r>
              <w:rPr>
                <w:rFonts w:ascii="Liberation Serif" w:hAnsi="Liberation Serif" w:cs="Liberation Serif"/>
              </w:rPr>
              <w:t>77,7</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1A169B8F"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83,0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05A737F"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99,7</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90DB1F7"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90,10</w:t>
            </w:r>
          </w:p>
        </w:tc>
      </w:tr>
      <w:tr w:rsidR="00310E21" w14:paraId="0AC28588"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7CD94DE9"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40</w:t>
            </w:r>
          </w:p>
        </w:tc>
        <w:tc>
          <w:tcPr>
            <w:tcW w:w="4535" w:type="dxa"/>
            <w:tcBorders>
              <w:top w:val="nil"/>
              <w:left w:val="nil"/>
              <w:bottom w:val="single" w:sz="4" w:space="0" w:color="auto"/>
              <w:right w:val="single" w:sz="4" w:space="0" w:color="auto"/>
            </w:tcBorders>
            <w:shd w:val="clear" w:color="auto" w:fill="auto"/>
            <w:noWrap/>
            <w:vAlign w:val="bottom"/>
            <w:hideMark/>
          </w:tcPr>
          <w:p w14:paraId="378EDADB"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E6EDD18"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96,2</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7E24E43E"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93,2</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6855088B" w14:textId="77777777" w:rsidR="00310E21" w:rsidRDefault="00310E21">
            <w:pPr>
              <w:jc w:val="right"/>
              <w:rPr>
                <w:rFonts w:ascii="Liberation Serif" w:hAnsi="Liberation Serif" w:cs="Liberation Serif"/>
              </w:rPr>
            </w:pPr>
            <w:r>
              <w:rPr>
                <w:rFonts w:ascii="Liberation Serif" w:hAnsi="Liberation Serif" w:cs="Liberation Serif"/>
              </w:rPr>
              <w:t>62,9</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135BD9A"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5B76F26"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97,8</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92FD31C"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90,02</w:t>
            </w:r>
          </w:p>
        </w:tc>
      </w:tr>
      <w:tr w:rsidR="00310E21" w14:paraId="21B39070" w14:textId="77777777" w:rsidTr="00310E21">
        <w:tc>
          <w:tcPr>
            <w:tcW w:w="964" w:type="dxa"/>
            <w:tcBorders>
              <w:top w:val="nil"/>
              <w:left w:val="single" w:sz="4" w:space="0" w:color="auto"/>
              <w:bottom w:val="single" w:sz="4" w:space="0" w:color="auto"/>
              <w:right w:val="single" w:sz="4" w:space="0" w:color="auto"/>
            </w:tcBorders>
            <w:shd w:val="clear" w:color="auto" w:fill="auto"/>
            <w:noWrap/>
            <w:vAlign w:val="bottom"/>
            <w:hideMark/>
          </w:tcPr>
          <w:p w14:paraId="63897A43"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41</w:t>
            </w:r>
          </w:p>
        </w:tc>
        <w:tc>
          <w:tcPr>
            <w:tcW w:w="4535" w:type="dxa"/>
            <w:tcBorders>
              <w:top w:val="nil"/>
              <w:left w:val="nil"/>
              <w:bottom w:val="single" w:sz="4" w:space="0" w:color="auto"/>
              <w:right w:val="single" w:sz="4" w:space="0" w:color="auto"/>
            </w:tcBorders>
            <w:shd w:val="clear" w:color="auto" w:fill="auto"/>
            <w:noWrap/>
            <w:vAlign w:val="bottom"/>
            <w:hideMark/>
          </w:tcPr>
          <w:p w14:paraId="2C243D99" w14:textId="77777777" w:rsidR="00310E21" w:rsidRDefault="00310E21">
            <w:pPr>
              <w:rPr>
                <w:rFonts w:ascii="Liberation Serif" w:hAnsi="Liberation Serif" w:cs="Liberation Serif"/>
                <w:color w:val="000000"/>
              </w:rPr>
            </w:pPr>
            <w:r>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055BE795"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85,3</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31D0002B"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91,6</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13A33E93" w14:textId="77777777" w:rsidR="00310E21" w:rsidRDefault="00310E21">
            <w:pPr>
              <w:jc w:val="right"/>
              <w:rPr>
                <w:rFonts w:ascii="Liberation Serif" w:hAnsi="Liberation Serif" w:cs="Liberation Serif"/>
              </w:rPr>
            </w:pPr>
            <w:r>
              <w:rPr>
                <w:rFonts w:ascii="Liberation Serif" w:hAnsi="Liberation Serif" w:cs="Liberation Serif"/>
              </w:rPr>
              <w:t>44,0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8A455C8"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37BC554"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4E4E021A" w14:textId="77777777" w:rsidR="00310E21" w:rsidRDefault="00310E21">
            <w:pPr>
              <w:jc w:val="right"/>
              <w:rPr>
                <w:rFonts w:ascii="Liberation Serif" w:hAnsi="Liberation Serif" w:cs="Liberation Serif"/>
                <w:color w:val="000000"/>
              </w:rPr>
            </w:pPr>
            <w:r>
              <w:rPr>
                <w:rFonts w:ascii="Liberation Serif" w:hAnsi="Liberation Serif" w:cs="Liberation Serif"/>
                <w:color w:val="000000"/>
              </w:rPr>
              <w:t>84,18</w:t>
            </w:r>
          </w:p>
        </w:tc>
      </w:tr>
    </w:tbl>
    <w:p w14:paraId="65CAE696" w14:textId="77777777" w:rsidR="00310E21" w:rsidRDefault="00310E21" w:rsidP="00AB1F37">
      <w:pPr>
        <w:ind w:firstLine="708"/>
        <w:jc w:val="both"/>
        <w:rPr>
          <w:rFonts w:ascii="Liberation Serif" w:hAnsi="Liberation Serif" w:cs="Liberation Serif"/>
        </w:rPr>
      </w:pPr>
    </w:p>
    <w:p w14:paraId="6993C740" w14:textId="45F92289" w:rsidR="00631C40" w:rsidRPr="00E3067A" w:rsidRDefault="006B23A9" w:rsidP="006B23A9">
      <w:pPr>
        <w:ind w:firstLine="708"/>
        <w:jc w:val="both"/>
        <w:rPr>
          <w:rFonts w:ascii="Liberation Serif" w:hAnsi="Liberation Serif" w:cs="Liberation Serif"/>
        </w:rPr>
      </w:pPr>
      <w:bookmarkStart w:id="55" w:name="_Hlk178771356"/>
      <w:r>
        <w:rPr>
          <w:rFonts w:ascii="Liberation Serif" w:hAnsi="Liberation Serif" w:cs="Liberation Serif"/>
        </w:rPr>
        <w:t>По</w:t>
      </w:r>
      <w:r w:rsidR="006D6A32">
        <w:rPr>
          <w:rFonts w:ascii="Liberation Serif" w:hAnsi="Liberation Serif" w:cs="Liberation Serif"/>
        </w:rPr>
        <w:t>ч</w:t>
      </w:r>
      <w:r>
        <w:rPr>
          <w:rFonts w:ascii="Liberation Serif" w:hAnsi="Liberation Serif" w:cs="Liberation Serif"/>
        </w:rPr>
        <w:t xml:space="preserve">ти все </w:t>
      </w:r>
      <w:bookmarkStart w:id="56" w:name="_Hlk146626167"/>
      <w:bookmarkStart w:id="57" w:name="_Hlk146626119"/>
      <w:r w:rsidR="00D1720E" w:rsidRPr="00E3067A">
        <w:rPr>
          <w:rFonts w:ascii="Liberation Serif" w:hAnsi="Liberation Serif" w:cs="Liberation Serif"/>
        </w:rPr>
        <w:t>обследуемы</w:t>
      </w:r>
      <w:r>
        <w:rPr>
          <w:rFonts w:ascii="Liberation Serif" w:hAnsi="Liberation Serif" w:cs="Liberation Serif"/>
        </w:rPr>
        <w:t>е</w:t>
      </w:r>
      <w:r w:rsidR="00D1720E" w:rsidRPr="00E3067A">
        <w:rPr>
          <w:rFonts w:ascii="Liberation Serif" w:hAnsi="Liberation Serif" w:cs="Liberation Serif"/>
        </w:rPr>
        <w:t xml:space="preserve"> </w:t>
      </w:r>
      <w:r>
        <w:rPr>
          <w:rFonts w:ascii="Liberation Serif" w:hAnsi="Liberation Serif" w:cs="Liberation Serif"/>
        </w:rPr>
        <w:t xml:space="preserve">в 2024 году </w:t>
      </w:r>
      <w:r w:rsidR="00631C40" w:rsidRPr="00E3067A">
        <w:rPr>
          <w:rFonts w:ascii="Liberation Serif" w:hAnsi="Liberation Serif" w:cs="Liberation Serif"/>
        </w:rPr>
        <w:t>государственны</w:t>
      </w:r>
      <w:r>
        <w:rPr>
          <w:rFonts w:ascii="Liberation Serif" w:hAnsi="Liberation Serif" w:cs="Liberation Serif"/>
        </w:rPr>
        <w:t>е</w:t>
      </w:r>
      <w:r w:rsidR="00631C40" w:rsidRPr="00E3067A">
        <w:rPr>
          <w:rFonts w:ascii="Liberation Serif" w:hAnsi="Liberation Serif" w:cs="Liberation Serif"/>
        </w:rPr>
        <w:t xml:space="preserve"> организаци</w:t>
      </w:r>
      <w:r>
        <w:rPr>
          <w:rFonts w:ascii="Liberation Serif" w:hAnsi="Liberation Serif" w:cs="Liberation Serif"/>
        </w:rPr>
        <w:t>и</w:t>
      </w:r>
      <w:r w:rsidR="00631C40" w:rsidRPr="00E3067A">
        <w:rPr>
          <w:rFonts w:ascii="Liberation Serif" w:hAnsi="Liberation Serif" w:cs="Liberation Serif"/>
        </w:rPr>
        <w:t xml:space="preserve"> социального обслуживания в Свердловской области (</w:t>
      </w:r>
      <w:r>
        <w:rPr>
          <w:rFonts w:ascii="Liberation Serif" w:hAnsi="Liberation Serif" w:cs="Liberation Serif"/>
        </w:rPr>
        <w:t>40 из 41 организаций или 97,6%</w:t>
      </w:r>
      <w:r w:rsidR="00631C40" w:rsidRPr="00E3067A">
        <w:rPr>
          <w:rFonts w:ascii="Liberation Serif" w:hAnsi="Liberation Serif" w:cs="Liberation Serif"/>
        </w:rPr>
        <w:t xml:space="preserve">) получили высокие баллы по </w:t>
      </w:r>
      <w:r w:rsidR="0094125F" w:rsidRPr="00E3067A">
        <w:rPr>
          <w:rFonts w:ascii="Liberation Serif" w:hAnsi="Liberation Serif" w:cs="Liberation Serif"/>
        </w:rPr>
        <w:t>сводному расчетному показателю – по общей итоговой оценке</w:t>
      </w:r>
      <w:r w:rsidR="00631C40" w:rsidRPr="00E3067A">
        <w:rPr>
          <w:rFonts w:ascii="Liberation Serif" w:hAnsi="Liberation Serif" w:cs="Liberation Serif"/>
        </w:rPr>
        <w:t xml:space="preserve"> (90</w:t>
      </w:r>
      <w:r w:rsidR="00810576" w:rsidRPr="00E3067A">
        <w:rPr>
          <w:rFonts w:ascii="Liberation Serif" w:hAnsi="Liberation Serif" w:cs="Liberation Serif"/>
        </w:rPr>
        <w:t xml:space="preserve"> баллов и выше</w:t>
      </w:r>
      <w:r w:rsidR="00631C40" w:rsidRPr="00E3067A">
        <w:rPr>
          <w:rFonts w:ascii="Liberation Serif" w:hAnsi="Liberation Serif" w:cs="Liberation Serif"/>
        </w:rPr>
        <w:t xml:space="preserve">), т.е. обеспечили достаточно высокую </w:t>
      </w:r>
      <w:r w:rsidR="0094125F" w:rsidRPr="00E3067A">
        <w:rPr>
          <w:rFonts w:ascii="Liberation Serif" w:hAnsi="Liberation Serif" w:cs="Liberation Serif"/>
        </w:rPr>
        <w:t xml:space="preserve">удовлетворенность клиентов пятью основными </w:t>
      </w:r>
      <w:r w:rsidR="00810576" w:rsidRPr="00E3067A">
        <w:rPr>
          <w:rFonts w:ascii="Liberation Serif" w:hAnsi="Liberation Serif" w:cs="Liberation Serif"/>
        </w:rPr>
        <w:t xml:space="preserve">критериями и </w:t>
      </w:r>
      <w:r w:rsidR="0094125F" w:rsidRPr="00E3067A">
        <w:rPr>
          <w:rFonts w:ascii="Liberation Serif" w:hAnsi="Liberation Serif" w:cs="Liberation Serif"/>
        </w:rPr>
        <w:t xml:space="preserve">качествами условий оказания услуг: </w:t>
      </w:r>
      <w:r w:rsidR="00631C40" w:rsidRPr="00E3067A">
        <w:rPr>
          <w:rFonts w:ascii="Liberation Serif" w:hAnsi="Liberation Serif" w:cs="Liberation Serif"/>
        </w:rPr>
        <w:t>открытость, доступность и полнот</w:t>
      </w:r>
      <w:r w:rsidR="00810576" w:rsidRPr="00E3067A">
        <w:rPr>
          <w:rFonts w:ascii="Liberation Serif" w:hAnsi="Liberation Serif" w:cs="Liberation Serif"/>
        </w:rPr>
        <w:t>а</w:t>
      </w:r>
      <w:r w:rsidR="00631C40" w:rsidRPr="00E3067A">
        <w:rPr>
          <w:rFonts w:ascii="Liberation Serif" w:hAnsi="Liberation Serif" w:cs="Liberation Serif"/>
        </w:rPr>
        <w:t xml:space="preserve"> информации об организации</w:t>
      </w:r>
      <w:r w:rsidR="00810576" w:rsidRPr="00E3067A">
        <w:rPr>
          <w:rFonts w:ascii="Liberation Serif" w:hAnsi="Liberation Serif" w:cs="Liberation Serif"/>
        </w:rPr>
        <w:t>, комфортность условий оказания услуг, доступность услуг для инвалидов, доброжелательность и вежливость сотрудников, удовлетворённость организационными и прочими условиями оказания услуг, а также готовность рекомендовать организацию</w:t>
      </w:r>
      <w:r w:rsidR="00631C40" w:rsidRPr="00E3067A">
        <w:rPr>
          <w:rFonts w:ascii="Liberation Serif" w:hAnsi="Liberation Serif" w:cs="Liberation Serif"/>
        </w:rPr>
        <w:t>.</w:t>
      </w:r>
    </w:p>
    <w:p w14:paraId="54E81345" w14:textId="53F6F96F" w:rsidR="006B23A9" w:rsidRDefault="00631C40" w:rsidP="00625A2A">
      <w:pPr>
        <w:ind w:firstLine="708"/>
        <w:jc w:val="both"/>
        <w:rPr>
          <w:rFonts w:ascii="Liberation Serif" w:hAnsi="Liberation Serif" w:cs="Liberation Serif"/>
          <w:color w:val="262626"/>
          <w:lang w:eastAsia="en-US"/>
        </w:rPr>
      </w:pPr>
      <w:bookmarkStart w:id="58" w:name="_Hlk178771380"/>
      <w:bookmarkEnd w:id="55"/>
      <w:r w:rsidRPr="00E3067A">
        <w:rPr>
          <w:rFonts w:ascii="Liberation Serif" w:hAnsi="Liberation Serif" w:cs="Liberation Serif"/>
        </w:rPr>
        <w:t xml:space="preserve">Минимальное значение итогового сводного показателя </w:t>
      </w:r>
      <w:r w:rsidR="00A15EF4" w:rsidRPr="00E3067A">
        <w:rPr>
          <w:rFonts w:ascii="Liberation Serif" w:hAnsi="Liberation Serif" w:cs="Liberation Serif"/>
        </w:rPr>
        <w:t>(</w:t>
      </w:r>
      <w:r w:rsidRPr="00E3067A">
        <w:rPr>
          <w:rFonts w:ascii="Liberation Serif" w:hAnsi="Liberation Serif" w:cs="Liberation Serif"/>
        </w:rPr>
        <w:t xml:space="preserve">по </w:t>
      </w:r>
      <w:r w:rsidR="00A15EF4" w:rsidRPr="00E3067A">
        <w:rPr>
          <w:rFonts w:ascii="Liberation Serif" w:hAnsi="Liberation Serif" w:cs="Liberation Serif"/>
        </w:rPr>
        <w:t xml:space="preserve">совокупности всех </w:t>
      </w:r>
      <w:r w:rsidR="00625A2A" w:rsidRPr="00E3067A">
        <w:rPr>
          <w:rFonts w:ascii="Liberation Serif" w:hAnsi="Liberation Serif" w:cs="Liberation Serif"/>
        </w:rPr>
        <w:t xml:space="preserve">пяти </w:t>
      </w:r>
      <w:r w:rsidR="00A15EF4" w:rsidRPr="00E3067A">
        <w:rPr>
          <w:rFonts w:ascii="Liberation Serif" w:hAnsi="Liberation Serif" w:cs="Liberation Serif"/>
        </w:rPr>
        <w:t>критериев)</w:t>
      </w:r>
      <w:r w:rsidRPr="00E3067A">
        <w:rPr>
          <w:rFonts w:ascii="Liberation Serif" w:hAnsi="Liberation Serif" w:cs="Liberation Serif"/>
        </w:rPr>
        <w:t xml:space="preserve"> </w:t>
      </w:r>
      <w:r w:rsidRPr="00E3067A">
        <w:rPr>
          <w:rFonts w:ascii="Liberation Serif" w:hAnsi="Liberation Serif" w:cs="Liberation Serif"/>
          <w:color w:val="262626"/>
          <w:lang w:eastAsia="en-US"/>
        </w:rPr>
        <w:t xml:space="preserve">составляет </w:t>
      </w:r>
      <w:r w:rsidR="006B23A9">
        <w:rPr>
          <w:rFonts w:ascii="Liberation Serif" w:hAnsi="Liberation Serif" w:cs="Liberation Serif"/>
          <w:color w:val="262626"/>
          <w:lang w:eastAsia="en-US"/>
        </w:rPr>
        <w:t>84</w:t>
      </w:r>
      <w:r w:rsidR="00625A2A" w:rsidRPr="00E3067A">
        <w:rPr>
          <w:rFonts w:ascii="Liberation Serif" w:hAnsi="Liberation Serif" w:cs="Liberation Serif"/>
          <w:color w:val="262626"/>
          <w:lang w:eastAsia="en-US"/>
        </w:rPr>
        <w:t>,</w:t>
      </w:r>
      <w:r w:rsidR="006B23A9">
        <w:rPr>
          <w:rFonts w:ascii="Liberation Serif" w:hAnsi="Liberation Serif" w:cs="Liberation Serif"/>
          <w:color w:val="262626"/>
          <w:lang w:eastAsia="en-US"/>
        </w:rPr>
        <w:t>18</w:t>
      </w:r>
      <w:r w:rsidRPr="00E3067A">
        <w:rPr>
          <w:rFonts w:ascii="Liberation Serif" w:hAnsi="Liberation Serif" w:cs="Liberation Serif"/>
          <w:color w:val="262626"/>
          <w:lang w:eastAsia="en-US"/>
        </w:rPr>
        <w:t xml:space="preserve"> балл</w:t>
      </w:r>
      <w:r w:rsidR="006B23A9">
        <w:rPr>
          <w:rFonts w:ascii="Liberation Serif" w:hAnsi="Liberation Serif" w:cs="Liberation Serif"/>
          <w:color w:val="262626"/>
          <w:lang w:eastAsia="en-US"/>
        </w:rPr>
        <w:t>ов</w:t>
      </w:r>
      <w:r w:rsidRPr="00E3067A">
        <w:rPr>
          <w:rFonts w:ascii="Liberation Serif" w:hAnsi="Liberation Serif" w:cs="Liberation Serif"/>
          <w:color w:val="262626"/>
          <w:lang w:eastAsia="en-US"/>
        </w:rPr>
        <w:t xml:space="preserve"> </w:t>
      </w:r>
      <w:r w:rsidR="009040ED" w:rsidRPr="00E3067A">
        <w:rPr>
          <w:rFonts w:ascii="Liberation Serif" w:hAnsi="Liberation Serif" w:cs="Liberation Serif"/>
          <w:color w:val="262626"/>
          <w:lang w:eastAsia="en-US"/>
        </w:rPr>
        <w:t>(</w:t>
      </w:r>
      <w:r w:rsidR="006B23A9" w:rsidRPr="006B23A9">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w:t>
      </w:r>
      <w:r w:rsidR="00A15EF4" w:rsidRPr="00E3067A">
        <w:rPr>
          <w:rFonts w:ascii="Liberation Serif" w:hAnsi="Liberation Serif" w:cs="Liberation Serif"/>
          <w:color w:val="262626"/>
          <w:lang w:eastAsia="en-US"/>
        </w:rPr>
        <w:t>)</w:t>
      </w:r>
      <w:r w:rsidR="006B23A9">
        <w:rPr>
          <w:rFonts w:ascii="Liberation Serif" w:hAnsi="Liberation Serif" w:cs="Liberation Serif"/>
          <w:color w:val="262626"/>
          <w:lang w:eastAsia="en-US"/>
        </w:rPr>
        <w:t>.  У данной организации очень низкое значение по критерию 3 «</w:t>
      </w:r>
      <w:r w:rsidR="006B23A9" w:rsidRPr="006B23A9">
        <w:rPr>
          <w:rFonts w:ascii="Liberation Serif" w:hAnsi="Liberation Serif" w:cs="Liberation Serif"/>
          <w:color w:val="262626"/>
          <w:lang w:eastAsia="en-US"/>
        </w:rPr>
        <w:t>Доступность услуг для инвалидов</w:t>
      </w:r>
      <w:r w:rsidR="006B23A9">
        <w:rPr>
          <w:rFonts w:ascii="Liberation Serif" w:hAnsi="Liberation Serif" w:cs="Liberation Serif"/>
          <w:color w:val="262626"/>
          <w:lang w:eastAsia="en-US"/>
        </w:rPr>
        <w:t xml:space="preserve">» - 44 балла, а именно </w:t>
      </w:r>
      <w:r w:rsidR="006D379E">
        <w:rPr>
          <w:rFonts w:ascii="Liberation Serif" w:hAnsi="Liberation Serif" w:cs="Liberation Serif"/>
          <w:color w:val="262626"/>
          <w:lang w:eastAsia="en-US"/>
        </w:rPr>
        <w:t>показатель 3.1 «</w:t>
      </w:r>
      <w:r w:rsidR="006D379E" w:rsidRPr="006D379E">
        <w:rPr>
          <w:rFonts w:ascii="Liberation Serif" w:hAnsi="Liberation Serif" w:cs="Liberation Serif"/>
          <w:color w:val="262626"/>
          <w:lang w:eastAsia="en-US"/>
        </w:rPr>
        <w:t>Количество условий доступности организации для инвалидов</w:t>
      </w:r>
      <w:r w:rsidR="006D379E">
        <w:rPr>
          <w:rFonts w:ascii="Liberation Serif" w:hAnsi="Liberation Serif" w:cs="Liberation Serif"/>
          <w:color w:val="262626"/>
          <w:lang w:eastAsia="en-US"/>
        </w:rPr>
        <w:t>» (20 баллов) и показатель 3.2. «</w:t>
      </w:r>
      <w:r w:rsidR="006D379E" w:rsidRPr="006D379E">
        <w:rPr>
          <w:rFonts w:ascii="Liberation Serif" w:hAnsi="Liberation Serif" w:cs="Liberation Serif"/>
          <w:color w:val="262626"/>
          <w:lang w:eastAsia="en-US"/>
        </w:rPr>
        <w:t>Количество условий доступности, позволяющих инвалидам получать услуги наравне с другими</w:t>
      </w:r>
      <w:r w:rsidR="006D379E">
        <w:rPr>
          <w:rFonts w:ascii="Liberation Serif" w:hAnsi="Liberation Serif" w:cs="Liberation Serif"/>
          <w:color w:val="262626"/>
          <w:lang w:eastAsia="en-US"/>
        </w:rPr>
        <w:t>» (20 баллов). Также относительно невысокие (85,3) баллы данная организация набрала по критерию 1 «</w:t>
      </w:r>
      <w:r w:rsidR="006D379E" w:rsidRPr="006D379E">
        <w:rPr>
          <w:rFonts w:ascii="Liberation Serif" w:hAnsi="Liberation Serif" w:cs="Liberation Serif"/>
          <w:color w:val="262626"/>
          <w:lang w:eastAsia="en-US"/>
        </w:rPr>
        <w:t>Открытость и доступность информации</w:t>
      </w:r>
      <w:r w:rsidR="006D379E">
        <w:rPr>
          <w:rFonts w:ascii="Liberation Serif" w:hAnsi="Liberation Serif" w:cs="Liberation Serif"/>
          <w:color w:val="262626"/>
          <w:lang w:eastAsia="en-US"/>
        </w:rPr>
        <w:t xml:space="preserve">» - мало требуемых информационных материалов на информационных стендах организации или они недостаточно полны (актуальны). </w:t>
      </w:r>
    </w:p>
    <w:p w14:paraId="147AC89B" w14:textId="170F02AE" w:rsidR="006B23A9" w:rsidRDefault="006D379E" w:rsidP="00625A2A">
      <w:pPr>
        <w:ind w:firstLine="708"/>
        <w:jc w:val="both"/>
        <w:rPr>
          <w:rFonts w:ascii="Liberation Serif" w:hAnsi="Liberation Serif" w:cs="Liberation Serif"/>
          <w:color w:val="262626"/>
          <w:lang w:eastAsia="en-US"/>
        </w:rPr>
      </w:pPr>
      <w:r>
        <w:rPr>
          <w:rFonts w:ascii="Liberation Serif" w:hAnsi="Liberation Serif" w:cs="Liberation Serif"/>
          <w:color w:val="262626"/>
          <w:lang w:eastAsia="en-US"/>
        </w:rPr>
        <w:t>Относительно невысокие баллы (в пределах 90 баллов) набрали еще три организации социального обслуживания:</w:t>
      </w:r>
    </w:p>
    <w:bookmarkEnd w:id="58"/>
    <w:p w14:paraId="005AAC17" w14:textId="4228BF14" w:rsidR="006D379E" w:rsidRPr="006D379E" w:rsidRDefault="006D379E">
      <w:pPr>
        <w:pStyle w:val="a5"/>
        <w:numPr>
          <w:ilvl w:val="0"/>
          <w:numId w:val="23"/>
        </w:numPr>
        <w:jc w:val="both"/>
        <w:rPr>
          <w:rFonts w:ascii="Liberation Serif" w:hAnsi="Liberation Serif" w:cs="Liberation Serif"/>
          <w:color w:val="262626"/>
          <w:lang w:eastAsia="en-US"/>
        </w:rPr>
      </w:pPr>
      <w:r w:rsidRPr="006D379E">
        <w:rPr>
          <w:rFonts w:ascii="Liberation Serif" w:hAnsi="Liberation Serif" w:cs="Liberation Serif"/>
          <w:color w:val="262626"/>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 - 90,56 балла</w:t>
      </w:r>
    </w:p>
    <w:p w14:paraId="3188A49B" w14:textId="3FBBC5B2" w:rsidR="006D379E" w:rsidRPr="006D379E" w:rsidRDefault="006D379E">
      <w:pPr>
        <w:pStyle w:val="a5"/>
        <w:numPr>
          <w:ilvl w:val="0"/>
          <w:numId w:val="23"/>
        </w:numPr>
        <w:jc w:val="both"/>
        <w:rPr>
          <w:rFonts w:ascii="Liberation Serif" w:hAnsi="Liberation Serif" w:cs="Liberation Serif"/>
          <w:color w:val="262626"/>
          <w:lang w:eastAsia="en-US"/>
        </w:rPr>
      </w:pPr>
      <w:r w:rsidRPr="006D379E">
        <w:rPr>
          <w:rFonts w:ascii="Liberation Serif" w:hAnsi="Liberation Serif" w:cs="Liberation Serif"/>
          <w:color w:val="262626"/>
          <w:lang w:eastAsia="en-US"/>
        </w:rPr>
        <w:lastRenderedPageBreak/>
        <w:t xml:space="preserve">государственное автономное стационарное учреждение социального обслуживания Свердловской области «Североуральский психоневрологический интернат» - 90,10 балла. </w:t>
      </w:r>
    </w:p>
    <w:p w14:paraId="0FDF8B68" w14:textId="13764F24" w:rsidR="006D379E" w:rsidRPr="006D379E" w:rsidRDefault="006D379E">
      <w:pPr>
        <w:pStyle w:val="a5"/>
        <w:numPr>
          <w:ilvl w:val="0"/>
          <w:numId w:val="23"/>
        </w:numPr>
        <w:jc w:val="both"/>
        <w:rPr>
          <w:rFonts w:ascii="Liberation Serif" w:hAnsi="Liberation Serif" w:cs="Liberation Serif"/>
          <w:color w:val="262626"/>
          <w:lang w:eastAsia="en-US"/>
        </w:rPr>
      </w:pPr>
      <w:r w:rsidRPr="006D379E">
        <w:rPr>
          <w:rFonts w:ascii="Liberation Serif" w:hAnsi="Liberation Serif" w:cs="Liberation Serif"/>
          <w:color w:val="262626"/>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 - 90,02 балла.</w:t>
      </w:r>
    </w:p>
    <w:p w14:paraId="5D19D4DA" w14:textId="5AA97C37" w:rsidR="006D379E" w:rsidRDefault="006D379E" w:rsidP="00625A2A">
      <w:pPr>
        <w:ind w:firstLine="708"/>
        <w:jc w:val="both"/>
        <w:rPr>
          <w:rFonts w:ascii="Liberation Serif" w:hAnsi="Liberation Serif" w:cs="Liberation Serif"/>
          <w:color w:val="262626"/>
          <w:lang w:eastAsia="en-US"/>
        </w:rPr>
      </w:pPr>
      <w:r>
        <w:rPr>
          <w:rFonts w:ascii="Liberation Serif" w:hAnsi="Liberation Serif" w:cs="Liberation Serif"/>
          <w:color w:val="262626"/>
          <w:lang w:eastAsia="en-US"/>
        </w:rPr>
        <w:t>У всех трех организаций сходная основная проблема – недостаточно высокое значение критерия 3 «</w:t>
      </w:r>
      <w:r w:rsidRPr="006B23A9">
        <w:rPr>
          <w:rFonts w:ascii="Liberation Serif" w:hAnsi="Liberation Serif" w:cs="Liberation Serif"/>
          <w:color w:val="262626"/>
          <w:lang w:eastAsia="en-US"/>
        </w:rPr>
        <w:t>Доступность услуг для инвалидов</w:t>
      </w:r>
      <w:r>
        <w:rPr>
          <w:rFonts w:ascii="Liberation Serif" w:hAnsi="Liberation Serif" w:cs="Liberation Serif"/>
          <w:color w:val="262626"/>
          <w:lang w:eastAsia="en-US"/>
        </w:rPr>
        <w:t xml:space="preserve">». Однако если у </w:t>
      </w:r>
      <w:r w:rsidRPr="006D379E">
        <w:rPr>
          <w:rFonts w:ascii="Liberation Serif" w:hAnsi="Liberation Serif" w:cs="Liberation Serif"/>
          <w:color w:val="262626"/>
          <w:lang w:eastAsia="en-US"/>
        </w:rPr>
        <w:t>ГКУ «СРЦН Невьянского района»</w:t>
      </w:r>
      <w:r>
        <w:rPr>
          <w:rFonts w:ascii="Liberation Serif" w:hAnsi="Liberation Serif" w:cs="Liberation Serif"/>
          <w:color w:val="262626"/>
          <w:lang w:eastAsia="en-US"/>
        </w:rPr>
        <w:t xml:space="preserve"> и </w:t>
      </w:r>
      <w:r w:rsidRPr="006D379E">
        <w:rPr>
          <w:rFonts w:ascii="Liberation Serif" w:hAnsi="Liberation Serif" w:cs="Liberation Serif"/>
          <w:color w:val="262626"/>
          <w:lang w:eastAsia="en-US"/>
        </w:rPr>
        <w:t>ГКУ «СРЦН Каменского района»</w:t>
      </w:r>
      <w:r>
        <w:rPr>
          <w:rFonts w:ascii="Liberation Serif" w:hAnsi="Liberation Serif" w:cs="Liberation Serif"/>
          <w:color w:val="262626"/>
          <w:lang w:eastAsia="en-US"/>
        </w:rPr>
        <w:t xml:space="preserve"> не хватает условий </w:t>
      </w:r>
      <w:r w:rsidRPr="006D379E">
        <w:rPr>
          <w:rFonts w:ascii="Liberation Serif" w:hAnsi="Liberation Serif" w:cs="Liberation Serif"/>
          <w:color w:val="262626"/>
          <w:lang w:eastAsia="en-US"/>
        </w:rPr>
        <w:t>доступности для инвалидов</w:t>
      </w:r>
      <w:r>
        <w:rPr>
          <w:rFonts w:ascii="Liberation Serif" w:hAnsi="Liberation Serif" w:cs="Liberation Serif"/>
          <w:color w:val="262626"/>
          <w:lang w:eastAsia="en-US"/>
        </w:rPr>
        <w:t xml:space="preserve">, то </w:t>
      </w:r>
      <w:r w:rsidR="00DF2565">
        <w:rPr>
          <w:rFonts w:ascii="Liberation Serif" w:hAnsi="Liberation Serif" w:cs="Liberation Serif"/>
          <w:color w:val="262626"/>
          <w:lang w:eastAsia="en-US"/>
        </w:rPr>
        <w:t xml:space="preserve">в </w:t>
      </w:r>
      <w:r w:rsidR="00DF2565" w:rsidRPr="00DF2565">
        <w:rPr>
          <w:rFonts w:ascii="Liberation Serif" w:hAnsi="Liberation Serif" w:cs="Liberation Serif"/>
          <w:color w:val="262626"/>
          <w:lang w:eastAsia="en-US"/>
        </w:rPr>
        <w:t>ГАУ «Североуральский ПНИ»</w:t>
      </w:r>
      <w:r w:rsidR="00DF2565">
        <w:rPr>
          <w:rFonts w:ascii="Liberation Serif" w:hAnsi="Liberation Serif" w:cs="Liberation Serif"/>
          <w:color w:val="262626"/>
          <w:lang w:eastAsia="en-US"/>
        </w:rPr>
        <w:t xml:space="preserve"> не хватает </w:t>
      </w:r>
      <w:r w:rsidR="00DF2565" w:rsidRPr="00DF2565">
        <w:rPr>
          <w:rFonts w:ascii="Liberation Serif" w:hAnsi="Liberation Serif" w:cs="Liberation Serif"/>
          <w:color w:val="262626"/>
          <w:lang w:eastAsia="en-US"/>
        </w:rPr>
        <w:t>условий доступности, позволяющих инвалидам получать услуги наравне с другими</w:t>
      </w:r>
      <w:r w:rsidR="00DF2565">
        <w:rPr>
          <w:rFonts w:ascii="Liberation Serif" w:hAnsi="Liberation Serif" w:cs="Liberation Serif"/>
          <w:color w:val="262626"/>
          <w:lang w:eastAsia="en-US"/>
        </w:rPr>
        <w:t xml:space="preserve">. Забегая вперед следует отметить, что эти два показателя в основном являются основным слабым местом и у других организаций, набравших по итоговому показателю более высокие баллы. </w:t>
      </w:r>
    </w:p>
    <w:p w14:paraId="56BD5AFB" w14:textId="08999EFA" w:rsidR="00DF2565" w:rsidRDefault="00A15EF4" w:rsidP="00AB1F37">
      <w:pPr>
        <w:ind w:firstLine="708"/>
        <w:jc w:val="both"/>
        <w:rPr>
          <w:rFonts w:ascii="Liberation Serif" w:hAnsi="Liberation Serif" w:cs="Liberation Serif"/>
          <w:color w:val="262626"/>
          <w:lang w:eastAsia="en-US"/>
        </w:rPr>
      </w:pPr>
      <w:bookmarkStart w:id="59" w:name="_Hlk178771429"/>
      <w:r w:rsidRPr="00E3067A">
        <w:rPr>
          <w:rFonts w:ascii="Liberation Serif" w:hAnsi="Liberation Serif" w:cs="Liberation Serif"/>
          <w:color w:val="262626"/>
          <w:lang w:eastAsia="en-US"/>
        </w:rPr>
        <w:t>Большинство обследуемых организаций (</w:t>
      </w:r>
      <w:r w:rsidR="00625A2A" w:rsidRPr="00E3067A">
        <w:rPr>
          <w:rFonts w:ascii="Liberation Serif" w:hAnsi="Liberation Serif" w:cs="Liberation Serif"/>
          <w:color w:val="262626"/>
          <w:lang w:eastAsia="en-US"/>
        </w:rPr>
        <w:t>3</w:t>
      </w:r>
      <w:r w:rsidR="00DF2565">
        <w:rPr>
          <w:rFonts w:ascii="Liberation Serif" w:hAnsi="Liberation Serif" w:cs="Liberation Serif"/>
          <w:color w:val="262626"/>
          <w:lang w:eastAsia="en-US"/>
        </w:rPr>
        <w:t>7</w:t>
      </w:r>
      <w:r w:rsidRPr="00E3067A">
        <w:rPr>
          <w:rFonts w:ascii="Liberation Serif" w:hAnsi="Liberation Serif" w:cs="Liberation Serif"/>
          <w:color w:val="262626"/>
          <w:lang w:eastAsia="en-US"/>
        </w:rPr>
        <w:t xml:space="preserve"> из </w:t>
      </w:r>
      <w:r w:rsidR="00DF2565">
        <w:rPr>
          <w:rFonts w:ascii="Liberation Serif" w:hAnsi="Liberation Serif" w:cs="Liberation Serif"/>
          <w:color w:val="262626"/>
          <w:lang w:eastAsia="en-US"/>
        </w:rPr>
        <w:t>41</w:t>
      </w:r>
      <w:r w:rsidRPr="00E3067A">
        <w:rPr>
          <w:rFonts w:ascii="Liberation Serif" w:hAnsi="Liberation Serif" w:cs="Liberation Serif"/>
          <w:color w:val="262626"/>
          <w:lang w:eastAsia="en-US"/>
        </w:rPr>
        <w:t xml:space="preserve">, то есть </w:t>
      </w:r>
      <w:r w:rsidR="00DF2565">
        <w:rPr>
          <w:rFonts w:ascii="Liberation Serif" w:hAnsi="Liberation Serif" w:cs="Liberation Serif"/>
          <w:color w:val="262626"/>
          <w:lang w:eastAsia="en-US"/>
        </w:rPr>
        <w:t>90</w:t>
      </w:r>
      <w:r w:rsidR="00625A2A" w:rsidRPr="00E3067A">
        <w:rPr>
          <w:rFonts w:ascii="Liberation Serif" w:hAnsi="Liberation Serif" w:cs="Liberation Serif"/>
          <w:color w:val="262626"/>
          <w:lang w:eastAsia="en-US"/>
        </w:rPr>
        <w:t>,</w:t>
      </w:r>
      <w:r w:rsidR="00DF2565">
        <w:rPr>
          <w:rFonts w:ascii="Liberation Serif" w:hAnsi="Liberation Serif" w:cs="Liberation Serif"/>
          <w:color w:val="262626"/>
          <w:lang w:eastAsia="en-US"/>
        </w:rPr>
        <w:t>2</w:t>
      </w:r>
      <w:r w:rsidRPr="00E3067A">
        <w:rPr>
          <w:rFonts w:ascii="Liberation Serif" w:hAnsi="Liberation Serif" w:cs="Liberation Serif"/>
          <w:color w:val="262626"/>
          <w:lang w:eastAsia="en-US"/>
        </w:rPr>
        <w:t xml:space="preserve">%) получили общие оценки в диапазоне </w:t>
      </w:r>
      <w:r w:rsidR="00DF2565">
        <w:rPr>
          <w:rFonts w:ascii="Liberation Serif" w:hAnsi="Liberation Serif" w:cs="Liberation Serif"/>
          <w:color w:val="262626"/>
          <w:lang w:eastAsia="en-US"/>
        </w:rPr>
        <w:t xml:space="preserve">свыше </w:t>
      </w:r>
      <w:r w:rsidRPr="00E3067A">
        <w:rPr>
          <w:rFonts w:ascii="Liberation Serif" w:hAnsi="Liberation Serif" w:cs="Liberation Serif"/>
          <w:color w:val="262626"/>
          <w:lang w:eastAsia="en-US"/>
        </w:rPr>
        <w:t>9</w:t>
      </w:r>
      <w:r w:rsidR="00DF2565">
        <w:rPr>
          <w:rFonts w:ascii="Liberation Serif" w:hAnsi="Liberation Serif" w:cs="Liberation Serif"/>
          <w:color w:val="262626"/>
          <w:lang w:eastAsia="en-US"/>
        </w:rPr>
        <w:t>1 балла, из них 10 организаций(24,4%)  от 91 до 95 баллов, 19 организаций (46,3%) от 95 до 99 баллов и 8 организаций (19,5%) свыше 99 баллов.</w:t>
      </w:r>
    </w:p>
    <w:p w14:paraId="39CB9200" w14:textId="62E9136D" w:rsidR="00A80324" w:rsidRPr="00E3067A" w:rsidRDefault="00631C40" w:rsidP="00A80324">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Максимальное значения итогового </w:t>
      </w:r>
      <w:r w:rsidR="00A15EF4" w:rsidRPr="00E3067A">
        <w:rPr>
          <w:rFonts w:ascii="Liberation Serif" w:hAnsi="Liberation Serif" w:cs="Liberation Serif"/>
          <w:color w:val="262626"/>
          <w:lang w:eastAsia="en-US"/>
        </w:rPr>
        <w:t xml:space="preserve">общего </w:t>
      </w:r>
      <w:r w:rsidRPr="00E3067A">
        <w:rPr>
          <w:rFonts w:ascii="Liberation Serif" w:hAnsi="Liberation Serif" w:cs="Liberation Serif"/>
          <w:color w:val="262626"/>
          <w:lang w:eastAsia="en-US"/>
        </w:rPr>
        <w:t xml:space="preserve">показателя составило </w:t>
      </w:r>
      <w:r w:rsidR="00890AE6" w:rsidRPr="00E3067A">
        <w:rPr>
          <w:rFonts w:ascii="Liberation Serif" w:hAnsi="Liberation Serif" w:cs="Liberation Serif"/>
          <w:color w:val="262626"/>
          <w:lang w:eastAsia="en-US"/>
        </w:rPr>
        <w:t xml:space="preserve">ровно </w:t>
      </w:r>
      <w:r w:rsidRPr="00E3067A">
        <w:rPr>
          <w:rFonts w:ascii="Liberation Serif" w:hAnsi="Liberation Serif" w:cs="Liberation Serif"/>
          <w:color w:val="262626"/>
          <w:lang w:eastAsia="en-US"/>
        </w:rPr>
        <w:t>100 баллов</w:t>
      </w:r>
      <w:r w:rsidR="00890AE6" w:rsidRPr="00E3067A">
        <w:rPr>
          <w:rFonts w:ascii="Liberation Serif" w:hAnsi="Liberation Serif" w:cs="Liberation Serif"/>
          <w:color w:val="262626"/>
          <w:lang w:eastAsia="en-US"/>
        </w:rPr>
        <w:t xml:space="preserve"> (то есть они набрали по 100 баллов по каждому из пяти критериев)</w:t>
      </w:r>
      <w:r w:rsidRPr="00E3067A">
        <w:rPr>
          <w:rFonts w:ascii="Liberation Serif" w:hAnsi="Liberation Serif" w:cs="Liberation Serif"/>
          <w:color w:val="262626"/>
          <w:lang w:eastAsia="en-US"/>
        </w:rPr>
        <w:t xml:space="preserve">, что было отмечено по </w:t>
      </w:r>
      <w:r w:rsidR="00625A2A" w:rsidRPr="00E3067A">
        <w:rPr>
          <w:rFonts w:ascii="Liberation Serif" w:hAnsi="Liberation Serif" w:cs="Liberation Serif"/>
          <w:color w:val="262626"/>
          <w:lang w:eastAsia="en-US"/>
        </w:rPr>
        <w:t xml:space="preserve">двум </w:t>
      </w:r>
      <w:r w:rsidRPr="00E3067A">
        <w:rPr>
          <w:rFonts w:ascii="Liberation Serif" w:hAnsi="Liberation Serif" w:cs="Liberation Serif"/>
          <w:color w:val="262626"/>
          <w:lang w:eastAsia="en-US"/>
        </w:rPr>
        <w:t xml:space="preserve">учреждениям из </w:t>
      </w:r>
      <w:r w:rsidR="00DF2565">
        <w:rPr>
          <w:rFonts w:ascii="Liberation Serif" w:hAnsi="Liberation Serif" w:cs="Liberation Serif"/>
          <w:color w:val="262626"/>
          <w:lang w:eastAsia="en-US"/>
        </w:rPr>
        <w:t>41</w:t>
      </w:r>
      <w:r w:rsidRPr="00E3067A">
        <w:rPr>
          <w:rFonts w:ascii="Liberation Serif" w:hAnsi="Liberation Serif" w:cs="Liberation Serif"/>
          <w:color w:val="262626"/>
          <w:lang w:eastAsia="en-US"/>
        </w:rPr>
        <w:t xml:space="preserve"> (то есть в </w:t>
      </w:r>
      <w:r w:rsidR="00DF2565">
        <w:rPr>
          <w:rFonts w:ascii="Liberation Serif" w:hAnsi="Liberation Serif" w:cs="Liberation Serif"/>
          <w:color w:val="262626"/>
          <w:lang w:eastAsia="en-US"/>
        </w:rPr>
        <w:t>4</w:t>
      </w:r>
      <w:r w:rsidR="00890AE6" w:rsidRPr="00E3067A">
        <w:rPr>
          <w:rFonts w:ascii="Liberation Serif" w:hAnsi="Liberation Serif" w:cs="Liberation Serif"/>
          <w:color w:val="262626"/>
          <w:lang w:eastAsia="en-US"/>
        </w:rPr>
        <w:t>,</w:t>
      </w:r>
      <w:r w:rsidR="00DF2565">
        <w:rPr>
          <w:rFonts w:ascii="Liberation Serif" w:hAnsi="Liberation Serif" w:cs="Liberation Serif"/>
          <w:color w:val="262626"/>
          <w:lang w:eastAsia="en-US"/>
        </w:rPr>
        <w:t>9</w:t>
      </w:r>
      <w:r w:rsidRPr="00E3067A">
        <w:rPr>
          <w:rFonts w:ascii="Liberation Serif" w:hAnsi="Liberation Serif" w:cs="Liberation Serif"/>
          <w:color w:val="262626"/>
          <w:lang w:eastAsia="en-US"/>
        </w:rPr>
        <w:t>% случаев)</w:t>
      </w:r>
      <w:r w:rsidR="00667BCB" w:rsidRPr="00E3067A">
        <w:rPr>
          <w:rFonts w:ascii="Liberation Serif" w:hAnsi="Liberation Serif" w:cs="Liberation Serif"/>
          <w:color w:val="262626"/>
          <w:lang w:eastAsia="en-US"/>
        </w:rPr>
        <w:t>:</w:t>
      </w:r>
    </w:p>
    <w:p w14:paraId="24A753DB" w14:textId="77777777" w:rsidR="00DF2565" w:rsidRPr="00DF2565" w:rsidRDefault="00DF2565">
      <w:pPr>
        <w:pStyle w:val="a5"/>
        <w:numPr>
          <w:ilvl w:val="0"/>
          <w:numId w:val="24"/>
        </w:numPr>
        <w:jc w:val="both"/>
        <w:rPr>
          <w:rFonts w:ascii="Liberation Serif" w:hAnsi="Liberation Serif" w:cs="Liberation Serif"/>
          <w:color w:val="262626"/>
          <w:lang w:eastAsia="en-US"/>
        </w:rPr>
      </w:pPr>
      <w:bookmarkStart w:id="60" w:name="_Hlk178771440"/>
      <w:bookmarkEnd w:id="59"/>
      <w:r w:rsidRPr="00DF2565">
        <w:rPr>
          <w:rFonts w:ascii="Liberation Serif" w:hAnsi="Liberation Serif" w:cs="Liberation Serif"/>
          <w:color w:val="262626"/>
          <w:lang w:eastAsia="en-US"/>
        </w:rPr>
        <w:t>государственное автономное стационарное учреждение социального обслуживания Свердловской области «Алапаевский психоневрологический интернат»</w:t>
      </w:r>
    </w:p>
    <w:p w14:paraId="45A6A61D" w14:textId="77777777" w:rsidR="00DF2565" w:rsidRDefault="00DF2565">
      <w:pPr>
        <w:pStyle w:val="a5"/>
        <w:numPr>
          <w:ilvl w:val="0"/>
          <w:numId w:val="24"/>
        </w:numPr>
        <w:jc w:val="both"/>
        <w:rPr>
          <w:rFonts w:ascii="Liberation Serif" w:hAnsi="Liberation Serif" w:cs="Liberation Serif"/>
          <w:color w:val="262626"/>
          <w:lang w:eastAsia="en-US"/>
        </w:rPr>
      </w:pPr>
      <w:r w:rsidRPr="00DF2565">
        <w:rPr>
          <w:rFonts w:ascii="Liberation Serif" w:hAnsi="Liberation Serif" w:cs="Liberation Serif"/>
          <w:color w:val="262626"/>
          <w:lang w:eastAsia="en-US"/>
        </w:rPr>
        <w:t xml:space="preserve">государственное казенное стационарное учреждение социального обслуживания Свердловской области «Екатеринбургский реабилитационный центр для детей-инвалидов» </w:t>
      </w:r>
    </w:p>
    <w:p w14:paraId="7F74A8F7" w14:textId="77777777" w:rsidR="00DF2565" w:rsidRDefault="00DF2565" w:rsidP="00DF2565">
      <w:pPr>
        <w:jc w:val="both"/>
        <w:rPr>
          <w:rFonts w:ascii="Liberation Serif" w:hAnsi="Liberation Serif" w:cs="Liberation Serif"/>
          <w:color w:val="262626"/>
          <w:lang w:eastAsia="en-US"/>
        </w:rPr>
      </w:pPr>
    </w:p>
    <w:bookmarkEnd w:id="60"/>
    <w:p w14:paraId="3D9140C9" w14:textId="02D6A0B9" w:rsidR="00890AE6" w:rsidRDefault="00890AE6" w:rsidP="00DF2565">
      <w:pPr>
        <w:jc w:val="both"/>
        <w:rPr>
          <w:rFonts w:ascii="Liberation Serif" w:hAnsi="Liberation Serif" w:cs="Liberation Serif"/>
          <w:color w:val="262626"/>
          <w:lang w:eastAsia="en-US"/>
        </w:rPr>
      </w:pPr>
      <w:r w:rsidRPr="00DF2565">
        <w:rPr>
          <w:rFonts w:ascii="Liberation Serif" w:hAnsi="Liberation Serif" w:cs="Liberation Serif"/>
          <w:color w:val="262626"/>
          <w:lang w:eastAsia="en-US"/>
        </w:rPr>
        <w:t xml:space="preserve">Еще </w:t>
      </w:r>
      <w:r w:rsidR="00DF2565">
        <w:rPr>
          <w:rFonts w:ascii="Liberation Serif" w:hAnsi="Liberation Serif" w:cs="Liberation Serif"/>
          <w:color w:val="262626"/>
          <w:lang w:eastAsia="en-US"/>
        </w:rPr>
        <w:t>6</w:t>
      </w:r>
      <w:r w:rsidR="00DF2565" w:rsidRPr="00DF2565">
        <w:rPr>
          <w:rFonts w:ascii="Liberation Serif" w:hAnsi="Liberation Serif" w:cs="Liberation Serif"/>
          <w:color w:val="262626"/>
          <w:lang w:eastAsia="en-US"/>
        </w:rPr>
        <w:t xml:space="preserve"> организаций</w:t>
      </w:r>
      <w:r w:rsidRPr="00DF2565">
        <w:rPr>
          <w:rFonts w:ascii="Liberation Serif" w:hAnsi="Liberation Serif" w:cs="Liberation Serif"/>
          <w:color w:val="262626"/>
          <w:lang w:eastAsia="en-US"/>
        </w:rPr>
        <w:t xml:space="preserve"> набрали по общему критерию свыше 99 баллов:</w:t>
      </w:r>
    </w:p>
    <w:p w14:paraId="2228169A" w14:textId="46C6660B" w:rsidR="00DF2565" w:rsidRPr="00DF2565" w:rsidRDefault="00DF2565">
      <w:pPr>
        <w:pStyle w:val="a5"/>
        <w:numPr>
          <w:ilvl w:val="0"/>
          <w:numId w:val="25"/>
        </w:numPr>
        <w:jc w:val="both"/>
        <w:rPr>
          <w:rFonts w:ascii="Liberation Serif" w:hAnsi="Liberation Serif" w:cs="Liberation Serif"/>
          <w:color w:val="262626"/>
          <w:lang w:eastAsia="en-US"/>
        </w:rPr>
      </w:pPr>
      <w:r w:rsidRPr="00DF2565">
        <w:rPr>
          <w:rFonts w:ascii="Liberation Serif" w:hAnsi="Liberation Serif" w:cs="Liberation Serif"/>
          <w:color w:val="262626"/>
          <w:lang w:eastAsia="en-US"/>
        </w:rPr>
        <w:t>государственное автономное стационарное учреждение социального обслуживания Свердловской области «Билимбаевский психоневрологический интернат»</w:t>
      </w:r>
      <w:r>
        <w:rPr>
          <w:rFonts w:ascii="Liberation Serif" w:hAnsi="Liberation Serif" w:cs="Liberation Serif"/>
          <w:color w:val="262626"/>
          <w:lang w:eastAsia="en-US"/>
        </w:rPr>
        <w:t xml:space="preserve"> - </w:t>
      </w:r>
      <w:r w:rsidRPr="00DF2565">
        <w:rPr>
          <w:rFonts w:ascii="Liberation Serif" w:hAnsi="Liberation Serif" w:cs="Liberation Serif"/>
          <w:color w:val="262626"/>
          <w:lang w:eastAsia="en-US"/>
        </w:rPr>
        <w:t>99,94</w:t>
      </w:r>
      <w:r>
        <w:rPr>
          <w:rFonts w:ascii="Liberation Serif" w:hAnsi="Liberation Serif" w:cs="Liberation Serif"/>
          <w:color w:val="262626"/>
          <w:lang w:eastAsia="en-US"/>
        </w:rPr>
        <w:t xml:space="preserve"> балла.</w:t>
      </w:r>
    </w:p>
    <w:p w14:paraId="76F7D29B" w14:textId="089EC655" w:rsidR="00DF2565" w:rsidRPr="00DF2565" w:rsidRDefault="00DF2565">
      <w:pPr>
        <w:pStyle w:val="a5"/>
        <w:numPr>
          <w:ilvl w:val="0"/>
          <w:numId w:val="25"/>
        </w:numPr>
        <w:jc w:val="both"/>
        <w:rPr>
          <w:rFonts w:ascii="Liberation Serif" w:hAnsi="Liberation Serif" w:cs="Liberation Serif"/>
          <w:color w:val="262626"/>
          <w:lang w:eastAsia="en-US"/>
        </w:rPr>
      </w:pPr>
      <w:r w:rsidRPr="00DF2565">
        <w:rPr>
          <w:rFonts w:ascii="Liberation Serif" w:hAnsi="Liberation Serif" w:cs="Liberation Serif"/>
          <w:color w:val="262626"/>
          <w:lang w:eastAsia="en-US"/>
        </w:rPr>
        <w:t>государственное автономное стационарное учреждение социального обслуживания Свердловской области «Верхнетуринский дом-интернат для престарелых и инвалидов»</w:t>
      </w:r>
      <w:r>
        <w:rPr>
          <w:rFonts w:ascii="Liberation Serif" w:hAnsi="Liberation Serif" w:cs="Liberation Serif"/>
          <w:color w:val="262626"/>
          <w:lang w:eastAsia="en-US"/>
        </w:rPr>
        <w:t xml:space="preserve"> - </w:t>
      </w:r>
      <w:r w:rsidRPr="00DF2565">
        <w:rPr>
          <w:rFonts w:ascii="Liberation Serif" w:hAnsi="Liberation Serif" w:cs="Liberation Serif"/>
          <w:color w:val="262626"/>
          <w:lang w:eastAsia="en-US"/>
        </w:rPr>
        <w:t>99,84</w:t>
      </w:r>
      <w:r>
        <w:rPr>
          <w:rFonts w:ascii="Liberation Serif" w:hAnsi="Liberation Serif" w:cs="Liberation Serif"/>
          <w:color w:val="262626"/>
          <w:lang w:eastAsia="en-US"/>
        </w:rPr>
        <w:t xml:space="preserve"> балла.</w:t>
      </w:r>
    </w:p>
    <w:p w14:paraId="1C577B26" w14:textId="182AB0AE" w:rsidR="00DF2565" w:rsidRPr="00DF2565" w:rsidRDefault="00DF2565">
      <w:pPr>
        <w:pStyle w:val="a5"/>
        <w:numPr>
          <w:ilvl w:val="0"/>
          <w:numId w:val="25"/>
        </w:numPr>
        <w:jc w:val="both"/>
        <w:rPr>
          <w:rFonts w:ascii="Liberation Serif" w:hAnsi="Liberation Serif" w:cs="Liberation Serif"/>
          <w:color w:val="262626"/>
          <w:lang w:eastAsia="en-US"/>
        </w:rPr>
      </w:pPr>
      <w:r w:rsidRPr="00DF2565">
        <w:rPr>
          <w:rFonts w:ascii="Liberation Serif" w:hAnsi="Liberation Serif" w:cs="Liberation Serif"/>
          <w:color w:val="262626"/>
          <w:lang w:eastAsia="en-US"/>
        </w:rPr>
        <w:t>государственное автономное стационарное учреждение социального обслуживания Свердловской области «Режевской дом-интернат для престарелых и инвалидов»</w:t>
      </w:r>
      <w:r>
        <w:rPr>
          <w:rFonts w:ascii="Liberation Serif" w:hAnsi="Liberation Serif" w:cs="Liberation Serif"/>
          <w:color w:val="262626"/>
          <w:lang w:eastAsia="en-US"/>
        </w:rPr>
        <w:t xml:space="preserve"> 99</w:t>
      </w:r>
      <w:r w:rsidRPr="00DF2565">
        <w:rPr>
          <w:rFonts w:ascii="Liberation Serif" w:hAnsi="Liberation Serif" w:cs="Liberation Serif"/>
          <w:color w:val="262626"/>
          <w:lang w:eastAsia="en-US"/>
        </w:rPr>
        <w:t>,82</w:t>
      </w:r>
      <w:r>
        <w:rPr>
          <w:rFonts w:ascii="Liberation Serif" w:hAnsi="Liberation Serif" w:cs="Liberation Serif"/>
          <w:color w:val="262626"/>
          <w:lang w:eastAsia="en-US"/>
        </w:rPr>
        <w:t xml:space="preserve"> балла.</w:t>
      </w:r>
    </w:p>
    <w:p w14:paraId="631C1793" w14:textId="7290B9AE" w:rsidR="00DF2565" w:rsidRPr="00DF2565" w:rsidRDefault="00DF2565">
      <w:pPr>
        <w:pStyle w:val="a5"/>
        <w:numPr>
          <w:ilvl w:val="0"/>
          <w:numId w:val="25"/>
        </w:numPr>
        <w:jc w:val="both"/>
        <w:rPr>
          <w:rFonts w:ascii="Liberation Serif" w:hAnsi="Liberation Serif" w:cs="Liberation Serif"/>
          <w:color w:val="262626"/>
          <w:lang w:eastAsia="en-US"/>
        </w:rPr>
      </w:pPr>
      <w:r w:rsidRPr="00DF2565">
        <w:rPr>
          <w:rFonts w:ascii="Liberation Serif" w:hAnsi="Liberation Serif" w:cs="Liberation Serif"/>
          <w:color w:val="262626"/>
          <w:lang w:eastAsia="en-US"/>
        </w:rPr>
        <w:t>государственное автономное стационарное учреждение социального обслуживания Свердловской области «Первоуральский психоневрологический интернат»</w:t>
      </w:r>
      <w:r>
        <w:rPr>
          <w:rFonts w:ascii="Liberation Serif" w:hAnsi="Liberation Serif" w:cs="Liberation Serif"/>
          <w:color w:val="262626"/>
          <w:lang w:eastAsia="en-US"/>
        </w:rPr>
        <w:t xml:space="preserve"> - </w:t>
      </w:r>
      <w:r w:rsidRPr="00DF2565">
        <w:rPr>
          <w:rFonts w:ascii="Liberation Serif" w:hAnsi="Liberation Serif" w:cs="Liberation Serif"/>
          <w:color w:val="262626"/>
          <w:lang w:eastAsia="en-US"/>
        </w:rPr>
        <w:t>99,54</w:t>
      </w:r>
      <w:r>
        <w:rPr>
          <w:rFonts w:ascii="Liberation Serif" w:hAnsi="Liberation Serif" w:cs="Liberation Serif"/>
          <w:color w:val="262626"/>
          <w:lang w:eastAsia="en-US"/>
        </w:rPr>
        <w:t xml:space="preserve"> балла. </w:t>
      </w:r>
    </w:p>
    <w:p w14:paraId="47C15A23" w14:textId="31F279B1" w:rsidR="00DF2565" w:rsidRPr="00DF2565" w:rsidRDefault="00DF2565">
      <w:pPr>
        <w:pStyle w:val="a5"/>
        <w:numPr>
          <w:ilvl w:val="0"/>
          <w:numId w:val="25"/>
        </w:numPr>
        <w:jc w:val="both"/>
        <w:rPr>
          <w:rFonts w:ascii="Liberation Serif" w:hAnsi="Liberation Serif" w:cs="Liberation Serif"/>
          <w:color w:val="262626"/>
          <w:lang w:eastAsia="en-US"/>
        </w:rPr>
      </w:pPr>
      <w:r w:rsidRPr="00DF2565">
        <w:rPr>
          <w:rFonts w:ascii="Liberation Serif" w:hAnsi="Liberation Serif" w:cs="Liberation Serif"/>
          <w:color w:val="262626"/>
          <w:lang w:eastAsia="en-US"/>
        </w:rPr>
        <w:t>государственное автономное стационарное учреждение социального обслуживания Свердловской области «Тавдинский психоневрологический интернат»</w:t>
      </w:r>
      <w:r>
        <w:rPr>
          <w:rFonts w:ascii="Liberation Serif" w:hAnsi="Liberation Serif" w:cs="Liberation Serif"/>
          <w:color w:val="262626"/>
          <w:lang w:eastAsia="en-US"/>
        </w:rPr>
        <w:t xml:space="preserve"> - </w:t>
      </w:r>
      <w:r w:rsidRPr="00DF2565">
        <w:rPr>
          <w:rFonts w:ascii="Liberation Serif" w:hAnsi="Liberation Serif" w:cs="Liberation Serif"/>
          <w:color w:val="262626"/>
          <w:lang w:eastAsia="en-US"/>
        </w:rPr>
        <w:t>99,24</w:t>
      </w:r>
      <w:r>
        <w:rPr>
          <w:rFonts w:ascii="Liberation Serif" w:hAnsi="Liberation Serif" w:cs="Liberation Serif"/>
          <w:color w:val="262626"/>
          <w:lang w:eastAsia="en-US"/>
        </w:rPr>
        <w:t xml:space="preserve"> балла. </w:t>
      </w:r>
    </w:p>
    <w:p w14:paraId="3B4654A5" w14:textId="039400A2" w:rsidR="00DF2565" w:rsidRPr="00DF2565" w:rsidRDefault="00DF2565">
      <w:pPr>
        <w:pStyle w:val="a5"/>
        <w:numPr>
          <w:ilvl w:val="0"/>
          <w:numId w:val="25"/>
        </w:numPr>
        <w:jc w:val="both"/>
        <w:rPr>
          <w:rFonts w:ascii="Liberation Serif" w:hAnsi="Liberation Serif" w:cs="Liberation Serif"/>
          <w:color w:val="262626"/>
          <w:lang w:eastAsia="en-US"/>
        </w:rPr>
      </w:pPr>
      <w:r w:rsidRPr="00DF2565">
        <w:rPr>
          <w:rFonts w:ascii="Liberation Serif" w:hAnsi="Liberation Serif" w:cs="Liberation Serif"/>
          <w:color w:val="262626"/>
          <w:lang w:eastAsia="en-US"/>
        </w:rPr>
        <w:t>государственное автономное стационарное учреждение социального обслуживания Свердловской области «Талицкий пансионат для престарелых и инвалидов»</w:t>
      </w:r>
      <w:r>
        <w:rPr>
          <w:rFonts w:ascii="Liberation Serif" w:hAnsi="Liberation Serif" w:cs="Liberation Serif"/>
          <w:color w:val="262626"/>
          <w:lang w:eastAsia="en-US"/>
        </w:rPr>
        <w:t xml:space="preserve"> </w:t>
      </w:r>
      <w:r w:rsidRPr="00DF2565">
        <w:rPr>
          <w:rFonts w:ascii="Liberation Serif" w:hAnsi="Liberation Serif" w:cs="Liberation Serif"/>
          <w:color w:val="262626"/>
          <w:lang w:eastAsia="en-US"/>
        </w:rPr>
        <w:t>99,10</w:t>
      </w:r>
      <w:r>
        <w:rPr>
          <w:rFonts w:ascii="Liberation Serif" w:hAnsi="Liberation Serif" w:cs="Liberation Serif"/>
          <w:color w:val="262626"/>
          <w:lang w:eastAsia="en-US"/>
        </w:rPr>
        <w:t xml:space="preserve"> балла. </w:t>
      </w:r>
    </w:p>
    <w:bookmarkEnd w:id="56"/>
    <w:bookmarkEnd w:id="57"/>
    <w:p w14:paraId="35E5E133" w14:textId="77777777" w:rsidR="00890AE6" w:rsidRPr="00E3067A" w:rsidRDefault="00890AE6" w:rsidP="00A80324">
      <w:pPr>
        <w:ind w:firstLine="708"/>
        <w:jc w:val="both"/>
        <w:rPr>
          <w:rFonts w:ascii="Liberation Serif" w:hAnsi="Liberation Serif" w:cs="Liberation Serif"/>
          <w:color w:val="262626"/>
          <w:lang w:eastAsia="en-US"/>
        </w:rPr>
      </w:pPr>
    </w:p>
    <w:p w14:paraId="45337CD4" w14:textId="72B6EA6D" w:rsidR="00343EC6" w:rsidRPr="00E3067A" w:rsidRDefault="00343EC6" w:rsidP="00343EC6">
      <w:pPr>
        <w:ind w:firstLine="708"/>
        <w:jc w:val="both"/>
        <w:rPr>
          <w:rFonts w:ascii="Liberation Serif" w:hAnsi="Liberation Serif" w:cs="Liberation Serif"/>
          <w:color w:val="262626"/>
          <w:lang w:eastAsia="en-US"/>
        </w:rPr>
      </w:pPr>
      <w:bookmarkStart w:id="61" w:name="_Hlk178771480"/>
      <w:r w:rsidRPr="00E3067A">
        <w:rPr>
          <w:rFonts w:ascii="Liberation Serif" w:hAnsi="Liberation Serif" w:cs="Liberation Serif"/>
          <w:b/>
          <w:bCs/>
          <w:color w:val="262626"/>
          <w:lang w:eastAsia="en-US"/>
        </w:rPr>
        <w:t xml:space="preserve">Среднее значение итогового показателя </w:t>
      </w:r>
      <w:r>
        <w:rPr>
          <w:rFonts w:ascii="Liberation Serif" w:hAnsi="Liberation Serif" w:cs="Liberation Serif"/>
          <w:b/>
          <w:bCs/>
          <w:color w:val="262626"/>
          <w:lang w:eastAsia="en-US"/>
        </w:rPr>
        <w:t xml:space="preserve">НОК </w:t>
      </w:r>
      <w:r w:rsidRPr="00E3067A">
        <w:rPr>
          <w:rFonts w:ascii="Liberation Serif" w:hAnsi="Liberation Serif" w:cs="Liberation Serif"/>
          <w:b/>
          <w:bCs/>
          <w:color w:val="262626"/>
          <w:lang w:eastAsia="en-US"/>
        </w:rPr>
        <w:t xml:space="preserve">по всем </w:t>
      </w:r>
      <w:r>
        <w:rPr>
          <w:rFonts w:ascii="Liberation Serif" w:hAnsi="Liberation Serif" w:cs="Liberation Serif"/>
          <w:b/>
          <w:bCs/>
          <w:color w:val="262626"/>
          <w:lang w:eastAsia="en-US"/>
        </w:rPr>
        <w:t>41</w:t>
      </w:r>
      <w:r w:rsidRPr="00E3067A">
        <w:rPr>
          <w:rFonts w:ascii="Liberation Serif" w:hAnsi="Liberation Serif" w:cs="Liberation Serif"/>
          <w:b/>
          <w:bCs/>
          <w:color w:val="262626"/>
          <w:lang w:eastAsia="en-US"/>
        </w:rPr>
        <w:t xml:space="preserve"> обследованным в 2023 году организациям составляет </w:t>
      </w:r>
      <w:r>
        <w:rPr>
          <w:rFonts w:ascii="Liberation Serif" w:hAnsi="Liberation Serif" w:cs="Liberation Serif"/>
          <w:b/>
          <w:bCs/>
          <w:color w:val="262626"/>
          <w:lang w:eastAsia="en-US"/>
        </w:rPr>
        <w:t>96</w:t>
      </w:r>
      <w:r w:rsidRPr="00E3067A">
        <w:rPr>
          <w:rFonts w:ascii="Liberation Serif" w:hAnsi="Liberation Serif" w:cs="Liberation Serif"/>
          <w:b/>
          <w:bCs/>
          <w:color w:val="262626"/>
          <w:lang w:eastAsia="en-US"/>
        </w:rPr>
        <w:t>,</w:t>
      </w:r>
      <w:r>
        <w:rPr>
          <w:rFonts w:ascii="Liberation Serif" w:hAnsi="Liberation Serif" w:cs="Liberation Serif"/>
          <w:b/>
          <w:bCs/>
          <w:color w:val="262626"/>
          <w:lang w:eastAsia="en-US"/>
        </w:rPr>
        <w:t>65</w:t>
      </w:r>
      <w:r w:rsidRPr="00E3067A">
        <w:rPr>
          <w:rFonts w:ascii="Liberation Serif" w:hAnsi="Liberation Serif" w:cs="Liberation Serif"/>
          <w:b/>
          <w:bCs/>
          <w:color w:val="262626"/>
          <w:lang w:eastAsia="en-US"/>
        </w:rPr>
        <w:t xml:space="preserve"> балла. </w:t>
      </w:r>
    </w:p>
    <w:p w14:paraId="5A9C85A1" w14:textId="77777777" w:rsidR="00343EC6" w:rsidRDefault="00343EC6" w:rsidP="00343EC6">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Наиболее «сильной» составляющей итоговой общей оценки явля</w:t>
      </w:r>
      <w:r>
        <w:rPr>
          <w:rFonts w:ascii="Liberation Serif" w:hAnsi="Liberation Serif" w:cs="Liberation Serif"/>
          <w:color w:val="262626"/>
          <w:lang w:eastAsia="en-US"/>
        </w:rPr>
        <w:t>ю</w:t>
      </w:r>
      <w:r w:rsidRPr="00E3067A">
        <w:rPr>
          <w:rFonts w:ascii="Liberation Serif" w:hAnsi="Liberation Serif" w:cs="Liberation Serif"/>
          <w:color w:val="262626"/>
          <w:lang w:eastAsia="en-US"/>
        </w:rPr>
        <w:t xml:space="preserve">тся </w:t>
      </w:r>
      <w:r>
        <w:rPr>
          <w:rFonts w:ascii="Liberation Serif" w:hAnsi="Liberation Serif" w:cs="Liberation Serif"/>
          <w:color w:val="262626"/>
          <w:lang w:eastAsia="en-US"/>
        </w:rPr>
        <w:t xml:space="preserve">примерно в равной степени три критерия: </w:t>
      </w:r>
    </w:p>
    <w:p w14:paraId="1618BDD8" w14:textId="707A54E3" w:rsidR="00343EC6" w:rsidRPr="00E3067A" w:rsidRDefault="00343EC6">
      <w:pPr>
        <w:pStyle w:val="a5"/>
        <w:numPr>
          <w:ilvl w:val="0"/>
          <w:numId w:val="9"/>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Критерий 5 «Удовлетворенность условиями оказания услуг»</w:t>
      </w:r>
      <w:r>
        <w:rPr>
          <w:rFonts w:ascii="Liberation Serif" w:hAnsi="Liberation Serif" w:cs="Liberation Serif"/>
          <w:color w:val="262626"/>
          <w:lang w:eastAsia="en-US"/>
        </w:rPr>
        <w:t>.</w:t>
      </w:r>
      <w:r w:rsidRPr="00E3067A">
        <w:rPr>
          <w:rFonts w:ascii="Liberation Serif" w:hAnsi="Liberation Serif" w:cs="Liberation Serif"/>
          <w:color w:val="262626"/>
          <w:lang w:eastAsia="en-US"/>
        </w:rPr>
        <w:t xml:space="preserve"> </w:t>
      </w:r>
      <w:r>
        <w:rPr>
          <w:rFonts w:ascii="Liberation Serif" w:hAnsi="Liberation Serif" w:cs="Liberation Serif"/>
          <w:color w:val="262626"/>
          <w:lang w:eastAsia="en-US"/>
        </w:rPr>
        <w:t>С</w:t>
      </w:r>
      <w:r w:rsidRPr="00E3067A">
        <w:rPr>
          <w:rFonts w:ascii="Liberation Serif" w:hAnsi="Liberation Serif" w:cs="Liberation Serif"/>
          <w:color w:val="262626"/>
          <w:lang w:eastAsia="en-US"/>
        </w:rPr>
        <w:t xml:space="preserve">редний балл по всем </w:t>
      </w:r>
      <w:r>
        <w:rPr>
          <w:rFonts w:ascii="Liberation Serif" w:hAnsi="Liberation Serif" w:cs="Liberation Serif"/>
          <w:color w:val="262626"/>
          <w:lang w:eastAsia="en-US"/>
        </w:rPr>
        <w:t>44</w:t>
      </w:r>
      <w:r w:rsidRPr="00E3067A">
        <w:rPr>
          <w:rFonts w:ascii="Liberation Serif" w:hAnsi="Liberation Serif" w:cs="Liberation Serif"/>
          <w:color w:val="262626"/>
          <w:lang w:eastAsia="en-US"/>
        </w:rPr>
        <w:t xml:space="preserve"> организациям</w:t>
      </w:r>
      <w:r>
        <w:rPr>
          <w:rFonts w:ascii="Liberation Serif" w:hAnsi="Liberation Serif" w:cs="Liberation Serif"/>
          <w:color w:val="262626"/>
          <w:lang w:eastAsia="en-US"/>
        </w:rPr>
        <w:t xml:space="preserve"> является максимальным </w:t>
      </w:r>
      <w:r w:rsidRPr="00E3067A">
        <w:rPr>
          <w:rFonts w:ascii="Liberation Serif" w:hAnsi="Liberation Serif" w:cs="Liberation Serif"/>
          <w:color w:val="262626"/>
          <w:lang w:eastAsia="en-US"/>
        </w:rPr>
        <w:t>-</w:t>
      </w:r>
      <w:r>
        <w:rPr>
          <w:rFonts w:ascii="Liberation Serif" w:hAnsi="Liberation Serif" w:cs="Liberation Serif"/>
          <w:color w:val="262626"/>
          <w:lang w:eastAsia="en-US"/>
        </w:rPr>
        <w:t xml:space="preserve"> </w:t>
      </w:r>
      <w:r w:rsidRPr="00E3067A">
        <w:rPr>
          <w:rFonts w:ascii="Liberation Serif" w:hAnsi="Liberation Serif" w:cs="Liberation Serif"/>
          <w:color w:val="262626"/>
          <w:lang w:eastAsia="en-US"/>
        </w:rPr>
        <w:t>98,</w:t>
      </w:r>
      <w:r>
        <w:rPr>
          <w:rFonts w:ascii="Liberation Serif" w:hAnsi="Liberation Serif" w:cs="Liberation Serif"/>
          <w:color w:val="262626"/>
          <w:lang w:eastAsia="en-US"/>
        </w:rPr>
        <w:t>67 балла</w:t>
      </w:r>
      <w:r w:rsidRPr="00E3067A">
        <w:rPr>
          <w:rFonts w:ascii="Liberation Serif" w:hAnsi="Liberation Serif" w:cs="Liberation Serif"/>
          <w:color w:val="262626"/>
          <w:lang w:eastAsia="en-US"/>
        </w:rPr>
        <w:t xml:space="preserve">. </w:t>
      </w:r>
    </w:p>
    <w:p w14:paraId="22B01E0D" w14:textId="452ED919" w:rsidR="00343EC6" w:rsidRDefault="00343EC6">
      <w:pPr>
        <w:pStyle w:val="a5"/>
        <w:numPr>
          <w:ilvl w:val="0"/>
          <w:numId w:val="9"/>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Критерий 4. «Доброжелательность, вежливость работников». Средний балл по всем </w:t>
      </w:r>
      <w:r>
        <w:rPr>
          <w:rFonts w:ascii="Liberation Serif" w:hAnsi="Liberation Serif" w:cs="Liberation Serif"/>
          <w:color w:val="262626"/>
          <w:lang w:eastAsia="en-US"/>
        </w:rPr>
        <w:t>44</w:t>
      </w:r>
      <w:r w:rsidRPr="00E3067A">
        <w:rPr>
          <w:rFonts w:ascii="Liberation Serif" w:hAnsi="Liberation Serif" w:cs="Liberation Serif"/>
          <w:color w:val="262626"/>
          <w:lang w:eastAsia="en-US"/>
        </w:rPr>
        <w:t xml:space="preserve"> организациям здесь близок к максимальному - 9</w:t>
      </w:r>
      <w:r>
        <w:rPr>
          <w:rFonts w:ascii="Liberation Serif" w:hAnsi="Liberation Serif" w:cs="Liberation Serif"/>
          <w:color w:val="262626"/>
          <w:lang w:eastAsia="en-US"/>
        </w:rPr>
        <w:t>8</w:t>
      </w:r>
      <w:r w:rsidRPr="00E3067A">
        <w:rPr>
          <w:rFonts w:ascii="Liberation Serif" w:hAnsi="Liberation Serif" w:cs="Liberation Serif"/>
          <w:color w:val="262626"/>
          <w:lang w:eastAsia="en-US"/>
        </w:rPr>
        <w:t>,</w:t>
      </w:r>
      <w:r>
        <w:rPr>
          <w:rFonts w:ascii="Liberation Serif" w:hAnsi="Liberation Serif" w:cs="Liberation Serif"/>
          <w:color w:val="262626"/>
          <w:lang w:eastAsia="en-US"/>
        </w:rPr>
        <w:t>67 балла.</w:t>
      </w:r>
    </w:p>
    <w:p w14:paraId="4612A774" w14:textId="5922F727" w:rsidR="00343EC6" w:rsidRDefault="00343EC6">
      <w:pPr>
        <w:pStyle w:val="a5"/>
        <w:numPr>
          <w:ilvl w:val="0"/>
          <w:numId w:val="9"/>
        </w:numPr>
        <w:rPr>
          <w:rFonts w:ascii="Liberation Serif" w:hAnsi="Liberation Serif" w:cs="Liberation Serif"/>
          <w:color w:val="262626"/>
          <w:lang w:eastAsia="en-US"/>
        </w:rPr>
      </w:pPr>
      <w:r w:rsidRPr="00343EC6">
        <w:rPr>
          <w:rFonts w:ascii="Liberation Serif" w:hAnsi="Liberation Serif" w:cs="Liberation Serif"/>
          <w:color w:val="262626"/>
          <w:lang w:eastAsia="en-US"/>
        </w:rPr>
        <w:t>Критерий 2. «Комфортность условий предоставления услуг в организации»</w:t>
      </w:r>
      <w:r>
        <w:rPr>
          <w:rFonts w:ascii="Liberation Serif" w:hAnsi="Liberation Serif" w:cs="Liberation Serif"/>
          <w:color w:val="262626"/>
          <w:lang w:eastAsia="en-US"/>
        </w:rPr>
        <w:t>. С</w:t>
      </w:r>
      <w:r w:rsidRPr="00343EC6">
        <w:rPr>
          <w:rFonts w:ascii="Liberation Serif" w:hAnsi="Liberation Serif" w:cs="Liberation Serif"/>
          <w:color w:val="262626"/>
          <w:lang w:eastAsia="en-US"/>
        </w:rPr>
        <w:t xml:space="preserve">редний балл по всем </w:t>
      </w:r>
      <w:r>
        <w:rPr>
          <w:rFonts w:ascii="Liberation Serif" w:hAnsi="Liberation Serif" w:cs="Liberation Serif"/>
          <w:color w:val="262626"/>
          <w:lang w:eastAsia="en-US"/>
        </w:rPr>
        <w:t>41</w:t>
      </w:r>
      <w:r w:rsidRPr="00343EC6">
        <w:rPr>
          <w:rFonts w:ascii="Liberation Serif" w:hAnsi="Liberation Serif" w:cs="Liberation Serif"/>
          <w:color w:val="262626"/>
          <w:lang w:eastAsia="en-US"/>
        </w:rPr>
        <w:t xml:space="preserve"> организациям</w:t>
      </w:r>
      <w:r>
        <w:rPr>
          <w:rFonts w:ascii="Liberation Serif" w:hAnsi="Liberation Serif" w:cs="Liberation Serif"/>
          <w:color w:val="262626"/>
          <w:lang w:eastAsia="en-US"/>
        </w:rPr>
        <w:t xml:space="preserve"> немного отстает от максимального – 98,30 баллов.</w:t>
      </w:r>
    </w:p>
    <w:p w14:paraId="6F750958" w14:textId="5860451E" w:rsidR="00611DD6" w:rsidRDefault="00611DD6" w:rsidP="00611DD6">
      <w:pPr>
        <w:ind w:firstLine="708"/>
        <w:jc w:val="both"/>
        <w:rPr>
          <w:rFonts w:ascii="Liberation Serif" w:hAnsi="Liberation Serif" w:cs="Liberation Serif"/>
          <w:b/>
          <w:bCs/>
          <w:color w:val="262626"/>
          <w:lang w:eastAsia="en-US"/>
        </w:rPr>
      </w:pPr>
      <w:r w:rsidRPr="00611DD6">
        <w:rPr>
          <w:rFonts w:ascii="Liberation Serif" w:hAnsi="Liberation Serif" w:cs="Liberation Serif"/>
          <w:b/>
          <w:bCs/>
          <w:color w:val="262626"/>
          <w:lang w:eastAsia="en-US"/>
        </w:rPr>
        <w:t>Таким образом, в подавляющем большинстве организаций социального обслуживания</w:t>
      </w:r>
      <w:r>
        <w:rPr>
          <w:rFonts w:ascii="Liberation Serif" w:hAnsi="Liberation Serif" w:cs="Liberation Serif"/>
          <w:b/>
          <w:bCs/>
          <w:color w:val="262626"/>
          <w:lang w:eastAsia="en-US"/>
        </w:rPr>
        <w:t xml:space="preserve">, охваченных НОК в 2024 году, </w:t>
      </w:r>
      <w:r w:rsidRPr="00611DD6">
        <w:rPr>
          <w:rFonts w:ascii="Liberation Serif" w:hAnsi="Liberation Serif" w:cs="Liberation Serif"/>
          <w:b/>
          <w:bCs/>
          <w:color w:val="262626"/>
          <w:lang w:eastAsia="en-US"/>
        </w:rPr>
        <w:t xml:space="preserve">создано достаточно комфортных условий для получения услуг и эти условия - надлежащего качества. Получатели услуг практически всех организаций удовлетворены комфортностью оказания услуг в организациях, доброжелательностью и вежливостью работников на всех этапах (при </w:t>
      </w:r>
      <w:r>
        <w:rPr>
          <w:rFonts w:ascii="Liberation Serif" w:hAnsi="Liberation Serif" w:cs="Liberation Serif"/>
          <w:b/>
          <w:bCs/>
          <w:color w:val="262626"/>
          <w:lang w:eastAsia="en-US"/>
        </w:rPr>
        <w:t>первичном контакте</w:t>
      </w:r>
      <w:r w:rsidRPr="00611DD6">
        <w:rPr>
          <w:rFonts w:ascii="Liberation Serif" w:hAnsi="Liberation Serif" w:cs="Liberation Serif"/>
          <w:b/>
          <w:bCs/>
          <w:color w:val="262626"/>
          <w:lang w:eastAsia="en-US"/>
        </w:rPr>
        <w:t xml:space="preserve">, при оказании услуги, при </w:t>
      </w:r>
      <w:r w:rsidRPr="00611DD6">
        <w:rPr>
          <w:rFonts w:ascii="Liberation Serif" w:hAnsi="Liberation Serif" w:cs="Liberation Serif"/>
          <w:b/>
          <w:bCs/>
          <w:color w:val="262626"/>
          <w:lang w:eastAsia="en-US"/>
        </w:rPr>
        <w:lastRenderedPageBreak/>
        <w:t>дистанционном взаимодействии</w:t>
      </w:r>
      <w:r w:rsidR="000A0B1A" w:rsidRPr="00611DD6">
        <w:rPr>
          <w:rFonts w:ascii="Liberation Serif" w:hAnsi="Liberation Serif" w:cs="Liberation Serif"/>
          <w:b/>
          <w:bCs/>
          <w:color w:val="262626"/>
          <w:lang w:eastAsia="en-US"/>
        </w:rPr>
        <w:t>), удовлетворены</w:t>
      </w:r>
      <w:r>
        <w:rPr>
          <w:rFonts w:ascii="Liberation Serif" w:hAnsi="Liberation Serif" w:cs="Liberation Serif"/>
          <w:b/>
          <w:bCs/>
          <w:color w:val="262626"/>
          <w:lang w:eastAsia="en-US"/>
        </w:rPr>
        <w:t xml:space="preserve"> организационными условиями и в целом удовлетворены условиями оказания услуг в организациях и готовы рекомендовать организации социального обслуживания своим родственникам и знакомым. </w:t>
      </w:r>
    </w:p>
    <w:p w14:paraId="69C468A6" w14:textId="77777777" w:rsidR="00BB664E" w:rsidRDefault="00BB664E" w:rsidP="00BB664E">
      <w:pPr>
        <w:spacing w:after="200"/>
        <w:jc w:val="both"/>
        <w:rPr>
          <w:rFonts w:ascii="Liberation Serif" w:hAnsi="Liberation Serif" w:cs="Liberation Serif"/>
          <w:b/>
          <w:bCs/>
          <w:color w:val="000000" w:themeColor="text1"/>
        </w:rPr>
      </w:pPr>
    </w:p>
    <w:bookmarkEnd w:id="61"/>
    <w:p w14:paraId="18844F0C" w14:textId="27BBC6C0" w:rsidR="00BB664E" w:rsidRPr="00E3067A" w:rsidRDefault="00BB664E" w:rsidP="00BB664E">
      <w:pPr>
        <w:spacing w:after="200"/>
        <w:jc w:val="both"/>
        <w:rPr>
          <w:rFonts w:ascii="Liberation Serif" w:hAnsi="Liberation Serif" w:cs="Liberation Serif"/>
          <w:color w:val="000000" w:themeColor="text1"/>
        </w:rPr>
      </w:pPr>
      <w:r w:rsidRPr="00E3067A">
        <w:rPr>
          <w:rFonts w:ascii="Liberation Serif" w:hAnsi="Liberation Serif" w:cs="Liberation Serif"/>
          <w:b/>
          <w:bCs/>
          <w:color w:val="000000" w:themeColor="text1"/>
        </w:rPr>
        <w:t xml:space="preserve">Таблица 10. Средний балл, набранный по каждому </w:t>
      </w:r>
      <w:r>
        <w:rPr>
          <w:rFonts w:ascii="Liberation Serif" w:hAnsi="Liberation Serif" w:cs="Liberation Serif"/>
          <w:b/>
          <w:bCs/>
          <w:color w:val="000000" w:themeColor="text1"/>
        </w:rPr>
        <w:t xml:space="preserve">показателю каждого </w:t>
      </w:r>
      <w:r w:rsidRPr="00E3067A">
        <w:rPr>
          <w:rFonts w:ascii="Liberation Serif" w:hAnsi="Liberation Serif" w:cs="Liberation Serif"/>
          <w:b/>
          <w:bCs/>
          <w:color w:val="000000" w:themeColor="text1"/>
        </w:rPr>
        <w:t>критер</w:t>
      </w:r>
      <w:r>
        <w:rPr>
          <w:rFonts w:ascii="Liberation Serif" w:hAnsi="Liberation Serif" w:cs="Liberation Serif"/>
          <w:b/>
          <w:bCs/>
          <w:color w:val="000000" w:themeColor="text1"/>
        </w:rPr>
        <w:t>ия</w:t>
      </w:r>
      <w:r w:rsidRPr="00E3067A">
        <w:rPr>
          <w:rFonts w:ascii="Liberation Serif" w:hAnsi="Liberation Serif" w:cs="Liberation Serif"/>
          <w:b/>
          <w:bCs/>
          <w:color w:val="000000" w:themeColor="text1"/>
        </w:rPr>
        <w:t xml:space="preserve"> по обследованным </w:t>
      </w:r>
      <w:r>
        <w:rPr>
          <w:rFonts w:ascii="Liberation Serif" w:hAnsi="Liberation Serif" w:cs="Liberation Serif"/>
          <w:b/>
          <w:bCs/>
          <w:color w:val="000000" w:themeColor="text1"/>
        </w:rPr>
        <w:t>организациям социального обслуживания НОК 2024 года.</w:t>
      </w:r>
    </w:p>
    <w:tbl>
      <w:tblPr>
        <w:tblStyle w:val="22"/>
        <w:tblW w:w="0" w:type="auto"/>
        <w:tblLook w:val="0480" w:firstRow="0" w:lastRow="0" w:firstColumn="1" w:lastColumn="0" w:noHBand="0" w:noVBand="1"/>
      </w:tblPr>
      <w:tblGrid>
        <w:gridCol w:w="3508"/>
        <w:gridCol w:w="1742"/>
        <w:gridCol w:w="1705"/>
        <w:gridCol w:w="1689"/>
        <w:gridCol w:w="1608"/>
      </w:tblGrid>
      <w:tr w:rsidR="00BB664E" w:rsidRPr="00E3067A" w14:paraId="5EE1ABDC" w14:textId="77777777" w:rsidTr="00DD34DB">
        <w:tc>
          <w:tcPr>
            <w:tcW w:w="3508" w:type="dxa"/>
            <w:shd w:val="clear" w:color="auto" w:fill="BFBFBF" w:themeFill="background1" w:themeFillShade="BF"/>
          </w:tcPr>
          <w:p w14:paraId="26D93DD0" w14:textId="77777777" w:rsidR="00BB664E" w:rsidRPr="00E3067A" w:rsidRDefault="00BB664E" w:rsidP="00DD34DB">
            <w:pPr>
              <w:jc w:val="both"/>
              <w:rPr>
                <w:rFonts w:ascii="Liberation Serif" w:hAnsi="Liberation Serif" w:cs="Liberation Serif"/>
                <w:b/>
                <w:bCs/>
                <w:color w:val="262626"/>
                <w:lang w:eastAsia="en-US"/>
              </w:rPr>
            </w:pPr>
            <w:r w:rsidRPr="00E3067A">
              <w:rPr>
                <w:rFonts w:ascii="Liberation Serif" w:hAnsi="Liberation Serif" w:cs="Liberation Serif"/>
                <w:b/>
                <w:bCs/>
                <w:color w:val="262626"/>
                <w:lang w:eastAsia="en-US"/>
              </w:rPr>
              <w:t>Показатель:</w:t>
            </w:r>
          </w:p>
        </w:tc>
        <w:tc>
          <w:tcPr>
            <w:tcW w:w="1742" w:type="dxa"/>
            <w:shd w:val="clear" w:color="auto" w:fill="BFBFBF" w:themeFill="background1" w:themeFillShade="BF"/>
          </w:tcPr>
          <w:p w14:paraId="77252A77" w14:textId="77777777" w:rsidR="00BB664E" w:rsidRPr="00E3067A" w:rsidRDefault="00BB664E" w:rsidP="00DD34DB">
            <w:pPr>
              <w:rPr>
                <w:rFonts w:ascii="Liberation Serif" w:hAnsi="Liberation Serif" w:cs="Liberation Serif"/>
                <w:b/>
                <w:bCs/>
                <w:color w:val="262626"/>
                <w:lang w:eastAsia="en-US"/>
              </w:rPr>
            </w:pPr>
            <w:r>
              <w:rPr>
                <w:rFonts w:ascii="Liberation Serif" w:hAnsi="Liberation Serif" w:cs="Liberation Serif"/>
                <w:b/>
                <w:bCs/>
                <w:color w:val="262626"/>
                <w:lang w:eastAsia="en-US"/>
              </w:rPr>
              <w:t>П1</w:t>
            </w:r>
          </w:p>
        </w:tc>
        <w:tc>
          <w:tcPr>
            <w:tcW w:w="1705" w:type="dxa"/>
            <w:shd w:val="clear" w:color="auto" w:fill="BFBFBF" w:themeFill="background1" w:themeFillShade="BF"/>
          </w:tcPr>
          <w:p w14:paraId="67DB0DE1" w14:textId="77777777" w:rsidR="00BB664E" w:rsidRPr="00E3067A" w:rsidRDefault="00BB664E" w:rsidP="00DD34DB">
            <w:pPr>
              <w:rPr>
                <w:rFonts w:ascii="Liberation Serif" w:hAnsi="Liberation Serif" w:cs="Liberation Serif"/>
                <w:b/>
                <w:bCs/>
                <w:color w:val="262626"/>
                <w:lang w:eastAsia="en-US"/>
              </w:rPr>
            </w:pPr>
            <w:r>
              <w:rPr>
                <w:rFonts w:ascii="Liberation Serif" w:hAnsi="Liberation Serif" w:cs="Liberation Serif"/>
                <w:b/>
                <w:bCs/>
                <w:color w:val="262626"/>
                <w:lang w:eastAsia="en-US"/>
              </w:rPr>
              <w:t>П2</w:t>
            </w:r>
          </w:p>
        </w:tc>
        <w:tc>
          <w:tcPr>
            <w:tcW w:w="1689" w:type="dxa"/>
            <w:shd w:val="clear" w:color="auto" w:fill="BFBFBF" w:themeFill="background1" w:themeFillShade="BF"/>
          </w:tcPr>
          <w:p w14:paraId="59B04F85" w14:textId="77777777" w:rsidR="00BB664E" w:rsidRDefault="00BB664E" w:rsidP="00DD34DB">
            <w:pPr>
              <w:rPr>
                <w:rFonts w:ascii="Liberation Serif" w:hAnsi="Liberation Serif" w:cs="Liberation Serif"/>
                <w:b/>
                <w:bCs/>
                <w:color w:val="262626"/>
                <w:lang w:eastAsia="en-US"/>
              </w:rPr>
            </w:pPr>
            <w:r>
              <w:rPr>
                <w:rFonts w:ascii="Liberation Serif" w:hAnsi="Liberation Serif" w:cs="Liberation Serif"/>
                <w:b/>
                <w:bCs/>
                <w:color w:val="262626"/>
                <w:lang w:eastAsia="en-US"/>
              </w:rPr>
              <w:t>П3</w:t>
            </w:r>
          </w:p>
        </w:tc>
        <w:tc>
          <w:tcPr>
            <w:tcW w:w="1608" w:type="dxa"/>
            <w:shd w:val="clear" w:color="auto" w:fill="BFBFBF" w:themeFill="background1" w:themeFillShade="BF"/>
          </w:tcPr>
          <w:p w14:paraId="5BE798E7" w14:textId="77777777" w:rsidR="00BB664E" w:rsidRDefault="00BB664E" w:rsidP="00DD34DB">
            <w:pPr>
              <w:rPr>
                <w:rFonts w:ascii="Liberation Serif" w:hAnsi="Liberation Serif" w:cs="Liberation Serif"/>
                <w:b/>
                <w:bCs/>
                <w:color w:val="262626"/>
                <w:lang w:eastAsia="en-US"/>
              </w:rPr>
            </w:pPr>
            <w:r>
              <w:rPr>
                <w:rFonts w:ascii="Liberation Serif" w:hAnsi="Liberation Serif" w:cs="Liberation Serif"/>
                <w:b/>
                <w:bCs/>
                <w:color w:val="262626"/>
                <w:lang w:eastAsia="en-US"/>
              </w:rPr>
              <w:t>Итог по критерию</w:t>
            </w:r>
          </w:p>
        </w:tc>
      </w:tr>
      <w:tr w:rsidR="00BB664E" w:rsidRPr="00E3067A" w14:paraId="363DCA29" w14:textId="77777777" w:rsidTr="00DD34DB">
        <w:tc>
          <w:tcPr>
            <w:tcW w:w="3508" w:type="dxa"/>
          </w:tcPr>
          <w:p w14:paraId="128AFDE0" w14:textId="77777777" w:rsidR="00BB664E" w:rsidRPr="00E3067A" w:rsidRDefault="00BB664E" w:rsidP="00DD34DB">
            <w:p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Критерий 1. «Открытость и доступность информации об организации»</w:t>
            </w:r>
          </w:p>
        </w:tc>
        <w:tc>
          <w:tcPr>
            <w:tcW w:w="1742" w:type="dxa"/>
          </w:tcPr>
          <w:p w14:paraId="793A43E0" w14:textId="77777777" w:rsidR="00BB664E" w:rsidRPr="00E3067A" w:rsidRDefault="00BB664E" w:rsidP="00DD34DB">
            <w:pPr>
              <w:jc w:val="right"/>
              <w:rPr>
                <w:rFonts w:ascii="Liberation Serif" w:hAnsi="Liberation Serif" w:cs="Liberation Serif"/>
                <w:color w:val="262626"/>
                <w:lang w:eastAsia="en-US"/>
              </w:rPr>
            </w:pPr>
            <w:r>
              <w:rPr>
                <w:rFonts w:ascii="Liberation Serif" w:hAnsi="Liberation Serif" w:cs="Liberation Serif"/>
                <w:color w:val="262626"/>
                <w:lang w:eastAsia="en-US"/>
              </w:rPr>
              <w:t>92,66</w:t>
            </w:r>
          </w:p>
        </w:tc>
        <w:tc>
          <w:tcPr>
            <w:tcW w:w="1705" w:type="dxa"/>
          </w:tcPr>
          <w:p w14:paraId="4B4AEFD8" w14:textId="77777777" w:rsidR="00BB664E" w:rsidRPr="00E3067A" w:rsidRDefault="00BB664E" w:rsidP="00DD34DB">
            <w:pPr>
              <w:jc w:val="right"/>
              <w:rPr>
                <w:rFonts w:ascii="Liberation Serif" w:hAnsi="Liberation Serif" w:cs="Liberation Serif"/>
                <w:color w:val="262626"/>
                <w:lang w:eastAsia="en-US"/>
              </w:rPr>
            </w:pPr>
            <w:r>
              <w:rPr>
                <w:rFonts w:ascii="Liberation Serif" w:hAnsi="Liberation Serif" w:cs="Liberation Serif"/>
                <w:color w:val="262626"/>
                <w:lang w:eastAsia="en-US"/>
              </w:rPr>
              <w:t>100,00</w:t>
            </w:r>
          </w:p>
        </w:tc>
        <w:tc>
          <w:tcPr>
            <w:tcW w:w="1689" w:type="dxa"/>
          </w:tcPr>
          <w:p w14:paraId="14E01AE5" w14:textId="77777777" w:rsidR="00BB664E" w:rsidRPr="00E3067A" w:rsidRDefault="00BB664E" w:rsidP="00DD34DB">
            <w:pPr>
              <w:jc w:val="right"/>
              <w:rPr>
                <w:rFonts w:ascii="Liberation Serif" w:hAnsi="Liberation Serif" w:cs="Liberation Serif"/>
                <w:color w:val="262626"/>
                <w:lang w:eastAsia="en-US"/>
              </w:rPr>
            </w:pPr>
            <w:r>
              <w:rPr>
                <w:rFonts w:ascii="Liberation Serif" w:hAnsi="Liberation Serif" w:cs="Liberation Serif"/>
                <w:color w:val="262626"/>
                <w:lang w:eastAsia="en-US"/>
              </w:rPr>
              <w:t>97,71</w:t>
            </w:r>
          </w:p>
        </w:tc>
        <w:tc>
          <w:tcPr>
            <w:tcW w:w="1608" w:type="dxa"/>
          </w:tcPr>
          <w:p w14:paraId="74748C78" w14:textId="77777777" w:rsidR="00BB664E" w:rsidRPr="00E3067A" w:rsidRDefault="00BB664E" w:rsidP="00DD34DB">
            <w:pPr>
              <w:jc w:val="right"/>
              <w:rPr>
                <w:rFonts w:ascii="Liberation Serif" w:hAnsi="Liberation Serif" w:cs="Liberation Serif"/>
                <w:color w:val="262626"/>
                <w:lang w:eastAsia="en-US"/>
              </w:rPr>
            </w:pPr>
            <w:r>
              <w:rPr>
                <w:rFonts w:ascii="Liberation Serif" w:hAnsi="Liberation Serif" w:cs="Liberation Serif"/>
                <w:color w:val="262626"/>
                <w:lang w:eastAsia="en-US"/>
              </w:rPr>
              <w:t>96,88</w:t>
            </w:r>
          </w:p>
        </w:tc>
      </w:tr>
      <w:tr w:rsidR="00BB664E" w:rsidRPr="00E3067A" w14:paraId="2BD481F7" w14:textId="77777777" w:rsidTr="00DD34DB">
        <w:tc>
          <w:tcPr>
            <w:tcW w:w="3508" w:type="dxa"/>
          </w:tcPr>
          <w:p w14:paraId="7B815664" w14:textId="77777777" w:rsidR="00BB664E" w:rsidRPr="00E3067A" w:rsidRDefault="00BB664E" w:rsidP="00DD34DB">
            <w:p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Критерий 2. «Комфортность условий предоставления услуг в организации»</w:t>
            </w:r>
          </w:p>
        </w:tc>
        <w:tc>
          <w:tcPr>
            <w:tcW w:w="1742" w:type="dxa"/>
          </w:tcPr>
          <w:p w14:paraId="2BDC2FD1" w14:textId="77777777" w:rsidR="00BB664E" w:rsidRPr="00E3067A" w:rsidRDefault="00BB664E" w:rsidP="00DD34DB">
            <w:pPr>
              <w:jc w:val="right"/>
              <w:rPr>
                <w:rFonts w:ascii="Liberation Serif" w:hAnsi="Liberation Serif" w:cs="Liberation Serif"/>
                <w:color w:val="262626"/>
                <w:lang w:eastAsia="en-US"/>
              </w:rPr>
            </w:pPr>
            <w:r>
              <w:rPr>
                <w:rFonts w:ascii="Liberation Serif" w:hAnsi="Liberation Serif" w:cs="Liberation Serif"/>
                <w:color w:val="262626"/>
                <w:lang w:eastAsia="en-US"/>
              </w:rPr>
              <w:t>95,51</w:t>
            </w:r>
          </w:p>
        </w:tc>
        <w:tc>
          <w:tcPr>
            <w:tcW w:w="1705" w:type="dxa"/>
          </w:tcPr>
          <w:p w14:paraId="39233793" w14:textId="77777777" w:rsidR="00BB664E" w:rsidRPr="00E3067A" w:rsidRDefault="00BB664E" w:rsidP="00DD34DB">
            <w:pPr>
              <w:jc w:val="right"/>
              <w:rPr>
                <w:rFonts w:ascii="Liberation Serif" w:hAnsi="Liberation Serif" w:cs="Liberation Serif"/>
                <w:color w:val="262626"/>
                <w:lang w:eastAsia="en-US"/>
              </w:rPr>
            </w:pPr>
            <w:r>
              <w:rPr>
                <w:rFonts w:ascii="Liberation Serif" w:hAnsi="Liberation Serif" w:cs="Liberation Serif"/>
                <w:color w:val="262626"/>
                <w:lang w:eastAsia="en-US"/>
              </w:rPr>
              <w:t>97,32</w:t>
            </w:r>
          </w:p>
        </w:tc>
        <w:tc>
          <w:tcPr>
            <w:tcW w:w="1689" w:type="dxa"/>
          </w:tcPr>
          <w:p w14:paraId="1717C34B" w14:textId="77777777" w:rsidR="00BB664E" w:rsidRPr="00E3067A" w:rsidRDefault="00BB664E" w:rsidP="00DD34DB">
            <w:pPr>
              <w:jc w:val="right"/>
              <w:rPr>
                <w:rFonts w:ascii="Liberation Serif" w:hAnsi="Liberation Serif" w:cs="Liberation Serif"/>
                <w:color w:val="262626"/>
                <w:lang w:eastAsia="en-US"/>
              </w:rPr>
            </w:pPr>
            <w:r>
              <w:rPr>
                <w:rFonts w:ascii="Liberation Serif" w:hAnsi="Liberation Serif" w:cs="Liberation Serif"/>
                <w:color w:val="262626"/>
                <w:lang w:eastAsia="en-US"/>
              </w:rPr>
              <w:t>98,41</w:t>
            </w:r>
          </w:p>
        </w:tc>
        <w:tc>
          <w:tcPr>
            <w:tcW w:w="1608" w:type="dxa"/>
          </w:tcPr>
          <w:p w14:paraId="05ABD344" w14:textId="77777777" w:rsidR="00BB664E" w:rsidRPr="00E3067A" w:rsidRDefault="00BB664E" w:rsidP="00DD34DB">
            <w:pPr>
              <w:jc w:val="right"/>
              <w:rPr>
                <w:rFonts w:ascii="Liberation Serif" w:hAnsi="Liberation Serif" w:cs="Liberation Serif"/>
                <w:color w:val="262626"/>
                <w:lang w:eastAsia="en-US"/>
              </w:rPr>
            </w:pPr>
            <w:r>
              <w:rPr>
                <w:rFonts w:ascii="Liberation Serif" w:hAnsi="Liberation Serif" w:cs="Liberation Serif"/>
                <w:color w:val="262626"/>
                <w:lang w:eastAsia="en-US"/>
              </w:rPr>
              <w:t>98,30</w:t>
            </w:r>
          </w:p>
        </w:tc>
      </w:tr>
      <w:tr w:rsidR="00BB664E" w:rsidRPr="00E3067A" w14:paraId="66DE16A1" w14:textId="77777777" w:rsidTr="00DD34DB">
        <w:tc>
          <w:tcPr>
            <w:tcW w:w="3508" w:type="dxa"/>
          </w:tcPr>
          <w:p w14:paraId="128AA54B" w14:textId="77777777" w:rsidR="00BB664E" w:rsidRPr="00E3067A" w:rsidRDefault="00BB664E" w:rsidP="00DD34DB">
            <w:p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Критерий 3 «Доступность услуг для инвалидов»</w:t>
            </w:r>
          </w:p>
        </w:tc>
        <w:tc>
          <w:tcPr>
            <w:tcW w:w="1742" w:type="dxa"/>
          </w:tcPr>
          <w:p w14:paraId="6BF3E970" w14:textId="77777777" w:rsidR="00BB664E" w:rsidRPr="00343EC6" w:rsidRDefault="00BB664E" w:rsidP="00DD34DB">
            <w:pPr>
              <w:jc w:val="right"/>
              <w:rPr>
                <w:rFonts w:ascii="Liberation Serif" w:hAnsi="Liberation Serif" w:cs="Liberation Serif"/>
                <w:b/>
                <w:bCs/>
                <w:color w:val="262626"/>
                <w:lang w:eastAsia="en-US"/>
              </w:rPr>
            </w:pPr>
            <w:r w:rsidRPr="00343EC6">
              <w:rPr>
                <w:rFonts w:ascii="Liberation Serif" w:hAnsi="Liberation Serif" w:cs="Liberation Serif"/>
                <w:b/>
                <w:bCs/>
                <w:color w:val="262626"/>
                <w:lang w:eastAsia="en-US"/>
              </w:rPr>
              <w:t>72,68</w:t>
            </w:r>
          </w:p>
        </w:tc>
        <w:tc>
          <w:tcPr>
            <w:tcW w:w="1705" w:type="dxa"/>
          </w:tcPr>
          <w:p w14:paraId="074F5A90" w14:textId="77777777" w:rsidR="00BB664E" w:rsidRPr="00343EC6" w:rsidRDefault="00BB664E" w:rsidP="00DD34DB">
            <w:pPr>
              <w:jc w:val="right"/>
              <w:rPr>
                <w:rFonts w:ascii="Liberation Serif" w:hAnsi="Liberation Serif" w:cs="Liberation Serif"/>
                <w:b/>
                <w:bCs/>
                <w:color w:val="262626"/>
                <w:lang w:eastAsia="en-US"/>
              </w:rPr>
            </w:pPr>
            <w:r w:rsidRPr="00343EC6">
              <w:rPr>
                <w:rFonts w:ascii="Liberation Serif" w:hAnsi="Liberation Serif" w:cs="Liberation Serif"/>
                <w:b/>
                <w:bCs/>
                <w:color w:val="262626"/>
                <w:lang w:eastAsia="en-US"/>
              </w:rPr>
              <w:t>85,37</w:t>
            </w:r>
          </w:p>
        </w:tc>
        <w:tc>
          <w:tcPr>
            <w:tcW w:w="1689" w:type="dxa"/>
          </w:tcPr>
          <w:p w14:paraId="0A51F6F2" w14:textId="77777777" w:rsidR="00BB664E" w:rsidRPr="00E3067A" w:rsidRDefault="00BB664E" w:rsidP="00DD34DB">
            <w:pPr>
              <w:jc w:val="right"/>
              <w:rPr>
                <w:rFonts w:ascii="Liberation Serif" w:hAnsi="Liberation Serif" w:cs="Liberation Serif"/>
                <w:color w:val="262626"/>
                <w:lang w:eastAsia="en-US"/>
              </w:rPr>
            </w:pPr>
            <w:r>
              <w:rPr>
                <w:rFonts w:ascii="Liberation Serif" w:hAnsi="Liberation Serif" w:cs="Liberation Serif"/>
                <w:color w:val="262626"/>
                <w:lang w:eastAsia="en-US"/>
              </w:rPr>
              <w:t>98.51</w:t>
            </w:r>
          </w:p>
        </w:tc>
        <w:tc>
          <w:tcPr>
            <w:tcW w:w="1608" w:type="dxa"/>
          </w:tcPr>
          <w:p w14:paraId="057B50F9" w14:textId="77777777" w:rsidR="00BB664E" w:rsidRPr="00E3067A" w:rsidRDefault="00BB664E" w:rsidP="00DD34DB">
            <w:pPr>
              <w:jc w:val="right"/>
              <w:rPr>
                <w:rFonts w:ascii="Liberation Serif" w:hAnsi="Liberation Serif" w:cs="Liberation Serif"/>
                <w:color w:val="262626"/>
                <w:lang w:eastAsia="en-US"/>
              </w:rPr>
            </w:pPr>
            <w:r>
              <w:rPr>
                <w:rFonts w:ascii="Liberation Serif" w:hAnsi="Liberation Serif" w:cs="Liberation Serif"/>
                <w:color w:val="262626"/>
                <w:lang w:eastAsia="en-US"/>
              </w:rPr>
              <w:t>85,50</w:t>
            </w:r>
          </w:p>
        </w:tc>
      </w:tr>
      <w:tr w:rsidR="00BB664E" w:rsidRPr="00E3067A" w14:paraId="49178059" w14:textId="77777777" w:rsidTr="00DD34DB">
        <w:tc>
          <w:tcPr>
            <w:tcW w:w="3508" w:type="dxa"/>
          </w:tcPr>
          <w:p w14:paraId="711704D6" w14:textId="77777777" w:rsidR="00BB664E" w:rsidRPr="00E3067A" w:rsidRDefault="00BB664E" w:rsidP="00DD34DB">
            <w:p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Критерий 4. «Доброжелательность, вежливость работников»</w:t>
            </w:r>
          </w:p>
        </w:tc>
        <w:tc>
          <w:tcPr>
            <w:tcW w:w="1742" w:type="dxa"/>
          </w:tcPr>
          <w:p w14:paraId="1B218A98" w14:textId="77777777" w:rsidR="00BB664E" w:rsidRPr="00E3067A" w:rsidRDefault="00BB664E" w:rsidP="00DD34DB">
            <w:pPr>
              <w:jc w:val="right"/>
              <w:rPr>
                <w:rFonts w:ascii="Liberation Serif" w:hAnsi="Liberation Serif" w:cs="Liberation Serif"/>
                <w:color w:val="262626"/>
                <w:lang w:eastAsia="en-US"/>
              </w:rPr>
            </w:pPr>
            <w:r>
              <w:rPr>
                <w:rFonts w:ascii="Liberation Serif" w:hAnsi="Liberation Serif" w:cs="Liberation Serif"/>
                <w:color w:val="262626"/>
                <w:lang w:eastAsia="en-US"/>
              </w:rPr>
              <w:t>98,76</w:t>
            </w:r>
          </w:p>
        </w:tc>
        <w:tc>
          <w:tcPr>
            <w:tcW w:w="1705" w:type="dxa"/>
          </w:tcPr>
          <w:p w14:paraId="70CE9EA4" w14:textId="77777777" w:rsidR="00BB664E" w:rsidRPr="00E3067A" w:rsidRDefault="00BB664E" w:rsidP="00DD34DB">
            <w:pPr>
              <w:jc w:val="right"/>
              <w:rPr>
                <w:rFonts w:ascii="Liberation Serif" w:hAnsi="Liberation Serif" w:cs="Liberation Serif"/>
                <w:color w:val="262626"/>
                <w:lang w:eastAsia="en-US"/>
              </w:rPr>
            </w:pPr>
            <w:r>
              <w:rPr>
                <w:rFonts w:ascii="Liberation Serif" w:hAnsi="Liberation Serif" w:cs="Liberation Serif"/>
                <w:color w:val="262626"/>
                <w:lang w:eastAsia="en-US"/>
              </w:rPr>
              <w:t>99,20</w:t>
            </w:r>
          </w:p>
        </w:tc>
        <w:tc>
          <w:tcPr>
            <w:tcW w:w="1689" w:type="dxa"/>
          </w:tcPr>
          <w:p w14:paraId="41A8E6F9" w14:textId="77777777" w:rsidR="00BB664E" w:rsidRPr="00E3067A" w:rsidRDefault="00BB664E" w:rsidP="00DD34DB">
            <w:pPr>
              <w:jc w:val="right"/>
              <w:rPr>
                <w:rFonts w:ascii="Liberation Serif" w:hAnsi="Liberation Serif" w:cs="Liberation Serif"/>
                <w:color w:val="262626"/>
                <w:lang w:eastAsia="en-US"/>
              </w:rPr>
            </w:pPr>
            <w:r>
              <w:rPr>
                <w:rFonts w:ascii="Liberation Serif" w:hAnsi="Liberation Serif" w:cs="Liberation Serif"/>
                <w:color w:val="262626"/>
                <w:lang w:eastAsia="en-US"/>
              </w:rPr>
              <w:t>97,46</w:t>
            </w:r>
          </w:p>
        </w:tc>
        <w:tc>
          <w:tcPr>
            <w:tcW w:w="1608" w:type="dxa"/>
          </w:tcPr>
          <w:p w14:paraId="07B1BFCB" w14:textId="77777777" w:rsidR="00BB664E" w:rsidRPr="00E3067A" w:rsidRDefault="00BB664E" w:rsidP="00DD34DB">
            <w:pPr>
              <w:jc w:val="right"/>
              <w:rPr>
                <w:rFonts w:ascii="Liberation Serif" w:hAnsi="Liberation Serif" w:cs="Liberation Serif"/>
                <w:color w:val="262626"/>
                <w:lang w:eastAsia="en-US"/>
              </w:rPr>
            </w:pPr>
            <w:r>
              <w:rPr>
                <w:rFonts w:ascii="Liberation Serif" w:hAnsi="Liberation Serif" w:cs="Liberation Serif"/>
                <w:color w:val="262626"/>
                <w:lang w:eastAsia="en-US"/>
              </w:rPr>
              <w:t>98,67</w:t>
            </w:r>
          </w:p>
        </w:tc>
      </w:tr>
      <w:tr w:rsidR="00BB664E" w:rsidRPr="00E3067A" w14:paraId="77834BF3" w14:textId="77777777" w:rsidTr="00DD34DB">
        <w:tc>
          <w:tcPr>
            <w:tcW w:w="3508" w:type="dxa"/>
          </w:tcPr>
          <w:p w14:paraId="25A3B99D" w14:textId="77777777" w:rsidR="00BB664E" w:rsidRPr="00E3067A" w:rsidRDefault="00BB664E" w:rsidP="00DD34DB">
            <w:p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Критерий 5 «Удовлетворенность условиями оказания услуг»</w:t>
            </w:r>
          </w:p>
        </w:tc>
        <w:tc>
          <w:tcPr>
            <w:tcW w:w="1742" w:type="dxa"/>
          </w:tcPr>
          <w:p w14:paraId="1514895D" w14:textId="77777777" w:rsidR="00BB664E" w:rsidRPr="00E3067A" w:rsidRDefault="00BB664E" w:rsidP="00DD34DB">
            <w:pPr>
              <w:jc w:val="right"/>
              <w:rPr>
                <w:rFonts w:ascii="Liberation Serif" w:hAnsi="Liberation Serif" w:cs="Liberation Serif"/>
                <w:color w:val="262626"/>
                <w:lang w:eastAsia="en-US"/>
              </w:rPr>
            </w:pPr>
            <w:r>
              <w:rPr>
                <w:rFonts w:ascii="Liberation Serif" w:hAnsi="Liberation Serif" w:cs="Liberation Serif"/>
                <w:color w:val="262626"/>
                <w:lang w:eastAsia="en-US"/>
              </w:rPr>
              <w:t>98,98</w:t>
            </w:r>
          </w:p>
        </w:tc>
        <w:tc>
          <w:tcPr>
            <w:tcW w:w="1705" w:type="dxa"/>
          </w:tcPr>
          <w:p w14:paraId="4FE679A5" w14:textId="77777777" w:rsidR="00BB664E" w:rsidRPr="00E3067A" w:rsidRDefault="00BB664E" w:rsidP="00DD34DB">
            <w:pPr>
              <w:jc w:val="right"/>
              <w:rPr>
                <w:rFonts w:ascii="Liberation Serif" w:hAnsi="Liberation Serif" w:cs="Liberation Serif"/>
                <w:color w:val="262626"/>
                <w:lang w:eastAsia="en-US"/>
              </w:rPr>
            </w:pPr>
            <w:r>
              <w:rPr>
                <w:rFonts w:ascii="Liberation Serif" w:hAnsi="Liberation Serif" w:cs="Liberation Serif"/>
                <w:color w:val="262626"/>
                <w:lang w:eastAsia="en-US"/>
              </w:rPr>
              <w:t>98,90</w:t>
            </w:r>
          </w:p>
        </w:tc>
        <w:tc>
          <w:tcPr>
            <w:tcW w:w="1689" w:type="dxa"/>
          </w:tcPr>
          <w:p w14:paraId="57D58602" w14:textId="77777777" w:rsidR="00BB664E" w:rsidRPr="00E3067A" w:rsidRDefault="00BB664E" w:rsidP="00DD34DB">
            <w:pPr>
              <w:jc w:val="right"/>
              <w:rPr>
                <w:rFonts w:ascii="Liberation Serif" w:hAnsi="Liberation Serif" w:cs="Liberation Serif"/>
                <w:color w:val="262626"/>
                <w:lang w:eastAsia="en-US"/>
              </w:rPr>
            </w:pPr>
            <w:r>
              <w:rPr>
                <w:rFonts w:ascii="Liberation Serif" w:hAnsi="Liberation Serif" w:cs="Liberation Serif"/>
                <w:color w:val="262626"/>
                <w:lang w:eastAsia="en-US"/>
              </w:rPr>
              <w:t>99,39</w:t>
            </w:r>
          </w:p>
        </w:tc>
        <w:tc>
          <w:tcPr>
            <w:tcW w:w="1608" w:type="dxa"/>
          </w:tcPr>
          <w:p w14:paraId="3582D71D" w14:textId="77777777" w:rsidR="00BB664E" w:rsidRPr="00E3067A" w:rsidRDefault="00BB664E" w:rsidP="00DD34DB">
            <w:pPr>
              <w:jc w:val="right"/>
              <w:rPr>
                <w:rFonts w:ascii="Liberation Serif" w:hAnsi="Liberation Serif" w:cs="Liberation Serif"/>
                <w:color w:val="262626"/>
                <w:lang w:eastAsia="en-US"/>
              </w:rPr>
            </w:pPr>
            <w:r>
              <w:rPr>
                <w:rFonts w:ascii="Liberation Serif" w:hAnsi="Liberation Serif" w:cs="Liberation Serif"/>
                <w:color w:val="262626"/>
                <w:lang w:eastAsia="en-US"/>
              </w:rPr>
              <w:t>98,87</w:t>
            </w:r>
          </w:p>
        </w:tc>
      </w:tr>
      <w:tr w:rsidR="00BB664E" w:rsidRPr="00E3067A" w14:paraId="47A9AA7F" w14:textId="77777777" w:rsidTr="00DD34DB">
        <w:tc>
          <w:tcPr>
            <w:tcW w:w="3508" w:type="dxa"/>
          </w:tcPr>
          <w:p w14:paraId="03059002" w14:textId="77777777" w:rsidR="00BB664E" w:rsidRPr="00E3067A" w:rsidRDefault="00BB664E" w:rsidP="00DD34DB">
            <w:pPr>
              <w:jc w:val="both"/>
              <w:rPr>
                <w:rFonts w:ascii="Liberation Serif" w:hAnsi="Liberation Serif" w:cs="Liberation Serif"/>
                <w:b/>
                <w:bCs/>
                <w:color w:val="262626"/>
                <w:lang w:eastAsia="en-US"/>
              </w:rPr>
            </w:pPr>
            <w:r w:rsidRPr="00E3067A">
              <w:rPr>
                <w:rFonts w:ascii="Liberation Serif" w:hAnsi="Liberation Serif" w:cs="Liberation Serif"/>
                <w:b/>
                <w:bCs/>
                <w:color w:val="262626"/>
                <w:lang w:eastAsia="en-US"/>
              </w:rPr>
              <w:t>Итоговый балл</w:t>
            </w:r>
            <w:r>
              <w:rPr>
                <w:rFonts w:ascii="Liberation Serif" w:hAnsi="Liberation Serif" w:cs="Liberation Serif"/>
                <w:b/>
                <w:bCs/>
                <w:color w:val="262626"/>
                <w:lang w:eastAsia="en-US"/>
              </w:rPr>
              <w:t xml:space="preserve"> по Свердловской области:</w:t>
            </w:r>
          </w:p>
        </w:tc>
        <w:tc>
          <w:tcPr>
            <w:tcW w:w="6744" w:type="dxa"/>
            <w:gridSpan w:val="4"/>
          </w:tcPr>
          <w:p w14:paraId="07725168" w14:textId="77777777" w:rsidR="00BB664E" w:rsidRPr="00E3067A" w:rsidRDefault="00BB664E" w:rsidP="00DD34DB">
            <w:pPr>
              <w:jc w:val="right"/>
              <w:rPr>
                <w:rFonts w:ascii="Liberation Serif" w:hAnsi="Liberation Serif" w:cs="Liberation Serif"/>
                <w:b/>
                <w:bCs/>
                <w:color w:val="262626"/>
                <w:lang w:eastAsia="en-US"/>
              </w:rPr>
            </w:pPr>
            <w:r w:rsidRPr="00E3067A">
              <w:rPr>
                <w:rFonts w:ascii="Liberation Serif" w:hAnsi="Liberation Serif" w:cs="Liberation Serif"/>
                <w:b/>
                <w:bCs/>
                <w:color w:val="262626"/>
                <w:lang w:eastAsia="en-US"/>
              </w:rPr>
              <w:t>9</w:t>
            </w:r>
            <w:r>
              <w:rPr>
                <w:rFonts w:ascii="Liberation Serif" w:hAnsi="Liberation Serif" w:cs="Liberation Serif"/>
                <w:b/>
                <w:bCs/>
                <w:color w:val="262626"/>
                <w:lang w:eastAsia="en-US"/>
              </w:rPr>
              <w:t>6</w:t>
            </w:r>
            <w:r w:rsidRPr="00E3067A">
              <w:rPr>
                <w:rFonts w:ascii="Liberation Serif" w:hAnsi="Liberation Serif" w:cs="Liberation Serif"/>
                <w:b/>
                <w:bCs/>
                <w:color w:val="262626"/>
                <w:lang w:eastAsia="en-US"/>
              </w:rPr>
              <w:t>,</w:t>
            </w:r>
            <w:r>
              <w:rPr>
                <w:rFonts w:ascii="Liberation Serif" w:hAnsi="Liberation Serif" w:cs="Liberation Serif"/>
                <w:b/>
                <w:bCs/>
                <w:color w:val="262626"/>
                <w:lang w:eastAsia="en-US"/>
              </w:rPr>
              <w:t>6</w:t>
            </w:r>
            <w:r w:rsidRPr="00E3067A">
              <w:rPr>
                <w:rFonts w:ascii="Liberation Serif" w:hAnsi="Liberation Serif" w:cs="Liberation Serif"/>
                <w:b/>
                <w:bCs/>
                <w:color w:val="262626"/>
                <w:lang w:eastAsia="en-US"/>
              </w:rPr>
              <w:t>5</w:t>
            </w:r>
          </w:p>
        </w:tc>
      </w:tr>
    </w:tbl>
    <w:p w14:paraId="2A910547" w14:textId="77777777" w:rsidR="00BB664E" w:rsidRDefault="00BB664E" w:rsidP="00611DD6">
      <w:pPr>
        <w:ind w:firstLine="708"/>
        <w:jc w:val="both"/>
        <w:rPr>
          <w:rFonts w:ascii="Liberation Serif" w:hAnsi="Liberation Serif" w:cs="Liberation Serif"/>
          <w:b/>
          <w:bCs/>
          <w:color w:val="262626"/>
          <w:lang w:eastAsia="en-US"/>
        </w:rPr>
      </w:pPr>
    </w:p>
    <w:p w14:paraId="0AF981E9" w14:textId="77777777" w:rsidR="00BB664E" w:rsidRPr="00E3067A" w:rsidRDefault="00611DD6" w:rsidP="00BB664E">
      <w:pPr>
        <w:ind w:firstLine="708"/>
        <w:jc w:val="both"/>
        <w:rPr>
          <w:rFonts w:ascii="Liberation Serif" w:hAnsi="Liberation Serif" w:cs="Liberation Serif"/>
          <w:color w:val="262626"/>
          <w:lang w:eastAsia="en-US"/>
        </w:rPr>
      </w:pPr>
      <w:r>
        <w:rPr>
          <w:rFonts w:ascii="Liberation Serif" w:hAnsi="Liberation Serif" w:cs="Liberation Serif"/>
          <w:color w:val="262626"/>
          <w:lang w:eastAsia="en-US"/>
        </w:rPr>
        <w:t>Среднюю позицию</w:t>
      </w:r>
      <w:r w:rsidR="00343EC6">
        <w:rPr>
          <w:rFonts w:ascii="Liberation Serif" w:hAnsi="Liberation Serif" w:cs="Liberation Serif"/>
          <w:color w:val="262626"/>
          <w:lang w:eastAsia="en-US"/>
        </w:rPr>
        <w:t xml:space="preserve"> </w:t>
      </w:r>
      <w:r>
        <w:rPr>
          <w:rFonts w:ascii="Liberation Serif" w:hAnsi="Liberation Serif" w:cs="Liberation Serif"/>
          <w:color w:val="262626"/>
          <w:lang w:eastAsia="en-US"/>
        </w:rPr>
        <w:t xml:space="preserve">в итоговом показателе НОК 2024 года </w:t>
      </w:r>
      <w:r w:rsidR="00343EC6">
        <w:rPr>
          <w:rFonts w:ascii="Liberation Serif" w:hAnsi="Liberation Serif" w:cs="Liberation Serif"/>
          <w:color w:val="262626"/>
          <w:lang w:eastAsia="en-US"/>
        </w:rPr>
        <w:t xml:space="preserve">занимает критерий 1 </w:t>
      </w:r>
      <w:r>
        <w:rPr>
          <w:rFonts w:ascii="Liberation Serif" w:hAnsi="Liberation Serif" w:cs="Liberation Serif"/>
          <w:color w:val="262626"/>
          <w:lang w:eastAsia="en-US"/>
        </w:rPr>
        <w:t>«</w:t>
      </w:r>
      <w:r w:rsidRPr="00611DD6">
        <w:rPr>
          <w:rFonts w:ascii="Liberation Serif" w:hAnsi="Liberation Serif" w:cs="Liberation Serif"/>
          <w:color w:val="262626"/>
          <w:lang w:eastAsia="en-US"/>
        </w:rPr>
        <w:t>Открытость и доступность информации</w:t>
      </w:r>
      <w:r>
        <w:rPr>
          <w:rFonts w:ascii="Liberation Serif" w:hAnsi="Liberation Serif" w:cs="Liberation Serif"/>
          <w:color w:val="262626"/>
          <w:lang w:eastAsia="en-US"/>
        </w:rPr>
        <w:t>», здесь средний балл составил 96,88 балла</w:t>
      </w:r>
      <w:r w:rsidRPr="000A0B1A">
        <w:rPr>
          <w:rFonts w:ascii="Liberation Serif" w:hAnsi="Liberation Serif" w:cs="Liberation Serif"/>
          <w:b/>
          <w:bCs/>
          <w:color w:val="262626"/>
          <w:lang w:eastAsia="en-US"/>
        </w:rPr>
        <w:t xml:space="preserve">. Во всех организациях социального обслуживания Свердловской области в 2024 году обеспечено функционирование всех дистанционных способов взаимодействия, </w:t>
      </w:r>
      <w:r w:rsidR="000A0B1A" w:rsidRPr="000A0B1A">
        <w:rPr>
          <w:rFonts w:ascii="Liberation Serif" w:hAnsi="Liberation Serif" w:cs="Liberation Serif"/>
          <w:b/>
          <w:bCs/>
          <w:color w:val="262626"/>
          <w:lang w:eastAsia="en-US"/>
        </w:rPr>
        <w:t>95–96</w:t>
      </w:r>
      <w:r w:rsidRPr="000A0B1A">
        <w:rPr>
          <w:rFonts w:ascii="Liberation Serif" w:hAnsi="Liberation Serif" w:cs="Liberation Serif"/>
          <w:b/>
          <w:bCs/>
          <w:color w:val="262626"/>
          <w:lang w:eastAsia="en-US"/>
        </w:rPr>
        <w:t xml:space="preserve">% опрошенных получателей услуг в данных </w:t>
      </w:r>
      <w:r w:rsidR="000A0B1A" w:rsidRPr="000A0B1A">
        <w:rPr>
          <w:rFonts w:ascii="Liberation Serif" w:hAnsi="Liberation Serif" w:cs="Liberation Serif"/>
          <w:b/>
          <w:bCs/>
          <w:color w:val="262626"/>
          <w:lang w:eastAsia="en-US"/>
        </w:rPr>
        <w:t xml:space="preserve">организациях </w:t>
      </w:r>
      <w:r w:rsidRPr="000A0B1A">
        <w:rPr>
          <w:rFonts w:ascii="Liberation Serif" w:hAnsi="Liberation Serif" w:cs="Liberation Serif"/>
          <w:b/>
          <w:bCs/>
          <w:color w:val="262626"/>
          <w:lang w:eastAsia="en-US"/>
        </w:rPr>
        <w:t xml:space="preserve">в </w:t>
      </w:r>
      <w:r w:rsidR="000A0B1A" w:rsidRPr="000A0B1A">
        <w:rPr>
          <w:rFonts w:ascii="Liberation Serif" w:hAnsi="Liberation Serif" w:cs="Liberation Serif"/>
          <w:b/>
          <w:bCs/>
          <w:color w:val="262626"/>
          <w:lang w:eastAsia="en-US"/>
        </w:rPr>
        <w:t>удовлетворены информацией, размещенной на информационных стендах и официальных сайтах организаций, но эксперты отметили недостачу ряда нормативно-требуемых информационных материалов, либо их неполноту или неактуальность</w:t>
      </w:r>
      <w:r w:rsidR="00BB664E">
        <w:rPr>
          <w:rFonts w:ascii="Liberation Serif" w:hAnsi="Liberation Serif" w:cs="Liberation Serif"/>
          <w:b/>
          <w:bCs/>
          <w:color w:val="262626"/>
          <w:lang w:eastAsia="en-US"/>
        </w:rPr>
        <w:t xml:space="preserve"> </w:t>
      </w:r>
      <w:r w:rsidR="00BB664E" w:rsidRPr="00BB664E">
        <w:rPr>
          <w:rFonts w:ascii="Liberation Serif" w:hAnsi="Liberation Serif" w:cs="Liberation Serif"/>
          <w:b/>
          <w:bCs/>
          <w:color w:val="262626"/>
          <w:lang w:eastAsia="en-US"/>
        </w:rPr>
        <w:t>и это можно относительно легко исправить.</w:t>
      </w:r>
    </w:p>
    <w:p w14:paraId="27FA3D48" w14:textId="6A304539" w:rsidR="000A0B1A" w:rsidRPr="00E3067A" w:rsidRDefault="000A0B1A" w:rsidP="000A0B1A">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Наиболее редко на стендах организаций присутствует информация</w:t>
      </w:r>
      <w:r>
        <w:rPr>
          <w:rFonts w:ascii="Liberation Serif" w:hAnsi="Liberation Serif" w:cs="Liberation Serif"/>
          <w:color w:val="262626"/>
          <w:lang w:eastAsia="en-US"/>
        </w:rPr>
        <w:t xml:space="preserve"> (либо данная информация является неполной/неактуальной):</w:t>
      </w:r>
      <w:r w:rsidRPr="00E3067A">
        <w:rPr>
          <w:rFonts w:ascii="Liberation Serif" w:hAnsi="Liberation Serif" w:cs="Liberation Serif"/>
          <w:color w:val="262626"/>
          <w:lang w:eastAsia="en-US"/>
        </w:rPr>
        <w:t xml:space="preserve"> </w:t>
      </w:r>
    </w:p>
    <w:p w14:paraId="460DCA39" w14:textId="77777777" w:rsidR="000A0B1A" w:rsidRPr="00E3067A" w:rsidRDefault="000A0B1A">
      <w:pPr>
        <w:pStyle w:val="a5"/>
        <w:numPr>
          <w:ilvl w:val="0"/>
          <w:numId w:val="8"/>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О финансово-хозяйственной деятельности организации</w:t>
      </w:r>
    </w:p>
    <w:p w14:paraId="1A13C919" w14:textId="77777777" w:rsidR="000A0B1A" w:rsidRPr="00E3067A" w:rsidRDefault="000A0B1A">
      <w:pPr>
        <w:pStyle w:val="a5"/>
        <w:numPr>
          <w:ilvl w:val="0"/>
          <w:numId w:val="8"/>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О структуре и органах управления организации социального обслуживания </w:t>
      </w:r>
    </w:p>
    <w:p w14:paraId="04167623" w14:textId="77777777" w:rsidR="000A0B1A" w:rsidRPr="00E3067A" w:rsidRDefault="000A0B1A">
      <w:pPr>
        <w:pStyle w:val="a5"/>
        <w:numPr>
          <w:ilvl w:val="0"/>
          <w:numId w:val="8"/>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наличии таких предписаний) </w:t>
      </w:r>
    </w:p>
    <w:p w14:paraId="6CBEDD13" w14:textId="77777777" w:rsidR="000A0B1A" w:rsidRDefault="000A0B1A">
      <w:pPr>
        <w:pStyle w:val="a5"/>
        <w:numPr>
          <w:ilvl w:val="0"/>
          <w:numId w:val="8"/>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7134233A" w14:textId="77777777" w:rsidR="000A0B1A" w:rsidRPr="00E3067A" w:rsidRDefault="000A0B1A">
      <w:pPr>
        <w:pStyle w:val="a5"/>
        <w:numPr>
          <w:ilvl w:val="0"/>
          <w:numId w:val="8"/>
        </w:numPr>
        <w:jc w:val="both"/>
        <w:rPr>
          <w:rFonts w:ascii="Liberation Serif" w:hAnsi="Liberation Serif" w:cs="Liberation Serif"/>
          <w:color w:val="262626"/>
          <w:lang w:eastAsia="en-US"/>
        </w:rPr>
      </w:pPr>
      <w:r w:rsidRPr="00510C1A">
        <w:rPr>
          <w:rFonts w:ascii="Liberation Serif" w:hAnsi="Liberation Serif" w:cs="Liberation Serif"/>
          <w:color w:val="262626"/>
          <w:lang w:eastAsia="en-US"/>
        </w:rPr>
        <w:t>Информация о проведении независимой оценки качества (в т. ч. сроки проведения независимой оценки качества, количественные результаты оценки, планы по устранению выявленных недостатков)</w:t>
      </w:r>
    </w:p>
    <w:p w14:paraId="783855B0" w14:textId="77777777" w:rsidR="000A0B1A" w:rsidRPr="00E3067A" w:rsidRDefault="000A0B1A" w:rsidP="000A0B1A">
      <w:pPr>
        <w:ind w:firstLine="708"/>
        <w:jc w:val="both"/>
        <w:rPr>
          <w:rFonts w:ascii="Liberation Serif" w:hAnsi="Liberation Serif" w:cs="Liberation Serif"/>
          <w:color w:val="262626"/>
          <w:lang w:eastAsia="en-US"/>
        </w:rPr>
      </w:pPr>
      <w:r>
        <w:rPr>
          <w:rFonts w:ascii="Liberation Serif" w:hAnsi="Liberation Serif" w:cs="Liberation Serif"/>
          <w:color w:val="262626"/>
          <w:lang w:eastAsia="en-US"/>
        </w:rPr>
        <w:t>Наиболее редко на сайтах организаций присутствует информация (либо данная информация является неполной/неактуальной):</w:t>
      </w:r>
      <w:r w:rsidRPr="00E3067A">
        <w:rPr>
          <w:rFonts w:ascii="Liberation Serif" w:hAnsi="Liberation Serif" w:cs="Liberation Serif"/>
          <w:color w:val="262626"/>
          <w:lang w:eastAsia="en-US"/>
        </w:rPr>
        <w:t xml:space="preserve"> </w:t>
      </w:r>
    </w:p>
    <w:p w14:paraId="243C3740" w14:textId="77777777" w:rsidR="000A0B1A" w:rsidRDefault="000A0B1A">
      <w:pPr>
        <w:pStyle w:val="a5"/>
        <w:numPr>
          <w:ilvl w:val="0"/>
          <w:numId w:val="26"/>
        </w:numPr>
        <w:jc w:val="both"/>
        <w:rPr>
          <w:rFonts w:ascii="Liberation Serif" w:hAnsi="Liberation Serif" w:cs="Liberation Serif"/>
          <w:color w:val="262626"/>
          <w:lang w:eastAsia="en-US"/>
        </w:rPr>
      </w:pPr>
      <w:r w:rsidRPr="000A0B1A">
        <w:rPr>
          <w:rFonts w:ascii="Liberation Serif" w:hAnsi="Liberation Serif" w:cs="Liberation Serif"/>
          <w:color w:val="262626"/>
          <w:lang w:eastAsia="en-US"/>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352064E6" w14:textId="77777777" w:rsidR="000A0B1A" w:rsidRDefault="000A0B1A">
      <w:pPr>
        <w:pStyle w:val="a5"/>
        <w:numPr>
          <w:ilvl w:val="0"/>
          <w:numId w:val="26"/>
        </w:numPr>
        <w:jc w:val="both"/>
        <w:rPr>
          <w:rFonts w:ascii="Liberation Serif" w:hAnsi="Liberation Serif" w:cs="Liberation Serif"/>
          <w:color w:val="262626"/>
          <w:lang w:eastAsia="en-US"/>
        </w:rPr>
      </w:pPr>
      <w:r w:rsidRPr="000A0B1A">
        <w:rPr>
          <w:rFonts w:ascii="Liberation Serif" w:hAnsi="Liberation Serif" w:cs="Liberation Serif"/>
          <w:color w:val="262626"/>
          <w:lang w:eastAsia="en-US"/>
        </w:rPr>
        <w:lastRenderedPageBreak/>
        <w:t>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наличии</w:t>
      </w:r>
      <w:r>
        <w:rPr>
          <w:rFonts w:ascii="Liberation Serif" w:hAnsi="Liberation Serif" w:cs="Liberation Serif"/>
          <w:color w:val="262626"/>
          <w:lang w:eastAsia="en-US"/>
        </w:rPr>
        <w:t xml:space="preserve"> таких предписаний</w:t>
      </w:r>
      <w:r w:rsidRPr="000A0B1A">
        <w:rPr>
          <w:rFonts w:ascii="Liberation Serif" w:hAnsi="Liberation Serif" w:cs="Liberation Serif"/>
          <w:color w:val="262626"/>
          <w:lang w:eastAsia="en-US"/>
        </w:rPr>
        <w:t>)</w:t>
      </w:r>
    </w:p>
    <w:p w14:paraId="36CB8C72" w14:textId="77777777" w:rsidR="000A0B1A" w:rsidRPr="000A0B1A" w:rsidRDefault="000A0B1A">
      <w:pPr>
        <w:pStyle w:val="a5"/>
        <w:numPr>
          <w:ilvl w:val="0"/>
          <w:numId w:val="26"/>
        </w:numPr>
        <w:jc w:val="both"/>
        <w:rPr>
          <w:rFonts w:ascii="Liberation Serif" w:hAnsi="Liberation Serif" w:cs="Liberation Serif"/>
          <w:color w:val="262626"/>
          <w:lang w:eastAsia="en-US"/>
        </w:rPr>
      </w:pPr>
      <w:r w:rsidRPr="000A0B1A">
        <w:rPr>
          <w:rFonts w:ascii="Liberation Serif" w:hAnsi="Liberation Serif" w:cs="Liberation Serif"/>
          <w:color w:val="262626"/>
          <w:lang w:eastAsia="en-US"/>
        </w:rPr>
        <w:t>О финансово-хозяйственной деятельности (с приложением электронного образа плана финансово-хозяйственной деятельности)</w:t>
      </w:r>
    </w:p>
    <w:p w14:paraId="39D7B06E" w14:textId="77777777" w:rsidR="000A0B1A" w:rsidRDefault="000A0B1A" w:rsidP="000A0B1A">
      <w:pPr>
        <w:ind w:firstLine="708"/>
        <w:jc w:val="both"/>
        <w:rPr>
          <w:rFonts w:ascii="Liberation Serif" w:hAnsi="Liberation Serif" w:cs="Liberation Serif"/>
          <w:color w:val="262626"/>
          <w:lang w:eastAsia="en-US"/>
        </w:rPr>
      </w:pPr>
      <w:r>
        <w:rPr>
          <w:rFonts w:ascii="Liberation Serif" w:hAnsi="Liberation Serif" w:cs="Liberation Serif"/>
          <w:color w:val="262626"/>
          <w:lang w:eastAsia="en-US"/>
        </w:rPr>
        <w:t xml:space="preserve">Данные материалы (в отличие от других) требуют регулярного обновления, поэтому за их состоянием организациям необходимо следить и вовремя актуализировать. </w:t>
      </w:r>
    </w:p>
    <w:p w14:paraId="675314A1" w14:textId="77777777" w:rsidR="000A0B1A" w:rsidRPr="00E3067A" w:rsidRDefault="000A0B1A" w:rsidP="00AB1F37">
      <w:pPr>
        <w:ind w:firstLine="708"/>
        <w:jc w:val="both"/>
        <w:rPr>
          <w:rFonts w:ascii="Liberation Serif" w:hAnsi="Liberation Serif" w:cs="Liberation Serif"/>
          <w:color w:val="262626"/>
          <w:lang w:eastAsia="en-US"/>
        </w:rPr>
      </w:pPr>
      <w:bookmarkStart w:id="62" w:name="_Hlk146626191"/>
    </w:p>
    <w:p w14:paraId="6774DA5C" w14:textId="77777777" w:rsidR="00BB664E" w:rsidRDefault="00BB22DA" w:rsidP="00BB664E">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И наиболее</w:t>
      </w:r>
      <w:r w:rsidR="00631C40" w:rsidRPr="00E3067A">
        <w:rPr>
          <w:rFonts w:ascii="Liberation Serif" w:hAnsi="Liberation Serif" w:cs="Liberation Serif"/>
          <w:color w:val="262626"/>
          <w:lang w:eastAsia="en-US"/>
        </w:rPr>
        <w:t xml:space="preserve"> «слабой» составляющей </w:t>
      </w:r>
      <w:r w:rsidR="008D27BA" w:rsidRPr="00E3067A">
        <w:rPr>
          <w:rFonts w:ascii="Liberation Serif" w:hAnsi="Liberation Serif" w:cs="Liberation Serif"/>
          <w:color w:val="262626"/>
          <w:lang w:eastAsia="en-US"/>
        </w:rPr>
        <w:t>итоговой общей оценки</w:t>
      </w:r>
      <w:r w:rsidR="00631C40" w:rsidRPr="00E3067A">
        <w:rPr>
          <w:rFonts w:ascii="Liberation Serif" w:hAnsi="Liberation Serif" w:cs="Liberation Serif"/>
          <w:color w:val="262626"/>
          <w:lang w:eastAsia="en-US"/>
        </w:rPr>
        <w:t xml:space="preserve"> </w:t>
      </w:r>
      <w:r w:rsidR="00BB664E">
        <w:rPr>
          <w:rFonts w:ascii="Liberation Serif" w:hAnsi="Liberation Serif" w:cs="Liberation Serif"/>
          <w:color w:val="262626"/>
          <w:lang w:eastAsia="en-US"/>
        </w:rPr>
        <w:t xml:space="preserve">(что характерно на протяжении уже ряда лет) </w:t>
      </w:r>
      <w:r w:rsidR="00631C40" w:rsidRPr="00E3067A">
        <w:rPr>
          <w:rFonts w:ascii="Liberation Serif" w:hAnsi="Liberation Serif" w:cs="Liberation Serif"/>
          <w:color w:val="262626"/>
          <w:lang w:eastAsia="en-US"/>
        </w:rPr>
        <w:t xml:space="preserve">является </w:t>
      </w:r>
      <w:r w:rsidRPr="00E3067A">
        <w:rPr>
          <w:rFonts w:ascii="Liberation Serif" w:hAnsi="Liberation Serif" w:cs="Liberation Serif"/>
          <w:color w:val="262626"/>
          <w:lang w:eastAsia="en-US"/>
        </w:rPr>
        <w:t>Критерий 3 «Д</w:t>
      </w:r>
      <w:r w:rsidR="00347DE6" w:rsidRPr="00E3067A">
        <w:rPr>
          <w:rFonts w:ascii="Liberation Serif" w:hAnsi="Liberation Serif" w:cs="Liberation Serif"/>
          <w:color w:val="262626"/>
          <w:lang w:eastAsia="en-US"/>
        </w:rPr>
        <w:t xml:space="preserve">оступность услуг для </w:t>
      </w:r>
      <w:r w:rsidR="00FF62FD" w:rsidRPr="00E3067A">
        <w:rPr>
          <w:rFonts w:ascii="Liberation Serif" w:hAnsi="Liberation Serif" w:cs="Liberation Serif"/>
          <w:color w:val="262626"/>
          <w:lang w:eastAsia="en-US"/>
        </w:rPr>
        <w:t>инвалидов»</w:t>
      </w:r>
      <w:r w:rsidR="00BB664E">
        <w:rPr>
          <w:rFonts w:ascii="Liberation Serif" w:hAnsi="Liberation Serif" w:cs="Liberation Serif"/>
          <w:color w:val="262626"/>
          <w:lang w:eastAsia="en-US"/>
        </w:rPr>
        <w:t>. С</w:t>
      </w:r>
      <w:r w:rsidR="00631C40" w:rsidRPr="00E3067A">
        <w:rPr>
          <w:rFonts w:ascii="Liberation Serif" w:hAnsi="Liberation Serif" w:cs="Liberation Serif"/>
          <w:color w:val="262626"/>
          <w:lang w:eastAsia="en-US"/>
        </w:rPr>
        <w:t xml:space="preserve">реднее значение </w:t>
      </w:r>
      <w:r w:rsidRPr="00E3067A">
        <w:rPr>
          <w:rFonts w:ascii="Liberation Serif" w:hAnsi="Liberation Serif" w:cs="Liberation Serif"/>
          <w:color w:val="262626"/>
          <w:lang w:eastAsia="en-US"/>
        </w:rPr>
        <w:t xml:space="preserve">по всем </w:t>
      </w:r>
      <w:r w:rsidR="00BB664E">
        <w:rPr>
          <w:rFonts w:ascii="Liberation Serif" w:hAnsi="Liberation Serif" w:cs="Liberation Serif"/>
          <w:color w:val="262626"/>
          <w:lang w:eastAsia="en-US"/>
        </w:rPr>
        <w:t xml:space="preserve">41 организации составило 85,5 балла. </w:t>
      </w:r>
    </w:p>
    <w:p w14:paraId="042B0404" w14:textId="4A3ED4C1" w:rsidR="00BB664E" w:rsidRPr="00BB664E" w:rsidRDefault="00BB664E" w:rsidP="00BB664E">
      <w:pPr>
        <w:ind w:firstLine="708"/>
        <w:jc w:val="both"/>
        <w:rPr>
          <w:rFonts w:ascii="Liberation Serif" w:hAnsi="Liberation Serif" w:cs="Liberation Serif"/>
          <w:color w:val="262626"/>
          <w:lang w:eastAsia="en-US"/>
        </w:rPr>
      </w:pPr>
      <w:r>
        <w:rPr>
          <w:rFonts w:ascii="Liberation Serif" w:hAnsi="Liberation Serif" w:cs="Liberation Serif"/>
          <w:color w:val="262626"/>
          <w:lang w:eastAsia="en-US"/>
        </w:rPr>
        <w:t xml:space="preserve">Прежде всего помещения организаций </w:t>
      </w:r>
      <w:r w:rsidRPr="00BB664E">
        <w:rPr>
          <w:rFonts w:ascii="Liberation Serif" w:hAnsi="Liberation Serif" w:cs="Liberation Serif"/>
          <w:color w:val="262626"/>
          <w:lang w:eastAsia="en-US"/>
        </w:rPr>
        <w:t>и прилегающей к ней территории</w:t>
      </w:r>
      <w:r>
        <w:rPr>
          <w:rFonts w:ascii="Liberation Serif" w:hAnsi="Liberation Serif" w:cs="Liberation Serif"/>
          <w:color w:val="262626"/>
          <w:lang w:eastAsia="en-US"/>
        </w:rPr>
        <w:t xml:space="preserve"> недостаточно о</w:t>
      </w:r>
      <w:r w:rsidRPr="00BB664E">
        <w:rPr>
          <w:rFonts w:ascii="Liberation Serif" w:hAnsi="Liberation Serif" w:cs="Liberation Serif"/>
          <w:color w:val="262626"/>
          <w:lang w:eastAsia="en-US"/>
        </w:rPr>
        <w:t>борудован</w:t>
      </w:r>
      <w:r>
        <w:rPr>
          <w:rFonts w:ascii="Liberation Serif" w:hAnsi="Liberation Serif" w:cs="Liberation Serif"/>
          <w:color w:val="262626"/>
          <w:lang w:eastAsia="en-US"/>
        </w:rPr>
        <w:t>ы</w:t>
      </w:r>
      <w:r w:rsidRPr="00BB664E">
        <w:rPr>
          <w:rFonts w:ascii="Liberation Serif" w:hAnsi="Liberation Serif" w:cs="Liberation Serif"/>
          <w:color w:val="262626"/>
          <w:lang w:eastAsia="en-US"/>
        </w:rPr>
        <w:t xml:space="preserve"> учетом доступности для инвалидов</w:t>
      </w:r>
      <w:r>
        <w:rPr>
          <w:rFonts w:ascii="Liberation Serif" w:hAnsi="Liberation Serif" w:cs="Liberation Serif"/>
          <w:color w:val="262626"/>
          <w:lang w:eastAsia="en-US"/>
        </w:rPr>
        <w:t xml:space="preserve">. </w:t>
      </w:r>
      <w:r w:rsidRPr="00BB664E">
        <w:rPr>
          <w:rFonts w:ascii="Liberation Serif" w:hAnsi="Liberation Serif" w:cs="Liberation Serif"/>
          <w:color w:val="262626"/>
          <w:lang w:eastAsia="en-US"/>
        </w:rPr>
        <w:t>Наиболее редко в организациях социального обслуживания и их филиалах можно встретить выделенные места стоянок для автотранспортных средств инвалидов, либо эти стоянки расположены далеко от организации, не оборудованы или не подготовлены надлежащим образом (например, у организации нет указателя на место стоянки, стерлась/заросла травой/забросана грязью или мусором разметка, знаки выцвели, нет системы наблюдения, обеспечивающей  контроль за парковочным местом и т. д.). Еще одно условие, которое встретишь не в каждой организации –</w:t>
      </w:r>
      <w:r>
        <w:rPr>
          <w:rFonts w:ascii="Liberation Serif" w:hAnsi="Liberation Serif" w:cs="Liberation Serif"/>
          <w:color w:val="262626"/>
          <w:lang w:eastAsia="en-US"/>
        </w:rPr>
        <w:t xml:space="preserve"> </w:t>
      </w:r>
      <w:r w:rsidRPr="00BB664E">
        <w:rPr>
          <w:rFonts w:ascii="Liberation Serif" w:hAnsi="Liberation Serif" w:cs="Liberation Serif"/>
          <w:color w:val="262626"/>
          <w:lang w:eastAsia="en-US"/>
        </w:rPr>
        <w:t xml:space="preserve">наличие специально оборудованных гигиенических помещений для инвалидов, либо их состояние не соответствует требованиям. Третье условие, которое было зафиксировано только в 75% организациях – отсутствие сменных кресел-колясок или их наличие не соответствует норме в 10% от контингента. </w:t>
      </w:r>
    </w:p>
    <w:p w14:paraId="0DCC96BD" w14:textId="097C7C25" w:rsidR="00BB664E" w:rsidRDefault="00BB664E" w:rsidP="00BB664E">
      <w:pPr>
        <w:ind w:firstLine="708"/>
        <w:jc w:val="both"/>
        <w:rPr>
          <w:rFonts w:ascii="Liberation Serif" w:hAnsi="Liberation Serif" w:cs="Liberation Serif"/>
          <w:color w:val="262626"/>
          <w:lang w:eastAsia="en-US"/>
        </w:rPr>
      </w:pPr>
      <w:r>
        <w:rPr>
          <w:rFonts w:ascii="Liberation Serif" w:hAnsi="Liberation Serif" w:cs="Liberation Serif"/>
          <w:color w:val="262626"/>
          <w:lang w:eastAsia="en-US"/>
        </w:rPr>
        <w:t xml:space="preserve">Вторая проблема – в организациях социального обслуживания обеспечено недостаточно </w:t>
      </w:r>
      <w:r w:rsidRPr="00BB664E">
        <w:rPr>
          <w:rFonts w:ascii="Liberation Serif" w:hAnsi="Liberation Serif" w:cs="Liberation Serif"/>
          <w:color w:val="262626"/>
          <w:lang w:eastAsia="en-US"/>
        </w:rPr>
        <w:t>условий доступности, позволяющих инвалидам получать услуги наравне с другими</w:t>
      </w:r>
      <w:r>
        <w:rPr>
          <w:rFonts w:ascii="Liberation Serif" w:hAnsi="Liberation Serif" w:cs="Liberation Serif"/>
          <w:color w:val="262626"/>
          <w:lang w:eastAsia="en-US"/>
        </w:rPr>
        <w:t xml:space="preserve">. </w:t>
      </w:r>
      <w:r w:rsidRPr="00BB664E">
        <w:rPr>
          <w:rFonts w:ascii="Liberation Serif" w:hAnsi="Liberation Serif" w:cs="Liberation Serif"/>
          <w:color w:val="262626"/>
          <w:lang w:eastAsia="en-US"/>
        </w:rPr>
        <w:t>Наиболее редко организации социального обслуживания имеют возможность предоставить инвалидам по слуху (слуху и зрению) услуги сурдопереводчика (тифлосурдопереводчика). Также часто отсутствует возможность предоставить услуги организации в дистанционном режиме или на дому. Однако, учитывая список оцениваемых в 2024 году организаций социального обслуживания, следует отметить, что практически все они нацелены именно на стационарную форму обслуживания. Но при этом не во всех организациях присутствует дублирование для инвалидов по слуху и зрению звуковой и зрительной информации, либо они не вполне соответствуют требованиям.</w:t>
      </w:r>
    </w:p>
    <w:p w14:paraId="59E19A25" w14:textId="47E86C36" w:rsidR="00493F4B" w:rsidRPr="00E3067A" w:rsidRDefault="00BB664E" w:rsidP="00AB1F37">
      <w:pPr>
        <w:ind w:firstLine="708"/>
        <w:jc w:val="both"/>
        <w:rPr>
          <w:rFonts w:ascii="Liberation Serif" w:hAnsi="Liberation Serif" w:cs="Liberation Serif"/>
          <w:color w:val="262626"/>
          <w:lang w:eastAsia="en-US"/>
        </w:rPr>
      </w:pPr>
      <w:r>
        <w:rPr>
          <w:rFonts w:ascii="Liberation Serif" w:hAnsi="Liberation Serif" w:cs="Liberation Serif"/>
          <w:color w:val="262626"/>
          <w:lang w:eastAsia="en-US"/>
        </w:rPr>
        <w:t xml:space="preserve">Что касается самих инвалидов и их законных представителей, </w:t>
      </w:r>
      <w:r w:rsidR="007932C8">
        <w:rPr>
          <w:rFonts w:ascii="Liberation Serif" w:hAnsi="Liberation Serif" w:cs="Liberation Serif"/>
          <w:color w:val="262626"/>
          <w:lang w:eastAsia="en-US"/>
        </w:rPr>
        <w:t>то,</w:t>
      </w:r>
      <w:r>
        <w:rPr>
          <w:rFonts w:ascii="Liberation Serif" w:hAnsi="Liberation Serif" w:cs="Liberation Serif"/>
          <w:color w:val="262626"/>
          <w:lang w:eastAsia="en-US"/>
        </w:rPr>
        <w:t xml:space="preserve"> как </w:t>
      </w:r>
      <w:r w:rsidR="007932C8">
        <w:rPr>
          <w:rFonts w:ascii="Liberation Serif" w:hAnsi="Liberation Serif" w:cs="Liberation Serif"/>
          <w:color w:val="262626"/>
          <w:lang w:eastAsia="en-US"/>
        </w:rPr>
        <w:t xml:space="preserve">мы </w:t>
      </w:r>
      <w:r>
        <w:rPr>
          <w:rFonts w:ascii="Liberation Serif" w:hAnsi="Liberation Serif" w:cs="Liberation Serif"/>
          <w:color w:val="262626"/>
          <w:lang w:eastAsia="en-US"/>
        </w:rPr>
        <w:t xml:space="preserve">уже отмечали в соответствующем разделе первой главы, </w:t>
      </w:r>
      <w:r w:rsidR="007932C8">
        <w:rPr>
          <w:rFonts w:ascii="Liberation Serif" w:hAnsi="Liberation Serif" w:cs="Liberation Serif"/>
          <w:color w:val="262626"/>
          <w:lang w:eastAsia="en-US"/>
        </w:rPr>
        <w:t xml:space="preserve">они в основном удовлетворены созданными для инвалидов условиями. Однако речь идет об опросе фактических получателей услуг, а вот другие (потенциальные) получатели услуг – инвалиды, возможно не обращаются в данные организации, потому что для них созданных условий недостаточно.  </w:t>
      </w:r>
      <w:r w:rsidR="00493F4B" w:rsidRPr="00E3067A">
        <w:rPr>
          <w:rFonts w:ascii="Liberation Serif" w:hAnsi="Liberation Serif" w:cs="Liberation Serif"/>
          <w:color w:val="262626"/>
          <w:lang w:eastAsia="en-US"/>
        </w:rPr>
        <w:t>Таким образом, из всех оцениваемых показателей, доступность услуг для инвалидов является наименее</w:t>
      </w:r>
      <w:r w:rsidR="00EE26BF" w:rsidRPr="00E3067A">
        <w:rPr>
          <w:rFonts w:ascii="Liberation Serif" w:hAnsi="Liberation Serif" w:cs="Liberation Serif"/>
          <w:color w:val="262626"/>
          <w:lang w:eastAsia="en-US"/>
        </w:rPr>
        <w:t xml:space="preserve"> </w:t>
      </w:r>
      <w:r w:rsidR="00493F4B" w:rsidRPr="00E3067A">
        <w:rPr>
          <w:rFonts w:ascii="Liberation Serif" w:hAnsi="Liberation Serif" w:cs="Liberation Serif"/>
          <w:color w:val="262626"/>
          <w:lang w:eastAsia="en-US"/>
        </w:rPr>
        <w:t>успешно реализованным</w:t>
      </w:r>
      <w:r w:rsidR="007932C8">
        <w:rPr>
          <w:rFonts w:ascii="Liberation Serif" w:hAnsi="Liberation Serif" w:cs="Liberation Serif"/>
          <w:color w:val="262626"/>
          <w:lang w:eastAsia="en-US"/>
        </w:rPr>
        <w:t xml:space="preserve">. </w:t>
      </w:r>
      <w:r w:rsidR="00EE26BF" w:rsidRPr="00E3067A">
        <w:rPr>
          <w:rFonts w:ascii="Liberation Serif" w:hAnsi="Liberation Serif" w:cs="Liberation Serif"/>
          <w:color w:val="262626"/>
          <w:lang w:eastAsia="en-US"/>
        </w:rPr>
        <w:t xml:space="preserve"> </w:t>
      </w:r>
      <w:r w:rsidR="00493F4B" w:rsidRPr="00E3067A">
        <w:rPr>
          <w:rFonts w:ascii="Liberation Serif" w:hAnsi="Liberation Serif" w:cs="Liberation Serif"/>
          <w:color w:val="262626"/>
          <w:lang w:eastAsia="en-US"/>
        </w:rPr>
        <w:t xml:space="preserve"> Однако </w:t>
      </w:r>
      <w:r w:rsidR="00600EC8" w:rsidRPr="00E3067A">
        <w:rPr>
          <w:rFonts w:ascii="Liberation Serif" w:hAnsi="Liberation Serif" w:cs="Liberation Serif"/>
          <w:color w:val="262626"/>
          <w:lang w:eastAsia="en-US"/>
        </w:rPr>
        <w:t>это характерно для ситуации в целом, тогда как по некоторым учреждениям оценки данного показателя достаточно высоки</w:t>
      </w:r>
      <w:r w:rsidR="00617107" w:rsidRPr="00E3067A">
        <w:rPr>
          <w:rFonts w:ascii="Liberation Serif" w:hAnsi="Liberation Serif" w:cs="Liberation Serif"/>
          <w:color w:val="262626"/>
          <w:lang w:eastAsia="en-US"/>
        </w:rPr>
        <w:t xml:space="preserve"> (</w:t>
      </w:r>
      <w:r w:rsidR="007932C8">
        <w:rPr>
          <w:rFonts w:ascii="Liberation Serif" w:hAnsi="Liberation Serif" w:cs="Liberation Serif"/>
          <w:color w:val="262626"/>
          <w:lang w:eastAsia="en-US"/>
        </w:rPr>
        <w:t>9</w:t>
      </w:r>
      <w:r w:rsidR="00617107" w:rsidRPr="00E3067A">
        <w:rPr>
          <w:rFonts w:ascii="Liberation Serif" w:hAnsi="Liberation Serif" w:cs="Liberation Serif"/>
          <w:color w:val="262626"/>
          <w:lang w:eastAsia="en-US"/>
        </w:rPr>
        <w:t xml:space="preserve"> организаций</w:t>
      </w:r>
      <w:r w:rsidR="007932C8">
        <w:rPr>
          <w:rFonts w:ascii="Liberation Serif" w:hAnsi="Liberation Serif" w:cs="Liberation Serif"/>
          <w:color w:val="262626"/>
          <w:lang w:eastAsia="en-US"/>
        </w:rPr>
        <w:t xml:space="preserve"> или 22% организаций</w:t>
      </w:r>
      <w:r w:rsidR="00617107" w:rsidRPr="00E3067A">
        <w:rPr>
          <w:rFonts w:ascii="Liberation Serif" w:hAnsi="Liberation Serif" w:cs="Liberation Serif"/>
          <w:color w:val="262626"/>
          <w:lang w:eastAsia="en-US"/>
        </w:rPr>
        <w:t xml:space="preserve"> набрали по этому критерию от 99 до 100 баллов). </w:t>
      </w:r>
    </w:p>
    <w:bookmarkEnd w:id="62"/>
    <w:p w14:paraId="21010B60" w14:textId="77777777" w:rsidR="004C5448" w:rsidRPr="00E3067A" w:rsidRDefault="004C5448" w:rsidP="004C5448">
      <w:pPr>
        <w:spacing w:after="200"/>
        <w:jc w:val="both"/>
        <w:rPr>
          <w:rFonts w:ascii="Liberation Serif" w:hAnsi="Liberation Serif" w:cs="Liberation Serif"/>
          <w:b/>
          <w:bCs/>
          <w:color w:val="000000" w:themeColor="text1"/>
        </w:rPr>
      </w:pPr>
    </w:p>
    <w:p w14:paraId="30F1D992" w14:textId="77777777" w:rsidR="007932C8" w:rsidRDefault="007932C8">
      <w:pPr>
        <w:spacing w:after="200" w:line="276" w:lineRule="auto"/>
        <w:rPr>
          <w:rFonts w:ascii="Liberation Serif" w:hAnsi="Liberation Serif" w:cs="Liberation Serif"/>
          <w:b/>
          <w:bCs/>
        </w:rPr>
      </w:pPr>
      <w:bookmarkStart w:id="63" w:name="_Hlk146626224"/>
      <w:r>
        <w:rPr>
          <w:rFonts w:ascii="Liberation Serif" w:hAnsi="Liberation Serif" w:cs="Liberation Serif"/>
          <w:b/>
          <w:bCs/>
        </w:rPr>
        <w:br w:type="page"/>
      </w:r>
    </w:p>
    <w:p w14:paraId="680DF36B" w14:textId="7687D303" w:rsidR="0028548F" w:rsidRDefault="00631C40" w:rsidP="0028548F">
      <w:pPr>
        <w:ind w:firstLine="708"/>
        <w:jc w:val="both"/>
        <w:rPr>
          <w:rFonts w:ascii="Liberation Serif" w:hAnsi="Liberation Serif" w:cs="Liberation Serif"/>
        </w:rPr>
      </w:pPr>
      <w:bookmarkStart w:id="64" w:name="_Hlk178771539"/>
      <w:r w:rsidRPr="00E3067A">
        <w:rPr>
          <w:rFonts w:ascii="Liberation Serif" w:hAnsi="Liberation Serif" w:cs="Liberation Serif"/>
          <w:b/>
          <w:bCs/>
        </w:rPr>
        <w:lastRenderedPageBreak/>
        <w:t xml:space="preserve">Наилучшим образом обеспечили </w:t>
      </w:r>
      <w:r w:rsidR="007E7892" w:rsidRPr="00E3067A">
        <w:rPr>
          <w:rFonts w:ascii="Liberation Serif" w:hAnsi="Liberation Serif" w:cs="Liberation Serif"/>
          <w:b/>
          <w:bCs/>
        </w:rPr>
        <w:t>совокупную реализацию</w:t>
      </w:r>
      <w:r w:rsidRPr="00E3067A">
        <w:rPr>
          <w:rFonts w:ascii="Liberation Serif" w:hAnsi="Liberation Serif" w:cs="Liberation Serif"/>
          <w:b/>
          <w:bCs/>
        </w:rPr>
        <w:t xml:space="preserve"> </w:t>
      </w:r>
      <w:r w:rsidR="007E7892" w:rsidRPr="00E3067A">
        <w:rPr>
          <w:rFonts w:ascii="Liberation Serif" w:hAnsi="Liberation Serif" w:cs="Liberation Serif"/>
          <w:b/>
          <w:bCs/>
        </w:rPr>
        <w:t xml:space="preserve">всех пяти качеств и условий обслуживания </w:t>
      </w:r>
      <w:r w:rsidRPr="00E3067A">
        <w:rPr>
          <w:rFonts w:ascii="Liberation Serif" w:hAnsi="Liberation Serif" w:cs="Liberation Serif"/>
          <w:b/>
          <w:bCs/>
        </w:rPr>
        <w:t>следующие учреждения</w:t>
      </w:r>
      <w:r w:rsidRPr="00E3067A">
        <w:rPr>
          <w:rFonts w:ascii="Liberation Serif" w:hAnsi="Liberation Serif" w:cs="Liberation Serif"/>
        </w:rPr>
        <w:t xml:space="preserve">: это </w:t>
      </w:r>
      <w:r w:rsidR="007E7892" w:rsidRPr="00E3067A">
        <w:rPr>
          <w:rFonts w:ascii="Liberation Serif" w:hAnsi="Liberation Serif" w:cs="Liberation Serif"/>
        </w:rPr>
        <w:t>десятка</w:t>
      </w:r>
      <w:r w:rsidRPr="00E3067A">
        <w:rPr>
          <w:rFonts w:ascii="Liberation Serif" w:hAnsi="Liberation Serif" w:cs="Liberation Serif"/>
        </w:rPr>
        <w:t xml:space="preserve"> лидеров – </w:t>
      </w:r>
      <w:r w:rsidR="00210BBC" w:rsidRPr="00E3067A">
        <w:rPr>
          <w:rFonts w:ascii="Liberation Serif" w:hAnsi="Liberation Serif" w:cs="Liberation Serif"/>
        </w:rPr>
        <w:t xml:space="preserve">государственных </w:t>
      </w:r>
      <w:r w:rsidRPr="00E3067A">
        <w:rPr>
          <w:rFonts w:ascii="Liberation Serif" w:hAnsi="Liberation Serif" w:cs="Liberation Serif"/>
        </w:rPr>
        <w:t xml:space="preserve">учреждений, набравших </w:t>
      </w:r>
      <w:r w:rsidR="002429BE" w:rsidRPr="00E3067A">
        <w:rPr>
          <w:rFonts w:ascii="Liberation Serif" w:hAnsi="Liberation Serif" w:cs="Liberation Serif"/>
        </w:rPr>
        <w:t>в итоге</w:t>
      </w:r>
      <w:r w:rsidR="007E7892" w:rsidRPr="00E3067A">
        <w:rPr>
          <w:rFonts w:ascii="Liberation Serif" w:hAnsi="Liberation Serif" w:cs="Liberation Serif"/>
        </w:rPr>
        <w:t xml:space="preserve"> </w:t>
      </w:r>
      <w:r w:rsidR="002429BE" w:rsidRPr="00E3067A">
        <w:rPr>
          <w:rFonts w:ascii="Liberation Serif" w:hAnsi="Liberation Serif" w:cs="Liberation Serif"/>
        </w:rPr>
        <w:t xml:space="preserve">от </w:t>
      </w:r>
      <w:r w:rsidR="007E7892" w:rsidRPr="00E3067A">
        <w:rPr>
          <w:rFonts w:ascii="Liberation Serif" w:hAnsi="Liberation Serif" w:cs="Liberation Serif"/>
        </w:rPr>
        <w:t>9</w:t>
      </w:r>
      <w:r w:rsidR="00B36A68" w:rsidRPr="00E3067A">
        <w:rPr>
          <w:rFonts w:ascii="Liberation Serif" w:hAnsi="Liberation Serif" w:cs="Liberation Serif"/>
        </w:rPr>
        <w:t>8</w:t>
      </w:r>
      <w:r w:rsidR="0028548F" w:rsidRPr="00E3067A">
        <w:rPr>
          <w:rFonts w:ascii="Liberation Serif" w:hAnsi="Liberation Serif" w:cs="Liberation Serif"/>
        </w:rPr>
        <w:t>,</w:t>
      </w:r>
      <w:r w:rsidR="007932C8">
        <w:rPr>
          <w:rFonts w:ascii="Liberation Serif" w:hAnsi="Liberation Serif" w:cs="Liberation Serif"/>
        </w:rPr>
        <w:t>5</w:t>
      </w:r>
      <w:r w:rsidR="002429BE" w:rsidRPr="00E3067A">
        <w:rPr>
          <w:rFonts w:ascii="Liberation Serif" w:hAnsi="Liberation Serif" w:cs="Liberation Serif"/>
        </w:rPr>
        <w:t xml:space="preserve"> до </w:t>
      </w:r>
      <w:r w:rsidRPr="00E3067A">
        <w:rPr>
          <w:rFonts w:ascii="Liberation Serif" w:hAnsi="Liberation Serif" w:cs="Liberation Serif"/>
        </w:rPr>
        <w:t>100 баллов. К ним принадлежат</w:t>
      </w:r>
      <w:r w:rsidR="007E7892" w:rsidRPr="00E3067A">
        <w:rPr>
          <w:rFonts w:ascii="Liberation Serif" w:hAnsi="Liberation Serif" w:cs="Liberation Serif"/>
        </w:rPr>
        <w:t xml:space="preserve"> (приведены в порядке убывания рейтинга)</w:t>
      </w:r>
      <w:r w:rsidRPr="00E3067A">
        <w:rPr>
          <w:rFonts w:ascii="Liberation Serif" w:hAnsi="Liberation Serif" w:cs="Liberation Serif"/>
        </w:rPr>
        <w:t>:</w:t>
      </w:r>
    </w:p>
    <w:p w14:paraId="1DB1DEF3" w14:textId="772642CA" w:rsidR="007932C8" w:rsidRPr="007932C8" w:rsidRDefault="007932C8">
      <w:pPr>
        <w:pStyle w:val="a5"/>
        <w:numPr>
          <w:ilvl w:val="0"/>
          <w:numId w:val="27"/>
        </w:numPr>
        <w:jc w:val="both"/>
        <w:rPr>
          <w:rFonts w:ascii="Liberation Serif" w:hAnsi="Liberation Serif" w:cs="Liberation Serif"/>
        </w:rPr>
      </w:pPr>
      <w:r w:rsidRPr="007932C8">
        <w:rPr>
          <w:rFonts w:ascii="Liberation Serif" w:hAnsi="Liberation Serif" w:cs="Liberation Serif"/>
        </w:rPr>
        <w:t>государственное автономное стационарное учреждение социального обслуживания Свердловской области «Алапаевский психоневрологический интернат»</w:t>
      </w:r>
      <w:r w:rsidRPr="007932C8">
        <w:rPr>
          <w:rFonts w:ascii="Liberation Serif" w:hAnsi="Liberation Serif" w:cs="Liberation Serif"/>
        </w:rPr>
        <w:tab/>
      </w:r>
      <w:r>
        <w:rPr>
          <w:rFonts w:ascii="Liberation Serif" w:hAnsi="Liberation Serif" w:cs="Liberation Serif"/>
        </w:rPr>
        <w:t xml:space="preserve"> - </w:t>
      </w:r>
      <w:r w:rsidRPr="007932C8">
        <w:rPr>
          <w:rFonts w:ascii="Liberation Serif" w:hAnsi="Liberation Serif" w:cs="Liberation Serif"/>
        </w:rPr>
        <w:t>100,00</w:t>
      </w:r>
      <w:r>
        <w:rPr>
          <w:rFonts w:ascii="Liberation Serif" w:hAnsi="Liberation Serif" w:cs="Liberation Serif"/>
        </w:rPr>
        <w:t xml:space="preserve"> баллов</w:t>
      </w:r>
    </w:p>
    <w:p w14:paraId="4BC2C3FA" w14:textId="7A4E0767" w:rsidR="007932C8" w:rsidRPr="007932C8" w:rsidRDefault="007932C8">
      <w:pPr>
        <w:pStyle w:val="a5"/>
        <w:numPr>
          <w:ilvl w:val="0"/>
          <w:numId w:val="27"/>
        </w:numPr>
        <w:jc w:val="both"/>
        <w:rPr>
          <w:rFonts w:ascii="Liberation Serif" w:hAnsi="Liberation Serif" w:cs="Liberation Serif"/>
        </w:rPr>
      </w:pPr>
      <w:r w:rsidRPr="007932C8">
        <w:rPr>
          <w:rFonts w:ascii="Liberation Serif" w:hAnsi="Liberation Serif" w:cs="Liberation Serif"/>
        </w:rPr>
        <w:t>государственное казенное стационарное учреждение социального обслуживания Свердловской области «Екатеринбургский реабилитационный центр для детей-инвалидов»</w:t>
      </w:r>
      <w:r>
        <w:rPr>
          <w:rFonts w:ascii="Liberation Serif" w:hAnsi="Liberation Serif" w:cs="Liberation Serif"/>
        </w:rPr>
        <w:t xml:space="preserve"> - </w:t>
      </w:r>
      <w:r w:rsidRPr="007932C8">
        <w:rPr>
          <w:rFonts w:ascii="Liberation Serif" w:hAnsi="Liberation Serif" w:cs="Liberation Serif"/>
        </w:rPr>
        <w:t>100,00</w:t>
      </w:r>
      <w:r>
        <w:rPr>
          <w:rFonts w:ascii="Liberation Serif" w:hAnsi="Liberation Serif" w:cs="Liberation Serif"/>
        </w:rPr>
        <w:t xml:space="preserve"> балов.</w:t>
      </w:r>
    </w:p>
    <w:p w14:paraId="09E53467" w14:textId="5AF5181E" w:rsidR="007932C8" w:rsidRPr="007932C8" w:rsidRDefault="007932C8">
      <w:pPr>
        <w:pStyle w:val="a5"/>
        <w:numPr>
          <w:ilvl w:val="0"/>
          <w:numId w:val="27"/>
        </w:numPr>
        <w:jc w:val="both"/>
        <w:rPr>
          <w:rFonts w:ascii="Liberation Serif" w:hAnsi="Liberation Serif" w:cs="Liberation Serif"/>
        </w:rPr>
      </w:pPr>
      <w:r w:rsidRPr="007932C8">
        <w:rPr>
          <w:rFonts w:ascii="Liberation Serif" w:hAnsi="Liberation Serif" w:cs="Liberation Serif"/>
        </w:rPr>
        <w:t>государственное автономное стационарное учреждение социального обслуживания Свердловской области «Билимбаевский психоневрологический интернат»</w:t>
      </w:r>
      <w:r>
        <w:rPr>
          <w:rFonts w:ascii="Liberation Serif" w:hAnsi="Liberation Serif" w:cs="Liberation Serif"/>
        </w:rPr>
        <w:t xml:space="preserve"> - </w:t>
      </w:r>
      <w:r w:rsidRPr="007932C8">
        <w:rPr>
          <w:rFonts w:ascii="Liberation Serif" w:hAnsi="Liberation Serif" w:cs="Liberation Serif"/>
        </w:rPr>
        <w:t>99,94</w:t>
      </w:r>
      <w:r>
        <w:rPr>
          <w:rFonts w:ascii="Liberation Serif" w:hAnsi="Liberation Serif" w:cs="Liberation Serif"/>
        </w:rPr>
        <w:t xml:space="preserve"> баллов.</w:t>
      </w:r>
    </w:p>
    <w:p w14:paraId="3917FA15" w14:textId="3899256D" w:rsidR="007932C8" w:rsidRPr="007932C8" w:rsidRDefault="007932C8">
      <w:pPr>
        <w:pStyle w:val="a5"/>
        <w:numPr>
          <w:ilvl w:val="0"/>
          <w:numId w:val="27"/>
        </w:numPr>
        <w:jc w:val="both"/>
        <w:rPr>
          <w:rFonts w:ascii="Liberation Serif" w:hAnsi="Liberation Serif" w:cs="Liberation Serif"/>
        </w:rPr>
      </w:pPr>
      <w:r w:rsidRPr="007932C8">
        <w:rPr>
          <w:rFonts w:ascii="Liberation Serif" w:hAnsi="Liberation Serif" w:cs="Liberation Serif"/>
        </w:rPr>
        <w:t>государственное автономное стационарное учреждение социального обслуживания Свердловской области «Верхнетуринский дом-интернат для престарелых и инвалидов»</w:t>
      </w:r>
      <w:r>
        <w:rPr>
          <w:rFonts w:ascii="Liberation Serif" w:hAnsi="Liberation Serif" w:cs="Liberation Serif"/>
        </w:rPr>
        <w:t xml:space="preserve"> - </w:t>
      </w:r>
      <w:r w:rsidRPr="007932C8">
        <w:rPr>
          <w:rFonts w:ascii="Liberation Serif" w:hAnsi="Liberation Serif" w:cs="Liberation Serif"/>
        </w:rPr>
        <w:t>99,84</w:t>
      </w:r>
      <w:r>
        <w:rPr>
          <w:rFonts w:ascii="Liberation Serif" w:hAnsi="Liberation Serif" w:cs="Liberation Serif"/>
        </w:rPr>
        <w:t xml:space="preserve"> баллов.</w:t>
      </w:r>
    </w:p>
    <w:p w14:paraId="67E1C6FA" w14:textId="1BD6A619" w:rsidR="007932C8" w:rsidRPr="007932C8" w:rsidRDefault="007932C8">
      <w:pPr>
        <w:pStyle w:val="a5"/>
        <w:numPr>
          <w:ilvl w:val="0"/>
          <w:numId w:val="27"/>
        </w:numPr>
        <w:jc w:val="both"/>
        <w:rPr>
          <w:rFonts w:ascii="Liberation Serif" w:hAnsi="Liberation Serif" w:cs="Liberation Serif"/>
        </w:rPr>
      </w:pPr>
      <w:r w:rsidRPr="007932C8">
        <w:rPr>
          <w:rFonts w:ascii="Liberation Serif" w:hAnsi="Liberation Serif" w:cs="Liberation Serif"/>
        </w:rPr>
        <w:t>государственное автономное стационарное учреждение социального обслуживания Свердловской области «Режевской дом-интернат для престарелых и инвалидов»</w:t>
      </w:r>
      <w:r>
        <w:rPr>
          <w:rFonts w:ascii="Liberation Serif" w:hAnsi="Liberation Serif" w:cs="Liberation Serif"/>
        </w:rPr>
        <w:t xml:space="preserve"> - </w:t>
      </w:r>
      <w:r w:rsidRPr="007932C8">
        <w:rPr>
          <w:rFonts w:ascii="Liberation Serif" w:hAnsi="Liberation Serif" w:cs="Liberation Serif"/>
        </w:rPr>
        <w:t>99,82</w:t>
      </w:r>
      <w:r>
        <w:rPr>
          <w:rFonts w:ascii="Liberation Serif" w:hAnsi="Liberation Serif" w:cs="Liberation Serif"/>
        </w:rPr>
        <w:t xml:space="preserve"> баллов.</w:t>
      </w:r>
    </w:p>
    <w:p w14:paraId="5B9B4C5F" w14:textId="4D8FEAC0" w:rsidR="007932C8" w:rsidRPr="007932C8" w:rsidRDefault="007932C8">
      <w:pPr>
        <w:pStyle w:val="a5"/>
        <w:numPr>
          <w:ilvl w:val="0"/>
          <w:numId w:val="27"/>
        </w:numPr>
        <w:jc w:val="both"/>
        <w:rPr>
          <w:rFonts w:ascii="Liberation Serif" w:hAnsi="Liberation Serif" w:cs="Liberation Serif"/>
        </w:rPr>
      </w:pPr>
      <w:r w:rsidRPr="007932C8">
        <w:rPr>
          <w:rFonts w:ascii="Liberation Serif" w:hAnsi="Liberation Serif" w:cs="Liberation Serif"/>
        </w:rPr>
        <w:t>государственное автономное стационарное учреждение социального обслуживания Свердловской области «Первоуральский психоневрологический интернат»</w:t>
      </w:r>
      <w:r>
        <w:rPr>
          <w:rFonts w:ascii="Liberation Serif" w:hAnsi="Liberation Serif" w:cs="Liberation Serif"/>
        </w:rPr>
        <w:t xml:space="preserve"> - </w:t>
      </w:r>
      <w:r w:rsidRPr="007932C8">
        <w:rPr>
          <w:rFonts w:ascii="Liberation Serif" w:hAnsi="Liberation Serif" w:cs="Liberation Serif"/>
        </w:rPr>
        <w:t>99,54</w:t>
      </w:r>
      <w:r>
        <w:rPr>
          <w:rFonts w:ascii="Liberation Serif" w:hAnsi="Liberation Serif" w:cs="Liberation Serif"/>
        </w:rPr>
        <w:t xml:space="preserve"> баллов.</w:t>
      </w:r>
    </w:p>
    <w:p w14:paraId="6FCDB366" w14:textId="36D8C166" w:rsidR="007932C8" w:rsidRPr="007932C8" w:rsidRDefault="007932C8">
      <w:pPr>
        <w:pStyle w:val="a5"/>
        <w:numPr>
          <w:ilvl w:val="0"/>
          <w:numId w:val="27"/>
        </w:numPr>
        <w:jc w:val="both"/>
        <w:rPr>
          <w:rFonts w:ascii="Liberation Serif" w:hAnsi="Liberation Serif" w:cs="Liberation Serif"/>
        </w:rPr>
      </w:pPr>
      <w:r w:rsidRPr="007932C8">
        <w:rPr>
          <w:rFonts w:ascii="Liberation Serif" w:hAnsi="Liberation Serif" w:cs="Liberation Serif"/>
        </w:rPr>
        <w:t>государственное автономное стационарное учреждение социального обслуживания Свердловской области «Тавдинский психоневрологический интернат»</w:t>
      </w:r>
      <w:r>
        <w:rPr>
          <w:rFonts w:ascii="Liberation Serif" w:hAnsi="Liberation Serif" w:cs="Liberation Serif"/>
        </w:rPr>
        <w:t xml:space="preserve"> - </w:t>
      </w:r>
      <w:r w:rsidRPr="007932C8">
        <w:rPr>
          <w:rFonts w:ascii="Liberation Serif" w:hAnsi="Liberation Serif" w:cs="Liberation Serif"/>
        </w:rPr>
        <w:t>99,24</w:t>
      </w:r>
      <w:r>
        <w:rPr>
          <w:rFonts w:ascii="Liberation Serif" w:hAnsi="Liberation Serif" w:cs="Liberation Serif"/>
        </w:rPr>
        <w:t xml:space="preserve"> баллов.</w:t>
      </w:r>
    </w:p>
    <w:p w14:paraId="4168368F" w14:textId="437C057C" w:rsidR="007932C8" w:rsidRPr="007932C8" w:rsidRDefault="007932C8">
      <w:pPr>
        <w:pStyle w:val="a5"/>
        <w:numPr>
          <w:ilvl w:val="0"/>
          <w:numId w:val="27"/>
        </w:numPr>
        <w:jc w:val="both"/>
        <w:rPr>
          <w:rFonts w:ascii="Liberation Serif" w:hAnsi="Liberation Serif" w:cs="Liberation Serif"/>
        </w:rPr>
      </w:pPr>
      <w:r w:rsidRPr="007932C8">
        <w:rPr>
          <w:rFonts w:ascii="Liberation Serif" w:hAnsi="Liberation Serif" w:cs="Liberation Serif"/>
        </w:rPr>
        <w:t>государственное автономное стационарное учреждение социального обслуживания Свердловской области «Талицкий пансионат для престарелых и инвалидов»</w:t>
      </w:r>
      <w:r>
        <w:rPr>
          <w:rFonts w:ascii="Liberation Serif" w:hAnsi="Liberation Serif" w:cs="Liberation Serif"/>
        </w:rPr>
        <w:t xml:space="preserve"> - </w:t>
      </w:r>
      <w:r w:rsidRPr="007932C8">
        <w:rPr>
          <w:rFonts w:ascii="Liberation Serif" w:hAnsi="Liberation Serif" w:cs="Liberation Serif"/>
        </w:rPr>
        <w:t>99,10</w:t>
      </w:r>
      <w:r>
        <w:rPr>
          <w:rFonts w:ascii="Liberation Serif" w:hAnsi="Liberation Serif" w:cs="Liberation Serif"/>
        </w:rPr>
        <w:t xml:space="preserve"> баллов.</w:t>
      </w:r>
    </w:p>
    <w:p w14:paraId="5601D202" w14:textId="738778C8" w:rsidR="007932C8" w:rsidRPr="007932C8" w:rsidRDefault="007932C8">
      <w:pPr>
        <w:pStyle w:val="a5"/>
        <w:numPr>
          <w:ilvl w:val="0"/>
          <w:numId w:val="27"/>
        </w:numPr>
        <w:jc w:val="both"/>
        <w:rPr>
          <w:rFonts w:ascii="Liberation Serif" w:hAnsi="Liberation Serif" w:cs="Liberation Serif"/>
        </w:rPr>
      </w:pPr>
      <w:r w:rsidRPr="007932C8">
        <w:rPr>
          <w:rFonts w:ascii="Liberation Serif" w:hAnsi="Liberation Serif" w:cs="Liberation Serif"/>
        </w:rPr>
        <w:t>государственное автономное стационарное учреждение социального обслуживания Свердловской области «Тагильский пансионат для престарелых и инвалидов»</w:t>
      </w:r>
      <w:r>
        <w:rPr>
          <w:rFonts w:ascii="Liberation Serif" w:hAnsi="Liberation Serif" w:cs="Liberation Serif"/>
        </w:rPr>
        <w:t xml:space="preserve"> - </w:t>
      </w:r>
      <w:r w:rsidRPr="007932C8">
        <w:rPr>
          <w:rFonts w:ascii="Liberation Serif" w:hAnsi="Liberation Serif" w:cs="Liberation Serif"/>
        </w:rPr>
        <w:t>98,56</w:t>
      </w:r>
      <w:r>
        <w:rPr>
          <w:rFonts w:ascii="Liberation Serif" w:hAnsi="Liberation Serif" w:cs="Liberation Serif"/>
        </w:rPr>
        <w:t xml:space="preserve"> баллов.</w:t>
      </w:r>
    </w:p>
    <w:p w14:paraId="08571CD2" w14:textId="6C9196F9" w:rsidR="007932C8" w:rsidRPr="007932C8" w:rsidRDefault="007932C8">
      <w:pPr>
        <w:pStyle w:val="a5"/>
        <w:numPr>
          <w:ilvl w:val="0"/>
          <w:numId w:val="27"/>
        </w:numPr>
        <w:jc w:val="both"/>
        <w:rPr>
          <w:rFonts w:ascii="Liberation Serif" w:hAnsi="Liberation Serif" w:cs="Liberation Serif"/>
        </w:rPr>
      </w:pPr>
      <w:r w:rsidRPr="007932C8">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r>
        <w:rPr>
          <w:rFonts w:ascii="Liberation Serif" w:hAnsi="Liberation Serif" w:cs="Liberation Serif"/>
        </w:rPr>
        <w:t xml:space="preserve"> - </w:t>
      </w:r>
      <w:r w:rsidRPr="007932C8">
        <w:rPr>
          <w:rFonts w:ascii="Liberation Serif" w:hAnsi="Liberation Serif" w:cs="Liberation Serif"/>
        </w:rPr>
        <w:t>98,50</w:t>
      </w:r>
      <w:r>
        <w:rPr>
          <w:rFonts w:ascii="Liberation Serif" w:hAnsi="Liberation Serif" w:cs="Liberation Serif"/>
        </w:rPr>
        <w:t xml:space="preserve"> баллов.</w:t>
      </w:r>
    </w:p>
    <w:p w14:paraId="4B88AAC4" w14:textId="77777777" w:rsidR="007932C8" w:rsidRDefault="007932C8" w:rsidP="007932C8">
      <w:pPr>
        <w:jc w:val="both"/>
        <w:rPr>
          <w:rFonts w:ascii="Liberation Serif" w:hAnsi="Liberation Serif" w:cs="Liberation Serif"/>
        </w:rPr>
      </w:pPr>
    </w:p>
    <w:p w14:paraId="675B94FE" w14:textId="0EF4F587" w:rsidR="005E775E" w:rsidRDefault="0040451F" w:rsidP="0028548F">
      <w:pPr>
        <w:ind w:firstLine="708"/>
        <w:jc w:val="both"/>
        <w:rPr>
          <w:rFonts w:ascii="Liberation Serif" w:hAnsi="Liberation Serif" w:cs="Liberation Serif"/>
        </w:rPr>
      </w:pPr>
      <w:r w:rsidRPr="00E3067A">
        <w:rPr>
          <w:rFonts w:ascii="Liberation Serif" w:hAnsi="Liberation Serif" w:cs="Liberation Serif"/>
          <w:b/>
          <w:bCs/>
        </w:rPr>
        <w:t>Условными а</w:t>
      </w:r>
      <w:r w:rsidR="00631C40" w:rsidRPr="00E3067A">
        <w:rPr>
          <w:rFonts w:ascii="Liberation Serif" w:hAnsi="Liberation Serif" w:cs="Liberation Serif"/>
          <w:b/>
          <w:bCs/>
        </w:rPr>
        <w:t>утсайдерами рейтинга</w:t>
      </w:r>
      <w:r w:rsidR="00631C40" w:rsidRPr="00E3067A">
        <w:rPr>
          <w:rFonts w:ascii="Liberation Serif" w:hAnsi="Liberation Serif" w:cs="Liberation Serif"/>
        </w:rPr>
        <w:t xml:space="preserve"> являются учреждения, набравшие менее </w:t>
      </w:r>
      <w:r w:rsidR="00067D64" w:rsidRPr="00E3067A">
        <w:rPr>
          <w:rFonts w:ascii="Liberation Serif" w:hAnsi="Liberation Serif" w:cs="Liberation Serif"/>
        </w:rPr>
        <w:t>87,6</w:t>
      </w:r>
      <w:r w:rsidR="00631C40" w:rsidRPr="00E3067A">
        <w:rPr>
          <w:rFonts w:ascii="Liberation Serif" w:hAnsi="Liberation Serif" w:cs="Liberation Serif"/>
        </w:rPr>
        <w:t xml:space="preserve"> баллов по </w:t>
      </w:r>
      <w:r w:rsidR="005E775E" w:rsidRPr="00E3067A">
        <w:rPr>
          <w:rFonts w:ascii="Liberation Serif" w:hAnsi="Liberation Serif" w:cs="Liberation Serif"/>
        </w:rPr>
        <w:t>общей итоговой оценке</w:t>
      </w:r>
      <w:r w:rsidR="00631C40" w:rsidRPr="00E3067A">
        <w:rPr>
          <w:rFonts w:ascii="Liberation Serif" w:hAnsi="Liberation Serif" w:cs="Liberation Serif"/>
        </w:rPr>
        <w:t xml:space="preserve">, к ним относятся </w:t>
      </w:r>
      <w:r w:rsidR="005249BE" w:rsidRPr="00E3067A">
        <w:rPr>
          <w:rFonts w:ascii="Liberation Serif" w:hAnsi="Liberation Serif" w:cs="Liberation Serif"/>
        </w:rPr>
        <w:t>1</w:t>
      </w:r>
      <w:r w:rsidR="0028548F" w:rsidRPr="00E3067A">
        <w:rPr>
          <w:rFonts w:ascii="Liberation Serif" w:hAnsi="Liberation Serif" w:cs="Liberation Serif"/>
        </w:rPr>
        <w:t>0</w:t>
      </w:r>
      <w:r w:rsidR="00631C40" w:rsidRPr="00E3067A">
        <w:rPr>
          <w:rFonts w:ascii="Liberation Serif" w:hAnsi="Liberation Serif" w:cs="Liberation Serif"/>
        </w:rPr>
        <w:t xml:space="preserve"> организаци</w:t>
      </w:r>
      <w:r w:rsidR="005E775E" w:rsidRPr="00E3067A">
        <w:rPr>
          <w:rFonts w:ascii="Liberation Serif" w:hAnsi="Liberation Serif" w:cs="Liberation Serif"/>
        </w:rPr>
        <w:t>й</w:t>
      </w:r>
      <w:r w:rsidR="00067D64" w:rsidRPr="00E3067A">
        <w:rPr>
          <w:rFonts w:ascii="Liberation Serif" w:hAnsi="Liberation Serif" w:cs="Liberation Serif"/>
        </w:rPr>
        <w:t>:</w:t>
      </w:r>
    </w:p>
    <w:p w14:paraId="2736CAAB" w14:textId="77777777" w:rsidR="007932C8" w:rsidRDefault="007932C8" w:rsidP="0028548F">
      <w:pPr>
        <w:ind w:firstLine="708"/>
        <w:jc w:val="both"/>
        <w:rPr>
          <w:rFonts w:ascii="Liberation Serif" w:hAnsi="Liberation Serif" w:cs="Liberation Serif"/>
        </w:rPr>
      </w:pPr>
    </w:p>
    <w:p w14:paraId="414977F3" w14:textId="0D965379" w:rsidR="007932C8" w:rsidRPr="007932C8" w:rsidRDefault="007932C8">
      <w:pPr>
        <w:pStyle w:val="a5"/>
        <w:numPr>
          <w:ilvl w:val="0"/>
          <w:numId w:val="28"/>
        </w:numPr>
        <w:jc w:val="both"/>
        <w:rPr>
          <w:rFonts w:ascii="Liberation Serif" w:hAnsi="Liberation Serif" w:cs="Liberation Serif"/>
        </w:rPr>
      </w:pPr>
      <w:r w:rsidRPr="007932C8">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r>
        <w:rPr>
          <w:rFonts w:ascii="Liberation Serif" w:hAnsi="Liberation Serif" w:cs="Liberation Serif"/>
        </w:rPr>
        <w:t xml:space="preserve"> - </w:t>
      </w:r>
      <w:r w:rsidRPr="007932C8">
        <w:rPr>
          <w:rFonts w:ascii="Liberation Serif" w:hAnsi="Liberation Serif" w:cs="Liberation Serif"/>
        </w:rPr>
        <w:t>94,38</w:t>
      </w:r>
      <w:r>
        <w:rPr>
          <w:rFonts w:ascii="Liberation Serif" w:hAnsi="Liberation Serif" w:cs="Liberation Serif"/>
        </w:rPr>
        <w:t xml:space="preserve"> балла. Слабое место </w:t>
      </w:r>
      <w:r w:rsidR="00D609B9">
        <w:rPr>
          <w:rFonts w:ascii="Liberation Serif" w:hAnsi="Liberation Serif" w:cs="Liberation Serif"/>
        </w:rPr>
        <w:t>–</w:t>
      </w:r>
      <w:r>
        <w:rPr>
          <w:rFonts w:ascii="Liberation Serif" w:hAnsi="Liberation Serif" w:cs="Liberation Serif"/>
        </w:rPr>
        <w:t xml:space="preserve"> </w:t>
      </w:r>
      <w:r w:rsidR="00D609B9">
        <w:rPr>
          <w:rFonts w:ascii="Liberation Serif" w:hAnsi="Liberation Serif" w:cs="Liberation Serif"/>
        </w:rPr>
        <w:t>Критерий 3</w:t>
      </w:r>
      <w:r w:rsidR="00D609B9" w:rsidRPr="00D609B9">
        <w:rPr>
          <w:rFonts w:ascii="Liberation Serif" w:hAnsi="Liberation Serif" w:cs="Liberation Serif"/>
        </w:rPr>
        <w:t xml:space="preserve">. </w:t>
      </w:r>
      <w:r w:rsidR="00D609B9">
        <w:rPr>
          <w:rFonts w:ascii="Liberation Serif" w:hAnsi="Liberation Serif" w:cs="Liberation Serif"/>
        </w:rPr>
        <w:t>«</w:t>
      </w:r>
      <w:r w:rsidR="00D609B9" w:rsidRPr="00D609B9">
        <w:rPr>
          <w:rFonts w:ascii="Liberation Serif" w:hAnsi="Liberation Serif" w:cs="Liberation Serif"/>
        </w:rPr>
        <w:t>Доступность услуг для инвалидов</w:t>
      </w:r>
      <w:r w:rsidR="00D609B9">
        <w:rPr>
          <w:rFonts w:ascii="Liberation Serif" w:hAnsi="Liberation Serif" w:cs="Liberation Serif"/>
        </w:rPr>
        <w:t>» (85,3 балла).</w:t>
      </w:r>
    </w:p>
    <w:p w14:paraId="3A8B69B0" w14:textId="6AD80851" w:rsidR="007932C8" w:rsidRPr="007932C8" w:rsidRDefault="007932C8">
      <w:pPr>
        <w:pStyle w:val="a5"/>
        <w:numPr>
          <w:ilvl w:val="0"/>
          <w:numId w:val="28"/>
        </w:numPr>
        <w:jc w:val="both"/>
        <w:rPr>
          <w:rFonts w:ascii="Liberation Serif" w:hAnsi="Liberation Serif" w:cs="Liberation Serif"/>
        </w:rPr>
      </w:pPr>
      <w:r w:rsidRPr="007932C8">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r>
        <w:rPr>
          <w:rFonts w:ascii="Liberation Serif" w:hAnsi="Liberation Serif" w:cs="Liberation Serif"/>
        </w:rPr>
        <w:t xml:space="preserve"> - </w:t>
      </w:r>
      <w:r w:rsidRPr="007932C8">
        <w:rPr>
          <w:rFonts w:ascii="Liberation Serif" w:hAnsi="Liberation Serif" w:cs="Liberation Serif"/>
        </w:rPr>
        <w:t>92,40</w:t>
      </w:r>
      <w:r>
        <w:rPr>
          <w:rFonts w:ascii="Liberation Serif" w:hAnsi="Liberation Serif" w:cs="Liberation Serif"/>
        </w:rPr>
        <w:t xml:space="preserve"> балла.</w:t>
      </w:r>
      <w:r w:rsidR="00D609B9">
        <w:rPr>
          <w:rFonts w:ascii="Liberation Serif" w:hAnsi="Liberation Serif" w:cs="Liberation Serif"/>
        </w:rPr>
        <w:t xml:space="preserve"> Слабое место – Критерий 3</w:t>
      </w:r>
      <w:r w:rsidR="00D609B9" w:rsidRPr="00D609B9">
        <w:rPr>
          <w:rFonts w:ascii="Liberation Serif" w:hAnsi="Liberation Serif" w:cs="Liberation Serif"/>
        </w:rPr>
        <w:t xml:space="preserve">. </w:t>
      </w:r>
      <w:r w:rsidR="00D609B9">
        <w:rPr>
          <w:rFonts w:ascii="Liberation Serif" w:hAnsi="Liberation Serif" w:cs="Liberation Serif"/>
        </w:rPr>
        <w:t>«</w:t>
      </w:r>
      <w:r w:rsidR="00D609B9" w:rsidRPr="00D609B9">
        <w:rPr>
          <w:rFonts w:ascii="Liberation Serif" w:hAnsi="Liberation Serif" w:cs="Liberation Serif"/>
        </w:rPr>
        <w:t>Доступность услуг для инвалидов</w:t>
      </w:r>
      <w:r w:rsidR="00D609B9">
        <w:rPr>
          <w:rFonts w:ascii="Liberation Serif" w:hAnsi="Liberation Serif" w:cs="Liberation Serif"/>
        </w:rPr>
        <w:t>» (74,0 баллов).</w:t>
      </w:r>
    </w:p>
    <w:p w14:paraId="11625890" w14:textId="50F10D9E" w:rsidR="007932C8" w:rsidRPr="007932C8" w:rsidRDefault="007932C8">
      <w:pPr>
        <w:pStyle w:val="a5"/>
        <w:numPr>
          <w:ilvl w:val="0"/>
          <w:numId w:val="28"/>
        </w:numPr>
        <w:jc w:val="both"/>
        <w:rPr>
          <w:rFonts w:ascii="Liberation Serif" w:hAnsi="Liberation Serif" w:cs="Liberation Serif"/>
        </w:rPr>
      </w:pPr>
      <w:r w:rsidRPr="007932C8">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r>
        <w:rPr>
          <w:rFonts w:ascii="Liberation Serif" w:hAnsi="Liberation Serif" w:cs="Liberation Serif"/>
        </w:rPr>
        <w:t xml:space="preserve"> - </w:t>
      </w:r>
      <w:r w:rsidRPr="007932C8">
        <w:rPr>
          <w:rFonts w:ascii="Liberation Serif" w:hAnsi="Liberation Serif" w:cs="Liberation Serif"/>
        </w:rPr>
        <w:t>92,28</w:t>
      </w:r>
      <w:r>
        <w:rPr>
          <w:rFonts w:ascii="Liberation Serif" w:hAnsi="Liberation Serif" w:cs="Liberation Serif"/>
        </w:rPr>
        <w:t xml:space="preserve"> балла.</w:t>
      </w:r>
      <w:r w:rsidR="00D609B9">
        <w:rPr>
          <w:rFonts w:ascii="Liberation Serif" w:hAnsi="Liberation Serif" w:cs="Liberation Serif"/>
        </w:rPr>
        <w:t xml:space="preserve"> Слабое место - Критерий 2 «</w:t>
      </w:r>
      <w:r w:rsidR="00D609B9" w:rsidRPr="00D609B9">
        <w:rPr>
          <w:rFonts w:ascii="Liberation Serif" w:hAnsi="Liberation Serif" w:cs="Liberation Serif"/>
        </w:rPr>
        <w:t>Комфортность условий предоставления услуг</w:t>
      </w:r>
      <w:r w:rsidR="00D609B9">
        <w:rPr>
          <w:rFonts w:ascii="Liberation Serif" w:hAnsi="Liberation Serif" w:cs="Liberation Serif"/>
        </w:rPr>
        <w:t xml:space="preserve">». </w:t>
      </w:r>
    </w:p>
    <w:p w14:paraId="335B7928" w14:textId="293BFA60" w:rsidR="00D609B9" w:rsidRPr="007932C8" w:rsidRDefault="007932C8">
      <w:pPr>
        <w:pStyle w:val="a5"/>
        <w:numPr>
          <w:ilvl w:val="0"/>
          <w:numId w:val="28"/>
        </w:numPr>
        <w:jc w:val="both"/>
        <w:rPr>
          <w:rFonts w:ascii="Liberation Serif" w:hAnsi="Liberation Serif" w:cs="Liberation Serif"/>
        </w:rPr>
      </w:pPr>
      <w:r w:rsidRPr="007932C8">
        <w:rPr>
          <w:rFonts w:ascii="Liberation Serif" w:hAnsi="Liberation Serif" w:cs="Liberation Serif"/>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r>
        <w:rPr>
          <w:rFonts w:ascii="Liberation Serif" w:hAnsi="Liberation Serif" w:cs="Liberation Serif"/>
        </w:rPr>
        <w:t xml:space="preserve"> - </w:t>
      </w:r>
      <w:r w:rsidRPr="007932C8">
        <w:rPr>
          <w:rFonts w:ascii="Liberation Serif" w:hAnsi="Liberation Serif" w:cs="Liberation Serif"/>
        </w:rPr>
        <w:t>91,82</w:t>
      </w:r>
      <w:r>
        <w:rPr>
          <w:rFonts w:ascii="Liberation Serif" w:hAnsi="Liberation Serif" w:cs="Liberation Serif"/>
        </w:rPr>
        <w:t xml:space="preserve"> балла.</w:t>
      </w:r>
      <w:r w:rsidR="00D609B9">
        <w:rPr>
          <w:rFonts w:ascii="Liberation Serif" w:hAnsi="Liberation Serif" w:cs="Liberation Serif"/>
        </w:rPr>
        <w:t xml:space="preserve"> Слабое место – Критерий 3</w:t>
      </w:r>
      <w:r w:rsidR="00D609B9" w:rsidRPr="00D609B9">
        <w:rPr>
          <w:rFonts w:ascii="Liberation Serif" w:hAnsi="Liberation Serif" w:cs="Liberation Serif"/>
        </w:rPr>
        <w:t xml:space="preserve">. </w:t>
      </w:r>
      <w:r w:rsidR="00D609B9">
        <w:rPr>
          <w:rFonts w:ascii="Liberation Serif" w:hAnsi="Liberation Serif" w:cs="Liberation Serif"/>
        </w:rPr>
        <w:t>«</w:t>
      </w:r>
      <w:r w:rsidR="00D609B9" w:rsidRPr="00D609B9">
        <w:rPr>
          <w:rFonts w:ascii="Liberation Serif" w:hAnsi="Liberation Serif" w:cs="Liberation Serif"/>
        </w:rPr>
        <w:t>Доступность услуг для инвалидов</w:t>
      </w:r>
      <w:r w:rsidR="00D609B9">
        <w:rPr>
          <w:rFonts w:ascii="Liberation Serif" w:hAnsi="Liberation Serif" w:cs="Liberation Serif"/>
        </w:rPr>
        <w:t>» (70 баллов).</w:t>
      </w:r>
    </w:p>
    <w:p w14:paraId="74AE8D31" w14:textId="5BE3D88D" w:rsidR="007932C8" w:rsidRPr="00D609B9" w:rsidRDefault="007932C8">
      <w:pPr>
        <w:pStyle w:val="a5"/>
        <w:numPr>
          <w:ilvl w:val="0"/>
          <w:numId w:val="28"/>
        </w:numPr>
        <w:jc w:val="both"/>
        <w:rPr>
          <w:rFonts w:ascii="Liberation Serif" w:hAnsi="Liberation Serif" w:cs="Liberation Serif"/>
        </w:rPr>
      </w:pPr>
      <w:r w:rsidRPr="00D609B9">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 - 91,80 балла.</w:t>
      </w:r>
      <w:r w:rsidR="00D609B9" w:rsidRPr="00D609B9">
        <w:rPr>
          <w:rFonts w:ascii="Liberation Serif" w:hAnsi="Liberation Serif" w:cs="Liberation Serif"/>
        </w:rPr>
        <w:t xml:space="preserve"> Слабое место – Критерий 3. «Доступность услуг для инвалидов» (</w:t>
      </w:r>
      <w:r w:rsidR="00D609B9">
        <w:rPr>
          <w:rFonts w:ascii="Liberation Serif" w:hAnsi="Liberation Serif" w:cs="Liberation Serif"/>
        </w:rPr>
        <w:t>68</w:t>
      </w:r>
      <w:r w:rsidR="00D609B9" w:rsidRPr="00D609B9">
        <w:rPr>
          <w:rFonts w:ascii="Liberation Serif" w:hAnsi="Liberation Serif" w:cs="Liberation Serif"/>
        </w:rPr>
        <w:t>,0 баллов).</w:t>
      </w:r>
    </w:p>
    <w:p w14:paraId="1E42C524" w14:textId="28C196A7" w:rsidR="007932C8" w:rsidRPr="00D609B9" w:rsidRDefault="007932C8">
      <w:pPr>
        <w:pStyle w:val="a5"/>
        <w:numPr>
          <w:ilvl w:val="0"/>
          <w:numId w:val="28"/>
        </w:numPr>
        <w:jc w:val="both"/>
        <w:rPr>
          <w:rFonts w:ascii="Liberation Serif" w:hAnsi="Liberation Serif" w:cs="Liberation Serif"/>
        </w:rPr>
      </w:pPr>
      <w:r w:rsidRPr="00D609B9">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r w:rsidRPr="00D609B9">
        <w:rPr>
          <w:rFonts w:ascii="Liberation Serif" w:hAnsi="Liberation Serif" w:cs="Liberation Serif"/>
        </w:rPr>
        <w:tab/>
        <w:t>- 91,64 балла.</w:t>
      </w:r>
      <w:r w:rsidR="00D609B9" w:rsidRPr="00D609B9">
        <w:rPr>
          <w:rFonts w:ascii="Liberation Serif" w:hAnsi="Liberation Serif" w:cs="Liberation Serif"/>
        </w:rPr>
        <w:t xml:space="preserve"> Слабое место – Критерий 3. «Доступность услуг для инвалидов» (</w:t>
      </w:r>
      <w:r w:rsidR="00D609B9">
        <w:rPr>
          <w:rFonts w:ascii="Liberation Serif" w:hAnsi="Liberation Serif" w:cs="Liberation Serif"/>
        </w:rPr>
        <w:t>60</w:t>
      </w:r>
      <w:r w:rsidR="00D609B9" w:rsidRPr="00D609B9">
        <w:rPr>
          <w:rFonts w:ascii="Liberation Serif" w:hAnsi="Liberation Serif" w:cs="Liberation Serif"/>
        </w:rPr>
        <w:t xml:space="preserve"> баллов).</w:t>
      </w:r>
    </w:p>
    <w:p w14:paraId="6773115C" w14:textId="66F04704" w:rsidR="00D609B9" w:rsidRPr="007932C8" w:rsidRDefault="007932C8">
      <w:pPr>
        <w:pStyle w:val="a5"/>
        <w:numPr>
          <w:ilvl w:val="0"/>
          <w:numId w:val="28"/>
        </w:numPr>
        <w:jc w:val="both"/>
        <w:rPr>
          <w:rFonts w:ascii="Liberation Serif" w:hAnsi="Liberation Serif" w:cs="Liberation Serif"/>
        </w:rPr>
      </w:pPr>
      <w:r w:rsidRPr="007932C8">
        <w:rPr>
          <w:rFonts w:ascii="Liberation Serif" w:hAnsi="Liberation Serif" w:cs="Liberation Serif"/>
        </w:rPr>
        <w:t>государственное автономное стационарное учреждение социального обслуживания Свердловской области «Краснотурьинский психоневрологический интернат»</w:t>
      </w:r>
      <w:r>
        <w:rPr>
          <w:rFonts w:ascii="Liberation Serif" w:hAnsi="Liberation Serif" w:cs="Liberation Serif"/>
        </w:rPr>
        <w:t xml:space="preserve"> - </w:t>
      </w:r>
      <w:r w:rsidRPr="007932C8">
        <w:rPr>
          <w:rFonts w:ascii="Liberation Serif" w:hAnsi="Liberation Serif" w:cs="Liberation Serif"/>
        </w:rPr>
        <w:t>91,36</w:t>
      </w:r>
      <w:r>
        <w:rPr>
          <w:rFonts w:ascii="Liberation Serif" w:hAnsi="Liberation Serif" w:cs="Liberation Serif"/>
        </w:rPr>
        <w:t xml:space="preserve"> балла.</w:t>
      </w:r>
      <w:r w:rsidR="00D609B9">
        <w:rPr>
          <w:rFonts w:ascii="Liberation Serif" w:hAnsi="Liberation Serif" w:cs="Liberation Serif"/>
        </w:rPr>
        <w:t xml:space="preserve"> Слабое место – Критерий 3</w:t>
      </w:r>
      <w:r w:rsidR="00D609B9" w:rsidRPr="00D609B9">
        <w:rPr>
          <w:rFonts w:ascii="Liberation Serif" w:hAnsi="Liberation Serif" w:cs="Liberation Serif"/>
        </w:rPr>
        <w:t xml:space="preserve">. </w:t>
      </w:r>
      <w:r w:rsidR="00D609B9">
        <w:rPr>
          <w:rFonts w:ascii="Liberation Serif" w:hAnsi="Liberation Serif" w:cs="Liberation Serif"/>
        </w:rPr>
        <w:t>«</w:t>
      </w:r>
      <w:r w:rsidR="00D609B9" w:rsidRPr="00D609B9">
        <w:rPr>
          <w:rFonts w:ascii="Liberation Serif" w:hAnsi="Liberation Serif" w:cs="Liberation Serif"/>
        </w:rPr>
        <w:t>Доступность услуг для инвалидов</w:t>
      </w:r>
      <w:r w:rsidR="00D609B9">
        <w:rPr>
          <w:rFonts w:ascii="Liberation Serif" w:hAnsi="Liberation Serif" w:cs="Liberation Serif"/>
        </w:rPr>
        <w:t>» (85,9 балла).</w:t>
      </w:r>
    </w:p>
    <w:p w14:paraId="224FC4AE" w14:textId="4ACA9B0D" w:rsidR="00D609B9" w:rsidRPr="007932C8" w:rsidRDefault="007932C8">
      <w:pPr>
        <w:pStyle w:val="a5"/>
        <w:numPr>
          <w:ilvl w:val="0"/>
          <w:numId w:val="28"/>
        </w:numPr>
        <w:jc w:val="both"/>
        <w:rPr>
          <w:rFonts w:ascii="Liberation Serif" w:hAnsi="Liberation Serif" w:cs="Liberation Serif"/>
        </w:rPr>
      </w:pPr>
      <w:r w:rsidRPr="007932C8">
        <w:rPr>
          <w:rFonts w:ascii="Liberation Serif" w:hAnsi="Liberation Serif" w:cs="Liberation Serif"/>
        </w:rPr>
        <w:lastRenderedPageBreak/>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r>
        <w:rPr>
          <w:rFonts w:ascii="Liberation Serif" w:hAnsi="Liberation Serif" w:cs="Liberation Serif"/>
        </w:rPr>
        <w:t xml:space="preserve"> - </w:t>
      </w:r>
      <w:r w:rsidRPr="007932C8">
        <w:rPr>
          <w:rFonts w:ascii="Liberation Serif" w:hAnsi="Liberation Serif" w:cs="Liberation Serif"/>
        </w:rPr>
        <w:t>90,56</w:t>
      </w:r>
      <w:r>
        <w:rPr>
          <w:rFonts w:ascii="Liberation Serif" w:hAnsi="Liberation Serif" w:cs="Liberation Serif"/>
        </w:rPr>
        <w:t xml:space="preserve"> балла.</w:t>
      </w:r>
      <w:r w:rsidR="00D609B9">
        <w:rPr>
          <w:rFonts w:ascii="Liberation Serif" w:hAnsi="Liberation Serif" w:cs="Liberation Serif"/>
        </w:rPr>
        <w:t xml:space="preserve"> Слабое место – Критерий 3</w:t>
      </w:r>
      <w:r w:rsidR="00D609B9" w:rsidRPr="00D609B9">
        <w:rPr>
          <w:rFonts w:ascii="Liberation Serif" w:hAnsi="Liberation Serif" w:cs="Liberation Serif"/>
        </w:rPr>
        <w:t xml:space="preserve">. </w:t>
      </w:r>
      <w:r w:rsidR="00D609B9">
        <w:rPr>
          <w:rFonts w:ascii="Liberation Serif" w:hAnsi="Liberation Serif" w:cs="Liberation Serif"/>
        </w:rPr>
        <w:t>«</w:t>
      </w:r>
      <w:r w:rsidR="00D609B9" w:rsidRPr="00D609B9">
        <w:rPr>
          <w:rFonts w:ascii="Liberation Serif" w:hAnsi="Liberation Serif" w:cs="Liberation Serif"/>
        </w:rPr>
        <w:t>Доступность услуг для инвалидов</w:t>
      </w:r>
      <w:r w:rsidR="00D609B9">
        <w:rPr>
          <w:rFonts w:ascii="Liberation Serif" w:hAnsi="Liberation Serif" w:cs="Liberation Serif"/>
        </w:rPr>
        <w:t>» (60,0 баллов).</w:t>
      </w:r>
    </w:p>
    <w:p w14:paraId="235F16C1" w14:textId="3398E72C" w:rsidR="007932C8" w:rsidRPr="00D609B9" w:rsidRDefault="007932C8">
      <w:pPr>
        <w:pStyle w:val="a5"/>
        <w:numPr>
          <w:ilvl w:val="0"/>
          <w:numId w:val="28"/>
        </w:numPr>
        <w:jc w:val="both"/>
        <w:rPr>
          <w:rFonts w:ascii="Liberation Serif" w:hAnsi="Liberation Serif" w:cs="Liberation Serif"/>
        </w:rPr>
      </w:pPr>
      <w:r w:rsidRPr="00D609B9">
        <w:rPr>
          <w:rFonts w:ascii="Liberation Serif" w:hAnsi="Liberation Serif" w:cs="Liberation Serif"/>
        </w:rPr>
        <w:t>государственное автономное стационарное учреждение социального обслуживания Свердловской области «Североуральский психоневрологический интернат» - 90,10 балла.</w:t>
      </w:r>
      <w:r w:rsidR="00D609B9" w:rsidRPr="00D609B9">
        <w:rPr>
          <w:rFonts w:ascii="Liberation Serif" w:hAnsi="Liberation Serif" w:cs="Liberation Serif"/>
        </w:rPr>
        <w:t xml:space="preserve"> Слабое место – Критерий 3. «Доступность услуг для инвалидов» (77,7 баллов). Невысокое значение и по Критерию 4 «Доброжелательность, вежливость работников</w:t>
      </w:r>
      <w:r w:rsidR="00D609B9">
        <w:rPr>
          <w:rFonts w:ascii="Liberation Serif" w:hAnsi="Liberation Serif" w:cs="Liberation Serif"/>
        </w:rPr>
        <w:t>» (83 балла).</w:t>
      </w:r>
    </w:p>
    <w:p w14:paraId="11F89C52" w14:textId="01023291" w:rsidR="007932C8" w:rsidRDefault="007932C8">
      <w:pPr>
        <w:pStyle w:val="a5"/>
        <w:numPr>
          <w:ilvl w:val="0"/>
          <w:numId w:val="28"/>
        </w:numPr>
        <w:jc w:val="both"/>
        <w:rPr>
          <w:rFonts w:ascii="Liberation Serif" w:hAnsi="Liberation Serif" w:cs="Liberation Serif"/>
        </w:rPr>
      </w:pPr>
      <w:r w:rsidRPr="007932C8">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r w:rsidRPr="007932C8">
        <w:rPr>
          <w:rFonts w:ascii="Liberation Serif" w:hAnsi="Liberation Serif" w:cs="Liberation Serif"/>
        </w:rPr>
        <w:tab/>
      </w:r>
      <w:r>
        <w:rPr>
          <w:rFonts w:ascii="Liberation Serif" w:hAnsi="Liberation Serif" w:cs="Liberation Serif"/>
        </w:rPr>
        <w:t xml:space="preserve"> - </w:t>
      </w:r>
      <w:r w:rsidRPr="007932C8">
        <w:rPr>
          <w:rFonts w:ascii="Liberation Serif" w:hAnsi="Liberation Serif" w:cs="Liberation Serif"/>
        </w:rPr>
        <w:t>90,02</w:t>
      </w:r>
      <w:r>
        <w:rPr>
          <w:rFonts w:ascii="Liberation Serif" w:hAnsi="Liberation Serif" w:cs="Liberation Serif"/>
        </w:rPr>
        <w:t xml:space="preserve"> балла.</w:t>
      </w:r>
      <w:r w:rsidR="00D609B9">
        <w:rPr>
          <w:rFonts w:ascii="Liberation Serif" w:hAnsi="Liberation Serif" w:cs="Liberation Serif"/>
        </w:rPr>
        <w:t xml:space="preserve"> </w:t>
      </w:r>
      <w:r w:rsidR="00D609B9" w:rsidRPr="00D609B9">
        <w:rPr>
          <w:rFonts w:ascii="Liberation Serif" w:hAnsi="Liberation Serif" w:cs="Liberation Serif"/>
        </w:rPr>
        <w:t>Слабое место – Критерий 3. «Доступность услуг для инвалидов» (</w:t>
      </w:r>
      <w:r w:rsidR="00D609B9">
        <w:rPr>
          <w:rFonts w:ascii="Liberation Serif" w:hAnsi="Liberation Serif" w:cs="Liberation Serif"/>
        </w:rPr>
        <w:t>62</w:t>
      </w:r>
      <w:r w:rsidR="00D609B9" w:rsidRPr="00D609B9">
        <w:rPr>
          <w:rFonts w:ascii="Liberation Serif" w:hAnsi="Liberation Serif" w:cs="Liberation Serif"/>
        </w:rPr>
        <w:t>,</w:t>
      </w:r>
      <w:r w:rsidR="00D609B9">
        <w:rPr>
          <w:rFonts w:ascii="Liberation Serif" w:hAnsi="Liberation Serif" w:cs="Liberation Serif"/>
        </w:rPr>
        <w:t>9</w:t>
      </w:r>
      <w:r w:rsidR="00D609B9" w:rsidRPr="00D609B9">
        <w:rPr>
          <w:rFonts w:ascii="Liberation Serif" w:hAnsi="Liberation Serif" w:cs="Liberation Serif"/>
        </w:rPr>
        <w:t xml:space="preserve"> баллов).</w:t>
      </w:r>
    </w:p>
    <w:p w14:paraId="4EFD8F9D" w14:textId="6D0DC3FC" w:rsidR="007932C8" w:rsidRPr="007932C8" w:rsidRDefault="007932C8" w:rsidP="007932C8">
      <w:pPr>
        <w:jc w:val="both"/>
        <w:rPr>
          <w:rFonts w:ascii="Liberation Serif" w:hAnsi="Liberation Serif" w:cs="Liberation Serif"/>
        </w:rPr>
      </w:pPr>
      <w:r>
        <w:rPr>
          <w:rFonts w:ascii="Liberation Serif" w:hAnsi="Liberation Serif" w:cs="Liberation Serif"/>
        </w:rPr>
        <w:t xml:space="preserve">В том числе </w:t>
      </w:r>
      <w:r w:rsidR="00D609B9">
        <w:rPr>
          <w:rFonts w:ascii="Liberation Serif" w:hAnsi="Liberation Serif" w:cs="Liberation Serif"/>
        </w:rPr>
        <w:t>единственная организация,</w:t>
      </w:r>
      <w:r>
        <w:rPr>
          <w:rFonts w:ascii="Liberation Serif" w:hAnsi="Liberation Serif" w:cs="Liberation Serif"/>
        </w:rPr>
        <w:t xml:space="preserve"> набравшая в результате менее 90 баллов:</w:t>
      </w:r>
    </w:p>
    <w:p w14:paraId="5079641A" w14:textId="322F92E9" w:rsidR="007932C8" w:rsidRDefault="007932C8">
      <w:pPr>
        <w:pStyle w:val="a5"/>
        <w:numPr>
          <w:ilvl w:val="0"/>
          <w:numId w:val="28"/>
        </w:numPr>
        <w:jc w:val="both"/>
        <w:rPr>
          <w:rFonts w:ascii="Liberation Serif" w:hAnsi="Liberation Serif" w:cs="Liberation Serif"/>
        </w:rPr>
      </w:pPr>
      <w:r w:rsidRPr="007932C8">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w:t>
      </w:r>
      <w:r w:rsidRPr="007932C8">
        <w:rPr>
          <w:rFonts w:ascii="Liberation Serif" w:hAnsi="Liberation Serif" w:cs="Liberation Serif"/>
        </w:rPr>
        <w:tab/>
      </w:r>
      <w:r>
        <w:rPr>
          <w:rFonts w:ascii="Liberation Serif" w:hAnsi="Liberation Serif" w:cs="Liberation Serif"/>
        </w:rPr>
        <w:t>- 84</w:t>
      </w:r>
      <w:r w:rsidRPr="007932C8">
        <w:rPr>
          <w:rFonts w:ascii="Liberation Serif" w:hAnsi="Liberation Serif" w:cs="Liberation Serif"/>
        </w:rPr>
        <w:t>,18</w:t>
      </w:r>
      <w:r>
        <w:rPr>
          <w:rFonts w:ascii="Liberation Serif" w:hAnsi="Liberation Serif" w:cs="Liberation Serif"/>
        </w:rPr>
        <w:t xml:space="preserve"> балла.</w:t>
      </w:r>
      <w:r w:rsidR="00D609B9">
        <w:rPr>
          <w:rFonts w:ascii="Liberation Serif" w:hAnsi="Liberation Serif" w:cs="Liberation Serif"/>
        </w:rPr>
        <w:t xml:space="preserve"> </w:t>
      </w:r>
      <w:r w:rsidR="00D609B9" w:rsidRPr="00D609B9">
        <w:rPr>
          <w:rFonts w:ascii="Liberation Serif" w:hAnsi="Liberation Serif" w:cs="Liberation Serif"/>
        </w:rPr>
        <w:t>Слабое место – Критерий 3. «Доступность услуг для инвалидов» (</w:t>
      </w:r>
      <w:r w:rsidR="00D609B9">
        <w:rPr>
          <w:rFonts w:ascii="Liberation Serif" w:hAnsi="Liberation Serif" w:cs="Liberation Serif"/>
        </w:rPr>
        <w:t xml:space="preserve">44 </w:t>
      </w:r>
      <w:r w:rsidR="00D609B9" w:rsidRPr="00D609B9">
        <w:rPr>
          <w:rFonts w:ascii="Liberation Serif" w:hAnsi="Liberation Serif" w:cs="Liberation Serif"/>
        </w:rPr>
        <w:t>балл</w:t>
      </w:r>
      <w:r w:rsidR="00D609B9">
        <w:rPr>
          <w:rFonts w:ascii="Liberation Serif" w:hAnsi="Liberation Serif" w:cs="Liberation Serif"/>
        </w:rPr>
        <w:t>а</w:t>
      </w:r>
      <w:r w:rsidR="00D609B9" w:rsidRPr="00D609B9">
        <w:rPr>
          <w:rFonts w:ascii="Liberation Serif" w:hAnsi="Liberation Serif" w:cs="Liberation Serif"/>
        </w:rPr>
        <w:t xml:space="preserve">). Невысокое значение и по Критерию </w:t>
      </w:r>
      <w:r w:rsidR="00D609B9">
        <w:rPr>
          <w:rFonts w:ascii="Liberation Serif" w:hAnsi="Liberation Serif" w:cs="Liberation Serif"/>
        </w:rPr>
        <w:t>1</w:t>
      </w:r>
      <w:r w:rsidR="00D609B9" w:rsidRPr="00D609B9">
        <w:rPr>
          <w:rFonts w:ascii="Liberation Serif" w:hAnsi="Liberation Serif" w:cs="Liberation Serif"/>
        </w:rPr>
        <w:t xml:space="preserve"> «Открытость и доступность информации</w:t>
      </w:r>
      <w:r w:rsidR="00D609B9">
        <w:rPr>
          <w:rFonts w:ascii="Liberation Serif" w:hAnsi="Liberation Serif" w:cs="Liberation Serif"/>
        </w:rPr>
        <w:t>» (85,3 балла).</w:t>
      </w:r>
    </w:p>
    <w:p w14:paraId="0328E597" w14:textId="77777777" w:rsidR="00D609B9" w:rsidRPr="00D609B9" w:rsidRDefault="00D609B9" w:rsidP="00D609B9">
      <w:pPr>
        <w:jc w:val="both"/>
        <w:rPr>
          <w:rFonts w:ascii="Liberation Serif" w:hAnsi="Liberation Serif" w:cs="Liberation Serif"/>
        </w:rPr>
      </w:pPr>
    </w:p>
    <w:bookmarkEnd w:id="64"/>
    <w:p w14:paraId="5A0BE243" w14:textId="77777777" w:rsidR="007932C8" w:rsidRDefault="007932C8" w:rsidP="0028548F">
      <w:pPr>
        <w:ind w:firstLine="708"/>
        <w:jc w:val="both"/>
        <w:rPr>
          <w:rFonts w:ascii="Liberation Serif" w:hAnsi="Liberation Serif" w:cs="Liberation Serif"/>
        </w:rPr>
      </w:pPr>
    </w:p>
    <w:p w14:paraId="732DF10E" w14:textId="77777777" w:rsidR="007932C8" w:rsidRDefault="007932C8" w:rsidP="0028548F">
      <w:pPr>
        <w:ind w:firstLine="708"/>
        <w:jc w:val="both"/>
        <w:rPr>
          <w:rFonts w:ascii="Liberation Serif" w:hAnsi="Liberation Serif" w:cs="Liberation Serif"/>
        </w:rPr>
      </w:pPr>
    </w:p>
    <w:p w14:paraId="564C166D" w14:textId="77777777" w:rsidR="007932C8" w:rsidRPr="00E3067A" w:rsidRDefault="007932C8" w:rsidP="0028548F">
      <w:pPr>
        <w:ind w:firstLine="708"/>
        <w:jc w:val="both"/>
        <w:rPr>
          <w:rFonts w:ascii="Liberation Serif" w:hAnsi="Liberation Serif" w:cs="Liberation Serif"/>
        </w:rPr>
      </w:pPr>
    </w:p>
    <w:p w14:paraId="6DB88277" w14:textId="03550FE8" w:rsidR="00E318BC" w:rsidRPr="00E3067A" w:rsidRDefault="00AC5E9D" w:rsidP="00AC5E9D">
      <w:pPr>
        <w:pStyle w:val="10"/>
        <w:jc w:val="both"/>
      </w:pPr>
      <w:bookmarkStart w:id="65" w:name="_Toc179458257"/>
      <w:bookmarkEnd w:id="8"/>
      <w:bookmarkEnd w:id="63"/>
      <w:r w:rsidRPr="00E3067A">
        <w:lastRenderedPageBreak/>
        <w:t>ГЛАВА</w:t>
      </w:r>
      <w:r w:rsidR="00904FA0" w:rsidRPr="00E3067A">
        <w:t xml:space="preserve"> </w:t>
      </w:r>
      <w:r w:rsidR="00CE73D1">
        <w:t>3</w:t>
      </w:r>
      <w:r w:rsidR="005014E7" w:rsidRPr="00E3067A">
        <w:t>. Результаты независимой оценки в разрезе муниципальных образований</w:t>
      </w:r>
      <w:r w:rsidR="003802CD">
        <w:t xml:space="preserve"> и</w:t>
      </w:r>
      <w:r w:rsidR="005014E7" w:rsidRPr="00E3067A">
        <w:t xml:space="preserve"> </w:t>
      </w:r>
      <w:r w:rsidR="001455CF" w:rsidRPr="00E3067A">
        <w:t xml:space="preserve">управленческих округов </w:t>
      </w:r>
      <w:r w:rsidR="005014E7" w:rsidRPr="00E3067A">
        <w:t xml:space="preserve">с </w:t>
      </w:r>
      <w:r w:rsidR="00AE3553" w:rsidRPr="00E3067A">
        <w:t>оценкой</w:t>
      </w:r>
      <w:r w:rsidR="005014E7" w:rsidRPr="00E3067A">
        <w:t xml:space="preserve"> динамики показателей</w:t>
      </w:r>
      <w:bookmarkEnd w:id="65"/>
    </w:p>
    <w:p w14:paraId="5A720730" w14:textId="77777777" w:rsidR="00E318BC" w:rsidRPr="00E3067A" w:rsidRDefault="00E318BC" w:rsidP="00E318BC">
      <w:pPr>
        <w:pStyle w:val="afff1"/>
        <w:spacing w:before="0" w:beforeAutospacing="0" w:after="0" w:afterAutospacing="0"/>
        <w:ind w:firstLine="709"/>
        <w:jc w:val="both"/>
        <w:rPr>
          <w:rFonts w:ascii="Liberation Serif" w:hAnsi="Liberation Serif" w:cs="Liberation Serif"/>
          <w:b/>
          <w:bCs/>
          <w:sz w:val="24"/>
          <w:szCs w:val="22"/>
        </w:rPr>
      </w:pPr>
    </w:p>
    <w:p w14:paraId="41C01230" w14:textId="354D508E" w:rsidR="004A3E8A" w:rsidRPr="00E3067A" w:rsidRDefault="004A3E8A" w:rsidP="004A3E8A">
      <w:pPr>
        <w:pStyle w:val="20"/>
        <w:ind w:left="0"/>
      </w:pPr>
      <w:bookmarkStart w:id="66" w:name="_Toc179458258"/>
      <w:r>
        <w:t>4.</w:t>
      </w:r>
      <w:r w:rsidR="00951F36" w:rsidRPr="00951F36">
        <w:t>1</w:t>
      </w:r>
      <w:r>
        <w:t>. Рейтинг муниципальных образований Свердловской области по результатам НОК 202</w:t>
      </w:r>
      <w:r w:rsidR="006C7278">
        <w:t>4</w:t>
      </w:r>
      <w:r>
        <w:t xml:space="preserve"> года</w:t>
      </w:r>
      <w:r w:rsidR="003802CD">
        <w:t xml:space="preserve"> в разрезе управленческих округов и типов МО</w:t>
      </w:r>
      <w:bookmarkEnd w:id="66"/>
    </w:p>
    <w:p w14:paraId="00869BF3" w14:textId="48EF9F62" w:rsidR="004A3E8A" w:rsidRDefault="004A3E8A" w:rsidP="00365288">
      <w:pPr>
        <w:ind w:firstLine="708"/>
        <w:jc w:val="both"/>
        <w:rPr>
          <w:rFonts w:ascii="Liberation Serif" w:hAnsi="Liberation Serif" w:cs="Liberation Serif"/>
        </w:rPr>
      </w:pPr>
      <w:r>
        <w:rPr>
          <w:rFonts w:ascii="Liberation Serif" w:hAnsi="Liberation Serif" w:cs="Liberation Serif"/>
        </w:rPr>
        <w:t>Охваченные НОК в</w:t>
      </w:r>
      <w:r w:rsidRPr="0007697A">
        <w:rPr>
          <w:rFonts w:ascii="Liberation Serif" w:hAnsi="Liberation Serif" w:cs="Liberation Serif"/>
        </w:rPr>
        <w:t xml:space="preserve"> 202</w:t>
      </w:r>
      <w:r w:rsidR="005B541D">
        <w:rPr>
          <w:rFonts w:ascii="Liberation Serif" w:hAnsi="Liberation Serif" w:cs="Liberation Serif"/>
        </w:rPr>
        <w:t>4</w:t>
      </w:r>
      <w:r w:rsidRPr="0007697A">
        <w:rPr>
          <w:rFonts w:ascii="Liberation Serif" w:hAnsi="Liberation Serif" w:cs="Liberation Serif"/>
        </w:rPr>
        <w:t xml:space="preserve"> </w:t>
      </w:r>
      <w:r>
        <w:rPr>
          <w:rFonts w:ascii="Liberation Serif" w:hAnsi="Liberation Serif" w:cs="Liberation Serif"/>
        </w:rPr>
        <w:t>организации социального обслуживания (4</w:t>
      </w:r>
      <w:r w:rsidR="005B541D">
        <w:rPr>
          <w:rFonts w:ascii="Liberation Serif" w:hAnsi="Liberation Serif" w:cs="Liberation Serif"/>
        </w:rPr>
        <w:t>1</w:t>
      </w:r>
      <w:r>
        <w:rPr>
          <w:rFonts w:ascii="Liberation Serif" w:hAnsi="Liberation Serif" w:cs="Liberation Serif"/>
        </w:rPr>
        <w:t xml:space="preserve"> </w:t>
      </w:r>
      <w:r w:rsidR="005B541D">
        <w:rPr>
          <w:rFonts w:ascii="Liberation Serif" w:hAnsi="Liberation Serif" w:cs="Liberation Serif"/>
        </w:rPr>
        <w:t xml:space="preserve">государственная </w:t>
      </w:r>
      <w:r>
        <w:rPr>
          <w:rFonts w:ascii="Liberation Serif" w:hAnsi="Liberation Serif" w:cs="Liberation Serif"/>
        </w:rPr>
        <w:t>организаци</w:t>
      </w:r>
      <w:r w:rsidR="005B541D">
        <w:rPr>
          <w:rFonts w:ascii="Liberation Serif" w:hAnsi="Liberation Serif" w:cs="Liberation Serif"/>
        </w:rPr>
        <w:t>я</w:t>
      </w:r>
      <w:r>
        <w:rPr>
          <w:rFonts w:ascii="Liberation Serif" w:hAnsi="Liberation Serif" w:cs="Liberation Serif"/>
        </w:rPr>
        <w:t xml:space="preserve">) в меньшей степени зависят от эффективности действий администраций муниципальных образований Свердловской области, на территории которых они формально расположены. Кроме того, распределение списка организаций по муниципальным образованиям очень неравномерный  - </w:t>
      </w:r>
      <w:bookmarkStart w:id="67" w:name="_Hlk146626710"/>
      <w:r>
        <w:rPr>
          <w:rFonts w:ascii="Liberation Serif" w:hAnsi="Liberation Serif" w:cs="Liberation Serif"/>
        </w:rPr>
        <w:t xml:space="preserve">в НОК представлено только </w:t>
      </w:r>
      <w:r w:rsidR="005B541D">
        <w:rPr>
          <w:rFonts w:ascii="Liberation Serif" w:hAnsi="Liberation Serif" w:cs="Liberation Serif"/>
        </w:rPr>
        <w:t>26</w:t>
      </w:r>
      <w:r>
        <w:rPr>
          <w:rFonts w:ascii="Liberation Serif" w:hAnsi="Liberation Serif" w:cs="Liberation Serif"/>
        </w:rPr>
        <w:t xml:space="preserve"> муниципальных образования (из 94, см. </w:t>
      </w:r>
      <w:hyperlink r:id="rId14" w:history="1">
        <w:r w:rsidRPr="00A45EB1">
          <w:rPr>
            <w:rStyle w:val="affe"/>
            <w:rFonts w:ascii="Liberation Serif" w:hAnsi="Liberation Serif" w:cs="Liberation Serif"/>
          </w:rPr>
          <w:t>https://midural.ru/100034/100089/mu_leaders/</w:t>
        </w:r>
      </w:hyperlink>
      <w:r>
        <w:rPr>
          <w:rFonts w:ascii="Liberation Serif" w:hAnsi="Liberation Serif" w:cs="Liberation Serif"/>
        </w:rPr>
        <w:t>), причем подавляющее большинство (</w:t>
      </w:r>
      <w:r w:rsidR="00365288">
        <w:rPr>
          <w:rFonts w:ascii="Liberation Serif" w:hAnsi="Liberation Serif" w:cs="Liberation Serif"/>
        </w:rPr>
        <w:t>17</w:t>
      </w:r>
      <w:r>
        <w:rPr>
          <w:rFonts w:ascii="Liberation Serif" w:hAnsi="Liberation Serif" w:cs="Liberation Serif"/>
        </w:rPr>
        <w:t xml:space="preserve"> из </w:t>
      </w:r>
      <w:r w:rsidR="00365288">
        <w:rPr>
          <w:rFonts w:ascii="Liberation Serif" w:hAnsi="Liberation Serif" w:cs="Liberation Serif"/>
        </w:rPr>
        <w:t>41</w:t>
      </w:r>
      <w:r>
        <w:rPr>
          <w:rFonts w:ascii="Liberation Serif" w:hAnsi="Liberation Serif" w:cs="Liberation Serif"/>
        </w:rPr>
        <w:t>) муниципальных образований представлено всего 1 организацией</w:t>
      </w:r>
      <w:bookmarkEnd w:id="67"/>
      <w:r w:rsidR="00365288">
        <w:rPr>
          <w:rFonts w:ascii="Liberation Serif" w:hAnsi="Liberation Serif" w:cs="Liberation Serif"/>
        </w:rPr>
        <w:t xml:space="preserve">  и еще 7 муниципальных образований (</w:t>
      </w:r>
      <w:r w:rsidR="00365288" w:rsidRPr="00365288">
        <w:rPr>
          <w:rFonts w:ascii="Liberation Serif" w:hAnsi="Liberation Serif" w:cs="Liberation Serif"/>
        </w:rPr>
        <w:t>городской округ Первоуральск</w:t>
      </w:r>
      <w:r w:rsidR="00365288">
        <w:rPr>
          <w:rFonts w:ascii="Liberation Serif" w:hAnsi="Liberation Serif" w:cs="Liberation Serif"/>
        </w:rPr>
        <w:t xml:space="preserve">, </w:t>
      </w:r>
      <w:r w:rsidR="00365288" w:rsidRPr="00365288">
        <w:rPr>
          <w:rFonts w:ascii="Liberation Serif" w:hAnsi="Liberation Serif" w:cs="Liberation Serif"/>
        </w:rPr>
        <w:t>Муниципальное образование город Алапаевск</w:t>
      </w:r>
      <w:r w:rsidR="00365288">
        <w:rPr>
          <w:rFonts w:ascii="Liberation Serif" w:hAnsi="Liberation Serif" w:cs="Liberation Serif"/>
        </w:rPr>
        <w:t xml:space="preserve">, </w:t>
      </w:r>
      <w:r w:rsidR="00365288" w:rsidRPr="00365288">
        <w:rPr>
          <w:rFonts w:ascii="Liberation Serif" w:hAnsi="Liberation Serif" w:cs="Liberation Serif"/>
        </w:rPr>
        <w:t>Талицкий городской округ</w:t>
      </w:r>
      <w:r w:rsidR="00365288">
        <w:rPr>
          <w:rFonts w:ascii="Liberation Serif" w:hAnsi="Liberation Serif" w:cs="Liberation Serif"/>
        </w:rPr>
        <w:t xml:space="preserve">, </w:t>
      </w:r>
      <w:r w:rsidR="00365288" w:rsidRPr="00365288">
        <w:rPr>
          <w:rFonts w:ascii="Liberation Serif" w:hAnsi="Liberation Serif" w:cs="Liberation Serif"/>
        </w:rPr>
        <w:t>Нижнетуринский городской округ</w:t>
      </w:r>
      <w:r w:rsidR="00365288">
        <w:rPr>
          <w:rFonts w:ascii="Liberation Serif" w:hAnsi="Liberation Serif" w:cs="Liberation Serif"/>
        </w:rPr>
        <w:t xml:space="preserve">, </w:t>
      </w:r>
      <w:r w:rsidR="00365288" w:rsidRPr="00365288">
        <w:rPr>
          <w:rFonts w:ascii="Liberation Serif" w:hAnsi="Liberation Serif" w:cs="Liberation Serif"/>
        </w:rPr>
        <w:t>городской округ Сухой Лог</w:t>
      </w:r>
      <w:r w:rsidR="00365288">
        <w:rPr>
          <w:rFonts w:ascii="Liberation Serif" w:hAnsi="Liberation Serif" w:cs="Liberation Serif"/>
        </w:rPr>
        <w:t xml:space="preserve">, </w:t>
      </w:r>
      <w:r w:rsidR="00365288" w:rsidRPr="00365288">
        <w:rPr>
          <w:rFonts w:ascii="Liberation Serif" w:hAnsi="Liberation Serif" w:cs="Liberation Serif"/>
        </w:rPr>
        <w:t>Сысертский городской округ</w:t>
      </w:r>
      <w:r w:rsidR="00365288">
        <w:rPr>
          <w:rFonts w:ascii="Liberation Serif" w:hAnsi="Liberation Serif" w:cs="Liberation Serif"/>
        </w:rPr>
        <w:t xml:space="preserve">, </w:t>
      </w:r>
      <w:r w:rsidR="00365288" w:rsidRPr="00365288">
        <w:rPr>
          <w:rFonts w:ascii="Liberation Serif" w:hAnsi="Liberation Serif" w:cs="Liberation Serif"/>
        </w:rPr>
        <w:t>городской округ Карпинск</w:t>
      </w:r>
      <w:r w:rsidR="00365288">
        <w:rPr>
          <w:rFonts w:ascii="Liberation Serif" w:hAnsi="Liberation Serif" w:cs="Liberation Serif"/>
        </w:rPr>
        <w:t xml:space="preserve">. </w:t>
      </w:r>
      <w:r>
        <w:rPr>
          <w:rFonts w:ascii="Liberation Serif" w:hAnsi="Liberation Serif" w:cs="Liberation Serif"/>
        </w:rPr>
        <w:t xml:space="preserve">Более чем 2мя организациями представлены такие муниципальные образования, как </w:t>
      </w:r>
      <w:r w:rsidR="00365288" w:rsidRPr="00365288">
        <w:rPr>
          <w:rFonts w:ascii="Liberation Serif" w:hAnsi="Liberation Serif" w:cs="Liberation Serif"/>
        </w:rPr>
        <w:t>муниципальное образование “город Екатеринбург”</w:t>
      </w:r>
      <w:r w:rsidR="00365288">
        <w:rPr>
          <w:rFonts w:ascii="Liberation Serif" w:hAnsi="Liberation Serif" w:cs="Liberation Serif"/>
        </w:rPr>
        <w:t xml:space="preserve"> – </w:t>
      </w:r>
      <w:r w:rsidR="00365288" w:rsidRPr="00365288">
        <w:rPr>
          <w:rFonts w:ascii="Liberation Serif" w:hAnsi="Liberation Serif" w:cs="Liberation Serif"/>
        </w:rPr>
        <w:t>6</w:t>
      </w:r>
      <w:r w:rsidR="00365288">
        <w:rPr>
          <w:rFonts w:ascii="Liberation Serif" w:hAnsi="Liberation Serif" w:cs="Liberation Serif"/>
        </w:rPr>
        <w:t xml:space="preserve"> организации и </w:t>
      </w:r>
      <w:r w:rsidR="00365288" w:rsidRPr="00365288">
        <w:rPr>
          <w:rFonts w:ascii="Liberation Serif" w:hAnsi="Liberation Serif" w:cs="Liberation Serif"/>
        </w:rPr>
        <w:t>Каменск-Уральский городской округ Свердловской области</w:t>
      </w:r>
      <w:r w:rsidR="00365288">
        <w:rPr>
          <w:rFonts w:ascii="Liberation Serif" w:hAnsi="Liberation Serif" w:cs="Liberation Serif"/>
        </w:rPr>
        <w:t xml:space="preserve"> – </w:t>
      </w:r>
      <w:r w:rsidR="00365288" w:rsidRPr="00365288">
        <w:rPr>
          <w:rFonts w:ascii="Liberation Serif" w:hAnsi="Liberation Serif" w:cs="Liberation Serif"/>
        </w:rPr>
        <w:t>4</w:t>
      </w:r>
      <w:r w:rsidR="00365288">
        <w:rPr>
          <w:rFonts w:ascii="Liberation Serif" w:hAnsi="Liberation Serif" w:cs="Liberation Serif"/>
        </w:rPr>
        <w:t xml:space="preserve"> организации социального обслуживания. </w:t>
      </w:r>
    </w:p>
    <w:p w14:paraId="5EF3ED5D" w14:textId="77777777" w:rsidR="00365288" w:rsidRDefault="00365288" w:rsidP="004A3E8A">
      <w:pPr>
        <w:ind w:firstLine="708"/>
        <w:jc w:val="both"/>
        <w:rPr>
          <w:rFonts w:ascii="Liberation Serif" w:hAnsi="Liberation Serif" w:cs="Liberation Serif"/>
        </w:rPr>
      </w:pPr>
    </w:p>
    <w:p w14:paraId="78466AB7" w14:textId="5E5D7B78" w:rsidR="004A3E8A" w:rsidRDefault="004A3E8A" w:rsidP="004A3E8A">
      <w:pPr>
        <w:ind w:firstLine="708"/>
        <w:jc w:val="both"/>
        <w:rPr>
          <w:rFonts w:ascii="Liberation Serif" w:hAnsi="Liberation Serif" w:cs="Liberation Serif"/>
        </w:rPr>
      </w:pPr>
      <w:r>
        <w:rPr>
          <w:rFonts w:ascii="Liberation Serif" w:hAnsi="Liberation Serif" w:cs="Liberation Serif"/>
        </w:rPr>
        <w:t>В связи с вышеизложенным, приведенный в таблице 1</w:t>
      </w:r>
      <w:r w:rsidR="00ED59C1">
        <w:rPr>
          <w:rFonts w:ascii="Liberation Serif" w:hAnsi="Liberation Serif" w:cs="Liberation Serif"/>
        </w:rPr>
        <w:t>1</w:t>
      </w:r>
      <w:r>
        <w:rPr>
          <w:rFonts w:ascii="Liberation Serif" w:hAnsi="Liberation Serif" w:cs="Liberation Serif"/>
        </w:rPr>
        <w:t xml:space="preserve"> рейтинг муниципальных образований носит исключительно справочный характер.</w:t>
      </w:r>
    </w:p>
    <w:p w14:paraId="4078D7AE" w14:textId="77777777" w:rsidR="004A3E8A" w:rsidRDefault="004A3E8A" w:rsidP="004A3E8A">
      <w:pPr>
        <w:ind w:firstLine="708"/>
        <w:jc w:val="both"/>
        <w:rPr>
          <w:rFonts w:ascii="Liberation Serif" w:hAnsi="Liberation Serif" w:cs="Liberation Serif"/>
        </w:rPr>
      </w:pPr>
    </w:p>
    <w:p w14:paraId="1FE76A6C" w14:textId="5381C25E" w:rsidR="008F70ED" w:rsidRDefault="004A3E8A" w:rsidP="004A3E8A">
      <w:pPr>
        <w:spacing w:after="200"/>
        <w:jc w:val="both"/>
        <w:rPr>
          <w:rFonts w:ascii="Liberation Serif" w:hAnsi="Liberation Serif" w:cs="Liberation Serif"/>
          <w:color w:val="000000" w:themeColor="text1"/>
        </w:rPr>
      </w:pPr>
      <w:r w:rsidRPr="00E3067A">
        <w:rPr>
          <w:rFonts w:ascii="Liberation Serif" w:hAnsi="Liberation Serif" w:cs="Liberation Serif"/>
          <w:b/>
          <w:bCs/>
          <w:color w:val="000000" w:themeColor="text1"/>
        </w:rPr>
        <w:t>Таблица</w:t>
      </w:r>
      <w:r>
        <w:rPr>
          <w:rFonts w:ascii="Liberation Serif" w:hAnsi="Liberation Serif" w:cs="Liberation Serif"/>
          <w:b/>
          <w:bCs/>
          <w:color w:val="000000" w:themeColor="text1"/>
        </w:rPr>
        <w:t xml:space="preserve"> 1</w:t>
      </w:r>
      <w:r w:rsidR="00ED59C1">
        <w:rPr>
          <w:rFonts w:ascii="Liberation Serif" w:hAnsi="Liberation Serif" w:cs="Liberation Serif"/>
          <w:b/>
          <w:bCs/>
          <w:color w:val="000000" w:themeColor="text1"/>
        </w:rPr>
        <w:t>1</w:t>
      </w:r>
      <w:r w:rsidRPr="00E3067A">
        <w:rPr>
          <w:rFonts w:ascii="Liberation Serif" w:hAnsi="Liberation Serif" w:cs="Liberation Serif"/>
          <w:b/>
          <w:bCs/>
          <w:color w:val="000000" w:themeColor="text1"/>
        </w:rPr>
        <w:t xml:space="preserve">. Рейтинг </w:t>
      </w:r>
      <w:r>
        <w:rPr>
          <w:rFonts w:ascii="Liberation Serif" w:hAnsi="Liberation Serif" w:cs="Liberation Serif"/>
          <w:b/>
          <w:bCs/>
          <w:color w:val="000000" w:themeColor="text1"/>
        </w:rPr>
        <w:t xml:space="preserve">муниципальных образований Свердловской области </w:t>
      </w:r>
      <w:r w:rsidRPr="00E3067A">
        <w:rPr>
          <w:rFonts w:ascii="Liberation Serif" w:hAnsi="Liberation Serif" w:cs="Liberation Serif"/>
          <w:b/>
          <w:bCs/>
          <w:color w:val="000000" w:themeColor="text1"/>
        </w:rPr>
        <w:t xml:space="preserve">по итоговой общей независимой оценке (по совокупности пяти критериев) </w:t>
      </w:r>
      <w:r w:rsidRPr="00E3067A">
        <w:rPr>
          <w:rFonts w:ascii="Liberation Serif" w:hAnsi="Liberation Serif" w:cs="Liberation Serif"/>
          <w:color w:val="000000" w:themeColor="text1"/>
        </w:rPr>
        <w:t xml:space="preserve">с указанием рейтингового места, </w:t>
      </w:r>
      <w:r>
        <w:rPr>
          <w:rFonts w:ascii="Liberation Serif" w:hAnsi="Liberation Serif" w:cs="Liberation Serif"/>
          <w:color w:val="000000" w:themeColor="text1"/>
        </w:rPr>
        <w:t>муниципальные образования</w:t>
      </w:r>
      <w:r w:rsidRPr="00E3067A">
        <w:rPr>
          <w:rFonts w:ascii="Liberation Serif" w:hAnsi="Liberation Serif" w:cs="Liberation Serif"/>
          <w:color w:val="000000" w:themeColor="text1"/>
        </w:rPr>
        <w:t xml:space="preserve"> приведены в порядке убывания - от наиболее успешных к наименее успешным в целом.</w:t>
      </w:r>
      <w:r w:rsidR="00951F36">
        <w:rPr>
          <w:rFonts w:ascii="Liberation Serif" w:hAnsi="Liberation Serif" w:cs="Liberation Serif"/>
          <w:color w:val="000000" w:themeColor="text1"/>
        </w:rPr>
        <w:t xml:space="preserve"> В таблице приведен средний балл по организациям в составе </w:t>
      </w:r>
      <w:r w:rsidR="00365288">
        <w:rPr>
          <w:rFonts w:ascii="Liberation Serif" w:hAnsi="Liberation Serif" w:cs="Liberation Serif"/>
          <w:color w:val="000000" w:themeColor="text1"/>
        </w:rPr>
        <w:t xml:space="preserve">каждого </w:t>
      </w:r>
      <w:r w:rsidR="00951F36">
        <w:rPr>
          <w:rFonts w:ascii="Liberation Serif" w:hAnsi="Liberation Serif" w:cs="Liberation Serif"/>
          <w:color w:val="000000" w:themeColor="text1"/>
        </w:rPr>
        <w:t>МО.</w:t>
      </w:r>
    </w:p>
    <w:tbl>
      <w:tblPr>
        <w:tblW w:w="0" w:type="auto"/>
        <w:tblLook w:val="04A0" w:firstRow="1" w:lastRow="0" w:firstColumn="1" w:lastColumn="0" w:noHBand="0" w:noVBand="1"/>
      </w:tblPr>
      <w:tblGrid>
        <w:gridCol w:w="756"/>
        <w:gridCol w:w="5503"/>
        <w:gridCol w:w="646"/>
        <w:gridCol w:w="646"/>
        <w:gridCol w:w="646"/>
        <w:gridCol w:w="646"/>
        <w:gridCol w:w="646"/>
        <w:gridCol w:w="763"/>
      </w:tblGrid>
      <w:tr w:rsidR="007044E3" w14:paraId="2F9A628E" w14:textId="77777777" w:rsidTr="007044E3">
        <w:tc>
          <w:tcPr>
            <w:tcW w:w="0" w:type="auto"/>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F91AAA4" w14:textId="3E6933EE" w:rsidR="007044E3" w:rsidRDefault="007044E3">
            <w:pPr>
              <w:rPr>
                <w:rFonts w:ascii="Liberation Serif" w:hAnsi="Liberation Serif" w:cs="Liberation Serif"/>
                <w:b/>
                <w:bCs/>
                <w:color w:val="0D0D0D"/>
              </w:rPr>
            </w:pPr>
            <w:r>
              <w:rPr>
                <w:rFonts w:ascii="Liberation Serif" w:hAnsi="Liberation Serif" w:cs="Liberation Serif"/>
                <w:b/>
                <w:bCs/>
                <w:color w:val="0D0D0D"/>
              </w:rPr>
              <w:t>Место</w:t>
            </w:r>
          </w:p>
        </w:tc>
        <w:tc>
          <w:tcPr>
            <w:tcW w:w="0" w:type="auto"/>
            <w:tcBorders>
              <w:top w:val="single" w:sz="4" w:space="0" w:color="auto"/>
              <w:left w:val="nil"/>
              <w:bottom w:val="single" w:sz="4" w:space="0" w:color="auto"/>
              <w:right w:val="single" w:sz="4" w:space="0" w:color="auto"/>
            </w:tcBorders>
            <w:shd w:val="clear" w:color="000000" w:fill="D9D9D9"/>
            <w:noWrap/>
            <w:vAlign w:val="center"/>
            <w:hideMark/>
          </w:tcPr>
          <w:p w14:paraId="324C0FF3" w14:textId="77777777" w:rsidR="007044E3" w:rsidRDefault="007044E3">
            <w:pPr>
              <w:rPr>
                <w:rFonts w:ascii="Liberation Serif" w:hAnsi="Liberation Serif" w:cs="Liberation Serif"/>
                <w:b/>
                <w:bCs/>
                <w:color w:val="0D0D0D"/>
              </w:rPr>
            </w:pPr>
            <w:r>
              <w:rPr>
                <w:rFonts w:ascii="Liberation Serif" w:hAnsi="Liberation Serif" w:cs="Liberation Serif"/>
                <w:b/>
                <w:bCs/>
                <w:color w:val="0D0D0D"/>
              </w:rPr>
              <w:t>Наименование муниципального образования</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2B0CA3DD" w14:textId="77777777" w:rsidR="007044E3" w:rsidRDefault="007044E3">
            <w:pPr>
              <w:rPr>
                <w:rFonts w:ascii="Liberation Serif" w:hAnsi="Liberation Serif" w:cs="Liberation Serif"/>
                <w:b/>
                <w:bCs/>
                <w:color w:val="0D0D0D"/>
              </w:rPr>
            </w:pPr>
            <w:r>
              <w:rPr>
                <w:rFonts w:ascii="Liberation Serif" w:hAnsi="Liberation Serif" w:cs="Liberation Serif"/>
                <w:b/>
                <w:bCs/>
                <w:color w:val="0D0D0D"/>
              </w:rPr>
              <w:t>К1</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1EF70CCF" w14:textId="77777777" w:rsidR="007044E3" w:rsidRDefault="007044E3">
            <w:pPr>
              <w:rPr>
                <w:rFonts w:ascii="Liberation Serif" w:hAnsi="Liberation Serif" w:cs="Liberation Serif"/>
                <w:b/>
                <w:bCs/>
                <w:color w:val="0D0D0D"/>
              </w:rPr>
            </w:pPr>
            <w:r>
              <w:rPr>
                <w:rFonts w:ascii="Liberation Serif" w:hAnsi="Liberation Serif" w:cs="Liberation Serif"/>
                <w:b/>
                <w:bCs/>
                <w:color w:val="0D0D0D"/>
              </w:rPr>
              <w:t>К2</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06B32B88" w14:textId="77777777" w:rsidR="007044E3" w:rsidRDefault="007044E3">
            <w:pPr>
              <w:rPr>
                <w:rFonts w:ascii="Liberation Serif" w:hAnsi="Liberation Serif" w:cs="Liberation Serif"/>
                <w:b/>
                <w:bCs/>
                <w:color w:val="0D0D0D"/>
              </w:rPr>
            </w:pPr>
            <w:r>
              <w:rPr>
                <w:rFonts w:ascii="Liberation Serif" w:hAnsi="Liberation Serif" w:cs="Liberation Serif"/>
                <w:b/>
                <w:bCs/>
                <w:color w:val="0D0D0D"/>
              </w:rPr>
              <w:t>К3</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2299BB14" w14:textId="77777777" w:rsidR="007044E3" w:rsidRDefault="007044E3">
            <w:pPr>
              <w:rPr>
                <w:rFonts w:ascii="Liberation Serif" w:hAnsi="Liberation Serif" w:cs="Liberation Serif"/>
                <w:b/>
                <w:bCs/>
                <w:color w:val="0D0D0D"/>
              </w:rPr>
            </w:pPr>
            <w:r>
              <w:rPr>
                <w:rFonts w:ascii="Liberation Serif" w:hAnsi="Liberation Serif" w:cs="Liberation Serif"/>
                <w:b/>
                <w:bCs/>
                <w:color w:val="0D0D0D"/>
              </w:rPr>
              <w:t>К4</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7EAAAA5B" w14:textId="77777777" w:rsidR="007044E3" w:rsidRDefault="007044E3">
            <w:pPr>
              <w:rPr>
                <w:rFonts w:ascii="Liberation Serif" w:hAnsi="Liberation Serif" w:cs="Liberation Serif"/>
                <w:b/>
                <w:bCs/>
                <w:color w:val="0D0D0D"/>
              </w:rPr>
            </w:pPr>
            <w:r>
              <w:rPr>
                <w:rFonts w:ascii="Liberation Serif" w:hAnsi="Liberation Serif" w:cs="Liberation Serif"/>
                <w:b/>
                <w:bCs/>
                <w:color w:val="0D0D0D"/>
              </w:rPr>
              <w:t>К5</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745658D2" w14:textId="77777777" w:rsidR="007044E3" w:rsidRDefault="007044E3">
            <w:pPr>
              <w:rPr>
                <w:rFonts w:ascii="Liberation Serif" w:hAnsi="Liberation Serif" w:cs="Liberation Serif"/>
                <w:b/>
                <w:bCs/>
                <w:color w:val="0D0D0D"/>
              </w:rPr>
            </w:pPr>
            <w:r>
              <w:rPr>
                <w:rFonts w:ascii="Liberation Serif" w:hAnsi="Liberation Serif" w:cs="Liberation Serif"/>
                <w:b/>
                <w:bCs/>
                <w:color w:val="0D0D0D"/>
              </w:rPr>
              <w:t>ИТОГ</w:t>
            </w:r>
          </w:p>
        </w:tc>
      </w:tr>
      <w:tr w:rsidR="005B541D" w:rsidRPr="005B541D" w14:paraId="6890453E" w14:textId="77777777" w:rsidTr="005B541D">
        <w:tc>
          <w:tcPr>
            <w:tcW w:w="0" w:type="auto"/>
            <w:gridSpan w:val="8"/>
            <w:tcBorders>
              <w:top w:val="nil"/>
              <w:left w:val="single" w:sz="4" w:space="0" w:color="auto"/>
              <w:bottom w:val="single" w:sz="4" w:space="0" w:color="auto"/>
              <w:right w:val="single" w:sz="4" w:space="0" w:color="auto"/>
            </w:tcBorders>
            <w:shd w:val="clear" w:color="auto" w:fill="F2F2F2" w:themeFill="background1" w:themeFillShade="F2"/>
            <w:noWrap/>
            <w:vAlign w:val="bottom"/>
          </w:tcPr>
          <w:p w14:paraId="1410EE3D" w14:textId="211E6B5A" w:rsidR="005B541D" w:rsidRPr="005B541D" w:rsidRDefault="005B541D" w:rsidP="005B541D">
            <w:pPr>
              <w:jc w:val="center"/>
              <w:rPr>
                <w:rFonts w:ascii="Liberation Serif" w:hAnsi="Liberation Serif" w:cs="Liberation Serif"/>
                <w:b/>
                <w:bCs/>
                <w:color w:val="000000"/>
              </w:rPr>
            </w:pPr>
            <w:r w:rsidRPr="005B541D">
              <w:rPr>
                <w:rFonts w:ascii="Liberation Serif" w:hAnsi="Liberation Serif" w:cs="Liberation Serif"/>
                <w:b/>
                <w:bCs/>
                <w:color w:val="000000"/>
                <w:lang w:val="en-US"/>
              </w:rPr>
              <w:t>I</w:t>
            </w:r>
            <w:r w:rsidRPr="005B541D">
              <w:rPr>
                <w:rFonts w:ascii="Liberation Serif" w:hAnsi="Liberation Serif" w:cs="Liberation Serif"/>
                <w:b/>
                <w:bCs/>
                <w:color w:val="000000"/>
              </w:rPr>
              <w:t xml:space="preserve"> ГРУППА: МУНИЦИПАЛЬНЫЕ ОБРАЗОВАНИЯ, НАБРАВШИЕ 97,4 – 99,8 БАЛЛОВ</w:t>
            </w:r>
          </w:p>
        </w:tc>
      </w:tr>
      <w:tr w:rsidR="007044E3" w14:paraId="3AEB0AA0" w14:textId="77777777" w:rsidTr="007044E3">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0C3BB93"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w:t>
            </w:r>
          </w:p>
        </w:tc>
        <w:tc>
          <w:tcPr>
            <w:tcW w:w="0" w:type="auto"/>
            <w:tcBorders>
              <w:top w:val="nil"/>
              <w:left w:val="nil"/>
              <w:bottom w:val="single" w:sz="4" w:space="0" w:color="auto"/>
              <w:right w:val="single" w:sz="4" w:space="0" w:color="auto"/>
            </w:tcBorders>
            <w:shd w:val="clear" w:color="auto" w:fill="auto"/>
            <w:noWrap/>
            <w:vAlign w:val="bottom"/>
            <w:hideMark/>
          </w:tcPr>
          <w:p w14:paraId="7FFFD602" w14:textId="77777777" w:rsidR="007044E3" w:rsidRDefault="007044E3">
            <w:pPr>
              <w:rPr>
                <w:rFonts w:ascii="Liberation Serif" w:hAnsi="Liberation Serif" w:cs="Liberation Serif"/>
                <w:color w:val="000000"/>
              </w:rPr>
            </w:pPr>
            <w:r>
              <w:rPr>
                <w:rFonts w:ascii="Liberation Serif" w:hAnsi="Liberation Serif" w:cs="Liberation Serif"/>
                <w:color w:val="000000"/>
              </w:rPr>
              <w:t>городской округ Верхняя Тура</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4C2023D"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1DCAD35"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9EDBC4C"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05D74C4"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99,2</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C557625"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5A2357F"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99,8</w:t>
            </w:r>
          </w:p>
        </w:tc>
      </w:tr>
      <w:tr w:rsidR="007044E3" w14:paraId="6FE64263" w14:textId="77777777" w:rsidTr="007044E3">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6036C85"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2</w:t>
            </w:r>
          </w:p>
        </w:tc>
        <w:tc>
          <w:tcPr>
            <w:tcW w:w="0" w:type="auto"/>
            <w:tcBorders>
              <w:top w:val="nil"/>
              <w:left w:val="nil"/>
              <w:bottom w:val="single" w:sz="4" w:space="0" w:color="auto"/>
              <w:right w:val="single" w:sz="4" w:space="0" w:color="auto"/>
            </w:tcBorders>
            <w:shd w:val="clear" w:color="auto" w:fill="auto"/>
            <w:noWrap/>
            <w:vAlign w:val="bottom"/>
            <w:hideMark/>
          </w:tcPr>
          <w:p w14:paraId="2C6726B3" w14:textId="77777777" w:rsidR="007044E3" w:rsidRDefault="007044E3">
            <w:pPr>
              <w:rPr>
                <w:rFonts w:ascii="Liberation Serif" w:hAnsi="Liberation Serif" w:cs="Liberation Serif"/>
                <w:color w:val="000000"/>
              </w:rPr>
            </w:pPr>
            <w:r>
              <w:rPr>
                <w:rFonts w:ascii="Liberation Serif" w:hAnsi="Liberation Serif" w:cs="Liberation Serif"/>
                <w:color w:val="000000"/>
              </w:rPr>
              <w:t>Режевской городской округ</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C446896"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99,1</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76D07E0"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CD3FDDB"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BBEA077"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B1EA9E7"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268F75B"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99,8</w:t>
            </w:r>
          </w:p>
        </w:tc>
      </w:tr>
      <w:tr w:rsidR="007044E3" w14:paraId="39821C8A" w14:textId="77777777" w:rsidTr="007044E3">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F8DB21E"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3</w:t>
            </w:r>
          </w:p>
        </w:tc>
        <w:tc>
          <w:tcPr>
            <w:tcW w:w="0" w:type="auto"/>
            <w:tcBorders>
              <w:top w:val="nil"/>
              <w:left w:val="nil"/>
              <w:bottom w:val="single" w:sz="4" w:space="0" w:color="auto"/>
              <w:right w:val="single" w:sz="4" w:space="0" w:color="auto"/>
            </w:tcBorders>
            <w:shd w:val="clear" w:color="auto" w:fill="auto"/>
            <w:noWrap/>
            <w:vAlign w:val="bottom"/>
            <w:hideMark/>
          </w:tcPr>
          <w:p w14:paraId="29F7274E" w14:textId="77777777" w:rsidR="007044E3" w:rsidRDefault="007044E3">
            <w:pPr>
              <w:rPr>
                <w:rFonts w:ascii="Liberation Serif" w:hAnsi="Liberation Serif" w:cs="Liberation Serif"/>
                <w:color w:val="000000"/>
              </w:rPr>
            </w:pPr>
            <w:r>
              <w:rPr>
                <w:rFonts w:ascii="Liberation Serif" w:hAnsi="Liberation Serif" w:cs="Liberation Serif"/>
                <w:color w:val="000000"/>
              </w:rPr>
              <w:t>городской округ Первоуральск</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9AB9F4D"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99,0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80AF6C9"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7AA3E21"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99,7</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91E7245"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012ABB2"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7516AFB"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99,7</w:t>
            </w:r>
          </w:p>
        </w:tc>
      </w:tr>
      <w:tr w:rsidR="007044E3" w14:paraId="73367527" w14:textId="77777777" w:rsidTr="007044E3">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F8DBD30"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4</w:t>
            </w:r>
          </w:p>
        </w:tc>
        <w:tc>
          <w:tcPr>
            <w:tcW w:w="0" w:type="auto"/>
            <w:tcBorders>
              <w:top w:val="nil"/>
              <w:left w:val="nil"/>
              <w:bottom w:val="single" w:sz="4" w:space="0" w:color="auto"/>
              <w:right w:val="single" w:sz="4" w:space="0" w:color="auto"/>
            </w:tcBorders>
            <w:shd w:val="clear" w:color="auto" w:fill="auto"/>
            <w:noWrap/>
            <w:vAlign w:val="bottom"/>
            <w:hideMark/>
          </w:tcPr>
          <w:p w14:paraId="0B9FB93A" w14:textId="77777777" w:rsidR="007044E3" w:rsidRDefault="007044E3">
            <w:pPr>
              <w:rPr>
                <w:rFonts w:ascii="Liberation Serif" w:hAnsi="Liberation Serif" w:cs="Liberation Serif"/>
                <w:color w:val="000000"/>
              </w:rPr>
            </w:pPr>
            <w:r>
              <w:rPr>
                <w:rFonts w:ascii="Liberation Serif" w:hAnsi="Liberation Serif" w:cs="Liberation Serif"/>
                <w:color w:val="000000"/>
              </w:rPr>
              <w:t>Тавдинский городской округ</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99190EF"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99,6</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071D068"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99,7</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954E65F"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99,7</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9169404"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99,0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2393E90"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98,2</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921DD61"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99,2</w:t>
            </w:r>
          </w:p>
        </w:tc>
      </w:tr>
      <w:tr w:rsidR="007044E3" w14:paraId="5AD5D8C7" w14:textId="77777777" w:rsidTr="007044E3">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B394BBD"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5</w:t>
            </w:r>
          </w:p>
        </w:tc>
        <w:tc>
          <w:tcPr>
            <w:tcW w:w="0" w:type="auto"/>
            <w:tcBorders>
              <w:top w:val="nil"/>
              <w:left w:val="nil"/>
              <w:bottom w:val="single" w:sz="4" w:space="0" w:color="auto"/>
              <w:right w:val="single" w:sz="4" w:space="0" w:color="auto"/>
            </w:tcBorders>
            <w:shd w:val="clear" w:color="auto" w:fill="auto"/>
            <w:noWrap/>
            <w:vAlign w:val="bottom"/>
            <w:hideMark/>
          </w:tcPr>
          <w:p w14:paraId="301B3ACC" w14:textId="77777777" w:rsidR="007044E3" w:rsidRDefault="007044E3">
            <w:pPr>
              <w:rPr>
                <w:rFonts w:ascii="Liberation Serif" w:hAnsi="Liberation Serif" w:cs="Liberation Serif"/>
                <w:color w:val="000000"/>
              </w:rPr>
            </w:pPr>
            <w:r>
              <w:rPr>
                <w:rFonts w:ascii="Liberation Serif" w:hAnsi="Liberation Serif" w:cs="Liberation Serif"/>
                <w:color w:val="000000"/>
              </w:rPr>
              <w:t>город Нижний Тагил</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FAB733C"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99,1</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F709772"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99,7</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6D6EB14D"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94,0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A94BC5A"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70A9965"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CAB8337"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98,6</w:t>
            </w:r>
          </w:p>
        </w:tc>
      </w:tr>
      <w:tr w:rsidR="007044E3" w14:paraId="3080652D" w14:textId="77777777" w:rsidTr="007044E3">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8EA379D"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6</w:t>
            </w:r>
          </w:p>
        </w:tc>
        <w:tc>
          <w:tcPr>
            <w:tcW w:w="0" w:type="auto"/>
            <w:tcBorders>
              <w:top w:val="nil"/>
              <w:left w:val="nil"/>
              <w:bottom w:val="single" w:sz="4" w:space="0" w:color="auto"/>
              <w:right w:val="single" w:sz="4" w:space="0" w:color="auto"/>
            </w:tcBorders>
            <w:shd w:val="clear" w:color="auto" w:fill="auto"/>
            <w:noWrap/>
            <w:vAlign w:val="bottom"/>
            <w:hideMark/>
          </w:tcPr>
          <w:p w14:paraId="2C645C66" w14:textId="77777777" w:rsidR="007044E3" w:rsidRDefault="007044E3">
            <w:pPr>
              <w:rPr>
                <w:rFonts w:ascii="Liberation Serif" w:hAnsi="Liberation Serif" w:cs="Liberation Serif"/>
                <w:color w:val="000000"/>
              </w:rPr>
            </w:pPr>
            <w:r>
              <w:rPr>
                <w:rFonts w:ascii="Liberation Serif" w:hAnsi="Liberation Serif" w:cs="Liberation Serif"/>
                <w:color w:val="000000"/>
              </w:rPr>
              <w:t>Муниципальное образование город Алапаевск</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1399125"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98,6</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881F4FC"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99,6</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CA03864"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96,0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9A05428"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98,0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6C957DF"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99,7</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53D01F2"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98,4</w:t>
            </w:r>
          </w:p>
        </w:tc>
      </w:tr>
      <w:tr w:rsidR="007044E3" w14:paraId="1E81D400" w14:textId="77777777" w:rsidTr="007044E3">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8B63508"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7</w:t>
            </w:r>
          </w:p>
        </w:tc>
        <w:tc>
          <w:tcPr>
            <w:tcW w:w="0" w:type="auto"/>
            <w:tcBorders>
              <w:top w:val="nil"/>
              <w:left w:val="nil"/>
              <w:bottom w:val="single" w:sz="4" w:space="0" w:color="auto"/>
              <w:right w:val="single" w:sz="4" w:space="0" w:color="auto"/>
            </w:tcBorders>
            <w:shd w:val="clear" w:color="auto" w:fill="auto"/>
            <w:noWrap/>
            <w:vAlign w:val="bottom"/>
            <w:hideMark/>
          </w:tcPr>
          <w:p w14:paraId="111D4AE7" w14:textId="77777777" w:rsidR="007044E3" w:rsidRDefault="007044E3">
            <w:pPr>
              <w:rPr>
                <w:rFonts w:ascii="Liberation Serif" w:hAnsi="Liberation Serif" w:cs="Liberation Serif"/>
                <w:color w:val="000000"/>
              </w:rPr>
            </w:pPr>
            <w:r>
              <w:rPr>
                <w:rFonts w:ascii="Liberation Serif" w:hAnsi="Liberation Serif" w:cs="Liberation Serif"/>
                <w:color w:val="000000"/>
              </w:rPr>
              <w:t>Камышловский муниципальный район Свердловской области</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BCF2EF9"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99,1</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649E2FE"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1B9610A1"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92,0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708A89C"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2394462"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A014A06"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98,2</w:t>
            </w:r>
          </w:p>
        </w:tc>
      </w:tr>
      <w:tr w:rsidR="007044E3" w14:paraId="446724DC" w14:textId="77777777" w:rsidTr="007044E3">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5AEB560"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8</w:t>
            </w:r>
          </w:p>
        </w:tc>
        <w:tc>
          <w:tcPr>
            <w:tcW w:w="0" w:type="auto"/>
            <w:tcBorders>
              <w:top w:val="nil"/>
              <w:left w:val="nil"/>
              <w:bottom w:val="single" w:sz="4" w:space="0" w:color="auto"/>
              <w:right w:val="single" w:sz="4" w:space="0" w:color="auto"/>
            </w:tcBorders>
            <w:shd w:val="clear" w:color="auto" w:fill="auto"/>
            <w:noWrap/>
            <w:vAlign w:val="bottom"/>
            <w:hideMark/>
          </w:tcPr>
          <w:p w14:paraId="4A71189D" w14:textId="77777777" w:rsidR="007044E3" w:rsidRDefault="007044E3">
            <w:pPr>
              <w:rPr>
                <w:rFonts w:ascii="Liberation Serif" w:hAnsi="Liberation Serif" w:cs="Liberation Serif"/>
                <w:color w:val="000000"/>
              </w:rPr>
            </w:pPr>
            <w:r>
              <w:rPr>
                <w:rFonts w:ascii="Liberation Serif" w:hAnsi="Liberation Serif" w:cs="Liberation Serif"/>
                <w:color w:val="000000"/>
              </w:rPr>
              <w:t>Артемовский городской округ</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FCA18DF"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99,6</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7291B0C"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3EFF74E6"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92,0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93477B7"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99,6</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CE1915B"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98,8</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4921CCA"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98,0</w:t>
            </w:r>
          </w:p>
        </w:tc>
      </w:tr>
      <w:tr w:rsidR="007044E3" w14:paraId="0F72CB78" w14:textId="77777777" w:rsidTr="007044E3">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3FDDD98"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w:t>
            </w:r>
          </w:p>
        </w:tc>
        <w:tc>
          <w:tcPr>
            <w:tcW w:w="0" w:type="auto"/>
            <w:tcBorders>
              <w:top w:val="nil"/>
              <w:left w:val="nil"/>
              <w:bottom w:val="single" w:sz="4" w:space="0" w:color="auto"/>
              <w:right w:val="single" w:sz="4" w:space="0" w:color="auto"/>
            </w:tcBorders>
            <w:shd w:val="clear" w:color="auto" w:fill="auto"/>
            <w:noWrap/>
            <w:vAlign w:val="bottom"/>
            <w:hideMark/>
          </w:tcPr>
          <w:p w14:paraId="7D2AE99B" w14:textId="77777777" w:rsidR="007044E3" w:rsidRDefault="007044E3">
            <w:pPr>
              <w:rPr>
                <w:rFonts w:ascii="Liberation Serif" w:hAnsi="Liberation Serif" w:cs="Liberation Serif"/>
                <w:color w:val="000000"/>
              </w:rPr>
            </w:pPr>
            <w:r>
              <w:rPr>
                <w:rFonts w:ascii="Liberation Serif" w:hAnsi="Liberation Serif" w:cs="Liberation Serif"/>
                <w:color w:val="000000"/>
              </w:rPr>
              <w:t>Талицкий городской округ</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250D3E5"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96,9</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1DDEA4F"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972A4C0"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E27419A"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30C8157"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1CAE2FC"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97,4</w:t>
            </w:r>
          </w:p>
        </w:tc>
      </w:tr>
      <w:tr w:rsidR="005B541D" w:rsidRPr="005B541D" w14:paraId="297B0658" w14:textId="77777777" w:rsidTr="005B541D">
        <w:tc>
          <w:tcPr>
            <w:tcW w:w="0" w:type="auto"/>
            <w:gridSpan w:val="8"/>
            <w:tcBorders>
              <w:top w:val="nil"/>
              <w:left w:val="single" w:sz="4" w:space="0" w:color="auto"/>
              <w:bottom w:val="single" w:sz="4" w:space="0" w:color="auto"/>
              <w:right w:val="single" w:sz="4" w:space="0" w:color="auto"/>
            </w:tcBorders>
            <w:shd w:val="clear" w:color="auto" w:fill="F2F2F2" w:themeFill="background1" w:themeFillShade="F2"/>
            <w:noWrap/>
            <w:vAlign w:val="bottom"/>
          </w:tcPr>
          <w:p w14:paraId="21648CD2" w14:textId="01D2394D" w:rsidR="005B541D" w:rsidRPr="005B541D" w:rsidRDefault="005B541D">
            <w:pPr>
              <w:jc w:val="right"/>
              <w:rPr>
                <w:rFonts w:ascii="Liberation Serif" w:hAnsi="Liberation Serif" w:cs="Liberation Serif"/>
                <w:b/>
                <w:bCs/>
                <w:color w:val="000000"/>
              </w:rPr>
            </w:pPr>
            <w:r>
              <w:rPr>
                <w:rFonts w:ascii="Liberation Serif" w:hAnsi="Liberation Serif" w:cs="Liberation Serif"/>
                <w:b/>
                <w:bCs/>
                <w:color w:val="000000"/>
                <w:lang w:val="en-US"/>
              </w:rPr>
              <w:t>II</w:t>
            </w:r>
            <w:r w:rsidRPr="005B541D">
              <w:rPr>
                <w:rFonts w:ascii="Liberation Serif" w:hAnsi="Liberation Serif" w:cs="Liberation Serif"/>
                <w:b/>
                <w:bCs/>
                <w:color w:val="000000"/>
              </w:rPr>
              <w:t xml:space="preserve"> ГРУППА: МУНИЦИПАЛЬНЫЕ ОБРАЗОВАНИЯ, НАБРАВШИЕ 9</w:t>
            </w:r>
            <w:r>
              <w:rPr>
                <w:rFonts w:ascii="Liberation Serif" w:hAnsi="Liberation Serif" w:cs="Liberation Serif"/>
                <w:b/>
                <w:bCs/>
                <w:color w:val="000000"/>
              </w:rPr>
              <w:t>4</w:t>
            </w:r>
            <w:r w:rsidRPr="005B541D">
              <w:rPr>
                <w:rFonts w:ascii="Liberation Serif" w:hAnsi="Liberation Serif" w:cs="Liberation Serif"/>
                <w:b/>
                <w:bCs/>
                <w:color w:val="000000"/>
              </w:rPr>
              <w:t>,4 – 97,0 БАЛЛОВ</w:t>
            </w:r>
          </w:p>
        </w:tc>
      </w:tr>
      <w:tr w:rsidR="007044E3" w14:paraId="726F1585" w14:textId="77777777" w:rsidTr="007044E3">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1F4800D"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w:t>
            </w:r>
          </w:p>
        </w:tc>
        <w:tc>
          <w:tcPr>
            <w:tcW w:w="0" w:type="auto"/>
            <w:tcBorders>
              <w:top w:val="nil"/>
              <w:left w:val="nil"/>
              <w:bottom w:val="single" w:sz="4" w:space="0" w:color="auto"/>
              <w:right w:val="single" w:sz="4" w:space="0" w:color="auto"/>
            </w:tcBorders>
            <w:shd w:val="clear" w:color="auto" w:fill="auto"/>
            <w:noWrap/>
            <w:vAlign w:val="bottom"/>
            <w:hideMark/>
          </w:tcPr>
          <w:p w14:paraId="5BE15B2C" w14:textId="77777777" w:rsidR="007044E3" w:rsidRDefault="007044E3">
            <w:pPr>
              <w:rPr>
                <w:rFonts w:ascii="Liberation Serif" w:hAnsi="Liberation Serif" w:cs="Liberation Serif"/>
                <w:color w:val="000000"/>
              </w:rPr>
            </w:pPr>
            <w:r>
              <w:rPr>
                <w:rFonts w:ascii="Liberation Serif" w:hAnsi="Liberation Serif" w:cs="Liberation Serif"/>
                <w:color w:val="000000"/>
              </w:rPr>
              <w:t>Каменск-Уральский городской округ Свердловской области</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F7388C3"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97,4</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E52A29E"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98,7</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033551F5"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89,7</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F95CD37"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99,9</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0EE8D14"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99,4</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AA6F76D"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97,0</w:t>
            </w:r>
          </w:p>
        </w:tc>
      </w:tr>
      <w:tr w:rsidR="007044E3" w14:paraId="4D63E29D" w14:textId="77777777" w:rsidTr="007044E3">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A997226"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lastRenderedPageBreak/>
              <w:t>11</w:t>
            </w:r>
          </w:p>
        </w:tc>
        <w:tc>
          <w:tcPr>
            <w:tcW w:w="0" w:type="auto"/>
            <w:tcBorders>
              <w:top w:val="nil"/>
              <w:left w:val="nil"/>
              <w:bottom w:val="single" w:sz="4" w:space="0" w:color="auto"/>
              <w:right w:val="single" w:sz="4" w:space="0" w:color="auto"/>
            </w:tcBorders>
            <w:shd w:val="clear" w:color="auto" w:fill="auto"/>
            <w:noWrap/>
            <w:vAlign w:val="bottom"/>
            <w:hideMark/>
          </w:tcPr>
          <w:p w14:paraId="5BBCE5C2" w14:textId="77777777" w:rsidR="007044E3" w:rsidRDefault="007044E3">
            <w:pPr>
              <w:rPr>
                <w:rFonts w:ascii="Liberation Serif" w:hAnsi="Liberation Serif" w:cs="Liberation Serif"/>
                <w:color w:val="000000"/>
              </w:rPr>
            </w:pPr>
            <w:r>
              <w:rPr>
                <w:rFonts w:ascii="Liberation Serif" w:hAnsi="Liberation Serif" w:cs="Liberation Serif"/>
                <w:color w:val="000000"/>
              </w:rPr>
              <w:t>муниципальное образование “город Екатеринбург”</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8C72807"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98,3</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B578B9C"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98,8</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389384E9"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89,1</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E5EC30D"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99,0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46D8C7B"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97,8</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9B344D1"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96,6</w:t>
            </w:r>
          </w:p>
        </w:tc>
      </w:tr>
      <w:tr w:rsidR="007044E3" w14:paraId="1FC86248" w14:textId="77777777" w:rsidTr="007044E3">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BF96EF7"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12</w:t>
            </w:r>
          </w:p>
        </w:tc>
        <w:tc>
          <w:tcPr>
            <w:tcW w:w="0" w:type="auto"/>
            <w:tcBorders>
              <w:top w:val="nil"/>
              <w:left w:val="nil"/>
              <w:bottom w:val="single" w:sz="4" w:space="0" w:color="auto"/>
              <w:right w:val="single" w:sz="4" w:space="0" w:color="auto"/>
            </w:tcBorders>
            <w:shd w:val="clear" w:color="auto" w:fill="auto"/>
            <w:noWrap/>
            <w:vAlign w:val="bottom"/>
            <w:hideMark/>
          </w:tcPr>
          <w:p w14:paraId="7B22A99B" w14:textId="77777777" w:rsidR="007044E3" w:rsidRDefault="007044E3">
            <w:pPr>
              <w:rPr>
                <w:rFonts w:ascii="Liberation Serif" w:hAnsi="Liberation Serif" w:cs="Liberation Serif"/>
                <w:color w:val="000000"/>
              </w:rPr>
            </w:pPr>
            <w:r>
              <w:rPr>
                <w:rFonts w:ascii="Liberation Serif" w:hAnsi="Liberation Serif" w:cs="Liberation Serif"/>
                <w:color w:val="000000"/>
              </w:rPr>
              <w:t>Туринский городской округ</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BD1A221"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98,2</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3445D1E3"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97,6</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7591BBB7"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85,6</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2DB5BE8"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461BA02"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429B9C4"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96,3</w:t>
            </w:r>
          </w:p>
        </w:tc>
      </w:tr>
      <w:tr w:rsidR="007044E3" w14:paraId="3B3E2BB9" w14:textId="77777777" w:rsidTr="007044E3">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56F21F8"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13</w:t>
            </w:r>
          </w:p>
        </w:tc>
        <w:tc>
          <w:tcPr>
            <w:tcW w:w="0" w:type="auto"/>
            <w:tcBorders>
              <w:top w:val="nil"/>
              <w:left w:val="nil"/>
              <w:bottom w:val="single" w:sz="4" w:space="0" w:color="auto"/>
              <w:right w:val="single" w:sz="4" w:space="0" w:color="auto"/>
            </w:tcBorders>
            <w:shd w:val="clear" w:color="auto" w:fill="auto"/>
            <w:noWrap/>
            <w:vAlign w:val="bottom"/>
            <w:hideMark/>
          </w:tcPr>
          <w:p w14:paraId="737721AC" w14:textId="77777777" w:rsidR="007044E3" w:rsidRDefault="007044E3">
            <w:pPr>
              <w:rPr>
                <w:rFonts w:ascii="Liberation Serif" w:hAnsi="Liberation Serif" w:cs="Liberation Serif"/>
                <w:color w:val="000000"/>
              </w:rPr>
            </w:pPr>
            <w:r>
              <w:rPr>
                <w:rFonts w:ascii="Liberation Serif" w:hAnsi="Liberation Serif" w:cs="Liberation Serif"/>
                <w:color w:val="000000"/>
              </w:rPr>
              <w:t>Березовский городской округ</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C53C9FB"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5787DD1"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2A7FC0C0" w14:textId="77777777" w:rsidR="007044E3" w:rsidRDefault="007044E3">
            <w:pPr>
              <w:jc w:val="right"/>
              <w:rPr>
                <w:rFonts w:ascii="Liberation Serif" w:hAnsi="Liberation Serif" w:cs="Liberation Serif"/>
              </w:rPr>
            </w:pPr>
            <w:r>
              <w:rPr>
                <w:rFonts w:ascii="Liberation Serif" w:hAnsi="Liberation Serif" w:cs="Liberation Serif"/>
              </w:rPr>
              <w:t>78,0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212491D"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28B9C54"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0F8FE3D"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95,6</w:t>
            </w:r>
          </w:p>
        </w:tc>
      </w:tr>
      <w:tr w:rsidR="007044E3" w14:paraId="123AED0C" w14:textId="77777777" w:rsidTr="007044E3">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B202F92"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14</w:t>
            </w:r>
          </w:p>
        </w:tc>
        <w:tc>
          <w:tcPr>
            <w:tcW w:w="0" w:type="auto"/>
            <w:tcBorders>
              <w:top w:val="nil"/>
              <w:left w:val="nil"/>
              <w:bottom w:val="single" w:sz="4" w:space="0" w:color="auto"/>
              <w:right w:val="single" w:sz="4" w:space="0" w:color="auto"/>
            </w:tcBorders>
            <w:shd w:val="clear" w:color="auto" w:fill="auto"/>
            <w:noWrap/>
            <w:vAlign w:val="bottom"/>
            <w:hideMark/>
          </w:tcPr>
          <w:p w14:paraId="7CCDEC4C" w14:textId="77777777" w:rsidR="007044E3" w:rsidRDefault="007044E3">
            <w:pPr>
              <w:rPr>
                <w:rFonts w:ascii="Liberation Serif" w:hAnsi="Liberation Serif" w:cs="Liberation Serif"/>
                <w:color w:val="000000"/>
              </w:rPr>
            </w:pPr>
            <w:r>
              <w:rPr>
                <w:rFonts w:ascii="Liberation Serif" w:hAnsi="Liberation Serif" w:cs="Liberation Serif"/>
                <w:color w:val="000000"/>
              </w:rPr>
              <w:t>городской округ Верхотурский</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2EF0DE8"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97,6</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7F53F25"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06843B53"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80,0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9E49135"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0A35E9D"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671AE5D"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95,5</w:t>
            </w:r>
          </w:p>
        </w:tc>
      </w:tr>
      <w:tr w:rsidR="007044E3" w14:paraId="2EBDAFED" w14:textId="77777777" w:rsidTr="007044E3">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9A48EDE"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15</w:t>
            </w:r>
          </w:p>
        </w:tc>
        <w:tc>
          <w:tcPr>
            <w:tcW w:w="0" w:type="auto"/>
            <w:tcBorders>
              <w:top w:val="nil"/>
              <w:left w:val="nil"/>
              <w:bottom w:val="single" w:sz="4" w:space="0" w:color="auto"/>
              <w:right w:val="single" w:sz="4" w:space="0" w:color="auto"/>
            </w:tcBorders>
            <w:shd w:val="clear" w:color="auto" w:fill="auto"/>
            <w:noWrap/>
            <w:vAlign w:val="bottom"/>
            <w:hideMark/>
          </w:tcPr>
          <w:p w14:paraId="3909CC9D" w14:textId="77777777" w:rsidR="007044E3" w:rsidRDefault="007044E3">
            <w:pPr>
              <w:rPr>
                <w:rFonts w:ascii="Liberation Serif" w:hAnsi="Liberation Serif" w:cs="Liberation Serif"/>
                <w:color w:val="000000"/>
              </w:rPr>
            </w:pPr>
            <w:r>
              <w:rPr>
                <w:rFonts w:ascii="Liberation Serif" w:hAnsi="Liberation Serif" w:cs="Liberation Serif"/>
                <w:color w:val="000000"/>
              </w:rPr>
              <w:t>Асбестовский городской округ</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7FB8784"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95,4</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78A9CAF"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97,9</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3BA9B539"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82,0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89A28C4"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D1AD7F8"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99,1</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19DC2D2C"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94,9</w:t>
            </w:r>
          </w:p>
        </w:tc>
      </w:tr>
      <w:tr w:rsidR="007044E3" w14:paraId="0754014F" w14:textId="77777777" w:rsidTr="007044E3">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E12E0C1"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16</w:t>
            </w:r>
          </w:p>
        </w:tc>
        <w:tc>
          <w:tcPr>
            <w:tcW w:w="0" w:type="auto"/>
            <w:tcBorders>
              <w:top w:val="nil"/>
              <w:left w:val="nil"/>
              <w:bottom w:val="single" w:sz="4" w:space="0" w:color="auto"/>
              <w:right w:val="single" w:sz="4" w:space="0" w:color="auto"/>
            </w:tcBorders>
            <w:shd w:val="clear" w:color="auto" w:fill="auto"/>
            <w:noWrap/>
            <w:vAlign w:val="bottom"/>
            <w:hideMark/>
          </w:tcPr>
          <w:p w14:paraId="754514CA" w14:textId="77777777" w:rsidR="007044E3" w:rsidRDefault="007044E3">
            <w:pPr>
              <w:rPr>
                <w:rFonts w:ascii="Liberation Serif" w:hAnsi="Liberation Serif" w:cs="Liberation Serif"/>
                <w:color w:val="000000"/>
              </w:rPr>
            </w:pPr>
            <w:r>
              <w:rPr>
                <w:rFonts w:ascii="Liberation Serif" w:hAnsi="Liberation Serif" w:cs="Liberation Serif"/>
                <w:color w:val="000000"/>
              </w:rPr>
              <w:t>Нижнетуринский городской округ</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63B90ED"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97,4</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633C490"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98,0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6B08BAE0"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83,0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8F61929"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98,8</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430286A"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97,0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668B4146"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94,8</w:t>
            </w:r>
          </w:p>
        </w:tc>
      </w:tr>
      <w:tr w:rsidR="007044E3" w14:paraId="0A418D18" w14:textId="77777777" w:rsidTr="007044E3">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CC2F63C"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17</w:t>
            </w:r>
          </w:p>
        </w:tc>
        <w:tc>
          <w:tcPr>
            <w:tcW w:w="0" w:type="auto"/>
            <w:tcBorders>
              <w:top w:val="nil"/>
              <w:left w:val="nil"/>
              <w:bottom w:val="single" w:sz="4" w:space="0" w:color="auto"/>
              <w:right w:val="single" w:sz="4" w:space="0" w:color="auto"/>
            </w:tcBorders>
            <w:shd w:val="clear" w:color="auto" w:fill="auto"/>
            <w:noWrap/>
            <w:vAlign w:val="bottom"/>
            <w:hideMark/>
          </w:tcPr>
          <w:p w14:paraId="1E6D4107" w14:textId="77777777" w:rsidR="007044E3" w:rsidRDefault="007044E3">
            <w:pPr>
              <w:rPr>
                <w:rFonts w:ascii="Liberation Serif" w:hAnsi="Liberation Serif" w:cs="Liberation Serif"/>
                <w:color w:val="000000"/>
              </w:rPr>
            </w:pPr>
            <w:r>
              <w:rPr>
                <w:rFonts w:ascii="Liberation Serif" w:hAnsi="Liberation Serif" w:cs="Liberation Serif"/>
                <w:color w:val="000000"/>
              </w:rPr>
              <w:t>городской округ Сухой Лог</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60646C3A"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94,1</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798E03D"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0EDF3E9C" w14:textId="77777777" w:rsidR="007044E3" w:rsidRDefault="007044E3">
            <w:pPr>
              <w:jc w:val="right"/>
              <w:rPr>
                <w:rFonts w:ascii="Liberation Serif" w:hAnsi="Liberation Serif" w:cs="Liberation Serif"/>
              </w:rPr>
            </w:pPr>
            <w:r>
              <w:rPr>
                <w:rFonts w:ascii="Liberation Serif" w:hAnsi="Liberation Serif" w:cs="Liberation Serif"/>
              </w:rPr>
              <w:t>79,0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5718DDC"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98,8</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05C0AB0"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3612CCA4"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94,4</w:t>
            </w:r>
          </w:p>
        </w:tc>
      </w:tr>
      <w:tr w:rsidR="007044E3" w14:paraId="0A075C21" w14:textId="77777777" w:rsidTr="007044E3">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FCE7936"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17</w:t>
            </w:r>
          </w:p>
        </w:tc>
        <w:tc>
          <w:tcPr>
            <w:tcW w:w="0" w:type="auto"/>
            <w:tcBorders>
              <w:top w:val="nil"/>
              <w:left w:val="nil"/>
              <w:bottom w:val="single" w:sz="4" w:space="0" w:color="auto"/>
              <w:right w:val="single" w:sz="4" w:space="0" w:color="auto"/>
            </w:tcBorders>
            <w:shd w:val="clear" w:color="auto" w:fill="auto"/>
            <w:noWrap/>
            <w:vAlign w:val="bottom"/>
            <w:hideMark/>
          </w:tcPr>
          <w:p w14:paraId="7F0CB586" w14:textId="77777777" w:rsidR="007044E3" w:rsidRDefault="007044E3">
            <w:pPr>
              <w:rPr>
                <w:rFonts w:ascii="Liberation Serif" w:hAnsi="Liberation Serif" w:cs="Liberation Serif"/>
                <w:color w:val="000000"/>
              </w:rPr>
            </w:pPr>
            <w:r>
              <w:rPr>
                <w:rFonts w:ascii="Liberation Serif" w:hAnsi="Liberation Serif" w:cs="Liberation Serif"/>
                <w:color w:val="000000"/>
              </w:rPr>
              <w:t>Нижнесергинский муниципальный район Свердловской области</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59CDCA1"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97,6</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DC8C536"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97,2</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6A426F59"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85,3</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1B69528"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95,8</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484E19F"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96,0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18D04C2F" w14:textId="77777777" w:rsidR="007044E3" w:rsidRDefault="007044E3">
            <w:pPr>
              <w:jc w:val="right"/>
              <w:rPr>
                <w:rFonts w:ascii="Liberation Serif" w:hAnsi="Liberation Serif" w:cs="Liberation Serif"/>
                <w:color w:val="000000"/>
              </w:rPr>
            </w:pPr>
            <w:r>
              <w:rPr>
                <w:rFonts w:ascii="Liberation Serif" w:hAnsi="Liberation Serif" w:cs="Liberation Serif"/>
                <w:color w:val="000000"/>
              </w:rPr>
              <w:t>94,4</w:t>
            </w:r>
          </w:p>
        </w:tc>
      </w:tr>
      <w:tr w:rsidR="005B541D" w14:paraId="2CA4B058" w14:textId="77777777" w:rsidTr="005B541D">
        <w:tc>
          <w:tcPr>
            <w:tcW w:w="0" w:type="auto"/>
            <w:gridSpan w:val="8"/>
            <w:tcBorders>
              <w:top w:val="nil"/>
              <w:left w:val="single" w:sz="4" w:space="0" w:color="auto"/>
              <w:bottom w:val="single" w:sz="4" w:space="0" w:color="auto"/>
              <w:right w:val="single" w:sz="4" w:space="0" w:color="auto"/>
            </w:tcBorders>
            <w:shd w:val="clear" w:color="auto" w:fill="F2F2F2" w:themeFill="background1" w:themeFillShade="F2"/>
            <w:noWrap/>
            <w:vAlign w:val="bottom"/>
          </w:tcPr>
          <w:p w14:paraId="387CF3E0" w14:textId="24044289" w:rsidR="005B541D" w:rsidRDefault="005B541D" w:rsidP="005B541D">
            <w:pPr>
              <w:jc w:val="right"/>
              <w:rPr>
                <w:rFonts w:ascii="Liberation Serif" w:hAnsi="Liberation Serif" w:cs="Liberation Serif"/>
                <w:color w:val="000000"/>
              </w:rPr>
            </w:pPr>
            <w:r>
              <w:rPr>
                <w:rFonts w:ascii="Liberation Serif" w:hAnsi="Liberation Serif" w:cs="Liberation Serif"/>
                <w:b/>
                <w:bCs/>
                <w:color w:val="000000"/>
                <w:lang w:val="en-US"/>
              </w:rPr>
              <w:t>III</w:t>
            </w:r>
            <w:r w:rsidRPr="005B541D">
              <w:rPr>
                <w:rFonts w:ascii="Liberation Serif" w:hAnsi="Liberation Serif" w:cs="Liberation Serif"/>
                <w:b/>
                <w:bCs/>
                <w:color w:val="000000"/>
              </w:rPr>
              <w:t xml:space="preserve"> ГРУППА: МУНИЦИПАЛЬНЫЕ ОБРАЗОВАНИЯ, НАБРАВШИЕ 84,2 – 94,2 БАЛЛОВ</w:t>
            </w:r>
          </w:p>
        </w:tc>
      </w:tr>
      <w:tr w:rsidR="005B541D" w14:paraId="5DB64C7D" w14:textId="77777777" w:rsidTr="007044E3">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766022D"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19</w:t>
            </w:r>
          </w:p>
        </w:tc>
        <w:tc>
          <w:tcPr>
            <w:tcW w:w="0" w:type="auto"/>
            <w:tcBorders>
              <w:top w:val="nil"/>
              <w:left w:val="nil"/>
              <w:bottom w:val="single" w:sz="4" w:space="0" w:color="auto"/>
              <w:right w:val="single" w:sz="4" w:space="0" w:color="auto"/>
            </w:tcBorders>
            <w:shd w:val="clear" w:color="auto" w:fill="auto"/>
            <w:noWrap/>
            <w:vAlign w:val="bottom"/>
            <w:hideMark/>
          </w:tcPr>
          <w:p w14:paraId="7F6E6E48" w14:textId="77777777" w:rsidR="005B541D" w:rsidRDefault="005B541D" w:rsidP="005B541D">
            <w:pPr>
              <w:rPr>
                <w:rFonts w:ascii="Liberation Serif" w:hAnsi="Liberation Serif" w:cs="Liberation Serif"/>
                <w:color w:val="000000"/>
              </w:rPr>
            </w:pPr>
            <w:r>
              <w:rPr>
                <w:rFonts w:ascii="Liberation Serif" w:hAnsi="Liberation Serif" w:cs="Liberation Serif"/>
                <w:color w:val="000000"/>
              </w:rPr>
              <w:t>Сысертский городской округ</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4A89BC9D"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96,2</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115A1A3"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55E6B272" w14:textId="77777777" w:rsidR="005B541D" w:rsidRDefault="005B541D" w:rsidP="005B541D">
            <w:pPr>
              <w:jc w:val="right"/>
              <w:rPr>
                <w:rFonts w:ascii="Liberation Serif" w:hAnsi="Liberation Serif" w:cs="Liberation Serif"/>
              </w:rPr>
            </w:pPr>
            <w:r>
              <w:rPr>
                <w:rFonts w:ascii="Liberation Serif" w:hAnsi="Liberation Serif" w:cs="Liberation Serif"/>
              </w:rPr>
              <w:t>77,0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E589D27"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8919D8F"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97,9</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556603A"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94,2</w:t>
            </w:r>
          </w:p>
        </w:tc>
      </w:tr>
      <w:tr w:rsidR="005B541D" w14:paraId="0F786EF3" w14:textId="77777777" w:rsidTr="007044E3">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5A132D3"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20</w:t>
            </w:r>
          </w:p>
        </w:tc>
        <w:tc>
          <w:tcPr>
            <w:tcW w:w="0" w:type="auto"/>
            <w:tcBorders>
              <w:top w:val="nil"/>
              <w:left w:val="nil"/>
              <w:bottom w:val="single" w:sz="4" w:space="0" w:color="auto"/>
              <w:right w:val="single" w:sz="4" w:space="0" w:color="auto"/>
            </w:tcBorders>
            <w:shd w:val="clear" w:color="auto" w:fill="auto"/>
            <w:noWrap/>
            <w:vAlign w:val="bottom"/>
            <w:hideMark/>
          </w:tcPr>
          <w:p w14:paraId="04279336" w14:textId="77777777" w:rsidR="005B541D" w:rsidRDefault="005B541D" w:rsidP="005B541D">
            <w:pPr>
              <w:rPr>
                <w:rFonts w:ascii="Liberation Serif" w:hAnsi="Liberation Serif" w:cs="Liberation Serif"/>
                <w:color w:val="000000"/>
              </w:rPr>
            </w:pPr>
            <w:r>
              <w:rPr>
                <w:rFonts w:ascii="Liberation Serif" w:hAnsi="Liberation Serif" w:cs="Liberation Serif"/>
                <w:color w:val="000000"/>
              </w:rPr>
              <w:t>городской округ Карпинск</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7D4727D3"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94,2</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DCFC61C"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16EFEEC6" w14:textId="77777777" w:rsidR="005B541D" w:rsidRDefault="005B541D" w:rsidP="005B541D">
            <w:pPr>
              <w:jc w:val="right"/>
              <w:rPr>
                <w:rFonts w:ascii="Liberation Serif" w:hAnsi="Liberation Serif" w:cs="Liberation Serif"/>
              </w:rPr>
            </w:pPr>
            <w:r>
              <w:rPr>
                <w:rFonts w:ascii="Liberation Serif" w:hAnsi="Liberation Serif" w:cs="Liberation Serif"/>
              </w:rPr>
              <w:t>76,0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DA7EA2A"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99,0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7DCF04A0"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98,8</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9F1773F"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93,6</w:t>
            </w:r>
          </w:p>
        </w:tc>
      </w:tr>
      <w:tr w:rsidR="005B541D" w14:paraId="2AD93FF9" w14:textId="77777777" w:rsidTr="007044E3">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A45298F"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21</w:t>
            </w:r>
          </w:p>
        </w:tc>
        <w:tc>
          <w:tcPr>
            <w:tcW w:w="0" w:type="auto"/>
            <w:tcBorders>
              <w:top w:val="nil"/>
              <w:left w:val="nil"/>
              <w:bottom w:val="single" w:sz="4" w:space="0" w:color="auto"/>
              <w:right w:val="single" w:sz="4" w:space="0" w:color="auto"/>
            </w:tcBorders>
            <w:shd w:val="clear" w:color="auto" w:fill="auto"/>
            <w:noWrap/>
            <w:vAlign w:val="bottom"/>
            <w:hideMark/>
          </w:tcPr>
          <w:p w14:paraId="6A581F26" w14:textId="77777777" w:rsidR="005B541D" w:rsidRDefault="005B541D" w:rsidP="005B541D">
            <w:pPr>
              <w:rPr>
                <w:rFonts w:ascii="Liberation Serif" w:hAnsi="Liberation Serif" w:cs="Liberation Serif"/>
                <w:color w:val="000000"/>
              </w:rPr>
            </w:pPr>
            <w:r>
              <w:rPr>
                <w:rFonts w:ascii="Liberation Serif" w:hAnsi="Liberation Serif" w:cs="Liberation Serif"/>
                <w:color w:val="000000"/>
              </w:rPr>
              <w:t>городской округ Нижняя Салда</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51AFEA97"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96,7</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64C7915F" w14:textId="77777777" w:rsidR="005B541D" w:rsidRDefault="005B541D" w:rsidP="005B541D">
            <w:pPr>
              <w:jc w:val="right"/>
              <w:rPr>
                <w:rFonts w:ascii="Liberation Serif" w:hAnsi="Liberation Serif" w:cs="Liberation Serif"/>
              </w:rPr>
            </w:pPr>
            <w:r>
              <w:rPr>
                <w:rFonts w:ascii="Liberation Serif" w:hAnsi="Liberation Serif" w:cs="Liberation Serif"/>
              </w:rPr>
              <w:t>78,4</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720E6A4"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91,9</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243D0875"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94,4</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47A330A"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6F04EBDC"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92,3</w:t>
            </w:r>
          </w:p>
        </w:tc>
      </w:tr>
      <w:tr w:rsidR="005B541D" w14:paraId="06C71783" w14:textId="77777777" w:rsidTr="007044E3">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B780068"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22</w:t>
            </w:r>
          </w:p>
        </w:tc>
        <w:tc>
          <w:tcPr>
            <w:tcW w:w="0" w:type="auto"/>
            <w:tcBorders>
              <w:top w:val="nil"/>
              <w:left w:val="nil"/>
              <w:bottom w:val="single" w:sz="4" w:space="0" w:color="auto"/>
              <w:right w:val="single" w:sz="4" w:space="0" w:color="auto"/>
            </w:tcBorders>
            <w:shd w:val="clear" w:color="auto" w:fill="auto"/>
            <w:noWrap/>
            <w:vAlign w:val="bottom"/>
            <w:hideMark/>
          </w:tcPr>
          <w:p w14:paraId="75B48486" w14:textId="77777777" w:rsidR="005B541D" w:rsidRDefault="005B541D" w:rsidP="005B541D">
            <w:pPr>
              <w:rPr>
                <w:rFonts w:ascii="Liberation Serif" w:hAnsi="Liberation Serif" w:cs="Liberation Serif"/>
                <w:color w:val="000000"/>
              </w:rPr>
            </w:pPr>
            <w:r>
              <w:rPr>
                <w:rFonts w:ascii="Liberation Serif" w:hAnsi="Liberation Serif" w:cs="Liberation Serif"/>
                <w:color w:val="000000"/>
              </w:rPr>
              <w:t>городской округ Краснотурьинск</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294CF481"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90,7</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084CBB07"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95,5</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02AFBDEF"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85,9</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2B162AC1"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91,8</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C72F90C"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92,9</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31C8FE0D"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91,4</w:t>
            </w:r>
          </w:p>
        </w:tc>
      </w:tr>
      <w:tr w:rsidR="005B541D" w14:paraId="37329C5E" w14:textId="77777777" w:rsidTr="007044E3">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EDDA774"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23</w:t>
            </w:r>
          </w:p>
        </w:tc>
        <w:tc>
          <w:tcPr>
            <w:tcW w:w="0" w:type="auto"/>
            <w:tcBorders>
              <w:top w:val="nil"/>
              <w:left w:val="nil"/>
              <w:bottom w:val="single" w:sz="4" w:space="0" w:color="auto"/>
              <w:right w:val="single" w:sz="4" w:space="0" w:color="auto"/>
            </w:tcBorders>
            <w:shd w:val="clear" w:color="auto" w:fill="auto"/>
            <w:noWrap/>
            <w:vAlign w:val="bottom"/>
            <w:hideMark/>
          </w:tcPr>
          <w:p w14:paraId="386DBCB9" w14:textId="77777777" w:rsidR="005B541D" w:rsidRDefault="005B541D" w:rsidP="005B541D">
            <w:pPr>
              <w:rPr>
                <w:rFonts w:ascii="Liberation Serif" w:hAnsi="Liberation Serif" w:cs="Liberation Serif"/>
                <w:color w:val="000000"/>
              </w:rPr>
            </w:pPr>
            <w:r>
              <w:rPr>
                <w:rFonts w:ascii="Liberation Serif" w:hAnsi="Liberation Serif" w:cs="Liberation Serif"/>
                <w:color w:val="000000"/>
              </w:rPr>
              <w:t>Каменский городской округ</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4EDC5CB"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96,0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10C9EC9E"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96,8</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2D872425" w14:textId="77777777" w:rsidR="005B541D" w:rsidRDefault="005B541D" w:rsidP="005B541D">
            <w:pPr>
              <w:jc w:val="right"/>
              <w:rPr>
                <w:rFonts w:ascii="Liberation Serif" w:hAnsi="Liberation Serif" w:cs="Liberation Serif"/>
              </w:rPr>
            </w:pPr>
            <w:r>
              <w:rPr>
                <w:rFonts w:ascii="Liberation Serif" w:hAnsi="Liberation Serif" w:cs="Liberation Serif"/>
              </w:rPr>
              <w:t>60,0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4826281"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909B826"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54EA2FA4"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90,6</w:t>
            </w:r>
          </w:p>
        </w:tc>
      </w:tr>
      <w:tr w:rsidR="005B541D" w14:paraId="76B33857" w14:textId="77777777" w:rsidTr="007044E3">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BA58A4E"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24</w:t>
            </w:r>
          </w:p>
        </w:tc>
        <w:tc>
          <w:tcPr>
            <w:tcW w:w="0" w:type="auto"/>
            <w:tcBorders>
              <w:top w:val="nil"/>
              <w:left w:val="nil"/>
              <w:bottom w:val="single" w:sz="4" w:space="0" w:color="auto"/>
              <w:right w:val="single" w:sz="4" w:space="0" w:color="auto"/>
            </w:tcBorders>
            <w:shd w:val="clear" w:color="auto" w:fill="auto"/>
            <w:noWrap/>
            <w:vAlign w:val="bottom"/>
            <w:hideMark/>
          </w:tcPr>
          <w:p w14:paraId="08B7A91B" w14:textId="77777777" w:rsidR="005B541D" w:rsidRDefault="005B541D" w:rsidP="005B541D">
            <w:pPr>
              <w:rPr>
                <w:rFonts w:ascii="Liberation Serif" w:hAnsi="Liberation Serif" w:cs="Liberation Serif"/>
                <w:color w:val="000000"/>
              </w:rPr>
            </w:pPr>
            <w:r>
              <w:rPr>
                <w:rFonts w:ascii="Liberation Serif" w:hAnsi="Liberation Serif" w:cs="Liberation Serif"/>
                <w:color w:val="000000"/>
              </w:rPr>
              <w:t>Североуральский городской округ</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08DF3153"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90,1</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573FFB0"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7E24E82A" w14:textId="77777777" w:rsidR="005B541D" w:rsidRDefault="005B541D" w:rsidP="005B541D">
            <w:pPr>
              <w:jc w:val="right"/>
              <w:rPr>
                <w:rFonts w:ascii="Liberation Serif" w:hAnsi="Liberation Serif" w:cs="Liberation Serif"/>
              </w:rPr>
            </w:pPr>
            <w:r>
              <w:rPr>
                <w:rFonts w:ascii="Liberation Serif" w:hAnsi="Liberation Serif" w:cs="Liberation Serif"/>
              </w:rPr>
              <w:t>77,7</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68EB7C61"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83,0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D0F8F73"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99,7</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48FEEC12"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90,1</w:t>
            </w:r>
          </w:p>
        </w:tc>
      </w:tr>
      <w:tr w:rsidR="005B541D" w14:paraId="1AD6160C" w14:textId="77777777" w:rsidTr="007044E3">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4855E96"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25</w:t>
            </w:r>
          </w:p>
        </w:tc>
        <w:tc>
          <w:tcPr>
            <w:tcW w:w="0" w:type="auto"/>
            <w:tcBorders>
              <w:top w:val="nil"/>
              <w:left w:val="nil"/>
              <w:bottom w:val="single" w:sz="4" w:space="0" w:color="auto"/>
              <w:right w:val="single" w:sz="4" w:space="0" w:color="auto"/>
            </w:tcBorders>
            <w:shd w:val="clear" w:color="auto" w:fill="auto"/>
            <w:noWrap/>
            <w:vAlign w:val="bottom"/>
            <w:hideMark/>
          </w:tcPr>
          <w:p w14:paraId="1B8A796F" w14:textId="77777777" w:rsidR="005B541D" w:rsidRDefault="005B541D" w:rsidP="005B541D">
            <w:pPr>
              <w:rPr>
                <w:rFonts w:ascii="Liberation Serif" w:hAnsi="Liberation Serif" w:cs="Liberation Serif"/>
                <w:color w:val="000000"/>
              </w:rPr>
            </w:pPr>
            <w:r>
              <w:rPr>
                <w:rFonts w:ascii="Liberation Serif" w:hAnsi="Liberation Serif" w:cs="Liberation Serif"/>
                <w:color w:val="000000"/>
              </w:rPr>
              <w:t>Невьянский городской округ</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2A61621B"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96,2</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74FD63EC"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93,2</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37EF44D4" w14:textId="77777777" w:rsidR="005B541D" w:rsidRDefault="005B541D" w:rsidP="005B541D">
            <w:pPr>
              <w:jc w:val="right"/>
              <w:rPr>
                <w:rFonts w:ascii="Liberation Serif" w:hAnsi="Liberation Serif" w:cs="Liberation Serif"/>
              </w:rPr>
            </w:pPr>
            <w:r>
              <w:rPr>
                <w:rFonts w:ascii="Liberation Serif" w:hAnsi="Liberation Serif" w:cs="Liberation Serif"/>
              </w:rPr>
              <w:t>62,9</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13048A9"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FE382"/>
            <w:noWrap/>
            <w:vAlign w:val="center"/>
            <w:hideMark/>
          </w:tcPr>
          <w:p w14:paraId="64607ED1"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97,8</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64EE08D7"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90,0</w:t>
            </w:r>
          </w:p>
        </w:tc>
      </w:tr>
      <w:tr w:rsidR="005B541D" w14:paraId="70DF961E" w14:textId="77777777" w:rsidTr="007044E3">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2187A17"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26</w:t>
            </w:r>
          </w:p>
        </w:tc>
        <w:tc>
          <w:tcPr>
            <w:tcW w:w="0" w:type="auto"/>
            <w:tcBorders>
              <w:top w:val="nil"/>
              <w:left w:val="nil"/>
              <w:bottom w:val="single" w:sz="4" w:space="0" w:color="auto"/>
              <w:right w:val="single" w:sz="4" w:space="0" w:color="auto"/>
            </w:tcBorders>
            <w:shd w:val="clear" w:color="auto" w:fill="auto"/>
            <w:noWrap/>
            <w:vAlign w:val="bottom"/>
            <w:hideMark/>
          </w:tcPr>
          <w:p w14:paraId="201092E2" w14:textId="77777777" w:rsidR="005B541D" w:rsidRDefault="005B541D" w:rsidP="005B541D">
            <w:pPr>
              <w:rPr>
                <w:rFonts w:ascii="Liberation Serif" w:hAnsi="Liberation Serif" w:cs="Liberation Serif"/>
                <w:color w:val="000000"/>
              </w:rPr>
            </w:pPr>
            <w:r>
              <w:rPr>
                <w:rFonts w:ascii="Liberation Serif" w:hAnsi="Liberation Serif" w:cs="Liberation Serif"/>
                <w:color w:val="000000"/>
              </w:rPr>
              <w:t>Тугулымский городской округ</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36DFA95D"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85,3</w:t>
            </w:r>
          </w:p>
        </w:tc>
        <w:tc>
          <w:tcPr>
            <w:tcW w:w="0" w:type="auto"/>
            <w:tcBorders>
              <w:top w:val="single" w:sz="4" w:space="0" w:color="auto"/>
              <w:left w:val="single" w:sz="4" w:space="0" w:color="auto"/>
              <w:bottom w:val="single" w:sz="4" w:space="0" w:color="auto"/>
              <w:right w:val="single" w:sz="4" w:space="0" w:color="auto"/>
            </w:tcBorders>
            <w:shd w:val="clear" w:color="000000" w:fill="FDC97C"/>
            <w:noWrap/>
            <w:vAlign w:val="center"/>
            <w:hideMark/>
          </w:tcPr>
          <w:p w14:paraId="3D7136A4"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91,6</w:t>
            </w:r>
          </w:p>
        </w:tc>
        <w:tc>
          <w:tcPr>
            <w:tcW w:w="0" w:type="auto"/>
            <w:tcBorders>
              <w:top w:val="single" w:sz="4" w:space="0" w:color="auto"/>
              <w:left w:val="single" w:sz="4" w:space="0" w:color="auto"/>
              <w:bottom w:val="single" w:sz="4" w:space="0" w:color="auto"/>
              <w:right w:val="single" w:sz="4" w:space="0" w:color="auto"/>
            </w:tcBorders>
            <w:shd w:val="clear" w:color="000000" w:fill="F86E6B"/>
            <w:noWrap/>
            <w:vAlign w:val="center"/>
            <w:hideMark/>
          </w:tcPr>
          <w:p w14:paraId="3B4A13F6" w14:textId="77777777" w:rsidR="005B541D" w:rsidRDefault="005B541D" w:rsidP="005B541D">
            <w:pPr>
              <w:jc w:val="right"/>
              <w:rPr>
                <w:rFonts w:ascii="Liberation Serif" w:hAnsi="Liberation Serif" w:cs="Liberation Serif"/>
              </w:rPr>
            </w:pPr>
            <w:r>
              <w:rPr>
                <w:rFonts w:ascii="Liberation Serif" w:hAnsi="Liberation Serif" w:cs="Liberation Serif"/>
              </w:rPr>
              <w:t>44,0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3EC8ACD"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495AA6C"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100,0</w:t>
            </w:r>
          </w:p>
        </w:tc>
        <w:tc>
          <w:tcPr>
            <w:tcW w:w="0" w:type="auto"/>
            <w:tcBorders>
              <w:top w:val="single" w:sz="4" w:space="0" w:color="auto"/>
              <w:left w:val="single" w:sz="4" w:space="0" w:color="auto"/>
              <w:bottom w:val="single" w:sz="4" w:space="0" w:color="auto"/>
              <w:right w:val="single" w:sz="4" w:space="0" w:color="auto"/>
            </w:tcBorders>
            <w:shd w:val="clear" w:color="000000" w:fill="FCB379"/>
            <w:noWrap/>
            <w:vAlign w:val="center"/>
            <w:hideMark/>
          </w:tcPr>
          <w:p w14:paraId="3CB7C3CE" w14:textId="77777777" w:rsidR="005B541D" w:rsidRDefault="005B541D" w:rsidP="005B541D">
            <w:pPr>
              <w:jc w:val="right"/>
              <w:rPr>
                <w:rFonts w:ascii="Liberation Serif" w:hAnsi="Liberation Serif" w:cs="Liberation Serif"/>
                <w:color w:val="000000"/>
              </w:rPr>
            </w:pPr>
            <w:r>
              <w:rPr>
                <w:rFonts w:ascii="Liberation Serif" w:hAnsi="Liberation Serif" w:cs="Liberation Serif"/>
                <w:color w:val="000000"/>
              </w:rPr>
              <w:t>84,2</w:t>
            </w:r>
          </w:p>
        </w:tc>
      </w:tr>
    </w:tbl>
    <w:p w14:paraId="1C805E5E" w14:textId="77777777" w:rsidR="007044E3" w:rsidRDefault="007044E3" w:rsidP="004A3E8A">
      <w:pPr>
        <w:spacing w:after="200"/>
        <w:jc w:val="both"/>
        <w:rPr>
          <w:rFonts w:ascii="Liberation Serif" w:hAnsi="Liberation Serif" w:cs="Liberation Serif"/>
          <w:color w:val="000000" w:themeColor="text1"/>
        </w:rPr>
      </w:pPr>
    </w:p>
    <w:p w14:paraId="36225875" w14:textId="77777777" w:rsidR="004A3E8A" w:rsidRPr="00184D32" w:rsidRDefault="004A3E8A" w:rsidP="004A3E8A">
      <w:pPr>
        <w:ind w:firstLine="708"/>
        <w:jc w:val="both"/>
        <w:rPr>
          <w:rFonts w:ascii="Liberation Serif" w:hAnsi="Liberation Serif" w:cs="Liberation Serif"/>
          <w:lang w:val="en-US"/>
        </w:rPr>
      </w:pPr>
    </w:p>
    <w:p w14:paraId="5EA85BD7" w14:textId="0B26A32A" w:rsidR="004A3E8A" w:rsidRPr="00E3067A" w:rsidRDefault="004A3E8A" w:rsidP="004A3E8A">
      <w:pPr>
        <w:ind w:firstLine="708"/>
        <w:jc w:val="both"/>
        <w:rPr>
          <w:rFonts w:ascii="Liberation Serif" w:hAnsi="Liberation Serif" w:cs="Liberation Serif"/>
        </w:rPr>
      </w:pPr>
      <w:bookmarkStart w:id="68" w:name="_Hlk146626746"/>
      <w:r w:rsidRPr="004A3E8A">
        <w:rPr>
          <w:rFonts w:ascii="Liberation Serif" w:hAnsi="Liberation Serif" w:cs="Liberation Serif"/>
        </w:rPr>
        <w:t>Среди муниципальных образований Свердловской области</w:t>
      </w:r>
      <w:r w:rsidRPr="004A3E8A">
        <w:rPr>
          <w:rFonts w:ascii="Liberation Serif" w:hAnsi="Liberation Serif" w:cs="Liberation Serif"/>
          <w:b/>
          <w:bCs/>
        </w:rPr>
        <w:t xml:space="preserve"> наилучшим образом</w:t>
      </w:r>
      <w:r w:rsidRPr="004A3E8A">
        <w:rPr>
          <w:rFonts w:ascii="Liberation Serif" w:hAnsi="Liberation Serif" w:cs="Liberation Serif"/>
        </w:rPr>
        <w:t xml:space="preserve"> обеспечили совокупную реализацию всех пяти критериев и условий обслуживания — это </w:t>
      </w:r>
      <w:r w:rsidRPr="004A3E8A">
        <w:rPr>
          <w:rFonts w:ascii="Liberation Serif" w:hAnsi="Liberation Serif" w:cs="Liberation Serif"/>
          <w:b/>
          <w:bCs/>
        </w:rPr>
        <w:t>лидеры</w:t>
      </w:r>
      <w:r w:rsidRPr="004A3E8A">
        <w:rPr>
          <w:rFonts w:ascii="Liberation Serif" w:hAnsi="Liberation Serif" w:cs="Liberation Serif"/>
        </w:rPr>
        <w:t xml:space="preserve">, </w:t>
      </w:r>
      <w:r w:rsidRPr="004A3E8A">
        <w:rPr>
          <w:rFonts w:ascii="Liberation Serif" w:hAnsi="Liberation Serif" w:cs="Liberation Serif"/>
          <w:b/>
          <w:bCs/>
        </w:rPr>
        <w:t>набравшие итого по 9</w:t>
      </w:r>
      <w:r w:rsidR="00365288">
        <w:rPr>
          <w:rFonts w:ascii="Liberation Serif" w:hAnsi="Liberation Serif" w:cs="Liberation Serif"/>
          <w:b/>
          <w:bCs/>
        </w:rPr>
        <w:t>7</w:t>
      </w:r>
      <w:r w:rsidRPr="004A3E8A">
        <w:rPr>
          <w:rFonts w:ascii="Liberation Serif" w:hAnsi="Liberation Serif" w:cs="Liberation Serif"/>
          <w:b/>
          <w:bCs/>
        </w:rPr>
        <w:t>–</w:t>
      </w:r>
      <w:r w:rsidR="00365288">
        <w:rPr>
          <w:rFonts w:ascii="Liberation Serif" w:hAnsi="Liberation Serif" w:cs="Liberation Serif"/>
          <w:b/>
          <w:bCs/>
        </w:rPr>
        <w:t>99,8</w:t>
      </w:r>
      <w:r w:rsidR="0085121D" w:rsidRPr="004A3E8A">
        <w:rPr>
          <w:rFonts w:ascii="Liberation Serif" w:hAnsi="Liberation Serif" w:cs="Liberation Serif"/>
          <w:b/>
          <w:bCs/>
        </w:rPr>
        <w:t xml:space="preserve"> баллов</w:t>
      </w:r>
      <w:r w:rsidRPr="004A3E8A">
        <w:rPr>
          <w:rFonts w:ascii="Liberation Serif" w:hAnsi="Liberation Serif" w:cs="Liberation Serif"/>
          <w:b/>
          <w:bCs/>
        </w:rPr>
        <w:t xml:space="preserve"> в среднем</w:t>
      </w:r>
      <w:r>
        <w:rPr>
          <w:rFonts w:ascii="Liberation Serif" w:hAnsi="Liberation Serif" w:cs="Liberation Serif"/>
          <w:b/>
          <w:bCs/>
        </w:rPr>
        <w:t xml:space="preserve"> </w:t>
      </w:r>
      <w:r w:rsidRPr="004A3E8A">
        <w:rPr>
          <w:rFonts w:ascii="Liberation Serif" w:hAnsi="Liberation Serif" w:cs="Liberation Serif"/>
        </w:rPr>
        <w:t>(по совокупности входящих в муниципальное образование организаций социального обслуживания). К ним принадлежат (приведены в порядке убывания рейтинга):</w:t>
      </w:r>
    </w:p>
    <w:p w14:paraId="2C325224" w14:textId="77777777" w:rsidR="00365288" w:rsidRPr="00365288" w:rsidRDefault="00365288">
      <w:pPr>
        <w:pStyle w:val="a5"/>
        <w:numPr>
          <w:ilvl w:val="0"/>
          <w:numId w:val="29"/>
        </w:numPr>
        <w:jc w:val="both"/>
        <w:rPr>
          <w:rFonts w:ascii="Liberation Serif" w:hAnsi="Liberation Serif" w:cs="Liberation Serif"/>
        </w:rPr>
      </w:pPr>
      <w:r w:rsidRPr="00365288">
        <w:rPr>
          <w:rFonts w:ascii="Liberation Serif" w:hAnsi="Liberation Serif" w:cs="Liberation Serif"/>
        </w:rPr>
        <w:t>городской округ Верхняя Тура</w:t>
      </w:r>
    </w:p>
    <w:p w14:paraId="2185F942" w14:textId="77777777" w:rsidR="00365288" w:rsidRPr="00365288" w:rsidRDefault="00365288">
      <w:pPr>
        <w:pStyle w:val="a5"/>
        <w:numPr>
          <w:ilvl w:val="0"/>
          <w:numId w:val="29"/>
        </w:numPr>
        <w:jc w:val="both"/>
        <w:rPr>
          <w:rFonts w:ascii="Liberation Serif" w:hAnsi="Liberation Serif" w:cs="Liberation Serif"/>
        </w:rPr>
      </w:pPr>
      <w:r w:rsidRPr="00365288">
        <w:rPr>
          <w:rFonts w:ascii="Liberation Serif" w:hAnsi="Liberation Serif" w:cs="Liberation Serif"/>
        </w:rPr>
        <w:t>Режевской городской округ</w:t>
      </w:r>
    </w:p>
    <w:p w14:paraId="2BB82C13" w14:textId="77777777" w:rsidR="00365288" w:rsidRPr="00365288" w:rsidRDefault="00365288">
      <w:pPr>
        <w:pStyle w:val="a5"/>
        <w:numPr>
          <w:ilvl w:val="0"/>
          <w:numId w:val="29"/>
        </w:numPr>
        <w:jc w:val="both"/>
        <w:rPr>
          <w:rFonts w:ascii="Liberation Serif" w:hAnsi="Liberation Serif" w:cs="Liberation Serif"/>
        </w:rPr>
      </w:pPr>
      <w:r w:rsidRPr="00365288">
        <w:rPr>
          <w:rFonts w:ascii="Liberation Serif" w:hAnsi="Liberation Serif" w:cs="Liberation Serif"/>
        </w:rPr>
        <w:t>городской округ Первоуральск</w:t>
      </w:r>
    </w:p>
    <w:p w14:paraId="537F993C" w14:textId="77777777" w:rsidR="00365288" w:rsidRPr="00365288" w:rsidRDefault="00365288">
      <w:pPr>
        <w:pStyle w:val="a5"/>
        <w:numPr>
          <w:ilvl w:val="0"/>
          <w:numId w:val="29"/>
        </w:numPr>
        <w:jc w:val="both"/>
        <w:rPr>
          <w:rFonts w:ascii="Liberation Serif" w:hAnsi="Liberation Serif" w:cs="Liberation Serif"/>
        </w:rPr>
      </w:pPr>
      <w:r w:rsidRPr="00365288">
        <w:rPr>
          <w:rFonts w:ascii="Liberation Serif" w:hAnsi="Liberation Serif" w:cs="Liberation Serif"/>
        </w:rPr>
        <w:t>Тавдинский городской округ</w:t>
      </w:r>
    </w:p>
    <w:p w14:paraId="612685CF" w14:textId="77777777" w:rsidR="00365288" w:rsidRPr="00365288" w:rsidRDefault="00365288">
      <w:pPr>
        <w:pStyle w:val="a5"/>
        <w:numPr>
          <w:ilvl w:val="0"/>
          <w:numId w:val="29"/>
        </w:numPr>
        <w:jc w:val="both"/>
        <w:rPr>
          <w:rFonts w:ascii="Liberation Serif" w:hAnsi="Liberation Serif" w:cs="Liberation Serif"/>
        </w:rPr>
      </w:pPr>
      <w:r w:rsidRPr="00365288">
        <w:rPr>
          <w:rFonts w:ascii="Liberation Serif" w:hAnsi="Liberation Serif" w:cs="Liberation Serif"/>
        </w:rPr>
        <w:t>город Нижний Тагил</w:t>
      </w:r>
    </w:p>
    <w:p w14:paraId="1DE84F70" w14:textId="77777777" w:rsidR="00365288" w:rsidRPr="00365288" w:rsidRDefault="00365288">
      <w:pPr>
        <w:pStyle w:val="a5"/>
        <w:numPr>
          <w:ilvl w:val="0"/>
          <w:numId w:val="29"/>
        </w:numPr>
        <w:jc w:val="both"/>
        <w:rPr>
          <w:rFonts w:ascii="Liberation Serif" w:hAnsi="Liberation Serif" w:cs="Liberation Serif"/>
        </w:rPr>
      </w:pPr>
      <w:r w:rsidRPr="00365288">
        <w:rPr>
          <w:rFonts w:ascii="Liberation Serif" w:hAnsi="Liberation Serif" w:cs="Liberation Serif"/>
        </w:rPr>
        <w:t>Муниципальное образование город Алапаевск</w:t>
      </w:r>
    </w:p>
    <w:p w14:paraId="743C2B1D" w14:textId="77777777" w:rsidR="00365288" w:rsidRPr="00365288" w:rsidRDefault="00365288">
      <w:pPr>
        <w:pStyle w:val="a5"/>
        <w:numPr>
          <w:ilvl w:val="0"/>
          <w:numId w:val="29"/>
        </w:numPr>
        <w:jc w:val="both"/>
        <w:rPr>
          <w:rFonts w:ascii="Liberation Serif" w:hAnsi="Liberation Serif" w:cs="Liberation Serif"/>
        </w:rPr>
      </w:pPr>
      <w:r w:rsidRPr="00365288">
        <w:rPr>
          <w:rFonts w:ascii="Liberation Serif" w:hAnsi="Liberation Serif" w:cs="Liberation Serif"/>
        </w:rPr>
        <w:t>Камышловский муниципальный район Свердловской области</w:t>
      </w:r>
    </w:p>
    <w:p w14:paraId="434EF6EA" w14:textId="77777777" w:rsidR="00365288" w:rsidRPr="00365288" w:rsidRDefault="00365288">
      <w:pPr>
        <w:pStyle w:val="a5"/>
        <w:numPr>
          <w:ilvl w:val="0"/>
          <w:numId w:val="29"/>
        </w:numPr>
        <w:jc w:val="both"/>
        <w:rPr>
          <w:rFonts w:ascii="Liberation Serif" w:hAnsi="Liberation Serif" w:cs="Liberation Serif"/>
        </w:rPr>
      </w:pPr>
      <w:r w:rsidRPr="00365288">
        <w:rPr>
          <w:rFonts w:ascii="Liberation Serif" w:hAnsi="Liberation Serif" w:cs="Liberation Serif"/>
        </w:rPr>
        <w:t>Артемовский городской округ</w:t>
      </w:r>
    </w:p>
    <w:p w14:paraId="751BC9E6" w14:textId="476340C1" w:rsidR="004A3E8A" w:rsidRPr="00365288" w:rsidRDefault="00365288">
      <w:pPr>
        <w:pStyle w:val="a5"/>
        <w:numPr>
          <w:ilvl w:val="0"/>
          <w:numId w:val="29"/>
        </w:numPr>
        <w:jc w:val="both"/>
        <w:rPr>
          <w:rFonts w:ascii="Liberation Serif" w:hAnsi="Liberation Serif" w:cs="Liberation Serif"/>
        </w:rPr>
      </w:pPr>
      <w:r w:rsidRPr="00365288">
        <w:rPr>
          <w:rFonts w:ascii="Liberation Serif" w:hAnsi="Liberation Serif" w:cs="Liberation Serif"/>
        </w:rPr>
        <w:t>Талицкий городской округ</w:t>
      </w:r>
    </w:p>
    <w:p w14:paraId="40C34810" w14:textId="77777777" w:rsidR="00365288" w:rsidRDefault="00365288" w:rsidP="004A3E8A">
      <w:pPr>
        <w:ind w:firstLine="708"/>
        <w:jc w:val="both"/>
        <w:rPr>
          <w:rFonts w:ascii="Liberation Serif" w:hAnsi="Liberation Serif" w:cs="Liberation Serif"/>
          <w:b/>
          <w:bCs/>
        </w:rPr>
      </w:pPr>
    </w:p>
    <w:p w14:paraId="461D84D9" w14:textId="5FDD8A27" w:rsidR="004A3E8A" w:rsidRDefault="004A3E8A" w:rsidP="004A3E8A">
      <w:pPr>
        <w:ind w:firstLine="708"/>
        <w:jc w:val="both"/>
        <w:rPr>
          <w:rFonts w:ascii="Liberation Serif" w:hAnsi="Liberation Serif" w:cs="Liberation Serif"/>
        </w:rPr>
      </w:pPr>
      <w:r w:rsidRPr="00E3067A">
        <w:rPr>
          <w:rFonts w:ascii="Liberation Serif" w:hAnsi="Liberation Serif" w:cs="Liberation Serif"/>
          <w:b/>
          <w:bCs/>
        </w:rPr>
        <w:t>Условными аутсайдерами рейтинга</w:t>
      </w:r>
      <w:r w:rsidRPr="00E3067A">
        <w:rPr>
          <w:rFonts w:ascii="Liberation Serif" w:hAnsi="Liberation Serif" w:cs="Liberation Serif"/>
        </w:rPr>
        <w:t xml:space="preserve"> являются муниципальные образования, </w:t>
      </w:r>
      <w:r w:rsidRPr="00E3067A">
        <w:rPr>
          <w:rFonts w:ascii="Liberation Serif" w:hAnsi="Liberation Serif" w:cs="Liberation Serif"/>
          <w:b/>
          <w:bCs/>
        </w:rPr>
        <w:t xml:space="preserve">набравшие итого менее </w:t>
      </w:r>
      <w:r w:rsidR="00365288">
        <w:rPr>
          <w:rFonts w:ascii="Liberation Serif" w:hAnsi="Liberation Serif" w:cs="Liberation Serif"/>
          <w:b/>
          <w:bCs/>
        </w:rPr>
        <w:t>94,2</w:t>
      </w:r>
      <w:r>
        <w:rPr>
          <w:rFonts w:ascii="Liberation Serif" w:hAnsi="Liberation Serif" w:cs="Liberation Serif"/>
          <w:b/>
          <w:bCs/>
        </w:rPr>
        <w:t xml:space="preserve"> </w:t>
      </w:r>
      <w:r w:rsidRPr="00E3067A">
        <w:rPr>
          <w:rFonts w:ascii="Liberation Serif" w:hAnsi="Liberation Serif" w:cs="Liberation Serif"/>
          <w:b/>
          <w:bCs/>
        </w:rPr>
        <w:t>балла в среднем</w:t>
      </w:r>
      <w:r w:rsidRPr="00E3067A">
        <w:rPr>
          <w:rFonts w:ascii="Liberation Serif" w:hAnsi="Liberation Serif" w:cs="Liberation Serif"/>
        </w:rPr>
        <w:t>. К ним принадлежат:</w:t>
      </w:r>
    </w:p>
    <w:p w14:paraId="3804F281" w14:textId="77777777" w:rsidR="00365288" w:rsidRDefault="00365288" w:rsidP="004A3E8A">
      <w:pPr>
        <w:ind w:firstLine="708"/>
        <w:jc w:val="both"/>
        <w:rPr>
          <w:rFonts w:ascii="Liberation Serif" w:hAnsi="Liberation Serif" w:cs="Liberation Serif"/>
        </w:rPr>
      </w:pPr>
    </w:p>
    <w:p w14:paraId="2D95021C" w14:textId="77777777" w:rsidR="00365288" w:rsidRPr="00365288" w:rsidRDefault="00365288">
      <w:pPr>
        <w:pStyle w:val="a5"/>
        <w:numPr>
          <w:ilvl w:val="0"/>
          <w:numId w:val="30"/>
        </w:numPr>
        <w:jc w:val="both"/>
        <w:rPr>
          <w:rFonts w:ascii="Liberation Serif" w:hAnsi="Liberation Serif" w:cs="Liberation Serif"/>
        </w:rPr>
      </w:pPr>
      <w:r w:rsidRPr="00365288">
        <w:rPr>
          <w:rFonts w:ascii="Liberation Serif" w:hAnsi="Liberation Serif" w:cs="Liberation Serif"/>
        </w:rPr>
        <w:t>Сысертский городской округ</w:t>
      </w:r>
    </w:p>
    <w:p w14:paraId="487EABB6" w14:textId="77777777" w:rsidR="00365288" w:rsidRPr="00365288" w:rsidRDefault="00365288">
      <w:pPr>
        <w:pStyle w:val="a5"/>
        <w:numPr>
          <w:ilvl w:val="0"/>
          <w:numId w:val="30"/>
        </w:numPr>
        <w:jc w:val="both"/>
        <w:rPr>
          <w:rFonts w:ascii="Liberation Serif" w:hAnsi="Liberation Serif" w:cs="Liberation Serif"/>
        </w:rPr>
      </w:pPr>
      <w:r w:rsidRPr="00365288">
        <w:rPr>
          <w:rFonts w:ascii="Liberation Serif" w:hAnsi="Liberation Serif" w:cs="Liberation Serif"/>
        </w:rPr>
        <w:lastRenderedPageBreak/>
        <w:t>городской округ Карпинск</w:t>
      </w:r>
    </w:p>
    <w:p w14:paraId="3E8E4028" w14:textId="77777777" w:rsidR="00365288" w:rsidRPr="00365288" w:rsidRDefault="00365288">
      <w:pPr>
        <w:pStyle w:val="a5"/>
        <w:numPr>
          <w:ilvl w:val="0"/>
          <w:numId w:val="30"/>
        </w:numPr>
        <w:jc w:val="both"/>
        <w:rPr>
          <w:rFonts w:ascii="Liberation Serif" w:hAnsi="Liberation Serif" w:cs="Liberation Serif"/>
        </w:rPr>
      </w:pPr>
      <w:r w:rsidRPr="00365288">
        <w:rPr>
          <w:rFonts w:ascii="Liberation Serif" w:hAnsi="Liberation Serif" w:cs="Liberation Serif"/>
        </w:rPr>
        <w:t>городской округ Нижняя Салда</w:t>
      </w:r>
    </w:p>
    <w:p w14:paraId="72400C9B" w14:textId="77777777" w:rsidR="00365288" w:rsidRPr="00365288" w:rsidRDefault="00365288">
      <w:pPr>
        <w:pStyle w:val="a5"/>
        <w:numPr>
          <w:ilvl w:val="0"/>
          <w:numId w:val="30"/>
        </w:numPr>
        <w:jc w:val="both"/>
        <w:rPr>
          <w:rFonts w:ascii="Liberation Serif" w:hAnsi="Liberation Serif" w:cs="Liberation Serif"/>
        </w:rPr>
      </w:pPr>
      <w:r w:rsidRPr="00365288">
        <w:rPr>
          <w:rFonts w:ascii="Liberation Serif" w:hAnsi="Liberation Serif" w:cs="Liberation Serif"/>
        </w:rPr>
        <w:t>городской округ Краснотурьинск</w:t>
      </w:r>
    </w:p>
    <w:p w14:paraId="1E307A7D" w14:textId="77777777" w:rsidR="00365288" w:rsidRPr="00365288" w:rsidRDefault="00365288">
      <w:pPr>
        <w:pStyle w:val="a5"/>
        <w:numPr>
          <w:ilvl w:val="0"/>
          <w:numId w:val="30"/>
        </w:numPr>
        <w:jc w:val="both"/>
        <w:rPr>
          <w:rFonts w:ascii="Liberation Serif" w:hAnsi="Liberation Serif" w:cs="Liberation Serif"/>
        </w:rPr>
      </w:pPr>
      <w:r w:rsidRPr="00365288">
        <w:rPr>
          <w:rFonts w:ascii="Liberation Serif" w:hAnsi="Liberation Serif" w:cs="Liberation Serif"/>
        </w:rPr>
        <w:t>Каменский городской округ</w:t>
      </w:r>
    </w:p>
    <w:p w14:paraId="44D7E1B4" w14:textId="77777777" w:rsidR="00365288" w:rsidRPr="00365288" w:rsidRDefault="00365288">
      <w:pPr>
        <w:pStyle w:val="a5"/>
        <w:numPr>
          <w:ilvl w:val="0"/>
          <w:numId w:val="30"/>
        </w:numPr>
        <w:jc w:val="both"/>
        <w:rPr>
          <w:rFonts w:ascii="Liberation Serif" w:hAnsi="Liberation Serif" w:cs="Liberation Serif"/>
        </w:rPr>
      </w:pPr>
      <w:r w:rsidRPr="00365288">
        <w:rPr>
          <w:rFonts w:ascii="Liberation Serif" w:hAnsi="Liberation Serif" w:cs="Liberation Serif"/>
        </w:rPr>
        <w:t>Североуральский городской округ</w:t>
      </w:r>
    </w:p>
    <w:p w14:paraId="28FA9D7E" w14:textId="77777777" w:rsidR="00365288" w:rsidRDefault="00365288">
      <w:pPr>
        <w:pStyle w:val="a5"/>
        <w:numPr>
          <w:ilvl w:val="0"/>
          <w:numId w:val="30"/>
        </w:numPr>
        <w:jc w:val="both"/>
        <w:rPr>
          <w:rFonts w:ascii="Liberation Serif" w:hAnsi="Liberation Serif" w:cs="Liberation Serif"/>
        </w:rPr>
      </w:pPr>
      <w:r w:rsidRPr="00365288">
        <w:rPr>
          <w:rFonts w:ascii="Liberation Serif" w:hAnsi="Liberation Serif" w:cs="Liberation Serif"/>
        </w:rPr>
        <w:t>Невьянский городской округ</w:t>
      </w:r>
    </w:p>
    <w:p w14:paraId="629F720F" w14:textId="39D4DC8F" w:rsidR="00365288" w:rsidRPr="00365288" w:rsidRDefault="00365288" w:rsidP="00365288">
      <w:pPr>
        <w:jc w:val="both"/>
        <w:rPr>
          <w:rFonts w:ascii="Liberation Serif" w:hAnsi="Liberation Serif" w:cs="Liberation Serif"/>
        </w:rPr>
      </w:pPr>
      <w:r>
        <w:rPr>
          <w:rFonts w:ascii="Liberation Serif" w:hAnsi="Liberation Serif" w:cs="Liberation Serif"/>
        </w:rPr>
        <w:t>В том числе единственное МО, набравшее менее 90 баллов:</w:t>
      </w:r>
    </w:p>
    <w:p w14:paraId="694D5032" w14:textId="3178C237" w:rsidR="00365288" w:rsidRPr="00365288" w:rsidRDefault="00365288">
      <w:pPr>
        <w:pStyle w:val="a5"/>
        <w:numPr>
          <w:ilvl w:val="0"/>
          <w:numId w:val="30"/>
        </w:numPr>
        <w:jc w:val="both"/>
        <w:rPr>
          <w:rFonts w:ascii="Liberation Serif" w:hAnsi="Liberation Serif" w:cs="Liberation Serif"/>
        </w:rPr>
      </w:pPr>
      <w:r w:rsidRPr="00365288">
        <w:rPr>
          <w:rFonts w:ascii="Liberation Serif" w:hAnsi="Liberation Serif" w:cs="Liberation Serif"/>
        </w:rPr>
        <w:t>Тугулымский городской округ</w:t>
      </w:r>
    </w:p>
    <w:p w14:paraId="6B050059" w14:textId="77777777" w:rsidR="00365288" w:rsidRDefault="00365288" w:rsidP="004A3E8A">
      <w:pPr>
        <w:ind w:firstLine="708"/>
        <w:jc w:val="both"/>
        <w:rPr>
          <w:rFonts w:ascii="Liberation Serif" w:hAnsi="Liberation Serif" w:cs="Liberation Serif"/>
        </w:rPr>
      </w:pPr>
    </w:p>
    <w:bookmarkEnd w:id="68"/>
    <w:p w14:paraId="16A85275" w14:textId="26987602" w:rsidR="00951F36" w:rsidRPr="009D5470" w:rsidRDefault="00951F36" w:rsidP="00951F36">
      <w:pPr>
        <w:spacing w:after="200"/>
        <w:jc w:val="both"/>
        <w:rPr>
          <w:rFonts w:ascii="Liberation Serif" w:hAnsi="Liberation Serif" w:cs="Liberation Serif"/>
          <w:color w:val="000000" w:themeColor="text1"/>
        </w:rPr>
      </w:pPr>
      <w:r w:rsidRPr="00E3067A">
        <w:rPr>
          <w:rFonts w:ascii="Liberation Serif" w:hAnsi="Liberation Serif" w:cs="Liberation Serif"/>
          <w:b/>
          <w:bCs/>
          <w:color w:val="000000" w:themeColor="text1"/>
        </w:rPr>
        <w:t>Таблица</w:t>
      </w:r>
      <w:r>
        <w:rPr>
          <w:rFonts w:ascii="Liberation Serif" w:hAnsi="Liberation Serif" w:cs="Liberation Serif"/>
          <w:b/>
          <w:bCs/>
          <w:color w:val="000000" w:themeColor="text1"/>
        </w:rPr>
        <w:t xml:space="preserve"> 12</w:t>
      </w:r>
      <w:r w:rsidRPr="00E3067A">
        <w:rPr>
          <w:rFonts w:ascii="Liberation Serif" w:hAnsi="Liberation Serif" w:cs="Liberation Serif"/>
          <w:b/>
          <w:bCs/>
          <w:color w:val="000000" w:themeColor="text1"/>
        </w:rPr>
        <w:t xml:space="preserve">. Рейтинг </w:t>
      </w:r>
      <w:r>
        <w:rPr>
          <w:rFonts w:ascii="Liberation Serif" w:hAnsi="Liberation Serif" w:cs="Liberation Serif"/>
          <w:b/>
          <w:bCs/>
          <w:color w:val="000000" w:themeColor="text1"/>
        </w:rPr>
        <w:t xml:space="preserve">управленческих округов Свердловской области </w:t>
      </w:r>
      <w:r w:rsidRPr="00E3067A">
        <w:rPr>
          <w:rFonts w:ascii="Liberation Serif" w:hAnsi="Liberation Serif" w:cs="Liberation Serif"/>
          <w:b/>
          <w:bCs/>
          <w:color w:val="000000" w:themeColor="text1"/>
        </w:rPr>
        <w:t xml:space="preserve">по итоговой общей независимой оценке (по совокупности пяти критериев) </w:t>
      </w:r>
      <w:r w:rsidRPr="00E3067A">
        <w:rPr>
          <w:rFonts w:ascii="Liberation Serif" w:hAnsi="Liberation Serif" w:cs="Liberation Serif"/>
          <w:color w:val="000000" w:themeColor="text1"/>
        </w:rPr>
        <w:t xml:space="preserve">с указанием рейтингового места </w:t>
      </w:r>
      <w:r>
        <w:rPr>
          <w:rFonts w:ascii="Liberation Serif" w:hAnsi="Liberation Serif" w:cs="Liberation Serif"/>
          <w:color w:val="000000" w:themeColor="text1"/>
        </w:rPr>
        <w:t>и количества организаций</w:t>
      </w:r>
      <w:r w:rsidR="007F6322">
        <w:rPr>
          <w:rFonts w:ascii="Liberation Serif" w:hAnsi="Liberation Serif" w:cs="Liberation Serif"/>
          <w:color w:val="000000" w:themeColor="text1"/>
        </w:rPr>
        <w:t>.</w:t>
      </w:r>
      <w:r>
        <w:rPr>
          <w:rFonts w:ascii="Liberation Serif" w:hAnsi="Liberation Serif" w:cs="Liberation Serif"/>
          <w:color w:val="000000" w:themeColor="text1"/>
        </w:rPr>
        <w:t xml:space="preserve"> В таблице приведен средний балл по организациям в составе УО.</w:t>
      </w:r>
    </w:p>
    <w:tbl>
      <w:tblPr>
        <w:tblW w:w="9679" w:type="dxa"/>
        <w:tblLook w:val="04A0" w:firstRow="1" w:lastRow="0" w:firstColumn="1" w:lastColumn="0" w:noHBand="0" w:noVBand="1"/>
      </w:tblPr>
      <w:tblGrid>
        <w:gridCol w:w="2057"/>
        <w:gridCol w:w="1786"/>
        <w:gridCol w:w="916"/>
        <w:gridCol w:w="915"/>
        <w:gridCol w:w="915"/>
        <w:gridCol w:w="915"/>
        <w:gridCol w:w="915"/>
        <w:gridCol w:w="915"/>
        <w:gridCol w:w="915"/>
      </w:tblGrid>
      <w:tr w:rsidR="00767B6D" w14:paraId="79712717" w14:textId="77777777" w:rsidTr="00767B6D">
        <w:trPr>
          <w:trHeight w:val="315"/>
        </w:trPr>
        <w:tc>
          <w:tcPr>
            <w:tcW w:w="176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01DF2C6" w14:textId="77777777" w:rsidR="00767B6D" w:rsidRDefault="00767B6D">
            <w:pPr>
              <w:rPr>
                <w:rFonts w:ascii="Liberation Serif" w:hAnsi="Liberation Serif" w:cs="Liberation Serif"/>
                <w:b/>
                <w:bCs/>
                <w:color w:val="0D0D0D"/>
              </w:rPr>
            </w:pPr>
            <w:r>
              <w:rPr>
                <w:rFonts w:ascii="Liberation Serif" w:hAnsi="Liberation Serif" w:cs="Liberation Serif"/>
                <w:b/>
                <w:bCs/>
                <w:color w:val="0D0D0D"/>
              </w:rPr>
              <w:t>Управленческий округ Свердловской области</w:t>
            </w:r>
          </w:p>
        </w:tc>
        <w:tc>
          <w:tcPr>
            <w:tcW w:w="1507" w:type="dxa"/>
            <w:tcBorders>
              <w:top w:val="single" w:sz="4" w:space="0" w:color="auto"/>
              <w:left w:val="nil"/>
              <w:bottom w:val="single" w:sz="4" w:space="0" w:color="auto"/>
              <w:right w:val="single" w:sz="4" w:space="0" w:color="auto"/>
            </w:tcBorders>
            <w:shd w:val="clear" w:color="000000" w:fill="BFBFBF"/>
            <w:noWrap/>
            <w:vAlign w:val="center"/>
            <w:hideMark/>
          </w:tcPr>
          <w:p w14:paraId="07F77099" w14:textId="77777777" w:rsidR="00767B6D" w:rsidRDefault="00767B6D">
            <w:pPr>
              <w:rPr>
                <w:rFonts w:ascii="Liberation Serif" w:hAnsi="Liberation Serif" w:cs="Liberation Serif"/>
                <w:b/>
                <w:bCs/>
                <w:color w:val="0D0D0D"/>
              </w:rPr>
            </w:pPr>
            <w:r>
              <w:rPr>
                <w:rFonts w:ascii="Liberation Serif" w:hAnsi="Liberation Serif" w:cs="Liberation Serif"/>
                <w:b/>
                <w:bCs/>
                <w:color w:val="0D0D0D"/>
              </w:rPr>
              <w:t>Количество организаций социального обслуживания</w:t>
            </w:r>
          </w:p>
        </w:tc>
        <w:tc>
          <w:tcPr>
            <w:tcW w:w="916" w:type="dxa"/>
            <w:tcBorders>
              <w:top w:val="single" w:sz="4" w:space="0" w:color="auto"/>
              <w:left w:val="nil"/>
              <w:bottom w:val="single" w:sz="4" w:space="0" w:color="auto"/>
              <w:right w:val="single" w:sz="4" w:space="0" w:color="auto"/>
            </w:tcBorders>
            <w:shd w:val="clear" w:color="000000" w:fill="BFBFBF"/>
            <w:noWrap/>
            <w:vAlign w:val="center"/>
            <w:hideMark/>
          </w:tcPr>
          <w:p w14:paraId="3AA748D1" w14:textId="77777777" w:rsidR="00767B6D" w:rsidRDefault="00767B6D">
            <w:pPr>
              <w:rPr>
                <w:rFonts w:ascii="Liberation Serif" w:hAnsi="Liberation Serif" w:cs="Liberation Serif"/>
                <w:b/>
                <w:bCs/>
                <w:color w:val="0D0D0D"/>
              </w:rPr>
            </w:pPr>
            <w:r>
              <w:rPr>
                <w:rFonts w:ascii="Liberation Serif" w:hAnsi="Liberation Serif" w:cs="Liberation Serif"/>
                <w:b/>
                <w:bCs/>
                <w:color w:val="0D0D0D"/>
              </w:rPr>
              <w:t>К1</w:t>
            </w:r>
          </w:p>
        </w:tc>
        <w:tc>
          <w:tcPr>
            <w:tcW w:w="915" w:type="dxa"/>
            <w:tcBorders>
              <w:top w:val="single" w:sz="4" w:space="0" w:color="auto"/>
              <w:left w:val="nil"/>
              <w:bottom w:val="single" w:sz="4" w:space="0" w:color="auto"/>
              <w:right w:val="single" w:sz="4" w:space="0" w:color="auto"/>
            </w:tcBorders>
            <w:shd w:val="clear" w:color="000000" w:fill="BFBFBF"/>
            <w:noWrap/>
            <w:vAlign w:val="center"/>
            <w:hideMark/>
          </w:tcPr>
          <w:p w14:paraId="3EA14C59" w14:textId="77777777" w:rsidR="00767B6D" w:rsidRDefault="00767B6D">
            <w:pPr>
              <w:rPr>
                <w:rFonts w:ascii="Liberation Serif" w:hAnsi="Liberation Serif" w:cs="Liberation Serif"/>
                <w:b/>
                <w:bCs/>
                <w:color w:val="0D0D0D"/>
              </w:rPr>
            </w:pPr>
            <w:r>
              <w:rPr>
                <w:rFonts w:ascii="Liberation Serif" w:hAnsi="Liberation Serif" w:cs="Liberation Serif"/>
                <w:b/>
                <w:bCs/>
                <w:color w:val="0D0D0D"/>
              </w:rPr>
              <w:t>К2</w:t>
            </w:r>
          </w:p>
        </w:tc>
        <w:tc>
          <w:tcPr>
            <w:tcW w:w="915" w:type="dxa"/>
            <w:tcBorders>
              <w:top w:val="single" w:sz="4" w:space="0" w:color="auto"/>
              <w:left w:val="nil"/>
              <w:bottom w:val="single" w:sz="4" w:space="0" w:color="auto"/>
              <w:right w:val="single" w:sz="4" w:space="0" w:color="auto"/>
            </w:tcBorders>
            <w:shd w:val="clear" w:color="000000" w:fill="BFBFBF"/>
            <w:noWrap/>
            <w:vAlign w:val="center"/>
            <w:hideMark/>
          </w:tcPr>
          <w:p w14:paraId="4CFAC4AE" w14:textId="77777777" w:rsidR="00767B6D" w:rsidRDefault="00767B6D">
            <w:pPr>
              <w:rPr>
                <w:rFonts w:ascii="Liberation Serif" w:hAnsi="Liberation Serif" w:cs="Liberation Serif"/>
                <w:b/>
                <w:bCs/>
                <w:color w:val="0D0D0D"/>
              </w:rPr>
            </w:pPr>
            <w:r>
              <w:rPr>
                <w:rFonts w:ascii="Liberation Serif" w:hAnsi="Liberation Serif" w:cs="Liberation Serif"/>
                <w:b/>
                <w:bCs/>
                <w:color w:val="0D0D0D"/>
              </w:rPr>
              <w:t>К3</w:t>
            </w:r>
          </w:p>
        </w:tc>
        <w:tc>
          <w:tcPr>
            <w:tcW w:w="915" w:type="dxa"/>
            <w:tcBorders>
              <w:top w:val="single" w:sz="4" w:space="0" w:color="auto"/>
              <w:left w:val="nil"/>
              <w:bottom w:val="single" w:sz="4" w:space="0" w:color="auto"/>
              <w:right w:val="single" w:sz="4" w:space="0" w:color="auto"/>
            </w:tcBorders>
            <w:shd w:val="clear" w:color="000000" w:fill="BFBFBF"/>
            <w:noWrap/>
            <w:vAlign w:val="center"/>
            <w:hideMark/>
          </w:tcPr>
          <w:p w14:paraId="4B581297" w14:textId="77777777" w:rsidR="00767B6D" w:rsidRDefault="00767B6D">
            <w:pPr>
              <w:rPr>
                <w:rFonts w:ascii="Liberation Serif" w:hAnsi="Liberation Serif" w:cs="Liberation Serif"/>
                <w:b/>
                <w:bCs/>
                <w:color w:val="0D0D0D"/>
              </w:rPr>
            </w:pPr>
            <w:r>
              <w:rPr>
                <w:rFonts w:ascii="Liberation Serif" w:hAnsi="Liberation Serif" w:cs="Liberation Serif"/>
                <w:b/>
                <w:bCs/>
                <w:color w:val="0D0D0D"/>
              </w:rPr>
              <w:t>К4</w:t>
            </w:r>
          </w:p>
        </w:tc>
        <w:tc>
          <w:tcPr>
            <w:tcW w:w="915" w:type="dxa"/>
            <w:tcBorders>
              <w:top w:val="single" w:sz="4" w:space="0" w:color="auto"/>
              <w:left w:val="nil"/>
              <w:bottom w:val="single" w:sz="4" w:space="0" w:color="auto"/>
              <w:right w:val="single" w:sz="4" w:space="0" w:color="auto"/>
            </w:tcBorders>
            <w:shd w:val="clear" w:color="000000" w:fill="BFBFBF"/>
            <w:noWrap/>
            <w:vAlign w:val="center"/>
            <w:hideMark/>
          </w:tcPr>
          <w:p w14:paraId="0CCDFA5C" w14:textId="77777777" w:rsidR="00767B6D" w:rsidRDefault="00767B6D">
            <w:pPr>
              <w:rPr>
                <w:rFonts w:ascii="Liberation Serif" w:hAnsi="Liberation Serif" w:cs="Liberation Serif"/>
                <w:b/>
                <w:bCs/>
                <w:color w:val="0D0D0D"/>
              </w:rPr>
            </w:pPr>
            <w:r>
              <w:rPr>
                <w:rFonts w:ascii="Liberation Serif" w:hAnsi="Liberation Serif" w:cs="Liberation Serif"/>
                <w:b/>
                <w:bCs/>
                <w:color w:val="0D0D0D"/>
              </w:rPr>
              <w:t>К5</w:t>
            </w:r>
          </w:p>
        </w:tc>
        <w:tc>
          <w:tcPr>
            <w:tcW w:w="915" w:type="dxa"/>
            <w:tcBorders>
              <w:top w:val="single" w:sz="4" w:space="0" w:color="auto"/>
              <w:left w:val="nil"/>
              <w:bottom w:val="single" w:sz="4" w:space="0" w:color="auto"/>
              <w:right w:val="single" w:sz="4" w:space="0" w:color="auto"/>
            </w:tcBorders>
            <w:shd w:val="clear" w:color="000000" w:fill="BFBFBF"/>
            <w:noWrap/>
            <w:vAlign w:val="center"/>
            <w:hideMark/>
          </w:tcPr>
          <w:p w14:paraId="550A442F" w14:textId="77777777" w:rsidR="00767B6D" w:rsidRDefault="00767B6D">
            <w:pPr>
              <w:rPr>
                <w:rFonts w:ascii="Liberation Serif" w:hAnsi="Liberation Serif" w:cs="Liberation Serif"/>
                <w:b/>
                <w:bCs/>
                <w:color w:val="0D0D0D"/>
              </w:rPr>
            </w:pPr>
            <w:r>
              <w:rPr>
                <w:rFonts w:ascii="Liberation Serif" w:hAnsi="Liberation Serif" w:cs="Liberation Serif"/>
                <w:b/>
                <w:bCs/>
                <w:color w:val="0D0D0D"/>
              </w:rPr>
              <w:t>ИТОГ</w:t>
            </w:r>
          </w:p>
        </w:tc>
        <w:tc>
          <w:tcPr>
            <w:tcW w:w="915" w:type="dxa"/>
            <w:tcBorders>
              <w:top w:val="single" w:sz="4" w:space="0" w:color="auto"/>
              <w:left w:val="nil"/>
              <w:bottom w:val="single" w:sz="4" w:space="0" w:color="auto"/>
              <w:right w:val="single" w:sz="4" w:space="0" w:color="auto"/>
            </w:tcBorders>
            <w:shd w:val="clear" w:color="000000" w:fill="BFBFBF"/>
            <w:noWrap/>
            <w:vAlign w:val="center"/>
            <w:hideMark/>
          </w:tcPr>
          <w:p w14:paraId="05E691B9" w14:textId="77777777" w:rsidR="00767B6D" w:rsidRDefault="00767B6D">
            <w:pPr>
              <w:rPr>
                <w:rFonts w:ascii="Liberation Serif" w:hAnsi="Liberation Serif" w:cs="Liberation Serif"/>
                <w:b/>
                <w:bCs/>
                <w:color w:val="0D0D0D"/>
              </w:rPr>
            </w:pPr>
            <w:r>
              <w:rPr>
                <w:rFonts w:ascii="Liberation Serif" w:hAnsi="Liberation Serif" w:cs="Liberation Serif"/>
                <w:b/>
                <w:bCs/>
                <w:color w:val="0D0D0D"/>
              </w:rPr>
              <w:t>Место</w:t>
            </w:r>
          </w:p>
        </w:tc>
      </w:tr>
      <w:tr w:rsidR="00767B6D" w14:paraId="61941282" w14:textId="77777777" w:rsidTr="00767B6D">
        <w:trPr>
          <w:trHeight w:val="315"/>
        </w:trPr>
        <w:tc>
          <w:tcPr>
            <w:tcW w:w="1766" w:type="dxa"/>
            <w:tcBorders>
              <w:top w:val="nil"/>
              <w:left w:val="single" w:sz="4" w:space="0" w:color="auto"/>
              <w:bottom w:val="single" w:sz="4" w:space="0" w:color="auto"/>
              <w:right w:val="single" w:sz="4" w:space="0" w:color="auto"/>
            </w:tcBorders>
            <w:shd w:val="clear" w:color="auto" w:fill="auto"/>
            <w:noWrap/>
            <w:vAlign w:val="bottom"/>
            <w:hideMark/>
          </w:tcPr>
          <w:p w14:paraId="04F5A91A" w14:textId="77777777" w:rsidR="00767B6D" w:rsidRDefault="00767B6D">
            <w:pPr>
              <w:rPr>
                <w:rFonts w:ascii="Liberation Serif" w:hAnsi="Liberation Serif" w:cs="Liberation Serif"/>
                <w:color w:val="000000"/>
              </w:rPr>
            </w:pPr>
            <w:r>
              <w:rPr>
                <w:rFonts w:ascii="Liberation Serif" w:hAnsi="Liberation Serif" w:cs="Liberation Serif"/>
                <w:color w:val="000000"/>
              </w:rPr>
              <w:t>Восточный</w:t>
            </w:r>
          </w:p>
        </w:tc>
        <w:tc>
          <w:tcPr>
            <w:tcW w:w="1507" w:type="dxa"/>
            <w:tcBorders>
              <w:top w:val="nil"/>
              <w:left w:val="nil"/>
              <w:bottom w:val="single" w:sz="4" w:space="0" w:color="auto"/>
              <w:right w:val="single" w:sz="4" w:space="0" w:color="auto"/>
            </w:tcBorders>
            <w:shd w:val="clear" w:color="auto" w:fill="auto"/>
            <w:noWrap/>
            <w:vAlign w:val="bottom"/>
            <w:hideMark/>
          </w:tcPr>
          <w:p w14:paraId="5F64F4C7"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10</w:t>
            </w:r>
          </w:p>
        </w:tc>
        <w:tc>
          <w:tcPr>
            <w:tcW w:w="916" w:type="dxa"/>
            <w:tcBorders>
              <w:top w:val="nil"/>
              <w:left w:val="nil"/>
              <w:bottom w:val="single" w:sz="4" w:space="0" w:color="auto"/>
              <w:right w:val="single" w:sz="4" w:space="0" w:color="auto"/>
            </w:tcBorders>
            <w:shd w:val="clear" w:color="auto" w:fill="auto"/>
            <w:noWrap/>
            <w:vAlign w:val="bottom"/>
            <w:hideMark/>
          </w:tcPr>
          <w:p w14:paraId="3F0F682F"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97,18</w:t>
            </w:r>
          </w:p>
        </w:tc>
        <w:tc>
          <w:tcPr>
            <w:tcW w:w="915" w:type="dxa"/>
            <w:tcBorders>
              <w:top w:val="nil"/>
              <w:left w:val="nil"/>
              <w:bottom w:val="single" w:sz="4" w:space="0" w:color="auto"/>
              <w:right w:val="single" w:sz="4" w:space="0" w:color="auto"/>
            </w:tcBorders>
            <w:shd w:val="clear" w:color="auto" w:fill="auto"/>
            <w:noWrap/>
            <w:vAlign w:val="bottom"/>
            <w:hideMark/>
          </w:tcPr>
          <w:p w14:paraId="4D1CB082"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98,81</w:t>
            </w:r>
          </w:p>
        </w:tc>
        <w:tc>
          <w:tcPr>
            <w:tcW w:w="915" w:type="dxa"/>
            <w:tcBorders>
              <w:top w:val="nil"/>
              <w:left w:val="nil"/>
              <w:bottom w:val="single" w:sz="4" w:space="0" w:color="auto"/>
              <w:right w:val="single" w:sz="4" w:space="0" w:color="auto"/>
            </w:tcBorders>
            <w:shd w:val="clear" w:color="auto" w:fill="auto"/>
            <w:noWrap/>
            <w:vAlign w:val="bottom"/>
            <w:hideMark/>
          </w:tcPr>
          <w:p w14:paraId="60AC5878"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88,53</w:t>
            </w:r>
          </w:p>
        </w:tc>
        <w:tc>
          <w:tcPr>
            <w:tcW w:w="915" w:type="dxa"/>
            <w:tcBorders>
              <w:top w:val="nil"/>
              <w:left w:val="nil"/>
              <w:bottom w:val="single" w:sz="4" w:space="0" w:color="auto"/>
              <w:right w:val="single" w:sz="4" w:space="0" w:color="auto"/>
            </w:tcBorders>
            <w:shd w:val="clear" w:color="auto" w:fill="auto"/>
            <w:noWrap/>
            <w:vAlign w:val="bottom"/>
            <w:hideMark/>
          </w:tcPr>
          <w:p w14:paraId="4ECAED5A"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99,46</w:t>
            </w:r>
          </w:p>
        </w:tc>
        <w:tc>
          <w:tcPr>
            <w:tcW w:w="915" w:type="dxa"/>
            <w:tcBorders>
              <w:top w:val="nil"/>
              <w:left w:val="nil"/>
              <w:bottom w:val="single" w:sz="4" w:space="0" w:color="auto"/>
              <w:right w:val="single" w:sz="4" w:space="0" w:color="auto"/>
            </w:tcBorders>
            <w:shd w:val="clear" w:color="auto" w:fill="auto"/>
            <w:noWrap/>
            <w:vAlign w:val="bottom"/>
            <w:hideMark/>
          </w:tcPr>
          <w:p w14:paraId="5A0075E7"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99,64</w:t>
            </w:r>
          </w:p>
        </w:tc>
        <w:tc>
          <w:tcPr>
            <w:tcW w:w="915" w:type="dxa"/>
            <w:tcBorders>
              <w:top w:val="nil"/>
              <w:left w:val="nil"/>
              <w:bottom w:val="single" w:sz="4" w:space="0" w:color="auto"/>
              <w:right w:val="single" w:sz="4" w:space="0" w:color="auto"/>
            </w:tcBorders>
            <w:shd w:val="clear" w:color="auto" w:fill="auto"/>
            <w:noWrap/>
            <w:vAlign w:val="bottom"/>
            <w:hideMark/>
          </w:tcPr>
          <w:p w14:paraId="5EB80172"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96,72</w:t>
            </w:r>
          </w:p>
        </w:tc>
        <w:tc>
          <w:tcPr>
            <w:tcW w:w="915" w:type="dxa"/>
            <w:tcBorders>
              <w:top w:val="nil"/>
              <w:left w:val="nil"/>
              <w:bottom w:val="single" w:sz="4" w:space="0" w:color="auto"/>
              <w:right w:val="single" w:sz="4" w:space="0" w:color="auto"/>
            </w:tcBorders>
            <w:shd w:val="clear" w:color="auto" w:fill="auto"/>
            <w:noWrap/>
            <w:vAlign w:val="bottom"/>
            <w:hideMark/>
          </w:tcPr>
          <w:p w14:paraId="541C6D25"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2</w:t>
            </w:r>
          </w:p>
        </w:tc>
      </w:tr>
      <w:tr w:rsidR="00767B6D" w14:paraId="7FDDD313" w14:textId="77777777" w:rsidTr="00767B6D">
        <w:trPr>
          <w:trHeight w:val="315"/>
        </w:trPr>
        <w:tc>
          <w:tcPr>
            <w:tcW w:w="1766" w:type="dxa"/>
            <w:tcBorders>
              <w:top w:val="nil"/>
              <w:left w:val="single" w:sz="4" w:space="0" w:color="auto"/>
              <w:bottom w:val="single" w:sz="4" w:space="0" w:color="auto"/>
              <w:right w:val="single" w:sz="4" w:space="0" w:color="auto"/>
            </w:tcBorders>
            <w:shd w:val="clear" w:color="auto" w:fill="auto"/>
            <w:noWrap/>
            <w:vAlign w:val="bottom"/>
            <w:hideMark/>
          </w:tcPr>
          <w:p w14:paraId="0896FEEA" w14:textId="77777777" w:rsidR="00767B6D" w:rsidRDefault="00767B6D">
            <w:pPr>
              <w:rPr>
                <w:rFonts w:ascii="Liberation Serif" w:hAnsi="Liberation Serif" w:cs="Liberation Serif"/>
                <w:color w:val="000000"/>
              </w:rPr>
            </w:pPr>
            <w:r>
              <w:rPr>
                <w:rFonts w:ascii="Liberation Serif" w:hAnsi="Liberation Serif" w:cs="Liberation Serif"/>
                <w:color w:val="000000"/>
              </w:rPr>
              <w:t>Южный</w:t>
            </w:r>
          </w:p>
        </w:tc>
        <w:tc>
          <w:tcPr>
            <w:tcW w:w="1507" w:type="dxa"/>
            <w:tcBorders>
              <w:top w:val="nil"/>
              <w:left w:val="nil"/>
              <w:bottom w:val="single" w:sz="4" w:space="0" w:color="auto"/>
              <w:right w:val="single" w:sz="4" w:space="0" w:color="auto"/>
            </w:tcBorders>
            <w:shd w:val="clear" w:color="auto" w:fill="auto"/>
            <w:noWrap/>
            <w:vAlign w:val="bottom"/>
            <w:hideMark/>
          </w:tcPr>
          <w:p w14:paraId="23BE09E3"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11</w:t>
            </w:r>
          </w:p>
        </w:tc>
        <w:tc>
          <w:tcPr>
            <w:tcW w:w="916" w:type="dxa"/>
            <w:tcBorders>
              <w:top w:val="nil"/>
              <w:left w:val="nil"/>
              <w:bottom w:val="single" w:sz="4" w:space="0" w:color="auto"/>
              <w:right w:val="single" w:sz="4" w:space="0" w:color="auto"/>
            </w:tcBorders>
            <w:shd w:val="clear" w:color="auto" w:fill="auto"/>
            <w:noWrap/>
            <w:vAlign w:val="bottom"/>
            <w:hideMark/>
          </w:tcPr>
          <w:p w14:paraId="4C8E09C1"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96,50</w:t>
            </w:r>
          </w:p>
        </w:tc>
        <w:tc>
          <w:tcPr>
            <w:tcW w:w="915" w:type="dxa"/>
            <w:tcBorders>
              <w:top w:val="nil"/>
              <w:left w:val="nil"/>
              <w:bottom w:val="single" w:sz="4" w:space="0" w:color="auto"/>
              <w:right w:val="single" w:sz="4" w:space="0" w:color="auto"/>
            </w:tcBorders>
            <w:shd w:val="clear" w:color="auto" w:fill="auto"/>
            <w:noWrap/>
            <w:vAlign w:val="bottom"/>
            <w:hideMark/>
          </w:tcPr>
          <w:p w14:paraId="0019051D"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99,05</w:t>
            </w:r>
          </w:p>
        </w:tc>
        <w:tc>
          <w:tcPr>
            <w:tcW w:w="915" w:type="dxa"/>
            <w:tcBorders>
              <w:top w:val="nil"/>
              <w:left w:val="nil"/>
              <w:bottom w:val="single" w:sz="4" w:space="0" w:color="auto"/>
              <w:right w:val="single" w:sz="4" w:space="0" w:color="auto"/>
            </w:tcBorders>
            <w:shd w:val="clear" w:color="auto" w:fill="auto"/>
            <w:noWrap/>
            <w:vAlign w:val="bottom"/>
            <w:hideMark/>
          </w:tcPr>
          <w:p w14:paraId="5AE5CE66"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80,98</w:t>
            </w:r>
          </w:p>
        </w:tc>
        <w:tc>
          <w:tcPr>
            <w:tcW w:w="915" w:type="dxa"/>
            <w:tcBorders>
              <w:top w:val="nil"/>
              <w:left w:val="nil"/>
              <w:bottom w:val="single" w:sz="4" w:space="0" w:color="auto"/>
              <w:right w:val="single" w:sz="4" w:space="0" w:color="auto"/>
            </w:tcBorders>
            <w:shd w:val="clear" w:color="auto" w:fill="auto"/>
            <w:noWrap/>
            <w:vAlign w:val="bottom"/>
            <w:hideMark/>
          </w:tcPr>
          <w:p w14:paraId="3D2C06FB"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99,73</w:t>
            </w:r>
          </w:p>
        </w:tc>
        <w:tc>
          <w:tcPr>
            <w:tcW w:w="915" w:type="dxa"/>
            <w:tcBorders>
              <w:top w:val="nil"/>
              <w:left w:val="nil"/>
              <w:bottom w:val="single" w:sz="4" w:space="0" w:color="auto"/>
              <w:right w:val="single" w:sz="4" w:space="0" w:color="auto"/>
            </w:tcBorders>
            <w:shd w:val="clear" w:color="auto" w:fill="auto"/>
            <w:noWrap/>
            <w:vAlign w:val="bottom"/>
            <w:hideMark/>
          </w:tcPr>
          <w:p w14:paraId="5D14B02F"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99,32</w:t>
            </w:r>
          </w:p>
        </w:tc>
        <w:tc>
          <w:tcPr>
            <w:tcW w:w="915" w:type="dxa"/>
            <w:tcBorders>
              <w:top w:val="nil"/>
              <w:left w:val="nil"/>
              <w:bottom w:val="single" w:sz="4" w:space="0" w:color="auto"/>
              <w:right w:val="single" w:sz="4" w:space="0" w:color="auto"/>
            </w:tcBorders>
            <w:shd w:val="clear" w:color="auto" w:fill="auto"/>
            <w:noWrap/>
            <w:vAlign w:val="bottom"/>
            <w:hideMark/>
          </w:tcPr>
          <w:p w14:paraId="7DB7F594"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95,12</w:t>
            </w:r>
          </w:p>
        </w:tc>
        <w:tc>
          <w:tcPr>
            <w:tcW w:w="915" w:type="dxa"/>
            <w:tcBorders>
              <w:top w:val="nil"/>
              <w:left w:val="nil"/>
              <w:bottom w:val="single" w:sz="4" w:space="0" w:color="auto"/>
              <w:right w:val="single" w:sz="4" w:space="0" w:color="auto"/>
            </w:tcBorders>
            <w:shd w:val="clear" w:color="auto" w:fill="auto"/>
            <w:noWrap/>
            <w:vAlign w:val="bottom"/>
            <w:hideMark/>
          </w:tcPr>
          <w:p w14:paraId="15552E4C"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5</w:t>
            </w:r>
          </w:p>
        </w:tc>
      </w:tr>
      <w:tr w:rsidR="00767B6D" w14:paraId="19CE6B3E" w14:textId="77777777" w:rsidTr="00767B6D">
        <w:trPr>
          <w:trHeight w:val="315"/>
        </w:trPr>
        <w:tc>
          <w:tcPr>
            <w:tcW w:w="1766" w:type="dxa"/>
            <w:tcBorders>
              <w:top w:val="nil"/>
              <w:left w:val="single" w:sz="4" w:space="0" w:color="auto"/>
              <w:bottom w:val="single" w:sz="4" w:space="0" w:color="auto"/>
              <w:right w:val="single" w:sz="4" w:space="0" w:color="auto"/>
            </w:tcBorders>
            <w:shd w:val="clear" w:color="auto" w:fill="auto"/>
            <w:noWrap/>
            <w:vAlign w:val="bottom"/>
            <w:hideMark/>
          </w:tcPr>
          <w:p w14:paraId="7BF78C51" w14:textId="77777777" w:rsidR="00767B6D" w:rsidRDefault="00767B6D">
            <w:pPr>
              <w:rPr>
                <w:rFonts w:ascii="Liberation Serif" w:hAnsi="Liberation Serif" w:cs="Liberation Serif"/>
                <w:color w:val="000000"/>
              </w:rPr>
            </w:pPr>
            <w:r>
              <w:rPr>
                <w:rFonts w:ascii="Liberation Serif" w:hAnsi="Liberation Serif" w:cs="Liberation Serif"/>
                <w:color w:val="000000"/>
              </w:rPr>
              <w:t>Северный</w:t>
            </w:r>
          </w:p>
        </w:tc>
        <w:tc>
          <w:tcPr>
            <w:tcW w:w="1507" w:type="dxa"/>
            <w:tcBorders>
              <w:top w:val="nil"/>
              <w:left w:val="nil"/>
              <w:bottom w:val="single" w:sz="4" w:space="0" w:color="auto"/>
              <w:right w:val="single" w:sz="4" w:space="0" w:color="auto"/>
            </w:tcBorders>
            <w:shd w:val="clear" w:color="auto" w:fill="auto"/>
            <w:noWrap/>
            <w:vAlign w:val="bottom"/>
            <w:hideMark/>
          </w:tcPr>
          <w:p w14:paraId="62CEE88C"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7</w:t>
            </w:r>
          </w:p>
        </w:tc>
        <w:tc>
          <w:tcPr>
            <w:tcW w:w="916" w:type="dxa"/>
            <w:tcBorders>
              <w:top w:val="nil"/>
              <w:left w:val="nil"/>
              <w:bottom w:val="single" w:sz="4" w:space="0" w:color="auto"/>
              <w:right w:val="single" w:sz="4" w:space="0" w:color="auto"/>
            </w:tcBorders>
            <w:shd w:val="clear" w:color="auto" w:fill="auto"/>
            <w:noWrap/>
            <w:vAlign w:val="bottom"/>
            <w:hideMark/>
          </w:tcPr>
          <w:p w14:paraId="36BC3D11"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94,49</w:t>
            </w:r>
          </w:p>
        </w:tc>
        <w:tc>
          <w:tcPr>
            <w:tcW w:w="915" w:type="dxa"/>
            <w:tcBorders>
              <w:top w:val="nil"/>
              <w:left w:val="nil"/>
              <w:bottom w:val="single" w:sz="4" w:space="0" w:color="auto"/>
              <w:right w:val="single" w:sz="4" w:space="0" w:color="auto"/>
            </w:tcBorders>
            <w:shd w:val="clear" w:color="auto" w:fill="auto"/>
            <w:noWrap/>
            <w:vAlign w:val="bottom"/>
            <w:hideMark/>
          </w:tcPr>
          <w:p w14:paraId="6E7F98D4"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98,77</w:t>
            </w:r>
          </w:p>
        </w:tc>
        <w:tc>
          <w:tcPr>
            <w:tcW w:w="915" w:type="dxa"/>
            <w:tcBorders>
              <w:top w:val="nil"/>
              <w:left w:val="nil"/>
              <w:bottom w:val="single" w:sz="4" w:space="0" w:color="auto"/>
              <w:right w:val="single" w:sz="4" w:space="0" w:color="auto"/>
            </w:tcBorders>
            <w:shd w:val="clear" w:color="auto" w:fill="auto"/>
            <w:noWrap/>
            <w:vAlign w:val="bottom"/>
            <w:hideMark/>
          </w:tcPr>
          <w:p w14:paraId="3016ED2F"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80,23</w:t>
            </w:r>
          </w:p>
        </w:tc>
        <w:tc>
          <w:tcPr>
            <w:tcW w:w="915" w:type="dxa"/>
            <w:tcBorders>
              <w:top w:val="nil"/>
              <w:left w:val="nil"/>
              <w:bottom w:val="single" w:sz="4" w:space="0" w:color="auto"/>
              <w:right w:val="single" w:sz="4" w:space="0" w:color="auto"/>
            </w:tcBorders>
            <w:shd w:val="clear" w:color="auto" w:fill="auto"/>
            <w:noWrap/>
            <w:vAlign w:val="bottom"/>
            <w:hideMark/>
          </w:tcPr>
          <w:p w14:paraId="7A95FAC3"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95,77</w:t>
            </w:r>
          </w:p>
        </w:tc>
        <w:tc>
          <w:tcPr>
            <w:tcW w:w="915" w:type="dxa"/>
            <w:tcBorders>
              <w:top w:val="nil"/>
              <w:left w:val="nil"/>
              <w:bottom w:val="single" w:sz="4" w:space="0" w:color="auto"/>
              <w:right w:val="single" w:sz="4" w:space="0" w:color="auto"/>
            </w:tcBorders>
            <w:shd w:val="clear" w:color="auto" w:fill="auto"/>
            <w:noWrap/>
            <w:vAlign w:val="bottom"/>
            <w:hideMark/>
          </w:tcPr>
          <w:p w14:paraId="66C2111C"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97,71</w:t>
            </w:r>
          </w:p>
        </w:tc>
        <w:tc>
          <w:tcPr>
            <w:tcW w:w="915" w:type="dxa"/>
            <w:tcBorders>
              <w:top w:val="nil"/>
              <w:left w:val="nil"/>
              <w:bottom w:val="single" w:sz="4" w:space="0" w:color="auto"/>
              <w:right w:val="single" w:sz="4" w:space="0" w:color="auto"/>
            </w:tcBorders>
            <w:shd w:val="clear" w:color="auto" w:fill="auto"/>
            <w:noWrap/>
            <w:vAlign w:val="bottom"/>
            <w:hideMark/>
          </w:tcPr>
          <w:p w14:paraId="3E174C31"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93,39</w:t>
            </w:r>
          </w:p>
        </w:tc>
        <w:tc>
          <w:tcPr>
            <w:tcW w:w="915" w:type="dxa"/>
            <w:tcBorders>
              <w:top w:val="nil"/>
              <w:left w:val="nil"/>
              <w:bottom w:val="single" w:sz="4" w:space="0" w:color="auto"/>
              <w:right w:val="single" w:sz="4" w:space="0" w:color="auto"/>
            </w:tcBorders>
            <w:shd w:val="clear" w:color="auto" w:fill="auto"/>
            <w:noWrap/>
            <w:vAlign w:val="bottom"/>
            <w:hideMark/>
          </w:tcPr>
          <w:p w14:paraId="1ED2D8A8"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6</w:t>
            </w:r>
          </w:p>
        </w:tc>
      </w:tr>
      <w:tr w:rsidR="00767B6D" w14:paraId="139DE9B2" w14:textId="77777777" w:rsidTr="00767B6D">
        <w:trPr>
          <w:trHeight w:val="315"/>
        </w:trPr>
        <w:tc>
          <w:tcPr>
            <w:tcW w:w="1766" w:type="dxa"/>
            <w:tcBorders>
              <w:top w:val="nil"/>
              <w:left w:val="single" w:sz="4" w:space="0" w:color="auto"/>
              <w:bottom w:val="single" w:sz="4" w:space="0" w:color="auto"/>
              <w:right w:val="single" w:sz="4" w:space="0" w:color="auto"/>
            </w:tcBorders>
            <w:shd w:val="clear" w:color="auto" w:fill="auto"/>
            <w:noWrap/>
            <w:vAlign w:val="bottom"/>
            <w:hideMark/>
          </w:tcPr>
          <w:p w14:paraId="1EF4E492" w14:textId="77777777" w:rsidR="00767B6D" w:rsidRDefault="00767B6D">
            <w:pPr>
              <w:rPr>
                <w:rFonts w:ascii="Liberation Serif" w:hAnsi="Liberation Serif" w:cs="Liberation Serif"/>
                <w:color w:val="000000"/>
              </w:rPr>
            </w:pPr>
            <w:r>
              <w:rPr>
                <w:rFonts w:ascii="Liberation Serif" w:hAnsi="Liberation Serif" w:cs="Liberation Serif"/>
                <w:color w:val="000000"/>
              </w:rPr>
              <w:t>Горнозаводской</w:t>
            </w:r>
          </w:p>
        </w:tc>
        <w:tc>
          <w:tcPr>
            <w:tcW w:w="1507" w:type="dxa"/>
            <w:tcBorders>
              <w:top w:val="nil"/>
              <w:left w:val="nil"/>
              <w:bottom w:val="single" w:sz="4" w:space="0" w:color="auto"/>
              <w:right w:val="single" w:sz="4" w:space="0" w:color="auto"/>
            </w:tcBorders>
            <w:shd w:val="clear" w:color="auto" w:fill="auto"/>
            <w:noWrap/>
            <w:vAlign w:val="bottom"/>
            <w:hideMark/>
          </w:tcPr>
          <w:p w14:paraId="33F16D9C"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4</w:t>
            </w:r>
          </w:p>
        </w:tc>
        <w:tc>
          <w:tcPr>
            <w:tcW w:w="916" w:type="dxa"/>
            <w:tcBorders>
              <w:top w:val="nil"/>
              <w:left w:val="nil"/>
              <w:bottom w:val="single" w:sz="4" w:space="0" w:color="auto"/>
              <w:right w:val="single" w:sz="4" w:space="0" w:color="auto"/>
            </w:tcBorders>
            <w:shd w:val="clear" w:color="auto" w:fill="auto"/>
            <w:noWrap/>
            <w:vAlign w:val="bottom"/>
            <w:hideMark/>
          </w:tcPr>
          <w:p w14:paraId="5006D8D5"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98,00</w:t>
            </w:r>
          </w:p>
        </w:tc>
        <w:tc>
          <w:tcPr>
            <w:tcW w:w="915" w:type="dxa"/>
            <w:tcBorders>
              <w:top w:val="nil"/>
              <w:left w:val="nil"/>
              <w:bottom w:val="single" w:sz="4" w:space="0" w:color="auto"/>
              <w:right w:val="single" w:sz="4" w:space="0" w:color="auto"/>
            </w:tcBorders>
            <w:shd w:val="clear" w:color="auto" w:fill="auto"/>
            <w:noWrap/>
            <w:vAlign w:val="bottom"/>
            <w:hideMark/>
          </w:tcPr>
          <w:p w14:paraId="31B93115"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92,83</w:t>
            </w:r>
          </w:p>
        </w:tc>
        <w:tc>
          <w:tcPr>
            <w:tcW w:w="915" w:type="dxa"/>
            <w:tcBorders>
              <w:top w:val="nil"/>
              <w:left w:val="nil"/>
              <w:bottom w:val="single" w:sz="4" w:space="0" w:color="auto"/>
              <w:right w:val="single" w:sz="4" w:space="0" w:color="auto"/>
            </w:tcBorders>
            <w:shd w:val="clear" w:color="auto" w:fill="auto"/>
            <w:noWrap/>
            <w:vAlign w:val="bottom"/>
            <w:hideMark/>
          </w:tcPr>
          <w:p w14:paraId="289CB3F8"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87,20</w:t>
            </w:r>
          </w:p>
        </w:tc>
        <w:tc>
          <w:tcPr>
            <w:tcW w:w="915" w:type="dxa"/>
            <w:tcBorders>
              <w:top w:val="nil"/>
              <w:left w:val="nil"/>
              <w:bottom w:val="single" w:sz="4" w:space="0" w:color="auto"/>
              <w:right w:val="single" w:sz="4" w:space="0" w:color="auto"/>
            </w:tcBorders>
            <w:shd w:val="clear" w:color="auto" w:fill="auto"/>
            <w:noWrap/>
            <w:vAlign w:val="bottom"/>
            <w:hideMark/>
          </w:tcPr>
          <w:p w14:paraId="1EB0F38F"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98,40</w:t>
            </w:r>
          </w:p>
        </w:tc>
        <w:tc>
          <w:tcPr>
            <w:tcW w:w="915" w:type="dxa"/>
            <w:tcBorders>
              <w:top w:val="nil"/>
              <w:left w:val="nil"/>
              <w:bottom w:val="single" w:sz="4" w:space="0" w:color="auto"/>
              <w:right w:val="single" w:sz="4" w:space="0" w:color="auto"/>
            </w:tcBorders>
            <w:shd w:val="clear" w:color="auto" w:fill="auto"/>
            <w:noWrap/>
            <w:vAlign w:val="bottom"/>
            <w:hideMark/>
          </w:tcPr>
          <w:p w14:paraId="057C6CDA"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99,45</w:t>
            </w:r>
          </w:p>
        </w:tc>
        <w:tc>
          <w:tcPr>
            <w:tcW w:w="915" w:type="dxa"/>
            <w:tcBorders>
              <w:top w:val="nil"/>
              <w:left w:val="nil"/>
              <w:bottom w:val="single" w:sz="4" w:space="0" w:color="auto"/>
              <w:right w:val="single" w:sz="4" w:space="0" w:color="auto"/>
            </w:tcBorders>
            <w:shd w:val="clear" w:color="auto" w:fill="auto"/>
            <w:noWrap/>
            <w:vAlign w:val="bottom"/>
            <w:hideMark/>
          </w:tcPr>
          <w:p w14:paraId="116887A4"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95,18</w:t>
            </w:r>
          </w:p>
        </w:tc>
        <w:tc>
          <w:tcPr>
            <w:tcW w:w="915" w:type="dxa"/>
            <w:tcBorders>
              <w:top w:val="nil"/>
              <w:left w:val="nil"/>
              <w:bottom w:val="single" w:sz="4" w:space="0" w:color="auto"/>
              <w:right w:val="single" w:sz="4" w:space="0" w:color="auto"/>
            </w:tcBorders>
            <w:shd w:val="clear" w:color="auto" w:fill="auto"/>
            <w:noWrap/>
            <w:vAlign w:val="bottom"/>
            <w:hideMark/>
          </w:tcPr>
          <w:p w14:paraId="72286B01"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4</w:t>
            </w:r>
          </w:p>
        </w:tc>
      </w:tr>
      <w:tr w:rsidR="00767B6D" w14:paraId="10AB4CFC" w14:textId="77777777" w:rsidTr="00767B6D">
        <w:trPr>
          <w:trHeight w:val="315"/>
        </w:trPr>
        <w:tc>
          <w:tcPr>
            <w:tcW w:w="1766" w:type="dxa"/>
            <w:tcBorders>
              <w:top w:val="nil"/>
              <w:left w:val="single" w:sz="4" w:space="0" w:color="auto"/>
              <w:bottom w:val="single" w:sz="4" w:space="0" w:color="auto"/>
              <w:right w:val="single" w:sz="4" w:space="0" w:color="auto"/>
            </w:tcBorders>
            <w:shd w:val="clear" w:color="auto" w:fill="auto"/>
            <w:noWrap/>
            <w:vAlign w:val="bottom"/>
            <w:hideMark/>
          </w:tcPr>
          <w:p w14:paraId="2C1B0D89" w14:textId="77777777" w:rsidR="00767B6D" w:rsidRDefault="00767B6D">
            <w:pPr>
              <w:rPr>
                <w:rFonts w:ascii="Liberation Serif" w:hAnsi="Liberation Serif" w:cs="Liberation Serif"/>
                <w:color w:val="000000"/>
              </w:rPr>
            </w:pPr>
            <w:r>
              <w:rPr>
                <w:rFonts w:ascii="Liberation Serif" w:hAnsi="Liberation Serif" w:cs="Liberation Serif"/>
                <w:color w:val="000000"/>
              </w:rPr>
              <w:t>Западный</w:t>
            </w:r>
          </w:p>
        </w:tc>
        <w:tc>
          <w:tcPr>
            <w:tcW w:w="1507" w:type="dxa"/>
            <w:tcBorders>
              <w:top w:val="nil"/>
              <w:left w:val="nil"/>
              <w:bottom w:val="single" w:sz="4" w:space="0" w:color="auto"/>
              <w:right w:val="single" w:sz="4" w:space="0" w:color="auto"/>
            </w:tcBorders>
            <w:shd w:val="clear" w:color="auto" w:fill="auto"/>
            <w:noWrap/>
            <w:vAlign w:val="bottom"/>
            <w:hideMark/>
          </w:tcPr>
          <w:p w14:paraId="24E2F944"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3</w:t>
            </w:r>
          </w:p>
        </w:tc>
        <w:tc>
          <w:tcPr>
            <w:tcW w:w="916" w:type="dxa"/>
            <w:tcBorders>
              <w:top w:val="nil"/>
              <w:left w:val="nil"/>
              <w:bottom w:val="single" w:sz="4" w:space="0" w:color="auto"/>
              <w:right w:val="single" w:sz="4" w:space="0" w:color="auto"/>
            </w:tcBorders>
            <w:shd w:val="clear" w:color="auto" w:fill="auto"/>
            <w:noWrap/>
            <w:vAlign w:val="bottom"/>
            <w:hideMark/>
          </w:tcPr>
          <w:p w14:paraId="32817DE5"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98,53</w:t>
            </w:r>
          </w:p>
        </w:tc>
        <w:tc>
          <w:tcPr>
            <w:tcW w:w="915" w:type="dxa"/>
            <w:tcBorders>
              <w:top w:val="nil"/>
              <w:left w:val="nil"/>
              <w:bottom w:val="single" w:sz="4" w:space="0" w:color="auto"/>
              <w:right w:val="single" w:sz="4" w:space="0" w:color="auto"/>
            </w:tcBorders>
            <w:shd w:val="clear" w:color="auto" w:fill="auto"/>
            <w:noWrap/>
            <w:vAlign w:val="bottom"/>
            <w:hideMark/>
          </w:tcPr>
          <w:p w14:paraId="2CC78C04"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99,07</w:t>
            </w:r>
          </w:p>
        </w:tc>
        <w:tc>
          <w:tcPr>
            <w:tcW w:w="915" w:type="dxa"/>
            <w:tcBorders>
              <w:top w:val="nil"/>
              <w:left w:val="nil"/>
              <w:bottom w:val="single" w:sz="4" w:space="0" w:color="auto"/>
              <w:right w:val="single" w:sz="4" w:space="0" w:color="auto"/>
            </w:tcBorders>
            <w:shd w:val="clear" w:color="auto" w:fill="auto"/>
            <w:noWrap/>
            <w:vAlign w:val="bottom"/>
            <w:hideMark/>
          </w:tcPr>
          <w:p w14:paraId="7E53366A"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94,90</w:t>
            </w:r>
          </w:p>
        </w:tc>
        <w:tc>
          <w:tcPr>
            <w:tcW w:w="915" w:type="dxa"/>
            <w:tcBorders>
              <w:top w:val="nil"/>
              <w:left w:val="nil"/>
              <w:bottom w:val="single" w:sz="4" w:space="0" w:color="auto"/>
              <w:right w:val="single" w:sz="4" w:space="0" w:color="auto"/>
            </w:tcBorders>
            <w:shd w:val="clear" w:color="auto" w:fill="auto"/>
            <w:noWrap/>
            <w:vAlign w:val="bottom"/>
            <w:hideMark/>
          </w:tcPr>
          <w:p w14:paraId="595B6CDA"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98,60</w:t>
            </w:r>
          </w:p>
        </w:tc>
        <w:tc>
          <w:tcPr>
            <w:tcW w:w="915" w:type="dxa"/>
            <w:tcBorders>
              <w:top w:val="nil"/>
              <w:left w:val="nil"/>
              <w:bottom w:val="single" w:sz="4" w:space="0" w:color="auto"/>
              <w:right w:val="single" w:sz="4" w:space="0" w:color="auto"/>
            </w:tcBorders>
            <w:shd w:val="clear" w:color="auto" w:fill="auto"/>
            <w:noWrap/>
            <w:vAlign w:val="bottom"/>
            <w:hideMark/>
          </w:tcPr>
          <w:p w14:paraId="236BDA36"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98,67</w:t>
            </w:r>
          </w:p>
        </w:tc>
        <w:tc>
          <w:tcPr>
            <w:tcW w:w="915" w:type="dxa"/>
            <w:tcBorders>
              <w:top w:val="nil"/>
              <w:left w:val="nil"/>
              <w:bottom w:val="single" w:sz="4" w:space="0" w:color="auto"/>
              <w:right w:val="single" w:sz="4" w:space="0" w:color="auto"/>
            </w:tcBorders>
            <w:shd w:val="clear" w:color="auto" w:fill="auto"/>
            <w:noWrap/>
            <w:vAlign w:val="bottom"/>
            <w:hideMark/>
          </w:tcPr>
          <w:p w14:paraId="7B9F1C7C"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97,95</w:t>
            </w:r>
          </w:p>
        </w:tc>
        <w:tc>
          <w:tcPr>
            <w:tcW w:w="915" w:type="dxa"/>
            <w:tcBorders>
              <w:top w:val="nil"/>
              <w:left w:val="nil"/>
              <w:bottom w:val="single" w:sz="4" w:space="0" w:color="auto"/>
              <w:right w:val="single" w:sz="4" w:space="0" w:color="auto"/>
            </w:tcBorders>
            <w:shd w:val="clear" w:color="auto" w:fill="auto"/>
            <w:noWrap/>
            <w:vAlign w:val="bottom"/>
            <w:hideMark/>
          </w:tcPr>
          <w:p w14:paraId="2214BD35"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1</w:t>
            </w:r>
          </w:p>
        </w:tc>
      </w:tr>
      <w:tr w:rsidR="00767B6D" w14:paraId="0E3961BA" w14:textId="77777777" w:rsidTr="00767B6D">
        <w:trPr>
          <w:trHeight w:val="315"/>
        </w:trPr>
        <w:tc>
          <w:tcPr>
            <w:tcW w:w="1766" w:type="dxa"/>
            <w:tcBorders>
              <w:top w:val="nil"/>
              <w:left w:val="single" w:sz="4" w:space="0" w:color="auto"/>
              <w:bottom w:val="single" w:sz="4" w:space="0" w:color="auto"/>
              <w:right w:val="single" w:sz="4" w:space="0" w:color="auto"/>
            </w:tcBorders>
            <w:shd w:val="clear" w:color="auto" w:fill="auto"/>
            <w:noWrap/>
            <w:vAlign w:val="bottom"/>
            <w:hideMark/>
          </w:tcPr>
          <w:p w14:paraId="16B511E7" w14:textId="77777777" w:rsidR="00767B6D" w:rsidRDefault="00767B6D">
            <w:pPr>
              <w:rPr>
                <w:rFonts w:ascii="Liberation Serif" w:hAnsi="Liberation Serif" w:cs="Liberation Serif"/>
                <w:color w:val="000000"/>
              </w:rPr>
            </w:pPr>
            <w:r>
              <w:rPr>
                <w:rFonts w:ascii="Liberation Serif" w:hAnsi="Liberation Serif" w:cs="Liberation Serif"/>
                <w:color w:val="000000"/>
              </w:rPr>
              <w:t>Центральный</w:t>
            </w:r>
          </w:p>
        </w:tc>
        <w:tc>
          <w:tcPr>
            <w:tcW w:w="1507" w:type="dxa"/>
            <w:tcBorders>
              <w:top w:val="nil"/>
              <w:left w:val="nil"/>
              <w:bottom w:val="single" w:sz="4" w:space="0" w:color="auto"/>
              <w:right w:val="single" w:sz="4" w:space="0" w:color="auto"/>
            </w:tcBorders>
            <w:shd w:val="clear" w:color="auto" w:fill="auto"/>
            <w:noWrap/>
            <w:vAlign w:val="bottom"/>
            <w:hideMark/>
          </w:tcPr>
          <w:p w14:paraId="3B7C80CB"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6</w:t>
            </w:r>
          </w:p>
        </w:tc>
        <w:tc>
          <w:tcPr>
            <w:tcW w:w="916" w:type="dxa"/>
            <w:tcBorders>
              <w:top w:val="nil"/>
              <w:left w:val="nil"/>
              <w:bottom w:val="single" w:sz="4" w:space="0" w:color="auto"/>
              <w:right w:val="single" w:sz="4" w:space="0" w:color="auto"/>
            </w:tcBorders>
            <w:shd w:val="clear" w:color="auto" w:fill="auto"/>
            <w:noWrap/>
            <w:vAlign w:val="bottom"/>
            <w:hideMark/>
          </w:tcPr>
          <w:p w14:paraId="3265B63A"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98,30</w:t>
            </w:r>
          </w:p>
        </w:tc>
        <w:tc>
          <w:tcPr>
            <w:tcW w:w="915" w:type="dxa"/>
            <w:tcBorders>
              <w:top w:val="nil"/>
              <w:left w:val="nil"/>
              <w:bottom w:val="single" w:sz="4" w:space="0" w:color="auto"/>
              <w:right w:val="single" w:sz="4" w:space="0" w:color="auto"/>
            </w:tcBorders>
            <w:shd w:val="clear" w:color="auto" w:fill="auto"/>
            <w:noWrap/>
            <w:vAlign w:val="bottom"/>
            <w:hideMark/>
          </w:tcPr>
          <w:p w14:paraId="030C97AE"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98,82</w:t>
            </w:r>
          </w:p>
        </w:tc>
        <w:tc>
          <w:tcPr>
            <w:tcW w:w="915" w:type="dxa"/>
            <w:tcBorders>
              <w:top w:val="nil"/>
              <w:left w:val="nil"/>
              <w:bottom w:val="single" w:sz="4" w:space="0" w:color="auto"/>
              <w:right w:val="single" w:sz="4" w:space="0" w:color="auto"/>
            </w:tcBorders>
            <w:shd w:val="clear" w:color="auto" w:fill="auto"/>
            <w:noWrap/>
            <w:vAlign w:val="bottom"/>
            <w:hideMark/>
          </w:tcPr>
          <w:p w14:paraId="1523A210"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89,08</w:t>
            </w:r>
          </w:p>
        </w:tc>
        <w:tc>
          <w:tcPr>
            <w:tcW w:w="915" w:type="dxa"/>
            <w:tcBorders>
              <w:top w:val="nil"/>
              <w:left w:val="nil"/>
              <w:bottom w:val="single" w:sz="4" w:space="0" w:color="auto"/>
              <w:right w:val="single" w:sz="4" w:space="0" w:color="auto"/>
            </w:tcBorders>
            <w:shd w:val="clear" w:color="auto" w:fill="auto"/>
            <w:noWrap/>
            <w:vAlign w:val="bottom"/>
            <w:hideMark/>
          </w:tcPr>
          <w:p w14:paraId="130D0DF8"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99,03</w:t>
            </w:r>
          </w:p>
        </w:tc>
        <w:tc>
          <w:tcPr>
            <w:tcW w:w="915" w:type="dxa"/>
            <w:tcBorders>
              <w:top w:val="nil"/>
              <w:left w:val="nil"/>
              <w:bottom w:val="single" w:sz="4" w:space="0" w:color="auto"/>
              <w:right w:val="single" w:sz="4" w:space="0" w:color="auto"/>
            </w:tcBorders>
            <w:shd w:val="clear" w:color="auto" w:fill="auto"/>
            <w:noWrap/>
            <w:vAlign w:val="bottom"/>
            <w:hideMark/>
          </w:tcPr>
          <w:p w14:paraId="76DD9884"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97,82</w:t>
            </w:r>
          </w:p>
        </w:tc>
        <w:tc>
          <w:tcPr>
            <w:tcW w:w="915" w:type="dxa"/>
            <w:tcBorders>
              <w:top w:val="nil"/>
              <w:left w:val="nil"/>
              <w:bottom w:val="single" w:sz="4" w:space="0" w:color="auto"/>
              <w:right w:val="single" w:sz="4" w:space="0" w:color="auto"/>
            </w:tcBorders>
            <w:shd w:val="clear" w:color="auto" w:fill="auto"/>
            <w:noWrap/>
            <w:vAlign w:val="bottom"/>
            <w:hideMark/>
          </w:tcPr>
          <w:p w14:paraId="2E30ED5A"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96,61</w:t>
            </w:r>
          </w:p>
        </w:tc>
        <w:tc>
          <w:tcPr>
            <w:tcW w:w="915" w:type="dxa"/>
            <w:tcBorders>
              <w:top w:val="nil"/>
              <w:left w:val="nil"/>
              <w:bottom w:val="single" w:sz="4" w:space="0" w:color="auto"/>
              <w:right w:val="single" w:sz="4" w:space="0" w:color="auto"/>
            </w:tcBorders>
            <w:shd w:val="clear" w:color="auto" w:fill="auto"/>
            <w:noWrap/>
            <w:vAlign w:val="bottom"/>
            <w:hideMark/>
          </w:tcPr>
          <w:p w14:paraId="260E50AA"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3</w:t>
            </w:r>
          </w:p>
        </w:tc>
      </w:tr>
    </w:tbl>
    <w:p w14:paraId="317FB65B" w14:textId="77777777" w:rsidR="007F6322" w:rsidRPr="00767B6D" w:rsidRDefault="007F6322" w:rsidP="00951F36">
      <w:pPr>
        <w:spacing w:after="200"/>
        <w:jc w:val="both"/>
        <w:rPr>
          <w:rFonts w:ascii="Liberation Serif" w:hAnsi="Liberation Serif" w:cs="Liberation Serif"/>
          <w:color w:val="000000" w:themeColor="text1"/>
        </w:rPr>
      </w:pPr>
    </w:p>
    <w:p w14:paraId="022664CA" w14:textId="426F35ED" w:rsidR="00951F36" w:rsidRDefault="00951F36" w:rsidP="00951F36">
      <w:pPr>
        <w:spacing w:after="200" w:line="276" w:lineRule="auto"/>
        <w:ind w:firstLine="708"/>
        <w:jc w:val="both"/>
        <w:rPr>
          <w:rFonts w:ascii="Liberation Serif" w:hAnsi="Liberation Serif" w:cs="Liberation Serif"/>
        </w:rPr>
      </w:pPr>
      <w:r>
        <w:rPr>
          <w:rFonts w:ascii="Liberation Serif" w:hAnsi="Liberation Serif" w:cs="Liberation Serif"/>
        </w:rPr>
        <w:t>Как следует из данных таблицы 12</w:t>
      </w:r>
      <w:bookmarkStart w:id="69" w:name="_Hlk146626790"/>
      <w:r>
        <w:rPr>
          <w:rFonts w:ascii="Liberation Serif" w:hAnsi="Liberation Serif" w:cs="Liberation Serif"/>
        </w:rPr>
        <w:t xml:space="preserve">, </w:t>
      </w:r>
      <w:r w:rsidRPr="001822B8">
        <w:rPr>
          <w:rFonts w:ascii="Liberation Serif" w:hAnsi="Liberation Serif" w:cs="Liberation Serif"/>
          <w:b/>
          <w:bCs/>
        </w:rPr>
        <w:t xml:space="preserve">в управленческих округах Свердловской области ситуация не </w:t>
      </w:r>
      <w:r w:rsidR="007F6322">
        <w:rPr>
          <w:rFonts w:ascii="Liberation Serif" w:hAnsi="Liberation Serif" w:cs="Liberation Serif"/>
          <w:b/>
          <w:bCs/>
        </w:rPr>
        <w:t xml:space="preserve">очень </w:t>
      </w:r>
      <w:r w:rsidRPr="001822B8">
        <w:rPr>
          <w:rFonts w:ascii="Liberation Serif" w:hAnsi="Liberation Serif" w:cs="Liberation Serif"/>
          <w:b/>
          <w:bCs/>
        </w:rPr>
        <w:t xml:space="preserve">сильно различается: итоговая общая оценка (средний балл по организациям, входящим в состав муниципального образования) укладывается в диапазон </w:t>
      </w:r>
      <w:r w:rsidR="007F6322">
        <w:rPr>
          <w:rFonts w:ascii="Liberation Serif" w:hAnsi="Liberation Serif" w:cs="Liberation Serif"/>
          <w:b/>
          <w:bCs/>
        </w:rPr>
        <w:t>93–9</w:t>
      </w:r>
      <w:r w:rsidR="00767B6D" w:rsidRPr="00767B6D">
        <w:rPr>
          <w:rFonts w:ascii="Liberation Serif" w:hAnsi="Liberation Serif" w:cs="Liberation Serif"/>
          <w:b/>
          <w:bCs/>
        </w:rPr>
        <w:t>8</w:t>
      </w:r>
      <w:r w:rsidR="007F6322">
        <w:rPr>
          <w:rFonts w:ascii="Liberation Serif" w:hAnsi="Liberation Serif" w:cs="Liberation Serif"/>
          <w:b/>
          <w:bCs/>
        </w:rPr>
        <w:t xml:space="preserve"> баллов</w:t>
      </w:r>
      <w:r w:rsidRPr="001822B8">
        <w:rPr>
          <w:rFonts w:ascii="Liberation Serif" w:hAnsi="Liberation Serif" w:cs="Liberation Serif"/>
          <w:b/>
          <w:bCs/>
        </w:rPr>
        <w:t>.</w:t>
      </w:r>
      <w:r>
        <w:rPr>
          <w:rFonts w:ascii="Liberation Serif" w:hAnsi="Liberation Serif" w:cs="Liberation Serif"/>
        </w:rPr>
        <w:t xml:space="preserve"> </w:t>
      </w:r>
    </w:p>
    <w:p w14:paraId="60BDC55E" w14:textId="0834924B" w:rsidR="00951F36" w:rsidRPr="00951F36" w:rsidRDefault="00951F36">
      <w:pPr>
        <w:pStyle w:val="a5"/>
        <w:numPr>
          <w:ilvl w:val="0"/>
          <w:numId w:val="10"/>
        </w:numPr>
        <w:spacing w:after="200" w:line="276" w:lineRule="auto"/>
        <w:jc w:val="both"/>
        <w:rPr>
          <w:rFonts w:ascii="Liberation Serif" w:hAnsi="Liberation Serif" w:cs="Liberation Serif"/>
          <w:b/>
          <w:color w:val="000000" w:themeColor="text1"/>
          <w:lang w:eastAsia="en-US"/>
        </w:rPr>
      </w:pPr>
      <w:r w:rsidRPr="00951F36">
        <w:rPr>
          <w:rFonts w:ascii="Liberation Serif" w:hAnsi="Liberation Serif" w:cs="Liberation Serif"/>
        </w:rPr>
        <w:t>Наи</w:t>
      </w:r>
      <w:r>
        <w:rPr>
          <w:rFonts w:ascii="Liberation Serif" w:hAnsi="Liberation Serif" w:cs="Liberation Serif"/>
        </w:rPr>
        <w:t xml:space="preserve">высший </w:t>
      </w:r>
      <w:r w:rsidRPr="00951F36">
        <w:rPr>
          <w:rFonts w:ascii="Liberation Serif" w:hAnsi="Liberation Serif" w:cs="Liberation Serif"/>
        </w:rPr>
        <w:t>результат (9</w:t>
      </w:r>
      <w:r w:rsidR="007F6322">
        <w:rPr>
          <w:rFonts w:ascii="Liberation Serif" w:hAnsi="Liberation Serif" w:cs="Liberation Serif"/>
        </w:rPr>
        <w:t>7</w:t>
      </w:r>
      <w:r w:rsidRPr="00951F36">
        <w:rPr>
          <w:rFonts w:ascii="Liberation Serif" w:hAnsi="Liberation Serif" w:cs="Liberation Serif"/>
        </w:rPr>
        <w:t>,</w:t>
      </w:r>
      <w:r w:rsidR="007F6322">
        <w:rPr>
          <w:rFonts w:ascii="Liberation Serif" w:hAnsi="Liberation Serif" w:cs="Liberation Serif"/>
        </w:rPr>
        <w:t>95</w:t>
      </w:r>
      <w:r w:rsidRPr="00951F36">
        <w:rPr>
          <w:rFonts w:ascii="Liberation Serif" w:hAnsi="Liberation Serif" w:cs="Liberation Serif"/>
        </w:rPr>
        <w:t xml:space="preserve">) зафиксирован по </w:t>
      </w:r>
      <w:r w:rsidR="007F6322">
        <w:rPr>
          <w:rFonts w:ascii="Liberation Serif" w:hAnsi="Liberation Serif" w:cs="Liberation Serif"/>
        </w:rPr>
        <w:t>3</w:t>
      </w:r>
      <w:r w:rsidRPr="00951F36">
        <w:rPr>
          <w:rFonts w:ascii="Liberation Serif" w:hAnsi="Liberation Serif" w:cs="Liberation Serif"/>
        </w:rPr>
        <w:t xml:space="preserve"> организациям социального обслуживания </w:t>
      </w:r>
      <w:r w:rsidR="00767B6D">
        <w:rPr>
          <w:rFonts w:ascii="Liberation Serif" w:hAnsi="Liberation Serif" w:cs="Liberation Serif"/>
        </w:rPr>
        <w:t>Западного</w:t>
      </w:r>
      <w:r w:rsidRPr="00951F36">
        <w:rPr>
          <w:rFonts w:ascii="Liberation Serif" w:hAnsi="Liberation Serif" w:cs="Liberation Serif"/>
        </w:rPr>
        <w:t xml:space="preserve"> управленческого округа. </w:t>
      </w:r>
    </w:p>
    <w:p w14:paraId="40E6AE7B" w14:textId="4438EEF1" w:rsidR="00951F36" w:rsidRPr="00951F36" w:rsidRDefault="00951F36">
      <w:pPr>
        <w:pStyle w:val="a5"/>
        <w:numPr>
          <w:ilvl w:val="0"/>
          <w:numId w:val="10"/>
        </w:numPr>
        <w:spacing w:after="200" w:line="276" w:lineRule="auto"/>
        <w:jc w:val="both"/>
        <w:rPr>
          <w:rFonts w:ascii="Liberation Serif" w:hAnsi="Liberation Serif" w:cs="Liberation Serif"/>
          <w:b/>
          <w:color w:val="000000" w:themeColor="text1"/>
          <w:lang w:eastAsia="en-US"/>
        </w:rPr>
      </w:pPr>
      <w:r>
        <w:rPr>
          <w:rFonts w:ascii="Liberation Serif" w:hAnsi="Liberation Serif" w:cs="Liberation Serif"/>
        </w:rPr>
        <w:t>Низший результат (9</w:t>
      </w:r>
      <w:r w:rsidR="007F6322">
        <w:rPr>
          <w:rFonts w:ascii="Liberation Serif" w:hAnsi="Liberation Serif" w:cs="Liberation Serif"/>
        </w:rPr>
        <w:t>3</w:t>
      </w:r>
      <w:r>
        <w:rPr>
          <w:rFonts w:ascii="Liberation Serif" w:hAnsi="Liberation Serif" w:cs="Liberation Serif"/>
        </w:rPr>
        <w:t>,</w:t>
      </w:r>
      <w:r w:rsidR="00767B6D">
        <w:rPr>
          <w:rFonts w:ascii="Liberation Serif" w:hAnsi="Liberation Serif" w:cs="Liberation Serif"/>
        </w:rPr>
        <w:t>39</w:t>
      </w:r>
      <w:r>
        <w:rPr>
          <w:rFonts w:ascii="Liberation Serif" w:hAnsi="Liberation Serif" w:cs="Liberation Serif"/>
        </w:rPr>
        <w:t xml:space="preserve"> балов) </w:t>
      </w:r>
      <w:r w:rsidRPr="00951F36">
        <w:rPr>
          <w:rFonts w:ascii="Liberation Serif" w:hAnsi="Liberation Serif" w:cs="Liberation Serif"/>
        </w:rPr>
        <w:t xml:space="preserve">зафиксирован по </w:t>
      </w:r>
      <w:r w:rsidR="00767B6D">
        <w:rPr>
          <w:rFonts w:ascii="Liberation Serif" w:hAnsi="Liberation Serif" w:cs="Liberation Serif"/>
        </w:rPr>
        <w:t>7</w:t>
      </w:r>
      <w:r w:rsidRPr="00951F36">
        <w:rPr>
          <w:rFonts w:ascii="Liberation Serif" w:hAnsi="Liberation Serif" w:cs="Liberation Serif"/>
        </w:rPr>
        <w:t xml:space="preserve"> организациям социального обслуживания </w:t>
      </w:r>
      <w:r>
        <w:rPr>
          <w:rFonts w:ascii="Liberation Serif" w:hAnsi="Liberation Serif" w:cs="Liberation Serif"/>
        </w:rPr>
        <w:t>Северного</w:t>
      </w:r>
      <w:r w:rsidRPr="00951F36">
        <w:rPr>
          <w:rFonts w:ascii="Liberation Serif" w:hAnsi="Liberation Serif" w:cs="Liberation Serif"/>
        </w:rPr>
        <w:t xml:space="preserve"> управленческого округа. </w:t>
      </w:r>
    </w:p>
    <w:p w14:paraId="26D7973A" w14:textId="1EEC57EE" w:rsidR="007F6322" w:rsidRDefault="00951F36">
      <w:pPr>
        <w:pStyle w:val="a5"/>
        <w:numPr>
          <w:ilvl w:val="0"/>
          <w:numId w:val="10"/>
        </w:numPr>
        <w:spacing w:after="200" w:line="276" w:lineRule="auto"/>
        <w:jc w:val="both"/>
        <w:rPr>
          <w:rFonts w:ascii="Liberation Serif" w:hAnsi="Liberation Serif" w:cs="Liberation Serif"/>
        </w:rPr>
      </w:pPr>
      <w:r>
        <w:rPr>
          <w:rFonts w:ascii="Liberation Serif" w:hAnsi="Liberation Serif" w:cs="Liberation Serif"/>
        </w:rPr>
        <w:t>Относительно низкий результат (</w:t>
      </w:r>
      <w:r w:rsidR="00767B6D">
        <w:rPr>
          <w:rFonts w:ascii="Liberation Serif" w:hAnsi="Liberation Serif" w:cs="Liberation Serif"/>
        </w:rPr>
        <w:t>95 с небольшим баллов</w:t>
      </w:r>
      <w:r>
        <w:rPr>
          <w:rFonts w:ascii="Liberation Serif" w:hAnsi="Liberation Serif" w:cs="Liberation Serif"/>
        </w:rPr>
        <w:t>) наблюдается также в 1</w:t>
      </w:r>
      <w:r w:rsidR="00767B6D">
        <w:rPr>
          <w:rFonts w:ascii="Liberation Serif" w:hAnsi="Liberation Serif" w:cs="Liberation Serif"/>
        </w:rPr>
        <w:t>1</w:t>
      </w:r>
      <w:r>
        <w:rPr>
          <w:rFonts w:ascii="Liberation Serif" w:hAnsi="Liberation Serif" w:cs="Liberation Serif"/>
        </w:rPr>
        <w:t xml:space="preserve"> организациях </w:t>
      </w:r>
      <w:r w:rsidR="007F6322">
        <w:rPr>
          <w:rFonts w:ascii="Liberation Serif" w:hAnsi="Liberation Serif" w:cs="Liberation Serif"/>
        </w:rPr>
        <w:t>Южного управленческого округа</w:t>
      </w:r>
      <w:r w:rsidR="00767B6D">
        <w:rPr>
          <w:rFonts w:ascii="Liberation Serif" w:hAnsi="Liberation Serif" w:cs="Liberation Serif"/>
        </w:rPr>
        <w:t xml:space="preserve"> и 4 организациях Горнозаводского округа</w:t>
      </w:r>
    </w:p>
    <w:bookmarkEnd w:id="69"/>
    <w:p w14:paraId="05520DDC" w14:textId="029DA2E5" w:rsidR="003802CD" w:rsidRDefault="003802CD" w:rsidP="003802CD">
      <w:pPr>
        <w:spacing w:after="200"/>
        <w:jc w:val="both"/>
        <w:rPr>
          <w:rFonts w:ascii="Liberation Serif" w:hAnsi="Liberation Serif" w:cs="Liberation Serif"/>
          <w:color w:val="000000" w:themeColor="text1"/>
        </w:rPr>
      </w:pPr>
      <w:r w:rsidRPr="003802CD">
        <w:rPr>
          <w:rFonts w:ascii="Liberation Serif" w:hAnsi="Liberation Serif" w:cs="Liberation Serif"/>
          <w:b/>
          <w:bCs/>
          <w:color w:val="000000" w:themeColor="text1"/>
        </w:rPr>
        <w:t>Таблица 1</w:t>
      </w:r>
      <w:r w:rsidR="001822B8">
        <w:rPr>
          <w:rFonts w:ascii="Liberation Serif" w:hAnsi="Liberation Serif" w:cs="Liberation Serif"/>
          <w:b/>
          <w:bCs/>
          <w:color w:val="000000" w:themeColor="text1"/>
        </w:rPr>
        <w:t>3</w:t>
      </w:r>
      <w:r w:rsidRPr="003802CD">
        <w:rPr>
          <w:rFonts w:ascii="Liberation Serif" w:hAnsi="Liberation Serif" w:cs="Liberation Serif"/>
          <w:b/>
          <w:bCs/>
          <w:color w:val="000000" w:themeColor="text1"/>
        </w:rPr>
        <w:t xml:space="preserve">. </w:t>
      </w:r>
      <w:r>
        <w:rPr>
          <w:rFonts w:ascii="Liberation Serif" w:hAnsi="Liberation Serif" w:cs="Liberation Serif"/>
          <w:b/>
          <w:bCs/>
          <w:color w:val="000000" w:themeColor="text1"/>
        </w:rPr>
        <w:t>Результаты НОК в разрезе типов муниципальных образований Свердловской области</w:t>
      </w:r>
      <w:r>
        <w:rPr>
          <w:rFonts w:ascii="Liberation Serif" w:hAnsi="Liberation Serif" w:cs="Liberation Serif"/>
          <w:color w:val="000000" w:themeColor="text1"/>
        </w:rPr>
        <w:t xml:space="preserve">. </w:t>
      </w:r>
      <w:r w:rsidRPr="003802CD">
        <w:rPr>
          <w:rFonts w:ascii="Liberation Serif" w:hAnsi="Liberation Serif" w:cs="Liberation Serif"/>
          <w:color w:val="000000" w:themeColor="text1"/>
        </w:rPr>
        <w:t>В таблице приведен средний балл по организациям в составе</w:t>
      </w:r>
      <w:r>
        <w:rPr>
          <w:rFonts w:ascii="Liberation Serif" w:hAnsi="Liberation Serif" w:cs="Liberation Serif"/>
          <w:color w:val="000000" w:themeColor="text1"/>
        </w:rPr>
        <w:t xml:space="preserve"> типа</w:t>
      </w:r>
      <w:r w:rsidRPr="003802CD">
        <w:rPr>
          <w:rFonts w:ascii="Liberation Serif" w:hAnsi="Liberation Serif" w:cs="Liberation Serif"/>
          <w:color w:val="000000" w:themeColor="text1"/>
        </w:rPr>
        <w:t>.</w:t>
      </w:r>
    </w:p>
    <w:tbl>
      <w:tblPr>
        <w:tblW w:w="9679" w:type="dxa"/>
        <w:tblLook w:val="04A0" w:firstRow="1" w:lastRow="0" w:firstColumn="1" w:lastColumn="0" w:noHBand="0" w:noVBand="1"/>
      </w:tblPr>
      <w:tblGrid>
        <w:gridCol w:w="2060"/>
        <w:gridCol w:w="1786"/>
        <w:gridCol w:w="905"/>
        <w:gridCol w:w="905"/>
        <w:gridCol w:w="905"/>
        <w:gridCol w:w="905"/>
        <w:gridCol w:w="905"/>
        <w:gridCol w:w="905"/>
        <w:gridCol w:w="905"/>
      </w:tblGrid>
      <w:tr w:rsidR="00767B6D" w14:paraId="07FC3C52" w14:textId="77777777" w:rsidTr="00767B6D">
        <w:trPr>
          <w:trHeight w:val="300"/>
        </w:trPr>
        <w:tc>
          <w:tcPr>
            <w:tcW w:w="185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7CAB914" w14:textId="77777777" w:rsidR="00767B6D" w:rsidRDefault="00767B6D">
            <w:pPr>
              <w:rPr>
                <w:rFonts w:ascii="Liberation Serif" w:hAnsi="Liberation Serif" w:cs="Liberation Serif"/>
                <w:b/>
                <w:bCs/>
                <w:color w:val="0D0D0D"/>
              </w:rPr>
            </w:pPr>
            <w:r>
              <w:rPr>
                <w:rFonts w:ascii="Liberation Serif" w:hAnsi="Liberation Serif" w:cs="Liberation Serif"/>
                <w:b/>
                <w:bCs/>
                <w:color w:val="0D0D0D"/>
              </w:rPr>
              <w:t>Тип муниципального образования</w:t>
            </w:r>
          </w:p>
        </w:tc>
        <w:tc>
          <w:tcPr>
            <w:tcW w:w="1488" w:type="dxa"/>
            <w:tcBorders>
              <w:top w:val="single" w:sz="4" w:space="0" w:color="auto"/>
              <w:left w:val="nil"/>
              <w:bottom w:val="single" w:sz="4" w:space="0" w:color="auto"/>
              <w:right w:val="single" w:sz="4" w:space="0" w:color="auto"/>
            </w:tcBorders>
            <w:shd w:val="clear" w:color="000000" w:fill="BFBFBF"/>
            <w:noWrap/>
            <w:vAlign w:val="center"/>
            <w:hideMark/>
          </w:tcPr>
          <w:p w14:paraId="172B1B12" w14:textId="77777777" w:rsidR="00767B6D" w:rsidRDefault="00767B6D">
            <w:pPr>
              <w:rPr>
                <w:rFonts w:ascii="Liberation Serif" w:hAnsi="Liberation Serif" w:cs="Liberation Serif"/>
                <w:b/>
                <w:bCs/>
                <w:color w:val="0D0D0D"/>
              </w:rPr>
            </w:pPr>
            <w:r>
              <w:rPr>
                <w:rFonts w:ascii="Liberation Serif" w:hAnsi="Liberation Serif" w:cs="Liberation Serif"/>
                <w:b/>
                <w:bCs/>
                <w:color w:val="0D0D0D"/>
              </w:rPr>
              <w:t>Количество организаций социального обслуживания</w:t>
            </w:r>
          </w:p>
        </w:tc>
        <w:tc>
          <w:tcPr>
            <w:tcW w:w="905" w:type="dxa"/>
            <w:tcBorders>
              <w:top w:val="single" w:sz="4" w:space="0" w:color="auto"/>
              <w:left w:val="nil"/>
              <w:bottom w:val="single" w:sz="4" w:space="0" w:color="auto"/>
              <w:right w:val="single" w:sz="4" w:space="0" w:color="auto"/>
            </w:tcBorders>
            <w:shd w:val="clear" w:color="000000" w:fill="BFBFBF"/>
            <w:noWrap/>
            <w:vAlign w:val="center"/>
            <w:hideMark/>
          </w:tcPr>
          <w:p w14:paraId="6BBA3D1B" w14:textId="77777777" w:rsidR="00767B6D" w:rsidRDefault="00767B6D">
            <w:pPr>
              <w:rPr>
                <w:rFonts w:ascii="Liberation Serif" w:hAnsi="Liberation Serif" w:cs="Liberation Serif"/>
                <w:b/>
                <w:bCs/>
                <w:color w:val="0D0D0D"/>
              </w:rPr>
            </w:pPr>
            <w:r>
              <w:rPr>
                <w:rFonts w:ascii="Liberation Serif" w:hAnsi="Liberation Serif" w:cs="Liberation Serif"/>
                <w:b/>
                <w:bCs/>
                <w:color w:val="0D0D0D"/>
              </w:rPr>
              <w:t>К1</w:t>
            </w:r>
          </w:p>
        </w:tc>
        <w:tc>
          <w:tcPr>
            <w:tcW w:w="905" w:type="dxa"/>
            <w:tcBorders>
              <w:top w:val="single" w:sz="4" w:space="0" w:color="auto"/>
              <w:left w:val="nil"/>
              <w:bottom w:val="single" w:sz="4" w:space="0" w:color="auto"/>
              <w:right w:val="single" w:sz="4" w:space="0" w:color="auto"/>
            </w:tcBorders>
            <w:shd w:val="clear" w:color="000000" w:fill="BFBFBF"/>
            <w:noWrap/>
            <w:vAlign w:val="center"/>
            <w:hideMark/>
          </w:tcPr>
          <w:p w14:paraId="62C71E28" w14:textId="77777777" w:rsidR="00767B6D" w:rsidRDefault="00767B6D">
            <w:pPr>
              <w:rPr>
                <w:rFonts w:ascii="Liberation Serif" w:hAnsi="Liberation Serif" w:cs="Liberation Serif"/>
                <w:b/>
                <w:bCs/>
                <w:color w:val="0D0D0D"/>
              </w:rPr>
            </w:pPr>
            <w:r>
              <w:rPr>
                <w:rFonts w:ascii="Liberation Serif" w:hAnsi="Liberation Serif" w:cs="Liberation Serif"/>
                <w:b/>
                <w:bCs/>
                <w:color w:val="0D0D0D"/>
              </w:rPr>
              <w:t>К2</w:t>
            </w:r>
          </w:p>
        </w:tc>
        <w:tc>
          <w:tcPr>
            <w:tcW w:w="905" w:type="dxa"/>
            <w:tcBorders>
              <w:top w:val="single" w:sz="4" w:space="0" w:color="auto"/>
              <w:left w:val="nil"/>
              <w:bottom w:val="single" w:sz="4" w:space="0" w:color="auto"/>
              <w:right w:val="single" w:sz="4" w:space="0" w:color="auto"/>
            </w:tcBorders>
            <w:shd w:val="clear" w:color="000000" w:fill="BFBFBF"/>
            <w:noWrap/>
            <w:vAlign w:val="center"/>
            <w:hideMark/>
          </w:tcPr>
          <w:p w14:paraId="0BDCCD5C" w14:textId="77777777" w:rsidR="00767B6D" w:rsidRDefault="00767B6D">
            <w:pPr>
              <w:rPr>
                <w:rFonts w:ascii="Liberation Serif" w:hAnsi="Liberation Serif" w:cs="Liberation Serif"/>
                <w:b/>
                <w:bCs/>
                <w:color w:val="0D0D0D"/>
              </w:rPr>
            </w:pPr>
            <w:r>
              <w:rPr>
                <w:rFonts w:ascii="Liberation Serif" w:hAnsi="Liberation Serif" w:cs="Liberation Serif"/>
                <w:b/>
                <w:bCs/>
                <w:color w:val="0D0D0D"/>
              </w:rPr>
              <w:t>К3</w:t>
            </w:r>
          </w:p>
        </w:tc>
        <w:tc>
          <w:tcPr>
            <w:tcW w:w="905" w:type="dxa"/>
            <w:tcBorders>
              <w:top w:val="single" w:sz="4" w:space="0" w:color="auto"/>
              <w:left w:val="nil"/>
              <w:bottom w:val="single" w:sz="4" w:space="0" w:color="auto"/>
              <w:right w:val="single" w:sz="4" w:space="0" w:color="auto"/>
            </w:tcBorders>
            <w:shd w:val="clear" w:color="000000" w:fill="BFBFBF"/>
            <w:noWrap/>
            <w:vAlign w:val="center"/>
            <w:hideMark/>
          </w:tcPr>
          <w:p w14:paraId="30BEFA52" w14:textId="77777777" w:rsidR="00767B6D" w:rsidRDefault="00767B6D">
            <w:pPr>
              <w:rPr>
                <w:rFonts w:ascii="Liberation Serif" w:hAnsi="Liberation Serif" w:cs="Liberation Serif"/>
                <w:b/>
                <w:bCs/>
                <w:color w:val="0D0D0D"/>
              </w:rPr>
            </w:pPr>
            <w:r>
              <w:rPr>
                <w:rFonts w:ascii="Liberation Serif" w:hAnsi="Liberation Serif" w:cs="Liberation Serif"/>
                <w:b/>
                <w:bCs/>
                <w:color w:val="0D0D0D"/>
              </w:rPr>
              <w:t>К4</w:t>
            </w:r>
          </w:p>
        </w:tc>
        <w:tc>
          <w:tcPr>
            <w:tcW w:w="905" w:type="dxa"/>
            <w:tcBorders>
              <w:top w:val="single" w:sz="4" w:space="0" w:color="auto"/>
              <w:left w:val="nil"/>
              <w:bottom w:val="single" w:sz="4" w:space="0" w:color="auto"/>
              <w:right w:val="single" w:sz="4" w:space="0" w:color="auto"/>
            </w:tcBorders>
            <w:shd w:val="clear" w:color="000000" w:fill="BFBFBF"/>
            <w:noWrap/>
            <w:vAlign w:val="center"/>
            <w:hideMark/>
          </w:tcPr>
          <w:p w14:paraId="2995E299" w14:textId="77777777" w:rsidR="00767B6D" w:rsidRDefault="00767B6D">
            <w:pPr>
              <w:rPr>
                <w:rFonts w:ascii="Liberation Serif" w:hAnsi="Liberation Serif" w:cs="Liberation Serif"/>
                <w:b/>
                <w:bCs/>
                <w:color w:val="0D0D0D"/>
              </w:rPr>
            </w:pPr>
            <w:r>
              <w:rPr>
                <w:rFonts w:ascii="Liberation Serif" w:hAnsi="Liberation Serif" w:cs="Liberation Serif"/>
                <w:b/>
                <w:bCs/>
                <w:color w:val="0D0D0D"/>
              </w:rPr>
              <w:t>К5</w:t>
            </w:r>
          </w:p>
        </w:tc>
        <w:tc>
          <w:tcPr>
            <w:tcW w:w="905" w:type="dxa"/>
            <w:tcBorders>
              <w:top w:val="single" w:sz="4" w:space="0" w:color="auto"/>
              <w:left w:val="nil"/>
              <w:bottom w:val="single" w:sz="4" w:space="0" w:color="auto"/>
              <w:right w:val="single" w:sz="4" w:space="0" w:color="auto"/>
            </w:tcBorders>
            <w:shd w:val="clear" w:color="000000" w:fill="BFBFBF"/>
            <w:noWrap/>
            <w:vAlign w:val="center"/>
            <w:hideMark/>
          </w:tcPr>
          <w:p w14:paraId="7622D402" w14:textId="77777777" w:rsidR="00767B6D" w:rsidRDefault="00767B6D">
            <w:pPr>
              <w:rPr>
                <w:rFonts w:ascii="Liberation Serif" w:hAnsi="Liberation Serif" w:cs="Liberation Serif"/>
                <w:b/>
                <w:bCs/>
                <w:color w:val="0D0D0D"/>
              </w:rPr>
            </w:pPr>
            <w:r>
              <w:rPr>
                <w:rFonts w:ascii="Liberation Serif" w:hAnsi="Liberation Serif" w:cs="Liberation Serif"/>
                <w:b/>
                <w:bCs/>
                <w:color w:val="0D0D0D"/>
              </w:rPr>
              <w:t>ИТОГ</w:t>
            </w:r>
          </w:p>
        </w:tc>
        <w:tc>
          <w:tcPr>
            <w:tcW w:w="905" w:type="dxa"/>
            <w:tcBorders>
              <w:top w:val="single" w:sz="4" w:space="0" w:color="auto"/>
              <w:left w:val="nil"/>
              <w:bottom w:val="single" w:sz="4" w:space="0" w:color="auto"/>
              <w:right w:val="single" w:sz="4" w:space="0" w:color="auto"/>
            </w:tcBorders>
            <w:shd w:val="clear" w:color="000000" w:fill="BFBFBF"/>
            <w:noWrap/>
            <w:vAlign w:val="center"/>
            <w:hideMark/>
          </w:tcPr>
          <w:p w14:paraId="312C350F" w14:textId="77777777" w:rsidR="00767B6D" w:rsidRDefault="00767B6D">
            <w:pPr>
              <w:rPr>
                <w:rFonts w:ascii="Liberation Serif" w:hAnsi="Liberation Serif" w:cs="Liberation Serif"/>
                <w:b/>
                <w:bCs/>
                <w:color w:val="0D0D0D"/>
              </w:rPr>
            </w:pPr>
            <w:r>
              <w:rPr>
                <w:rFonts w:ascii="Liberation Serif" w:hAnsi="Liberation Serif" w:cs="Liberation Serif"/>
                <w:b/>
                <w:bCs/>
                <w:color w:val="0D0D0D"/>
              </w:rPr>
              <w:t>Место</w:t>
            </w:r>
          </w:p>
        </w:tc>
      </w:tr>
      <w:tr w:rsidR="00767B6D" w14:paraId="113EBFBE" w14:textId="77777777" w:rsidTr="00767B6D">
        <w:trPr>
          <w:trHeight w:val="300"/>
        </w:trPr>
        <w:tc>
          <w:tcPr>
            <w:tcW w:w="1856" w:type="dxa"/>
            <w:tcBorders>
              <w:top w:val="nil"/>
              <w:left w:val="single" w:sz="4" w:space="0" w:color="auto"/>
              <w:bottom w:val="single" w:sz="4" w:space="0" w:color="auto"/>
              <w:right w:val="single" w:sz="4" w:space="0" w:color="auto"/>
            </w:tcBorders>
            <w:shd w:val="clear" w:color="auto" w:fill="auto"/>
            <w:noWrap/>
            <w:vAlign w:val="bottom"/>
            <w:hideMark/>
          </w:tcPr>
          <w:p w14:paraId="72A2CE48" w14:textId="77777777" w:rsidR="00767B6D" w:rsidRDefault="00767B6D">
            <w:pPr>
              <w:rPr>
                <w:rFonts w:ascii="Liberation Serif" w:hAnsi="Liberation Serif" w:cs="Liberation Serif"/>
                <w:color w:val="000000"/>
              </w:rPr>
            </w:pPr>
            <w:r>
              <w:rPr>
                <w:rFonts w:ascii="Liberation Serif" w:hAnsi="Liberation Serif" w:cs="Liberation Serif"/>
                <w:color w:val="000000"/>
              </w:rPr>
              <w:t>менее 15 тыс.</w:t>
            </w:r>
          </w:p>
        </w:tc>
        <w:tc>
          <w:tcPr>
            <w:tcW w:w="1488" w:type="dxa"/>
            <w:tcBorders>
              <w:top w:val="nil"/>
              <w:left w:val="nil"/>
              <w:bottom w:val="single" w:sz="4" w:space="0" w:color="auto"/>
              <w:right w:val="single" w:sz="4" w:space="0" w:color="auto"/>
            </w:tcBorders>
            <w:shd w:val="clear" w:color="auto" w:fill="auto"/>
            <w:noWrap/>
            <w:vAlign w:val="bottom"/>
            <w:hideMark/>
          </w:tcPr>
          <w:p w14:paraId="6AD09EB5"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1</w:t>
            </w:r>
          </w:p>
        </w:tc>
        <w:tc>
          <w:tcPr>
            <w:tcW w:w="905" w:type="dxa"/>
            <w:tcBorders>
              <w:top w:val="nil"/>
              <w:left w:val="nil"/>
              <w:bottom w:val="single" w:sz="4" w:space="0" w:color="auto"/>
              <w:right w:val="single" w:sz="4" w:space="0" w:color="auto"/>
            </w:tcBorders>
            <w:shd w:val="clear" w:color="auto" w:fill="auto"/>
            <w:noWrap/>
            <w:vAlign w:val="bottom"/>
            <w:hideMark/>
          </w:tcPr>
          <w:p w14:paraId="60657E03"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100,00</w:t>
            </w:r>
          </w:p>
        </w:tc>
        <w:tc>
          <w:tcPr>
            <w:tcW w:w="905" w:type="dxa"/>
            <w:tcBorders>
              <w:top w:val="nil"/>
              <w:left w:val="nil"/>
              <w:bottom w:val="single" w:sz="4" w:space="0" w:color="auto"/>
              <w:right w:val="single" w:sz="4" w:space="0" w:color="auto"/>
            </w:tcBorders>
            <w:shd w:val="clear" w:color="auto" w:fill="auto"/>
            <w:noWrap/>
            <w:vAlign w:val="bottom"/>
            <w:hideMark/>
          </w:tcPr>
          <w:p w14:paraId="30A02776"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100,00</w:t>
            </w:r>
          </w:p>
        </w:tc>
        <w:tc>
          <w:tcPr>
            <w:tcW w:w="905" w:type="dxa"/>
            <w:tcBorders>
              <w:top w:val="nil"/>
              <w:left w:val="nil"/>
              <w:bottom w:val="single" w:sz="4" w:space="0" w:color="auto"/>
              <w:right w:val="single" w:sz="4" w:space="0" w:color="auto"/>
            </w:tcBorders>
            <w:shd w:val="clear" w:color="auto" w:fill="auto"/>
            <w:noWrap/>
            <w:vAlign w:val="bottom"/>
            <w:hideMark/>
          </w:tcPr>
          <w:p w14:paraId="0B16A2B3"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100,00</w:t>
            </w:r>
          </w:p>
        </w:tc>
        <w:tc>
          <w:tcPr>
            <w:tcW w:w="905" w:type="dxa"/>
            <w:tcBorders>
              <w:top w:val="nil"/>
              <w:left w:val="nil"/>
              <w:bottom w:val="single" w:sz="4" w:space="0" w:color="auto"/>
              <w:right w:val="single" w:sz="4" w:space="0" w:color="auto"/>
            </w:tcBorders>
            <w:shd w:val="clear" w:color="auto" w:fill="auto"/>
            <w:noWrap/>
            <w:vAlign w:val="bottom"/>
            <w:hideMark/>
          </w:tcPr>
          <w:p w14:paraId="7E6C75C7"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99,20</w:t>
            </w:r>
          </w:p>
        </w:tc>
        <w:tc>
          <w:tcPr>
            <w:tcW w:w="905" w:type="dxa"/>
            <w:tcBorders>
              <w:top w:val="nil"/>
              <w:left w:val="nil"/>
              <w:bottom w:val="single" w:sz="4" w:space="0" w:color="auto"/>
              <w:right w:val="single" w:sz="4" w:space="0" w:color="auto"/>
            </w:tcBorders>
            <w:shd w:val="clear" w:color="auto" w:fill="auto"/>
            <w:noWrap/>
            <w:vAlign w:val="bottom"/>
            <w:hideMark/>
          </w:tcPr>
          <w:p w14:paraId="21EF61CF"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100,00</w:t>
            </w:r>
          </w:p>
        </w:tc>
        <w:tc>
          <w:tcPr>
            <w:tcW w:w="905" w:type="dxa"/>
            <w:tcBorders>
              <w:top w:val="nil"/>
              <w:left w:val="nil"/>
              <w:bottom w:val="single" w:sz="4" w:space="0" w:color="auto"/>
              <w:right w:val="single" w:sz="4" w:space="0" w:color="auto"/>
            </w:tcBorders>
            <w:shd w:val="clear" w:color="auto" w:fill="auto"/>
            <w:noWrap/>
            <w:vAlign w:val="bottom"/>
            <w:hideMark/>
          </w:tcPr>
          <w:p w14:paraId="77880841"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99,84</w:t>
            </w:r>
          </w:p>
        </w:tc>
        <w:tc>
          <w:tcPr>
            <w:tcW w:w="905" w:type="dxa"/>
            <w:tcBorders>
              <w:top w:val="nil"/>
              <w:left w:val="nil"/>
              <w:bottom w:val="single" w:sz="4" w:space="0" w:color="auto"/>
              <w:right w:val="single" w:sz="4" w:space="0" w:color="auto"/>
            </w:tcBorders>
            <w:shd w:val="clear" w:color="auto" w:fill="auto"/>
            <w:noWrap/>
            <w:vAlign w:val="bottom"/>
            <w:hideMark/>
          </w:tcPr>
          <w:p w14:paraId="38B19F73"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1</w:t>
            </w:r>
          </w:p>
        </w:tc>
      </w:tr>
      <w:tr w:rsidR="00767B6D" w14:paraId="1F3F92EB" w14:textId="77777777" w:rsidTr="00767B6D">
        <w:trPr>
          <w:trHeight w:val="300"/>
        </w:trPr>
        <w:tc>
          <w:tcPr>
            <w:tcW w:w="1856" w:type="dxa"/>
            <w:tcBorders>
              <w:top w:val="nil"/>
              <w:left w:val="single" w:sz="4" w:space="0" w:color="auto"/>
              <w:bottom w:val="single" w:sz="4" w:space="0" w:color="auto"/>
              <w:right w:val="single" w:sz="4" w:space="0" w:color="auto"/>
            </w:tcBorders>
            <w:shd w:val="clear" w:color="auto" w:fill="auto"/>
            <w:noWrap/>
            <w:vAlign w:val="bottom"/>
            <w:hideMark/>
          </w:tcPr>
          <w:p w14:paraId="2F4EA202" w14:textId="77777777" w:rsidR="00767B6D" w:rsidRDefault="00767B6D">
            <w:pPr>
              <w:rPr>
                <w:rFonts w:ascii="Liberation Serif" w:hAnsi="Liberation Serif" w:cs="Liberation Serif"/>
                <w:color w:val="000000"/>
              </w:rPr>
            </w:pPr>
            <w:bookmarkStart w:id="70" w:name="_Hlk178768265"/>
            <w:r>
              <w:rPr>
                <w:rFonts w:ascii="Liberation Serif" w:hAnsi="Liberation Serif" w:cs="Liberation Serif"/>
                <w:color w:val="000000"/>
              </w:rPr>
              <w:t>от 15 до 40 тыс.</w:t>
            </w:r>
            <w:bookmarkEnd w:id="70"/>
          </w:p>
        </w:tc>
        <w:tc>
          <w:tcPr>
            <w:tcW w:w="1488" w:type="dxa"/>
            <w:tcBorders>
              <w:top w:val="nil"/>
              <w:left w:val="nil"/>
              <w:bottom w:val="single" w:sz="4" w:space="0" w:color="auto"/>
              <w:right w:val="single" w:sz="4" w:space="0" w:color="auto"/>
            </w:tcBorders>
            <w:shd w:val="clear" w:color="auto" w:fill="auto"/>
            <w:noWrap/>
            <w:vAlign w:val="bottom"/>
            <w:hideMark/>
          </w:tcPr>
          <w:p w14:paraId="76A9F33A"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14</w:t>
            </w:r>
          </w:p>
        </w:tc>
        <w:tc>
          <w:tcPr>
            <w:tcW w:w="905" w:type="dxa"/>
            <w:tcBorders>
              <w:top w:val="nil"/>
              <w:left w:val="nil"/>
              <w:bottom w:val="single" w:sz="4" w:space="0" w:color="auto"/>
              <w:right w:val="single" w:sz="4" w:space="0" w:color="auto"/>
            </w:tcBorders>
            <w:shd w:val="clear" w:color="auto" w:fill="auto"/>
            <w:noWrap/>
            <w:vAlign w:val="bottom"/>
            <w:hideMark/>
          </w:tcPr>
          <w:p w14:paraId="70E4E35D"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95,67</w:t>
            </w:r>
          </w:p>
        </w:tc>
        <w:tc>
          <w:tcPr>
            <w:tcW w:w="905" w:type="dxa"/>
            <w:tcBorders>
              <w:top w:val="nil"/>
              <w:left w:val="nil"/>
              <w:bottom w:val="single" w:sz="4" w:space="0" w:color="auto"/>
              <w:right w:val="single" w:sz="4" w:space="0" w:color="auto"/>
            </w:tcBorders>
            <w:shd w:val="clear" w:color="auto" w:fill="auto"/>
            <w:noWrap/>
            <w:vAlign w:val="bottom"/>
            <w:hideMark/>
          </w:tcPr>
          <w:p w14:paraId="17F36B30"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96,46</w:t>
            </w:r>
          </w:p>
        </w:tc>
        <w:tc>
          <w:tcPr>
            <w:tcW w:w="905" w:type="dxa"/>
            <w:tcBorders>
              <w:top w:val="nil"/>
              <w:left w:val="nil"/>
              <w:bottom w:val="single" w:sz="4" w:space="0" w:color="auto"/>
              <w:right w:val="single" w:sz="4" w:space="0" w:color="auto"/>
            </w:tcBorders>
            <w:shd w:val="clear" w:color="auto" w:fill="auto"/>
            <w:noWrap/>
            <w:vAlign w:val="bottom"/>
            <w:hideMark/>
          </w:tcPr>
          <w:p w14:paraId="7063C269"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78,36</w:t>
            </w:r>
          </w:p>
        </w:tc>
        <w:tc>
          <w:tcPr>
            <w:tcW w:w="905" w:type="dxa"/>
            <w:tcBorders>
              <w:top w:val="nil"/>
              <w:left w:val="nil"/>
              <w:bottom w:val="single" w:sz="4" w:space="0" w:color="auto"/>
              <w:right w:val="single" w:sz="4" w:space="0" w:color="auto"/>
            </w:tcBorders>
            <w:shd w:val="clear" w:color="auto" w:fill="auto"/>
            <w:noWrap/>
            <w:vAlign w:val="bottom"/>
            <w:hideMark/>
          </w:tcPr>
          <w:p w14:paraId="3E263C44"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97,70</w:t>
            </w:r>
          </w:p>
        </w:tc>
        <w:tc>
          <w:tcPr>
            <w:tcW w:w="905" w:type="dxa"/>
            <w:tcBorders>
              <w:top w:val="nil"/>
              <w:left w:val="nil"/>
              <w:bottom w:val="single" w:sz="4" w:space="0" w:color="auto"/>
              <w:right w:val="single" w:sz="4" w:space="0" w:color="auto"/>
            </w:tcBorders>
            <w:shd w:val="clear" w:color="auto" w:fill="auto"/>
            <w:noWrap/>
            <w:vAlign w:val="bottom"/>
            <w:hideMark/>
          </w:tcPr>
          <w:p w14:paraId="5BE2DBF0"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98,79</w:t>
            </w:r>
          </w:p>
        </w:tc>
        <w:tc>
          <w:tcPr>
            <w:tcW w:w="905" w:type="dxa"/>
            <w:tcBorders>
              <w:top w:val="nil"/>
              <w:left w:val="nil"/>
              <w:bottom w:val="single" w:sz="4" w:space="0" w:color="auto"/>
              <w:right w:val="single" w:sz="4" w:space="0" w:color="auto"/>
            </w:tcBorders>
            <w:shd w:val="clear" w:color="auto" w:fill="auto"/>
            <w:noWrap/>
            <w:vAlign w:val="bottom"/>
            <w:hideMark/>
          </w:tcPr>
          <w:p w14:paraId="291C5ADC"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93,40</w:t>
            </w:r>
          </w:p>
        </w:tc>
        <w:tc>
          <w:tcPr>
            <w:tcW w:w="905" w:type="dxa"/>
            <w:tcBorders>
              <w:top w:val="nil"/>
              <w:left w:val="nil"/>
              <w:bottom w:val="single" w:sz="4" w:space="0" w:color="auto"/>
              <w:right w:val="single" w:sz="4" w:space="0" w:color="auto"/>
            </w:tcBorders>
            <w:shd w:val="clear" w:color="auto" w:fill="auto"/>
            <w:noWrap/>
            <w:vAlign w:val="bottom"/>
            <w:hideMark/>
          </w:tcPr>
          <w:p w14:paraId="3FD66723"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4</w:t>
            </w:r>
          </w:p>
        </w:tc>
      </w:tr>
      <w:tr w:rsidR="00767B6D" w14:paraId="7513107D" w14:textId="77777777" w:rsidTr="00767B6D">
        <w:trPr>
          <w:trHeight w:val="300"/>
        </w:trPr>
        <w:tc>
          <w:tcPr>
            <w:tcW w:w="1856" w:type="dxa"/>
            <w:tcBorders>
              <w:top w:val="nil"/>
              <w:left w:val="single" w:sz="4" w:space="0" w:color="auto"/>
              <w:bottom w:val="single" w:sz="4" w:space="0" w:color="auto"/>
              <w:right w:val="single" w:sz="4" w:space="0" w:color="auto"/>
            </w:tcBorders>
            <w:shd w:val="clear" w:color="auto" w:fill="auto"/>
            <w:noWrap/>
            <w:vAlign w:val="bottom"/>
            <w:hideMark/>
          </w:tcPr>
          <w:p w14:paraId="64F3F5BE" w14:textId="77777777" w:rsidR="00767B6D" w:rsidRDefault="00767B6D">
            <w:pPr>
              <w:rPr>
                <w:rFonts w:ascii="Liberation Serif" w:hAnsi="Liberation Serif" w:cs="Liberation Serif"/>
                <w:color w:val="000000"/>
              </w:rPr>
            </w:pPr>
            <w:r>
              <w:rPr>
                <w:rFonts w:ascii="Liberation Serif" w:hAnsi="Liberation Serif" w:cs="Liberation Serif"/>
                <w:color w:val="000000"/>
              </w:rPr>
              <w:t>от 40 до 100 тыс.</w:t>
            </w:r>
          </w:p>
        </w:tc>
        <w:tc>
          <w:tcPr>
            <w:tcW w:w="1488" w:type="dxa"/>
            <w:tcBorders>
              <w:top w:val="nil"/>
              <w:left w:val="nil"/>
              <w:bottom w:val="single" w:sz="4" w:space="0" w:color="auto"/>
              <w:right w:val="single" w:sz="4" w:space="0" w:color="auto"/>
            </w:tcBorders>
            <w:shd w:val="clear" w:color="auto" w:fill="auto"/>
            <w:noWrap/>
            <w:vAlign w:val="bottom"/>
            <w:hideMark/>
          </w:tcPr>
          <w:p w14:paraId="7E2778F3"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13</w:t>
            </w:r>
          </w:p>
        </w:tc>
        <w:tc>
          <w:tcPr>
            <w:tcW w:w="905" w:type="dxa"/>
            <w:tcBorders>
              <w:top w:val="nil"/>
              <w:left w:val="nil"/>
              <w:bottom w:val="single" w:sz="4" w:space="0" w:color="auto"/>
              <w:right w:val="single" w:sz="4" w:space="0" w:color="auto"/>
            </w:tcBorders>
            <w:shd w:val="clear" w:color="auto" w:fill="auto"/>
            <w:noWrap/>
            <w:vAlign w:val="bottom"/>
            <w:hideMark/>
          </w:tcPr>
          <w:p w14:paraId="4B57F6F1"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96,64</w:t>
            </w:r>
          </w:p>
        </w:tc>
        <w:tc>
          <w:tcPr>
            <w:tcW w:w="905" w:type="dxa"/>
            <w:tcBorders>
              <w:top w:val="nil"/>
              <w:left w:val="nil"/>
              <w:bottom w:val="single" w:sz="4" w:space="0" w:color="auto"/>
              <w:right w:val="single" w:sz="4" w:space="0" w:color="auto"/>
            </w:tcBorders>
            <w:shd w:val="clear" w:color="auto" w:fill="auto"/>
            <w:noWrap/>
            <w:vAlign w:val="bottom"/>
            <w:hideMark/>
          </w:tcPr>
          <w:p w14:paraId="08A94E5A"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99,43</w:t>
            </w:r>
          </w:p>
        </w:tc>
        <w:tc>
          <w:tcPr>
            <w:tcW w:w="905" w:type="dxa"/>
            <w:tcBorders>
              <w:top w:val="nil"/>
              <w:left w:val="nil"/>
              <w:bottom w:val="single" w:sz="4" w:space="0" w:color="auto"/>
              <w:right w:val="single" w:sz="4" w:space="0" w:color="auto"/>
            </w:tcBorders>
            <w:shd w:val="clear" w:color="auto" w:fill="auto"/>
            <w:noWrap/>
            <w:vAlign w:val="bottom"/>
            <w:hideMark/>
          </w:tcPr>
          <w:p w14:paraId="622F7B28"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86,30</w:t>
            </w:r>
          </w:p>
        </w:tc>
        <w:tc>
          <w:tcPr>
            <w:tcW w:w="905" w:type="dxa"/>
            <w:tcBorders>
              <w:top w:val="nil"/>
              <w:left w:val="nil"/>
              <w:bottom w:val="single" w:sz="4" w:space="0" w:color="auto"/>
              <w:right w:val="single" w:sz="4" w:space="0" w:color="auto"/>
            </w:tcBorders>
            <w:shd w:val="clear" w:color="auto" w:fill="auto"/>
            <w:noWrap/>
            <w:vAlign w:val="bottom"/>
            <w:hideMark/>
          </w:tcPr>
          <w:p w14:paraId="52948AAB"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98,85</w:t>
            </w:r>
          </w:p>
        </w:tc>
        <w:tc>
          <w:tcPr>
            <w:tcW w:w="905" w:type="dxa"/>
            <w:tcBorders>
              <w:top w:val="nil"/>
              <w:left w:val="nil"/>
              <w:bottom w:val="single" w:sz="4" w:space="0" w:color="auto"/>
              <w:right w:val="single" w:sz="4" w:space="0" w:color="auto"/>
            </w:tcBorders>
            <w:shd w:val="clear" w:color="auto" w:fill="auto"/>
            <w:noWrap/>
            <w:vAlign w:val="bottom"/>
            <w:hideMark/>
          </w:tcPr>
          <w:p w14:paraId="2798937F"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98,92</w:t>
            </w:r>
          </w:p>
        </w:tc>
        <w:tc>
          <w:tcPr>
            <w:tcW w:w="905" w:type="dxa"/>
            <w:tcBorders>
              <w:top w:val="nil"/>
              <w:left w:val="nil"/>
              <w:bottom w:val="single" w:sz="4" w:space="0" w:color="auto"/>
              <w:right w:val="single" w:sz="4" w:space="0" w:color="auto"/>
            </w:tcBorders>
            <w:shd w:val="clear" w:color="auto" w:fill="auto"/>
            <w:noWrap/>
            <w:vAlign w:val="bottom"/>
            <w:hideMark/>
          </w:tcPr>
          <w:p w14:paraId="235F2CA8"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96,03</w:t>
            </w:r>
          </w:p>
        </w:tc>
        <w:tc>
          <w:tcPr>
            <w:tcW w:w="905" w:type="dxa"/>
            <w:tcBorders>
              <w:top w:val="nil"/>
              <w:left w:val="nil"/>
              <w:bottom w:val="single" w:sz="4" w:space="0" w:color="auto"/>
              <w:right w:val="single" w:sz="4" w:space="0" w:color="auto"/>
            </w:tcBorders>
            <w:shd w:val="clear" w:color="auto" w:fill="auto"/>
            <w:noWrap/>
            <w:vAlign w:val="bottom"/>
            <w:hideMark/>
          </w:tcPr>
          <w:p w14:paraId="1540E161"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3</w:t>
            </w:r>
          </w:p>
        </w:tc>
      </w:tr>
      <w:tr w:rsidR="00767B6D" w14:paraId="02DF9649" w14:textId="77777777" w:rsidTr="00767B6D">
        <w:trPr>
          <w:trHeight w:val="300"/>
        </w:trPr>
        <w:tc>
          <w:tcPr>
            <w:tcW w:w="1856" w:type="dxa"/>
            <w:tcBorders>
              <w:top w:val="nil"/>
              <w:left w:val="single" w:sz="4" w:space="0" w:color="auto"/>
              <w:bottom w:val="single" w:sz="4" w:space="0" w:color="auto"/>
              <w:right w:val="single" w:sz="4" w:space="0" w:color="auto"/>
            </w:tcBorders>
            <w:shd w:val="clear" w:color="auto" w:fill="auto"/>
            <w:noWrap/>
            <w:vAlign w:val="bottom"/>
            <w:hideMark/>
          </w:tcPr>
          <w:p w14:paraId="776C8BD6" w14:textId="77777777" w:rsidR="00767B6D" w:rsidRDefault="00767B6D">
            <w:pPr>
              <w:rPr>
                <w:rFonts w:ascii="Liberation Serif" w:hAnsi="Liberation Serif" w:cs="Liberation Serif"/>
                <w:color w:val="000000"/>
              </w:rPr>
            </w:pPr>
            <w:r>
              <w:rPr>
                <w:rFonts w:ascii="Liberation Serif" w:hAnsi="Liberation Serif" w:cs="Liberation Serif"/>
                <w:color w:val="000000"/>
              </w:rPr>
              <w:t>от 100 тыс. и более</w:t>
            </w:r>
          </w:p>
        </w:tc>
        <w:tc>
          <w:tcPr>
            <w:tcW w:w="1488" w:type="dxa"/>
            <w:tcBorders>
              <w:top w:val="nil"/>
              <w:left w:val="nil"/>
              <w:bottom w:val="single" w:sz="4" w:space="0" w:color="auto"/>
              <w:right w:val="single" w:sz="4" w:space="0" w:color="auto"/>
            </w:tcBorders>
            <w:shd w:val="clear" w:color="auto" w:fill="auto"/>
            <w:noWrap/>
            <w:vAlign w:val="bottom"/>
            <w:hideMark/>
          </w:tcPr>
          <w:p w14:paraId="1A3D7779"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13</w:t>
            </w:r>
          </w:p>
        </w:tc>
        <w:tc>
          <w:tcPr>
            <w:tcW w:w="905" w:type="dxa"/>
            <w:tcBorders>
              <w:top w:val="nil"/>
              <w:left w:val="nil"/>
              <w:bottom w:val="single" w:sz="4" w:space="0" w:color="auto"/>
              <w:right w:val="single" w:sz="4" w:space="0" w:color="auto"/>
            </w:tcBorders>
            <w:shd w:val="clear" w:color="auto" w:fill="auto"/>
            <w:noWrap/>
            <w:vAlign w:val="bottom"/>
            <w:hideMark/>
          </w:tcPr>
          <w:p w14:paraId="431D11A2"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98,18</w:t>
            </w:r>
          </w:p>
        </w:tc>
        <w:tc>
          <w:tcPr>
            <w:tcW w:w="905" w:type="dxa"/>
            <w:tcBorders>
              <w:top w:val="nil"/>
              <w:left w:val="nil"/>
              <w:bottom w:val="single" w:sz="4" w:space="0" w:color="auto"/>
              <w:right w:val="single" w:sz="4" w:space="0" w:color="auto"/>
            </w:tcBorders>
            <w:shd w:val="clear" w:color="auto" w:fill="auto"/>
            <w:noWrap/>
            <w:vAlign w:val="bottom"/>
            <w:hideMark/>
          </w:tcPr>
          <w:p w14:paraId="4D3A41ED"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99,04</w:t>
            </w:r>
          </w:p>
        </w:tc>
        <w:tc>
          <w:tcPr>
            <w:tcW w:w="905" w:type="dxa"/>
            <w:tcBorders>
              <w:top w:val="nil"/>
              <w:left w:val="nil"/>
              <w:bottom w:val="single" w:sz="4" w:space="0" w:color="auto"/>
              <w:right w:val="single" w:sz="4" w:space="0" w:color="auto"/>
            </w:tcBorders>
            <w:shd w:val="clear" w:color="auto" w:fill="auto"/>
            <w:noWrap/>
            <w:vAlign w:val="bottom"/>
            <w:hideMark/>
          </w:tcPr>
          <w:p w14:paraId="4F000547"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91,28</w:t>
            </w:r>
          </w:p>
        </w:tc>
        <w:tc>
          <w:tcPr>
            <w:tcW w:w="905" w:type="dxa"/>
            <w:tcBorders>
              <w:top w:val="nil"/>
              <w:left w:val="nil"/>
              <w:bottom w:val="single" w:sz="4" w:space="0" w:color="auto"/>
              <w:right w:val="single" w:sz="4" w:space="0" w:color="auto"/>
            </w:tcBorders>
            <w:shd w:val="clear" w:color="auto" w:fill="auto"/>
            <w:noWrap/>
            <w:vAlign w:val="bottom"/>
            <w:hideMark/>
          </w:tcPr>
          <w:p w14:paraId="4ED74903"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99,51</w:t>
            </w:r>
          </w:p>
        </w:tc>
        <w:tc>
          <w:tcPr>
            <w:tcW w:w="905" w:type="dxa"/>
            <w:tcBorders>
              <w:top w:val="nil"/>
              <w:left w:val="nil"/>
              <w:bottom w:val="single" w:sz="4" w:space="0" w:color="auto"/>
              <w:right w:val="single" w:sz="4" w:space="0" w:color="auto"/>
            </w:tcBorders>
            <w:shd w:val="clear" w:color="auto" w:fill="auto"/>
            <w:noWrap/>
            <w:vAlign w:val="bottom"/>
            <w:hideMark/>
          </w:tcPr>
          <w:p w14:paraId="3418D839"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98,81</w:t>
            </w:r>
          </w:p>
        </w:tc>
        <w:tc>
          <w:tcPr>
            <w:tcW w:w="905" w:type="dxa"/>
            <w:tcBorders>
              <w:top w:val="nil"/>
              <w:left w:val="nil"/>
              <w:bottom w:val="single" w:sz="4" w:space="0" w:color="auto"/>
              <w:right w:val="single" w:sz="4" w:space="0" w:color="auto"/>
            </w:tcBorders>
            <w:shd w:val="clear" w:color="auto" w:fill="auto"/>
            <w:noWrap/>
            <w:vAlign w:val="bottom"/>
            <w:hideMark/>
          </w:tcPr>
          <w:p w14:paraId="382BDE45"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97,36</w:t>
            </w:r>
          </w:p>
        </w:tc>
        <w:tc>
          <w:tcPr>
            <w:tcW w:w="905" w:type="dxa"/>
            <w:tcBorders>
              <w:top w:val="nil"/>
              <w:left w:val="nil"/>
              <w:bottom w:val="single" w:sz="4" w:space="0" w:color="auto"/>
              <w:right w:val="single" w:sz="4" w:space="0" w:color="auto"/>
            </w:tcBorders>
            <w:shd w:val="clear" w:color="auto" w:fill="auto"/>
            <w:noWrap/>
            <w:vAlign w:val="bottom"/>
            <w:hideMark/>
          </w:tcPr>
          <w:p w14:paraId="05FAD590" w14:textId="77777777" w:rsidR="00767B6D" w:rsidRDefault="00767B6D">
            <w:pPr>
              <w:jc w:val="right"/>
              <w:rPr>
                <w:rFonts w:ascii="Liberation Serif" w:hAnsi="Liberation Serif" w:cs="Liberation Serif"/>
                <w:color w:val="000000"/>
              </w:rPr>
            </w:pPr>
            <w:r>
              <w:rPr>
                <w:rFonts w:ascii="Liberation Serif" w:hAnsi="Liberation Serif" w:cs="Liberation Serif"/>
                <w:color w:val="000000"/>
              </w:rPr>
              <w:t>2</w:t>
            </w:r>
          </w:p>
        </w:tc>
      </w:tr>
    </w:tbl>
    <w:p w14:paraId="576A66D9" w14:textId="63E41294" w:rsidR="00767B6D" w:rsidRPr="00767B6D" w:rsidRDefault="001822B8" w:rsidP="001822B8">
      <w:pPr>
        <w:spacing w:after="200" w:line="276" w:lineRule="auto"/>
        <w:ind w:firstLine="708"/>
        <w:jc w:val="both"/>
        <w:rPr>
          <w:rFonts w:ascii="Liberation Serif" w:hAnsi="Liberation Serif" w:cs="Liberation Serif"/>
          <w:b/>
          <w:bCs/>
        </w:rPr>
      </w:pPr>
      <w:r>
        <w:rPr>
          <w:rFonts w:ascii="Liberation Serif" w:hAnsi="Liberation Serif" w:cs="Liberation Serif"/>
        </w:rPr>
        <w:lastRenderedPageBreak/>
        <w:t>Как следует из данных таблицы 13</w:t>
      </w:r>
      <w:bookmarkStart w:id="71" w:name="_Hlk146626812"/>
      <w:r>
        <w:rPr>
          <w:rFonts w:ascii="Liberation Serif" w:hAnsi="Liberation Serif" w:cs="Liberation Serif"/>
        </w:rPr>
        <w:t xml:space="preserve">, </w:t>
      </w:r>
      <w:r w:rsidRPr="001822B8">
        <w:rPr>
          <w:rFonts w:ascii="Liberation Serif" w:hAnsi="Liberation Serif" w:cs="Liberation Serif"/>
          <w:b/>
          <w:bCs/>
        </w:rPr>
        <w:t xml:space="preserve">наиболее высокий результат НОК зафиксирован в МО с численностью </w:t>
      </w:r>
      <w:r w:rsidR="00767B6D">
        <w:rPr>
          <w:rFonts w:ascii="Liberation Serif" w:hAnsi="Liberation Serif" w:cs="Liberation Serif"/>
          <w:b/>
          <w:bCs/>
        </w:rPr>
        <w:t>менее 15 тыс. человек (99,84 балла), а в МО с численностью от</w:t>
      </w:r>
      <w:r w:rsidR="00767B6D" w:rsidRPr="00767B6D">
        <w:rPr>
          <w:rFonts w:ascii="Liberation Serif" w:hAnsi="Liberation Serif" w:cs="Liberation Serif"/>
          <w:b/>
          <w:bCs/>
        </w:rPr>
        <w:t xml:space="preserve"> 15 до 40 тыс.</w:t>
      </w:r>
      <w:r w:rsidR="00767B6D">
        <w:rPr>
          <w:rFonts w:ascii="Liberation Serif" w:hAnsi="Liberation Serif" w:cs="Liberation Serif"/>
          <w:b/>
          <w:bCs/>
        </w:rPr>
        <w:t xml:space="preserve"> наоборот, фиксируется наименьший средний результат НОК - </w:t>
      </w:r>
      <w:r w:rsidR="00767B6D" w:rsidRPr="00767B6D">
        <w:rPr>
          <w:rFonts w:ascii="Liberation Serif" w:hAnsi="Liberation Serif" w:cs="Liberation Serif"/>
          <w:b/>
          <w:bCs/>
        </w:rPr>
        <w:t>93,40</w:t>
      </w:r>
      <w:r w:rsidR="00767B6D">
        <w:rPr>
          <w:rFonts w:ascii="Liberation Serif" w:hAnsi="Liberation Serif" w:cs="Liberation Serif"/>
          <w:b/>
          <w:bCs/>
        </w:rPr>
        <w:t xml:space="preserve"> балла. </w:t>
      </w:r>
    </w:p>
    <w:p w14:paraId="78A5DA31" w14:textId="08F38607" w:rsidR="00596559" w:rsidRPr="00E3067A" w:rsidRDefault="00596559" w:rsidP="00596559">
      <w:pPr>
        <w:pStyle w:val="20"/>
        <w:ind w:left="0"/>
        <w:jc w:val="both"/>
      </w:pPr>
      <w:bookmarkStart w:id="72" w:name="_Toc179458259"/>
      <w:bookmarkEnd w:id="71"/>
      <w:r w:rsidRPr="00E3067A">
        <w:t>4.</w:t>
      </w:r>
      <w:r w:rsidR="003802CD">
        <w:t>2</w:t>
      </w:r>
      <w:r w:rsidRPr="00E3067A">
        <w:t>. Динамика показателей независимой оценки качества в целом по организациям социального обслуживания Свердловской области за 202</w:t>
      </w:r>
      <w:r w:rsidR="00767B6D">
        <w:t>1</w:t>
      </w:r>
      <w:r w:rsidRPr="00E3067A">
        <w:t>–202</w:t>
      </w:r>
      <w:r w:rsidR="00767B6D">
        <w:t>4</w:t>
      </w:r>
      <w:r w:rsidRPr="00E3067A">
        <w:t xml:space="preserve"> гг.</w:t>
      </w:r>
      <w:bookmarkEnd w:id="72"/>
    </w:p>
    <w:p w14:paraId="0DB07E3E" w14:textId="3441255F" w:rsidR="00596559" w:rsidRPr="00E3067A" w:rsidRDefault="00596559" w:rsidP="00596559">
      <w:pPr>
        <w:ind w:firstLine="708"/>
        <w:jc w:val="both"/>
        <w:rPr>
          <w:rFonts w:ascii="Liberation Serif" w:hAnsi="Liberation Serif" w:cs="Liberation Serif"/>
        </w:rPr>
      </w:pPr>
      <w:r w:rsidRPr="00E3067A">
        <w:rPr>
          <w:rFonts w:ascii="Liberation Serif" w:hAnsi="Liberation Serif" w:cs="Liberation Serif"/>
        </w:rPr>
        <w:t>Для оценки общей динамики результатов НОК за последние периоды (202</w:t>
      </w:r>
      <w:r w:rsidR="00767B6D">
        <w:rPr>
          <w:rFonts w:ascii="Liberation Serif" w:hAnsi="Liberation Serif" w:cs="Liberation Serif"/>
        </w:rPr>
        <w:t>1</w:t>
      </w:r>
      <w:r w:rsidRPr="00E3067A">
        <w:rPr>
          <w:rFonts w:ascii="Liberation Serif" w:hAnsi="Liberation Serif" w:cs="Liberation Serif"/>
        </w:rPr>
        <w:t>–202</w:t>
      </w:r>
      <w:r w:rsidR="00767B6D">
        <w:rPr>
          <w:rFonts w:ascii="Liberation Serif" w:hAnsi="Liberation Serif" w:cs="Liberation Serif"/>
        </w:rPr>
        <w:t>4</w:t>
      </w:r>
      <w:r w:rsidRPr="00E3067A">
        <w:rPr>
          <w:rFonts w:ascii="Liberation Serif" w:hAnsi="Liberation Serif" w:cs="Liberation Serif"/>
        </w:rPr>
        <w:t xml:space="preserve"> гг) в таблицу 1</w:t>
      </w:r>
      <w:r w:rsidR="001822B8">
        <w:rPr>
          <w:rFonts w:ascii="Liberation Serif" w:hAnsi="Liberation Serif" w:cs="Liberation Serif"/>
        </w:rPr>
        <w:t>4</w:t>
      </w:r>
      <w:r w:rsidRPr="00E3067A">
        <w:rPr>
          <w:rFonts w:ascii="Liberation Serif" w:hAnsi="Liberation Serif" w:cs="Liberation Serif"/>
        </w:rPr>
        <w:t xml:space="preserve"> и на диаграмме 7 представлены общие результаты НОК за эти периоды. Следует отметить, что в 2021,2022 и 2023 годах оценке подлежали разные организации социального обслуживания. </w:t>
      </w:r>
      <w:r w:rsidR="00767B6D">
        <w:rPr>
          <w:rFonts w:ascii="Liberation Serif" w:hAnsi="Liberation Serif" w:cs="Liberation Serif"/>
        </w:rPr>
        <w:t xml:space="preserve">В 2021 и 2024 году список организаций за некоторым исключением сопоставим. </w:t>
      </w:r>
    </w:p>
    <w:p w14:paraId="46E7CE7D" w14:textId="77777777" w:rsidR="00596559" w:rsidRPr="00E3067A" w:rsidRDefault="00596559" w:rsidP="00596559">
      <w:pPr>
        <w:rPr>
          <w:rFonts w:ascii="Liberation Serif" w:hAnsi="Liberation Serif" w:cs="Liberation Serif"/>
          <w:lang w:eastAsia="en-US"/>
        </w:rPr>
      </w:pPr>
    </w:p>
    <w:p w14:paraId="45E97391" w14:textId="7EC0DB9D" w:rsidR="00596559" w:rsidRPr="00E3067A" w:rsidRDefault="00596559" w:rsidP="00596559">
      <w:pPr>
        <w:pStyle w:val="afff1"/>
        <w:spacing w:before="0" w:beforeAutospacing="0" w:after="0" w:afterAutospacing="0"/>
        <w:jc w:val="both"/>
        <w:rPr>
          <w:rFonts w:ascii="Liberation Serif" w:hAnsi="Liberation Serif" w:cs="Liberation Serif"/>
          <w:b/>
          <w:bCs/>
          <w:sz w:val="24"/>
          <w:szCs w:val="22"/>
        </w:rPr>
      </w:pPr>
      <w:r w:rsidRPr="00E3067A">
        <w:rPr>
          <w:rFonts w:ascii="Liberation Serif" w:hAnsi="Liberation Serif" w:cs="Liberation Serif"/>
          <w:b/>
          <w:bCs/>
          <w:sz w:val="24"/>
          <w:szCs w:val="22"/>
        </w:rPr>
        <w:t>Таблица 1</w:t>
      </w:r>
      <w:r w:rsidR="001822B8">
        <w:rPr>
          <w:rFonts w:ascii="Liberation Serif" w:hAnsi="Liberation Serif" w:cs="Liberation Serif"/>
          <w:b/>
          <w:bCs/>
          <w:sz w:val="24"/>
          <w:szCs w:val="22"/>
        </w:rPr>
        <w:t>4</w:t>
      </w:r>
      <w:r w:rsidRPr="00E3067A">
        <w:rPr>
          <w:rFonts w:ascii="Liberation Serif" w:hAnsi="Liberation Serif" w:cs="Liberation Serif"/>
          <w:b/>
          <w:bCs/>
          <w:sz w:val="24"/>
          <w:szCs w:val="22"/>
        </w:rPr>
        <w:t>. Сравнение результатов НОК за 2021-202</w:t>
      </w:r>
      <w:r w:rsidR="00767B6D">
        <w:rPr>
          <w:rFonts w:ascii="Liberation Serif" w:hAnsi="Liberation Serif" w:cs="Liberation Serif"/>
          <w:b/>
          <w:bCs/>
          <w:sz w:val="24"/>
          <w:szCs w:val="22"/>
        </w:rPr>
        <w:t>4</w:t>
      </w:r>
      <w:r w:rsidRPr="00E3067A">
        <w:rPr>
          <w:rFonts w:ascii="Liberation Serif" w:hAnsi="Liberation Serif" w:cs="Liberation Serif"/>
          <w:b/>
          <w:bCs/>
          <w:sz w:val="24"/>
          <w:szCs w:val="22"/>
        </w:rPr>
        <w:t xml:space="preserve">гг. (средний балл по всем оцениваемым </w:t>
      </w:r>
      <w:r w:rsidR="0007697A" w:rsidRPr="00E3067A">
        <w:rPr>
          <w:rFonts w:ascii="Liberation Serif" w:hAnsi="Liberation Serif" w:cs="Liberation Serif"/>
          <w:b/>
          <w:bCs/>
          <w:sz w:val="24"/>
          <w:szCs w:val="22"/>
        </w:rPr>
        <w:t>организациям)</w:t>
      </w:r>
      <w:r w:rsidR="0007697A">
        <w:rPr>
          <w:rFonts w:ascii="Liberation Serif" w:hAnsi="Liberation Serif" w:cs="Liberation Serif"/>
          <w:b/>
          <w:bCs/>
          <w:sz w:val="24"/>
          <w:szCs w:val="22"/>
        </w:rPr>
        <w:t xml:space="preserve"> *</w:t>
      </w:r>
    </w:p>
    <w:tbl>
      <w:tblPr>
        <w:tblW w:w="0" w:type="auto"/>
        <w:tblLook w:val="04A0" w:firstRow="1" w:lastRow="0" w:firstColumn="1" w:lastColumn="0" w:noHBand="0" w:noVBand="1"/>
      </w:tblPr>
      <w:tblGrid>
        <w:gridCol w:w="6803"/>
        <w:gridCol w:w="804"/>
        <w:gridCol w:w="941"/>
        <w:gridCol w:w="756"/>
        <w:gridCol w:w="756"/>
      </w:tblGrid>
      <w:tr w:rsidR="00767B6D" w:rsidRPr="00E3067A" w14:paraId="0B0E41E0" w14:textId="7A9FB5B6" w:rsidTr="00767B6D">
        <w:trPr>
          <w:trHeight w:val="315"/>
        </w:trPr>
        <w:tc>
          <w:tcPr>
            <w:tcW w:w="680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8035992" w14:textId="77777777" w:rsidR="00767B6D" w:rsidRPr="00E3067A" w:rsidRDefault="00767B6D" w:rsidP="00BD49BF">
            <w:pPr>
              <w:rPr>
                <w:rFonts w:ascii="Liberation Serif" w:hAnsi="Liberation Serif" w:cs="Liberation Serif"/>
                <w:b/>
                <w:bCs/>
                <w:color w:val="000000"/>
              </w:rPr>
            </w:pPr>
            <w:r w:rsidRPr="00E3067A">
              <w:rPr>
                <w:rFonts w:ascii="Liberation Serif" w:hAnsi="Liberation Serif" w:cs="Liberation Serif"/>
                <w:b/>
                <w:bCs/>
                <w:color w:val="000000"/>
              </w:rPr>
              <w:t>Показатель:</w:t>
            </w:r>
          </w:p>
        </w:tc>
        <w:tc>
          <w:tcPr>
            <w:tcW w:w="804" w:type="dxa"/>
            <w:tcBorders>
              <w:top w:val="single" w:sz="4" w:space="0" w:color="auto"/>
              <w:left w:val="nil"/>
              <w:bottom w:val="single" w:sz="4" w:space="0" w:color="auto"/>
              <w:right w:val="single" w:sz="4" w:space="0" w:color="auto"/>
            </w:tcBorders>
            <w:shd w:val="clear" w:color="000000" w:fill="BFBFBF"/>
            <w:noWrap/>
            <w:vAlign w:val="center"/>
            <w:hideMark/>
          </w:tcPr>
          <w:p w14:paraId="238FEBFD" w14:textId="77777777" w:rsidR="00767B6D" w:rsidRPr="00E3067A" w:rsidRDefault="00767B6D" w:rsidP="00BD49BF">
            <w:pPr>
              <w:jc w:val="center"/>
              <w:rPr>
                <w:rFonts w:ascii="Liberation Serif" w:hAnsi="Liberation Serif" w:cs="Liberation Serif"/>
                <w:b/>
                <w:bCs/>
                <w:color w:val="000000"/>
              </w:rPr>
            </w:pPr>
            <w:r w:rsidRPr="00E3067A">
              <w:rPr>
                <w:rFonts w:ascii="Liberation Serif" w:hAnsi="Liberation Serif" w:cs="Liberation Serif"/>
                <w:b/>
                <w:bCs/>
                <w:color w:val="000000"/>
              </w:rPr>
              <w:t>2021</w:t>
            </w:r>
          </w:p>
        </w:tc>
        <w:tc>
          <w:tcPr>
            <w:tcW w:w="941" w:type="dxa"/>
            <w:tcBorders>
              <w:top w:val="single" w:sz="4" w:space="0" w:color="auto"/>
              <w:left w:val="nil"/>
              <w:bottom w:val="single" w:sz="4" w:space="0" w:color="auto"/>
              <w:right w:val="single" w:sz="4" w:space="0" w:color="auto"/>
            </w:tcBorders>
            <w:shd w:val="clear" w:color="000000" w:fill="BFBFBF"/>
            <w:noWrap/>
            <w:vAlign w:val="center"/>
            <w:hideMark/>
          </w:tcPr>
          <w:p w14:paraId="635D1A5B" w14:textId="77777777" w:rsidR="00767B6D" w:rsidRPr="00E3067A" w:rsidRDefault="00767B6D" w:rsidP="00BD49BF">
            <w:pPr>
              <w:jc w:val="center"/>
              <w:rPr>
                <w:rFonts w:ascii="Liberation Serif" w:hAnsi="Liberation Serif" w:cs="Liberation Serif"/>
                <w:b/>
                <w:bCs/>
                <w:color w:val="000000"/>
              </w:rPr>
            </w:pPr>
            <w:r w:rsidRPr="00E3067A">
              <w:rPr>
                <w:rFonts w:ascii="Liberation Serif" w:hAnsi="Liberation Serif" w:cs="Liberation Serif"/>
                <w:b/>
                <w:bCs/>
                <w:color w:val="000000"/>
              </w:rPr>
              <w:t>2022</w:t>
            </w:r>
          </w:p>
        </w:tc>
        <w:tc>
          <w:tcPr>
            <w:tcW w:w="729" w:type="dxa"/>
            <w:tcBorders>
              <w:top w:val="single" w:sz="4" w:space="0" w:color="auto"/>
              <w:left w:val="nil"/>
              <w:bottom w:val="single" w:sz="4" w:space="0" w:color="auto"/>
              <w:right w:val="single" w:sz="4" w:space="0" w:color="auto"/>
            </w:tcBorders>
            <w:shd w:val="clear" w:color="000000" w:fill="BFBFBF"/>
            <w:noWrap/>
            <w:vAlign w:val="center"/>
            <w:hideMark/>
          </w:tcPr>
          <w:p w14:paraId="05C8FFE9" w14:textId="77777777" w:rsidR="00767B6D" w:rsidRPr="00E3067A" w:rsidRDefault="00767B6D" w:rsidP="00BD49BF">
            <w:pPr>
              <w:jc w:val="center"/>
              <w:rPr>
                <w:rFonts w:ascii="Liberation Serif" w:hAnsi="Liberation Serif" w:cs="Liberation Serif"/>
                <w:b/>
                <w:bCs/>
                <w:color w:val="000000"/>
              </w:rPr>
            </w:pPr>
            <w:r w:rsidRPr="00E3067A">
              <w:rPr>
                <w:rFonts w:ascii="Liberation Serif" w:hAnsi="Liberation Serif" w:cs="Liberation Serif"/>
                <w:b/>
                <w:bCs/>
                <w:color w:val="000000"/>
              </w:rPr>
              <w:t>2023</w:t>
            </w:r>
          </w:p>
        </w:tc>
        <w:tc>
          <w:tcPr>
            <w:tcW w:w="672" w:type="dxa"/>
            <w:tcBorders>
              <w:top w:val="single" w:sz="4" w:space="0" w:color="auto"/>
              <w:left w:val="nil"/>
              <w:bottom w:val="single" w:sz="4" w:space="0" w:color="auto"/>
              <w:right w:val="single" w:sz="4" w:space="0" w:color="auto"/>
            </w:tcBorders>
            <w:shd w:val="clear" w:color="000000" w:fill="BFBFBF"/>
            <w:vAlign w:val="center"/>
          </w:tcPr>
          <w:p w14:paraId="5C0AEDC4" w14:textId="56F6C2EF" w:rsidR="00767B6D" w:rsidRPr="00E3067A" w:rsidRDefault="00767B6D" w:rsidP="00767B6D">
            <w:pPr>
              <w:jc w:val="right"/>
              <w:rPr>
                <w:rFonts w:ascii="Liberation Serif" w:hAnsi="Liberation Serif" w:cs="Liberation Serif"/>
                <w:b/>
                <w:bCs/>
                <w:color w:val="000000"/>
              </w:rPr>
            </w:pPr>
            <w:r>
              <w:rPr>
                <w:rFonts w:ascii="Liberation Serif" w:hAnsi="Liberation Serif" w:cs="Liberation Serif"/>
                <w:b/>
                <w:bCs/>
                <w:color w:val="000000"/>
              </w:rPr>
              <w:t>2024</w:t>
            </w:r>
          </w:p>
        </w:tc>
      </w:tr>
      <w:tr w:rsidR="00767B6D" w:rsidRPr="00E3067A" w14:paraId="07719FD9" w14:textId="2A5072B6" w:rsidTr="00767B6D">
        <w:trPr>
          <w:trHeight w:val="315"/>
        </w:trPr>
        <w:tc>
          <w:tcPr>
            <w:tcW w:w="6803" w:type="dxa"/>
            <w:tcBorders>
              <w:top w:val="nil"/>
              <w:left w:val="single" w:sz="4" w:space="0" w:color="auto"/>
              <w:bottom w:val="single" w:sz="4" w:space="0" w:color="auto"/>
              <w:right w:val="single" w:sz="4" w:space="0" w:color="auto"/>
            </w:tcBorders>
            <w:shd w:val="clear" w:color="000000" w:fill="FFFFFF"/>
            <w:noWrap/>
            <w:vAlign w:val="center"/>
            <w:hideMark/>
          </w:tcPr>
          <w:p w14:paraId="3D01D2A4" w14:textId="77777777" w:rsidR="00767B6D" w:rsidRPr="00E3067A" w:rsidRDefault="00767B6D" w:rsidP="00BD49BF">
            <w:pPr>
              <w:rPr>
                <w:rFonts w:ascii="Liberation Serif" w:hAnsi="Liberation Serif" w:cs="Liberation Serif"/>
                <w:color w:val="000000"/>
              </w:rPr>
            </w:pPr>
            <w:r w:rsidRPr="00E3067A">
              <w:rPr>
                <w:rFonts w:ascii="Liberation Serif" w:hAnsi="Liberation Serif" w:cs="Liberation Serif"/>
                <w:color w:val="000000"/>
              </w:rPr>
              <w:t>Количество оцениваемых организаций социального обслуживания</w:t>
            </w:r>
          </w:p>
        </w:tc>
        <w:tc>
          <w:tcPr>
            <w:tcW w:w="804" w:type="dxa"/>
            <w:tcBorders>
              <w:top w:val="nil"/>
              <w:left w:val="nil"/>
              <w:bottom w:val="single" w:sz="4" w:space="0" w:color="auto"/>
              <w:right w:val="single" w:sz="4" w:space="0" w:color="auto"/>
            </w:tcBorders>
            <w:shd w:val="clear" w:color="auto" w:fill="auto"/>
            <w:noWrap/>
            <w:vAlign w:val="center"/>
            <w:hideMark/>
          </w:tcPr>
          <w:p w14:paraId="09FAB420" w14:textId="77777777" w:rsidR="00767B6D" w:rsidRPr="00E3067A" w:rsidRDefault="00767B6D" w:rsidP="00177DD0">
            <w:pPr>
              <w:jc w:val="right"/>
              <w:rPr>
                <w:rFonts w:ascii="Liberation Serif" w:hAnsi="Liberation Serif" w:cs="Liberation Serif"/>
                <w:color w:val="000000"/>
              </w:rPr>
            </w:pPr>
            <w:r w:rsidRPr="00E3067A">
              <w:rPr>
                <w:rFonts w:ascii="Liberation Serif" w:hAnsi="Liberation Serif" w:cs="Liberation Serif"/>
                <w:color w:val="000000"/>
              </w:rPr>
              <w:t>45</w:t>
            </w:r>
          </w:p>
        </w:tc>
        <w:tc>
          <w:tcPr>
            <w:tcW w:w="941" w:type="dxa"/>
            <w:tcBorders>
              <w:top w:val="nil"/>
              <w:left w:val="nil"/>
              <w:bottom w:val="single" w:sz="4" w:space="0" w:color="auto"/>
              <w:right w:val="single" w:sz="4" w:space="0" w:color="auto"/>
            </w:tcBorders>
            <w:shd w:val="clear" w:color="auto" w:fill="auto"/>
            <w:noWrap/>
            <w:vAlign w:val="center"/>
            <w:hideMark/>
          </w:tcPr>
          <w:p w14:paraId="71DCDB3B" w14:textId="77777777" w:rsidR="00767B6D" w:rsidRPr="00E3067A" w:rsidRDefault="00767B6D" w:rsidP="00177DD0">
            <w:pPr>
              <w:jc w:val="right"/>
              <w:rPr>
                <w:rFonts w:ascii="Liberation Serif" w:hAnsi="Liberation Serif" w:cs="Liberation Serif"/>
                <w:color w:val="000000"/>
              </w:rPr>
            </w:pPr>
            <w:r w:rsidRPr="00E3067A">
              <w:rPr>
                <w:rFonts w:ascii="Liberation Serif" w:hAnsi="Liberation Serif" w:cs="Liberation Serif"/>
                <w:color w:val="000000"/>
              </w:rPr>
              <w:t>73</w:t>
            </w:r>
          </w:p>
        </w:tc>
        <w:tc>
          <w:tcPr>
            <w:tcW w:w="729" w:type="dxa"/>
            <w:tcBorders>
              <w:top w:val="nil"/>
              <w:left w:val="nil"/>
              <w:bottom w:val="single" w:sz="4" w:space="0" w:color="auto"/>
              <w:right w:val="single" w:sz="4" w:space="0" w:color="auto"/>
            </w:tcBorders>
            <w:shd w:val="clear" w:color="auto" w:fill="auto"/>
            <w:noWrap/>
            <w:vAlign w:val="center"/>
            <w:hideMark/>
          </w:tcPr>
          <w:p w14:paraId="40D35BB2" w14:textId="77777777" w:rsidR="00767B6D" w:rsidRPr="00E3067A" w:rsidRDefault="00767B6D" w:rsidP="00177DD0">
            <w:pPr>
              <w:jc w:val="right"/>
              <w:rPr>
                <w:rFonts w:ascii="Liberation Serif" w:hAnsi="Liberation Serif" w:cs="Liberation Serif"/>
                <w:color w:val="000000"/>
              </w:rPr>
            </w:pPr>
            <w:r w:rsidRPr="00E3067A">
              <w:rPr>
                <w:rFonts w:ascii="Liberation Serif" w:hAnsi="Liberation Serif" w:cs="Liberation Serif"/>
                <w:color w:val="000000"/>
              </w:rPr>
              <w:t>55</w:t>
            </w:r>
          </w:p>
        </w:tc>
        <w:tc>
          <w:tcPr>
            <w:tcW w:w="672" w:type="dxa"/>
            <w:tcBorders>
              <w:top w:val="nil"/>
              <w:left w:val="nil"/>
              <w:bottom w:val="single" w:sz="4" w:space="0" w:color="auto"/>
              <w:right w:val="single" w:sz="4" w:space="0" w:color="auto"/>
            </w:tcBorders>
            <w:vAlign w:val="center"/>
          </w:tcPr>
          <w:p w14:paraId="6B4D8948" w14:textId="5A4DA81A" w:rsidR="00767B6D" w:rsidRPr="00E3067A" w:rsidRDefault="00767B6D" w:rsidP="00767B6D">
            <w:pPr>
              <w:jc w:val="right"/>
              <w:rPr>
                <w:rFonts w:ascii="Liberation Serif" w:hAnsi="Liberation Serif" w:cs="Liberation Serif"/>
                <w:color w:val="000000"/>
              </w:rPr>
            </w:pPr>
            <w:r>
              <w:rPr>
                <w:rFonts w:ascii="Liberation Serif" w:hAnsi="Liberation Serif" w:cs="Liberation Serif"/>
                <w:color w:val="000000"/>
              </w:rPr>
              <w:t>41</w:t>
            </w:r>
          </w:p>
        </w:tc>
      </w:tr>
      <w:tr w:rsidR="00767B6D" w:rsidRPr="00E3067A" w14:paraId="111C2A86" w14:textId="18986ED8" w:rsidTr="00767B6D">
        <w:trPr>
          <w:trHeight w:val="300"/>
        </w:trPr>
        <w:tc>
          <w:tcPr>
            <w:tcW w:w="6803" w:type="dxa"/>
            <w:tcBorders>
              <w:top w:val="nil"/>
              <w:left w:val="single" w:sz="4" w:space="0" w:color="auto"/>
              <w:bottom w:val="single" w:sz="4" w:space="0" w:color="auto"/>
              <w:right w:val="single" w:sz="4" w:space="0" w:color="auto"/>
            </w:tcBorders>
            <w:shd w:val="clear" w:color="000000" w:fill="FFFFFF"/>
            <w:noWrap/>
            <w:vAlign w:val="center"/>
            <w:hideMark/>
          </w:tcPr>
          <w:p w14:paraId="2D0DF5B1" w14:textId="77777777" w:rsidR="00767B6D" w:rsidRPr="00E3067A" w:rsidRDefault="00767B6D" w:rsidP="00BD49BF">
            <w:pPr>
              <w:rPr>
                <w:rFonts w:ascii="Liberation Serif" w:hAnsi="Liberation Serif" w:cs="Liberation Serif"/>
                <w:color w:val="000000"/>
              </w:rPr>
            </w:pPr>
            <w:r w:rsidRPr="00E3067A">
              <w:rPr>
                <w:rFonts w:ascii="Liberation Serif" w:hAnsi="Liberation Serif" w:cs="Liberation Serif"/>
                <w:color w:val="000000"/>
              </w:rPr>
              <w:t>К1. Открытость и доступность информации</w:t>
            </w:r>
          </w:p>
        </w:tc>
        <w:tc>
          <w:tcPr>
            <w:tcW w:w="804" w:type="dxa"/>
            <w:tcBorders>
              <w:top w:val="nil"/>
              <w:left w:val="nil"/>
              <w:bottom w:val="single" w:sz="4" w:space="0" w:color="auto"/>
              <w:right w:val="single" w:sz="4" w:space="0" w:color="auto"/>
            </w:tcBorders>
            <w:shd w:val="clear" w:color="auto" w:fill="auto"/>
            <w:noWrap/>
            <w:vAlign w:val="center"/>
            <w:hideMark/>
          </w:tcPr>
          <w:p w14:paraId="0B974113" w14:textId="77777777" w:rsidR="00767B6D" w:rsidRPr="00E3067A" w:rsidRDefault="00767B6D" w:rsidP="00177DD0">
            <w:pPr>
              <w:jc w:val="right"/>
              <w:rPr>
                <w:rFonts w:ascii="Liberation Serif" w:hAnsi="Liberation Serif" w:cs="Liberation Serif"/>
                <w:color w:val="000000"/>
              </w:rPr>
            </w:pPr>
            <w:r w:rsidRPr="00E3067A">
              <w:rPr>
                <w:rFonts w:ascii="Liberation Serif" w:hAnsi="Liberation Serif" w:cs="Liberation Serif"/>
                <w:color w:val="000000"/>
              </w:rPr>
              <w:t>94,4</w:t>
            </w:r>
          </w:p>
        </w:tc>
        <w:tc>
          <w:tcPr>
            <w:tcW w:w="941" w:type="dxa"/>
            <w:tcBorders>
              <w:top w:val="nil"/>
              <w:left w:val="nil"/>
              <w:bottom w:val="single" w:sz="4" w:space="0" w:color="auto"/>
              <w:right w:val="single" w:sz="4" w:space="0" w:color="auto"/>
            </w:tcBorders>
            <w:shd w:val="clear" w:color="auto" w:fill="auto"/>
            <w:noWrap/>
            <w:vAlign w:val="center"/>
            <w:hideMark/>
          </w:tcPr>
          <w:p w14:paraId="44A82B1A" w14:textId="77777777" w:rsidR="00767B6D" w:rsidRPr="00E3067A" w:rsidRDefault="00767B6D" w:rsidP="00177DD0">
            <w:pPr>
              <w:jc w:val="right"/>
              <w:rPr>
                <w:rFonts w:ascii="Liberation Serif" w:hAnsi="Liberation Serif" w:cs="Liberation Serif"/>
                <w:color w:val="000000"/>
              </w:rPr>
            </w:pPr>
            <w:r w:rsidRPr="00E3067A">
              <w:rPr>
                <w:rFonts w:ascii="Liberation Serif" w:hAnsi="Liberation Serif" w:cs="Liberation Serif"/>
                <w:color w:val="000000"/>
              </w:rPr>
              <w:t>92,9</w:t>
            </w:r>
          </w:p>
        </w:tc>
        <w:tc>
          <w:tcPr>
            <w:tcW w:w="729" w:type="dxa"/>
            <w:tcBorders>
              <w:top w:val="nil"/>
              <w:left w:val="nil"/>
              <w:bottom w:val="single" w:sz="4" w:space="0" w:color="auto"/>
              <w:right w:val="single" w:sz="4" w:space="0" w:color="auto"/>
            </w:tcBorders>
            <w:shd w:val="clear" w:color="auto" w:fill="auto"/>
            <w:noWrap/>
            <w:vAlign w:val="center"/>
            <w:hideMark/>
          </w:tcPr>
          <w:p w14:paraId="028A5CF1" w14:textId="77777777" w:rsidR="00767B6D" w:rsidRPr="0018762E" w:rsidRDefault="00767B6D" w:rsidP="00177DD0">
            <w:pPr>
              <w:jc w:val="right"/>
              <w:rPr>
                <w:rFonts w:ascii="Liberation Serif" w:hAnsi="Liberation Serif" w:cs="Liberation Serif"/>
                <w:color w:val="000000"/>
              </w:rPr>
            </w:pPr>
            <w:r w:rsidRPr="0018762E">
              <w:rPr>
                <w:rFonts w:ascii="Liberation Serif" w:hAnsi="Liberation Serif" w:cs="Liberation Serif"/>
              </w:rPr>
              <w:t>93,5</w:t>
            </w:r>
          </w:p>
        </w:tc>
        <w:tc>
          <w:tcPr>
            <w:tcW w:w="672" w:type="dxa"/>
            <w:tcBorders>
              <w:top w:val="nil"/>
              <w:left w:val="nil"/>
              <w:bottom w:val="single" w:sz="4" w:space="0" w:color="auto"/>
              <w:right w:val="single" w:sz="4" w:space="0" w:color="auto"/>
            </w:tcBorders>
            <w:vAlign w:val="center"/>
          </w:tcPr>
          <w:p w14:paraId="2AE1064C" w14:textId="3907A4EF" w:rsidR="00767B6D" w:rsidRPr="0018762E" w:rsidRDefault="00767B6D" w:rsidP="00767B6D">
            <w:pPr>
              <w:jc w:val="right"/>
              <w:rPr>
                <w:rFonts w:ascii="Liberation Serif" w:hAnsi="Liberation Serif" w:cs="Liberation Serif"/>
              </w:rPr>
            </w:pPr>
            <w:r>
              <w:rPr>
                <w:rFonts w:ascii="Liberation Serif" w:hAnsi="Liberation Serif" w:cs="Liberation Serif"/>
              </w:rPr>
              <w:t>96,88</w:t>
            </w:r>
          </w:p>
        </w:tc>
      </w:tr>
      <w:tr w:rsidR="00767B6D" w:rsidRPr="00E3067A" w14:paraId="4EA5050E" w14:textId="15BB636F" w:rsidTr="00767B6D">
        <w:trPr>
          <w:trHeight w:val="300"/>
        </w:trPr>
        <w:tc>
          <w:tcPr>
            <w:tcW w:w="6803" w:type="dxa"/>
            <w:tcBorders>
              <w:top w:val="nil"/>
              <w:left w:val="single" w:sz="4" w:space="0" w:color="auto"/>
              <w:bottom w:val="single" w:sz="4" w:space="0" w:color="auto"/>
              <w:right w:val="single" w:sz="4" w:space="0" w:color="auto"/>
            </w:tcBorders>
            <w:shd w:val="clear" w:color="000000" w:fill="FFFFFF"/>
            <w:noWrap/>
            <w:vAlign w:val="center"/>
            <w:hideMark/>
          </w:tcPr>
          <w:p w14:paraId="0098072A" w14:textId="77777777" w:rsidR="00767B6D" w:rsidRPr="00E3067A" w:rsidRDefault="00767B6D" w:rsidP="00BD49BF">
            <w:pPr>
              <w:rPr>
                <w:rFonts w:ascii="Liberation Serif" w:hAnsi="Liberation Serif" w:cs="Liberation Serif"/>
                <w:color w:val="000000"/>
              </w:rPr>
            </w:pPr>
            <w:r w:rsidRPr="00E3067A">
              <w:rPr>
                <w:rFonts w:ascii="Liberation Serif" w:hAnsi="Liberation Serif" w:cs="Liberation Serif"/>
                <w:color w:val="000000"/>
              </w:rPr>
              <w:t>К2. Комфортность условий предоставления услуг, в том числе время ожидания</w:t>
            </w:r>
          </w:p>
        </w:tc>
        <w:tc>
          <w:tcPr>
            <w:tcW w:w="804" w:type="dxa"/>
            <w:tcBorders>
              <w:top w:val="nil"/>
              <w:left w:val="nil"/>
              <w:bottom w:val="single" w:sz="4" w:space="0" w:color="auto"/>
              <w:right w:val="single" w:sz="4" w:space="0" w:color="auto"/>
            </w:tcBorders>
            <w:shd w:val="clear" w:color="auto" w:fill="auto"/>
            <w:noWrap/>
            <w:vAlign w:val="center"/>
            <w:hideMark/>
          </w:tcPr>
          <w:p w14:paraId="63578E61" w14:textId="77777777" w:rsidR="00767B6D" w:rsidRPr="00E3067A" w:rsidRDefault="00767B6D" w:rsidP="00177DD0">
            <w:pPr>
              <w:jc w:val="right"/>
              <w:rPr>
                <w:rFonts w:ascii="Liberation Serif" w:hAnsi="Liberation Serif" w:cs="Liberation Serif"/>
                <w:color w:val="000000"/>
              </w:rPr>
            </w:pPr>
            <w:r w:rsidRPr="00E3067A">
              <w:rPr>
                <w:rFonts w:ascii="Liberation Serif" w:hAnsi="Liberation Serif" w:cs="Liberation Serif"/>
                <w:color w:val="000000"/>
              </w:rPr>
              <w:t>98,2</w:t>
            </w:r>
          </w:p>
        </w:tc>
        <w:tc>
          <w:tcPr>
            <w:tcW w:w="941" w:type="dxa"/>
            <w:tcBorders>
              <w:top w:val="nil"/>
              <w:left w:val="nil"/>
              <w:bottom w:val="single" w:sz="4" w:space="0" w:color="auto"/>
              <w:right w:val="single" w:sz="4" w:space="0" w:color="auto"/>
            </w:tcBorders>
            <w:shd w:val="clear" w:color="auto" w:fill="auto"/>
            <w:noWrap/>
            <w:vAlign w:val="center"/>
            <w:hideMark/>
          </w:tcPr>
          <w:p w14:paraId="30FDFAF4" w14:textId="77777777" w:rsidR="00767B6D" w:rsidRPr="00E3067A" w:rsidRDefault="00767B6D" w:rsidP="00177DD0">
            <w:pPr>
              <w:jc w:val="right"/>
              <w:rPr>
                <w:rFonts w:ascii="Liberation Serif" w:hAnsi="Liberation Serif" w:cs="Liberation Serif"/>
                <w:color w:val="000000"/>
              </w:rPr>
            </w:pPr>
            <w:r w:rsidRPr="00E3067A">
              <w:rPr>
                <w:rFonts w:ascii="Liberation Serif" w:hAnsi="Liberation Serif" w:cs="Liberation Serif"/>
                <w:color w:val="000000"/>
              </w:rPr>
              <w:t>99,0</w:t>
            </w:r>
          </w:p>
        </w:tc>
        <w:tc>
          <w:tcPr>
            <w:tcW w:w="729" w:type="dxa"/>
            <w:tcBorders>
              <w:top w:val="nil"/>
              <w:left w:val="nil"/>
              <w:bottom w:val="single" w:sz="4" w:space="0" w:color="auto"/>
              <w:right w:val="single" w:sz="4" w:space="0" w:color="auto"/>
            </w:tcBorders>
            <w:shd w:val="clear" w:color="auto" w:fill="auto"/>
            <w:noWrap/>
            <w:vAlign w:val="center"/>
            <w:hideMark/>
          </w:tcPr>
          <w:p w14:paraId="1A912E2C" w14:textId="77777777" w:rsidR="00767B6D" w:rsidRPr="0018762E" w:rsidRDefault="00767B6D" w:rsidP="00177DD0">
            <w:pPr>
              <w:jc w:val="right"/>
              <w:rPr>
                <w:rFonts w:ascii="Liberation Serif" w:hAnsi="Liberation Serif" w:cs="Liberation Serif"/>
                <w:color w:val="000000"/>
              </w:rPr>
            </w:pPr>
            <w:r w:rsidRPr="0018762E">
              <w:rPr>
                <w:rFonts w:ascii="Liberation Serif" w:hAnsi="Liberation Serif" w:cs="Liberation Serif"/>
              </w:rPr>
              <w:t>98,3</w:t>
            </w:r>
          </w:p>
        </w:tc>
        <w:tc>
          <w:tcPr>
            <w:tcW w:w="672" w:type="dxa"/>
            <w:tcBorders>
              <w:top w:val="nil"/>
              <w:left w:val="nil"/>
              <w:bottom w:val="single" w:sz="4" w:space="0" w:color="auto"/>
              <w:right w:val="single" w:sz="4" w:space="0" w:color="auto"/>
            </w:tcBorders>
            <w:vAlign w:val="center"/>
          </w:tcPr>
          <w:p w14:paraId="50E25A49" w14:textId="60F970C7" w:rsidR="00767B6D" w:rsidRPr="0018762E" w:rsidRDefault="00767B6D" w:rsidP="00767B6D">
            <w:pPr>
              <w:jc w:val="right"/>
              <w:rPr>
                <w:rFonts w:ascii="Liberation Serif" w:hAnsi="Liberation Serif" w:cs="Liberation Serif"/>
              </w:rPr>
            </w:pPr>
            <w:r>
              <w:rPr>
                <w:rFonts w:ascii="Liberation Serif" w:hAnsi="Liberation Serif" w:cs="Liberation Serif"/>
              </w:rPr>
              <w:t>98,30</w:t>
            </w:r>
          </w:p>
        </w:tc>
      </w:tr>
      <w:tr w:rsidR="00767B6D" w:rsidRPr="00E3067A" w14:paraId="609182C1" w14:textId="16AE8EDE" w:rsidTr="00767B6D">
        <w:trPr>
          <w:trHeight w:val="300"/>
        </w:trPr>
        <w:tc>
          <w:tcPr>
            <w:tcW w:w="6803" w:type="dxa"/>
            <w:tcBorders>
              <w:top w:val="nil"/>
              <w:left w:val="single" w:sz="4" w:space="0" w:color="auto"/>
              <w:bottom w:val="single" w:sz="4" w:space="0" w:color="auto"/>
              <w:right w:val="single" w:sz="4" w:space="0" w:color="auto"/>
            </w:tcBorders>
            <w:shd w:val="clear" w:color="000000" w:fill="FFFFFF"/>
            <w:noWrap/>
            <w:vAlign w:val="center"/>
            <w:hideMark/>
          </w:tcPr>
          <w:p w14:paraId="2BBFD755" w14:textId="77777777" w:rsidR="00767B6D" w:rsidRPr="00E3067A" w:rsidRDefault="00767B6D" w:rsidP="00BD49BF">
            <w:pPr>
              <w:rPr>
                <w:rFonts w:ascii="Liberation Serif" w:hAnsi="Liberation Serif" w:cs="Liberation Serif"/>
                <w:color w:val="000000"/>
              </w:rPr>
            </w:pPr>
            <w:bookmarkStart w:id="73" w:name="RANGE!C10"/>
            <w:r w:rsidRPr="00E3067A">
              <w:rPr>
                <w:rFonts w:ascii="Liberation Serif" w:hAnsi="Liberation Serif" w:cs="Liberation Serif"/>
                <w:color w:val="000000"/>
              </w:rPr>
              <w:t>К3. Доступность услуг для инвалидов</w:t>
            </w:r>
            <w:bookmarkEnd w:id="73"/>
          </w:p>
        </w:tc>
        <w:tc>
          <w:tcPr>
            <w:tcW w:w="804" w:type="dxa"/>
            <w:tcBorders>
              <w:top w:val="nil"/>
              <w:left w:val="nil"/>
              <w:bottom w:val="single" w:sz="4" w:space="0" w:color="auto"/>
              <w:right w:val="single" w:sz="4" w:space="0" w:color="auto"/>
            </w:tcBorders>
            <w:shd w:val="clear" w:color="auto" w:fill="auto"/>
            <w:noWrap/>
            <w:vAlign w:val="center"/>
            <w:hideMark/>
          </w:tcPr>
          <w:p w14:paraId="79B4AB45" w14:textId="77777777" w:rsidR="00767B6D" w:rsidRPr="00E3067A" w:rsidRDefault="00767B6D" w:rsidP="00177DD0">
            <w:pPr>
              <w:jc w:val="right"/>
              <w:rPr>
                <w:rFonts w:ascii="Liberation Serif" w:hAnsi="Liberation Serif" w:cs="Liberation Serif"/>
                <w:color w:val="000000"/>
              </w:rPr>
            </w:pPr>
            <w:r w:rsidRPr="00E3067A">
              <w:rPr>
                <w:rFonts w:ascii="Liberation Serif" w:hAnsi="Liberation Serif" w:cs="Liberation Serif"/>
                <w:color w:val="000000"/>
              </w:rPr>
              <w:t>79,3</w:t>
            </w:r>
          </w:p>
        </w:tc>
        <w:tc>
          <w:tcPr>
            <w:tcW w:w="941" w:type="dxa"/>
            <w:tcBorders>
              <w:top w:val="nil"/>
              <w:left w:val="nil"/>
              <w:bottom w:val="single" w:sz="4" w:space="0" w:color="auto"/>
              <w:right w:val="single" w:sz="4" w:space="0" w:color="auto"/>
            </w:tcBorders>
            <w:shd w:val="clear" w:color="auto" w:fill="auto"/>
            <w:noWrap/>
            <w:vAlign w:val="center"/>
            <w:hideMark/>
          </w:tcPr>
          <w:p w14:paraId="231B7CA4" w14:textId="77777777" w:rsidR="00767B6D" w:rsidRPr="00E3067A" w:rsidRDefault="00767B6D" w:rsidP="00177DD0">
            <w:pPr>
              <w:jc w:val="right"/>
              <w:rPr>
                <w:rFonts w:ascii="Liberation Serif" w:hAnsi="Liberation Serif" w:cs="Liberation Serif"/>
                <w:color w:val="000000"/>
              </w:rPr>
            </w:pPr>
            <w:r w:rsidRPr="00E3067A">
              <w:rPr>
                <w:rFonts w:ascii="Liberation Serif" w:hAnsi="Liberation Serif" w:cs="Liberation Serif"/>
                <w:color w:val="000000"/>
              </w:rPr>
              <w:t>76,7</w:t>
            </w:r>
          </w:p>
        </w:tc>
        <w:tc>
          <w:tcPr>
            <w:tcW w:w="729" w:type="dxa"/>
            <w:tcBorders>
              <w:top w:val="nil"/>
              <w:left w:val="nil"/>
              <w:bottom w:val="single" w:sz="4" w:space="0" w:color="auto"/>
              <w:right w:val="single" w:sz="4" w:space="0" w:color="auto"/>
            </w:tcBorders>
            <w:shd w:val="clear" w:color="auto" w:fill="auto"/>
            <w:noWrap/>
            <w:vAlign w:val="center"/>
            <w:hideMark/>
          </w:tcPr>
          <w:p w14:paraId="70895BBE" w14:textId="77777777" w:rsidR="00767B6D" w:rsidRPr="0018762E" w:rsidRDefault="00767B6D" w:rsidP="00177DD0">
            <w:pPr>
              <w:jc w:val="right"/>
              <w:rPr>
                <w:rFonts w:ascii="Liberation Serif" w:hAnsi="Liberation Serif" w:cs="Liberation Serif"/>
                <w:color w:val="000000"/>
              </w:rPr>
            </w:pPr>
            <w:r w:rsidRPr="0018762E">
              <w:rPr>
                <w:rFonts w:ascii="Liberation Serif" w:hAnsi="Liberation Serif" w:cs="Liberation Serif"/>
              </w:rPr>
              <w:t>74,3</w:t>
            </w:r>
          </w:p>
        </w:tc>
        <w:tc>
          <w:tcPr>
            <w:tcW w:w="672" w:type="dxa"/>
            <w:tcBorders>
              <w:top w:val="nil"/>
              <w:left w:val="nil"/>
              <w:bottom w:val="single" w:sz="4" w:space="0" w:color="auto"/>
              <w:right w:val="single" w:sz="4" w:space="0" w:color="auto"/>
            </w:tcBorders>
            <w:vAlign w:val="center"/>
          </w:tcPr>
          <w:p w14:paraId="41ABA727" w14:textId="31F75DD4" w:rsidR="00767B6D" w:rsidRPr="0018762E" w:rsidRDefault="00767B6D" w:rsidP="00767B6D">
            <w:pPr>
              <w:jc w:val="right"/>
              <w:rPr>
                <w:rFonts w:ascii="Liberation Serif" w:hAnsi="Liberation Serif" w:cs="Liberation Serif"/>
              </w:rPr>
            </w:pPr>
            <w:r>
              <w:rPr>
                <w:rFonts w:ascii="Liberation Serif" w:hAnsi="Liberation Serif" w:cs="Liberation Serif"/>
              </w:rPr>
              <w:t>85,50</w:t>
            </w:r>
          </w:p>
        </w:tc>
      </w:tr>
      <w:tr w:rsidR="00767B6D" w:rsidRPr="00E3067A" w14:paraId="5DA92523" w14:textId="71384819" w:rsidTr="00767B6D">
        <w:trPr>
          <w:trHeight w:val="300"/>
        </w:trPr>
        <w:tc>
          <w:tcPr>
            <w:tcW w:w="6803" w:type="dxa"/>
            <w:tcBorders>
              <w:top w:val="nil"/>
              <w:left w:val="single" w:sz="4" w:space="0" w:color="auto"/>
              <w:bottom w:val="single" w:sz="4" w:space="0" w:color="auto"/>
              <w:right w:val="single" w:sz="4" w:space="0" w:color="auto"/>
            </w:tcBorders>
            <w:shd w:val="clear" w:color="000000" w:fill="FFFFFF"/>
            <w:noWrap/>
            <w:vAlign w:val="center"/>
            <w:hideMark/>
          </w:tcPr>
          <w:p w14:paraId="49521455" w14:textId="77777777" w:rsidR="00767B6D" w:rsidRPr="00E3067A" w:rsidRDefault="00767B6D" w:rsidP="00BD49BF">
            <w:pPr>
              <w:rPr>
                <w:rFonts w:ascii="Liberation Serif" w:hAnsi="Liberation Serif" w:cs="Liberation Serif"/>
                <w:color w:val="000000"/>
              </w:rPr>
            </w:pPr>
            <w:r w:rsidRPr="00E3067A">
              <w:rPr>
                <w:rFonts w:ascii="Liberation Serif" w:hAnsi="Liberation Serif" w:cs="Liberation Serif"/>
                <w:color w:val="000000"/>
              </w:rPr>
              <w:t>К4. Доброжелательность, вежливость работников</w:t>
            </w:r>
          </w:p>
        </w:tc>
        <w:tc>
          <w:tcPr>
            <w:tcW w:w="804" w:type="dxa"/>
            <w:tcBorders>
              <w:top w:val="nil"/>
              <w:left w:val="nil"/>
              <w:bottom w:val="single" w:sz="4" w:space="0" w:color="auto"/>
              <w:right w:val="single" w:sz="4" w:space="0" w:color="auto"/>
            </w:tcBorders>
            <w:shd w:val="clear" w:color="auto" w:fill="auto"/>
            <w:noWrap/>
            <w:vAlign w:val="center"/>
            <w:hideMark/>
          </w:tcPr>
          <w:p w14:paraId="6CE2E222" w14:textId="77777777" w:rsidR="00767B6D" w:rsidRPr="00E3067A" w:rsidRDefault="00767B6D" w:rsidP="00177DD0">
            <w:pPr>
              <w:jc w:val="right"/>
              <w:rPr>
                <w:rFonts w:ascii="Liberation Serif" w:hAnsi="Liberation Serif" w:cs="Liberation Serif"/>
                <w:color w:val="000000"/>
              </w:rPr>
            </w:pPr>
            <w:r w:rsidRPr="00E3067A">
              <w:rPr>
                <w:rFonts w:ascii="Liberation Serif" w:hAnsi="Liberation Serif" w:cs="Liberation Serif"/>
                <w:color w:val="000000"/>
              </w:rPr>
              <w:t>97,1</w:t>
            </w:r>
          </w:p>
        </w:tc>
        <w:tc>
          <w:tcPr>
            <w:tcW w:w="941" w:type="dxa"/>
            <w:tcBorders>
              <w:top w:val="nil"/>
              <w:left w:val="nil"/>
              <w:bottom w:val="single" w:sz="4" w:space="0" w:color="auto"/>
              <w:right w:val="single" w:sz="4" w:space="0" w:color="auto"/>
            </w:tcBorders>
            <w:shd w:val="clear" w:color="auto" w:fill="auto"/>
            <w:noWrap/>
            <w:vAlign w:val="center"/>
            <w:hideMark/>
          </w:tcPr>
          <w:p w14:paraId="570A29B6" w14:textId="77777777" w:rsidR="00767B6D" w:rsidRPr="00E3067A" w:rsidRDefault="00767B6D" w:rsidP="00177DD0">
            <w:pPr>
              <w:jc w:val="right"/>
              <w:rPr>
                <w:rFonts w:ascii="Liberation Serif" w:hAnsi="Liberation Serif" w:cs="Liberation Serif"/>
                <w:color w:val="000000"/>
              </w:rPr>
            </w:pPr>
            <w:r w:rsidRPr="00E3067A">
              <w:rPr>
                <w:rFonts w:ascii="Liberation Serif" w:hAnsi="Liberation Serif" w:cs="Liberation Serif"/>
                <w:color w:val="000000"/>
              </w:rPr>
              <w:t>99,4</w:t>
            </w:r>
          </w:p>
        </w:tc>
        <w:tc>
          <w:tcPr>
            <w:tcW w:w="729" w:type="dxa"/>
            <w:tcBorders>
              <w:top w:val="nil"/>
              <w:left w:val="nil"/>
              <w:bottom w:val="single" w:sz="4" w:space="0" w:color="auto"/>
              <w:right w:val="single" w:sz="4" w:space="0" w:color="auto"/>
            </w:tcBorders>
            <w:shd w:val="clear" w:color="auto" w:fill="auto"/>
            <w:noWrap/>
            <w:vAlign w:val="center"/>
            <w:hideMark/>
          </w:tcPr>
          <w:p w14:paraId="3BEF1298" w14:textId="77777777" w:rsidR="00767B6D" w:rsidRPr="0018762E" w:rsidRDefault="00767B6D" w:rsidP="00177DD0">
            <w:pPr>
              <w:jc w:val="right"/>
              <w:rPr>
                <w:rFonts w:ascii="Liberation Serif" w:hAnsi="Liberation Serif" w:cs="Liberation Serif"/>
                <w:color w:val="000000"/>
              </w:rPr>
            </w:pPr>
            <w:r w:rsidRPr="0018762E">
              <w:rPr>
                <w:rFonts w:ascii="Liberation Serif" w:hAnsi="Liberation Serif" w:cs="Liberation Serif"/>
              </w:rPr>
              <w:t>99,1</w:t>
            </w:r>
          </w:p>
        </w:tc>
        <w:tc>
          <w:tcPr>
            <w:tcW w:w="672" w:type="dxa"/>
            <w:tcBorders>
              <w:top w:val="nil"/>
              <w:left w:val="nil"/>
              <w:bottom w:val="single" w:sz="4" w:space="0" w:color="auto"/>
              <w:right w:val="single" w:sz="4" w:space="0" w:color="auto"/>
            </w:tcBorders>
            <w:vAlign w:val="center"/>
          </w:tcPr>
          <w:p w14:paraId="1732EB7C" w14:textId="286E148C" w:rsidR="00767B6D" w:rsidRPr="0018762E" w:rsidRDefault="00767B6D" w:rsidP="00767B6D">
            <w:pPr>
              <w:jc w:val="right"/>
              <w:rPr>
                <w:rFonts w:ascii="Liberation Serif" w:hAnsi="Liberation Serif" w:cs="Liberation Serif"/>
              </w:rPr>
            </w:pPr>
            <w:r>
              <w:rPr>
                <w:rFonts w:ascii="Liberation Serif" w:hAnsi="Liberation Serif" w:cs="Liberation Serif"/>
              </w:rPr>
              <w:t>98,67</w:t>
            </w:r>
          </w:p>
        </w:tc>
      </w:tr>
      <w:tr w:rsidR="00767B6D" w:rsidRPr="00E3067A" w14:paraId="0A3B304A" w14:textId="1780A607" w:rsidTr="00767B6D">
        <w:trPr>
          <w:trHeight w:val="300"/>
        </w:trPr>
        <w:tc>
          <w:tcPr>
            <w:tcW w:w="6803" w:type="dxa"/>
            <w:tcBorders>
              <w:top w:val="nil"/>
              <w:left w:val="single" w:sz="4" w:space="0" w:color="auto"/>
              <w:bottom w:val="single" w:sz="4" w:space="0" w:color="auto"/>
              <w:right w:val="single" w:sz="4" w:space="0" w:color="auto"/>
            </w:tcBorders>
            <w:shd w:val="clear" w:color="000000" w:fill="FFFFFF"/>
            <w:noWrap/>
            <w:vAlign w:val="center"/>
            <w:hideMark/>
          </w:tcPr>
          <w:p w14:paraId="3D029A57" w14:textId="77777777" w:rsidR="00767B6D" w:rsidRPr="00E3067A" w:rsidRDefault="00767B6D" w:rsidP="00BD49BF">
            <w:pPr>
              <w:rPr>
                <w:rFonts w:ascii="Liberation Serif" w:hAnsi="Liberation Serif" w:cs="Liberation Serif"/>
                <w:color w:val="000000"/>
              </w:rPr>
            </w:pPr>
            <w:r w:rsidRPr="00E3067A">
              <w:rPr>
                <w:rFonts w:ascii="Liberation Serif" w:hAnsi="Liberation Serif" w:cs="Liberation Serif"/>
                <w:color w:val="000000"/>
              </w:rPr>
              <w:t>К5. Удовлетворенность условиями оказания услуг</w:t>
            </w:r>
          </w:p>
        </w:tc>
        <w:tc>
          <w:tcPr>
            <w:tcW w:w="804" w:type="dxa"/>
            <w:tcBorders>
              <w:top w:val="nil"/>
              <w:left w:val="nil"/>
              <w:bottom w:val="single" w:sz="4" w:space="0" w:color="auto"/>
              <w:right w:val="single" w:sz="4" w:space="0" w:color="auto"/>
            </w:tcBorders>
            <w:shd w:val="clear" w:color="auto" w:fill="auto"/>
            <w:noWrap/>
            <w:vAlign w:val="center"/>
            <w:hideMark/>
          </w:tcPr>
          <w:p w14:paraId="27E7C14A" w14:textId="77777777" w:rsidR="00767B6D" w:rsidRPr="00E3067A" w:rsidRDefault="00767B6D" w:rsidP="00177DD0">
            <w:pPr>
              <w:jc w:val="right"/>
              <w:rPr>
                <w:rFonts w:ascii="Liberation Serif" w:hAnsi="Liberation Serif" w:cs="Liberation Serif"/>
                <w:color w:val="000000"/>
              </w:rPr>
            </w:pPr>
            <w:r w:rsidRPr="00E3067A">
              <w:rPr>
                <w:rFonts w:ascii="Liberation Serif" w:hAnsi="Liberation Serif" w:cs="Liberation Serif"/>
                <w:color w:val="000000"/>
              </w:rPr>
              <w:t>97,1</w:t>
            </w:r>
          </w:p>
        </w:tc>
        <w:tc>
          <w:tcPr>
            <w:tcW w:w="941" w:type="dxa"/>
            <w:tcBorders>
              <w:top w:val="nil"/>
              <w:left w:val="nil"/>
              <w:bottom w:val="single" w:sz="4" w:space="0" w:color="auto"/>
              <w:right w:val="single" w:sz="4" w:space="0" w:color="auto"/>
            </w:tcBorders>
            <w:shd w:val="clear" w:color="auto" w:fill="auto"/>
            <w:noWrap/>
            <w:vAlign w:val="center"/>
            <w:hideMark/>
          </w:tcPr>
          <w:p w14:paraId="00EF0AE1" w14:textId="77777777" w:rsidR="00767B6D" w:rsidRPr="00E3067A" w:rsidRDefault="00767B6D" w:rsidP="00177DD0">
            <w:pPr>
              <w:jc w:val="right"/>
              <w:rPr>
                <w:rFonts w:ascii="Liberation Serif" w:hAnsi="Liberation Serif" w:cs="Liberation Serif"/>
                <w:color w:val="000000"/>
              </w:rPr>
            </w:pPr>
            <w:r w:rsidRPr="00E3067A">
              <w:rPr>
                <w:rFonts w:ascii="Liberation Serif" w:hAnsi="Liberation Serif" w:cs="Liberation Serif"/>
                <w:color w:val="000000"/>
              </w:rPr>
              <w:t>99,3</w:t>
            </w:r>
          </w:p>
        </w:tc>
        <w:tc>
          <w:tcPr>
            <w:tcW w:w="729" w:type="dxa"/>
            <w:tcBorders>
              <w:top w:val="nil"/>
              <w:left w:val="nil"/>
              <w:bottom w:val="single" w:sz="4" w:space="0" w:color="auto"/>
              <w:right w:val="single" w:sz="4" w:space="0" w:color="auto"/>
            </w:tcBorders>
            <w:shd w:val="clear" w:color="auto" w:fill="auto"/>
            <w:noWrap/>
            <w:vAlign w:val="center"/>
            <w:hideMark/>
          </w:tcPr>
          <w:p w14:paraId="6D8108CA" w14:textId="77777777" w:rsidR="00767B6D" w:rsidRPr="0018762E" w:rsidRDefault="00767B6D" w:rsidP="00177DD0">
            <w:pPr>
              <w:jc w:val="right"/>
              <w:rPr>
                <w:rFonts w:ascii="Liberation Serif" w:hAnsi="Liberation Serif" w:cs="Liberation Serif"/>
                <w:color w:val="000000"/>
              </w:rPr>
            </w:pPr>
            <w:r w:rsidRPr="0018762E">
              <w:rPr>
                <w:rFonts w:ascii="Liberation Serif" w:hAnsi="Liberation Serif" w:cs="Liberation Serif"/>
              </w:rPr>
              <w:t>98,7</w:t>
            </w:r>
          </w:p>
        </w:tc>
        <w:tc>
          <w:tcPr>
            <w:tcW w:w="672" w:type="dxa"/>
            <w:tcBorders>
              <w:top w:val="nil"/>
              <w:left w:val="nil"/>
              <w:bottom w:val="single" w:sz="4" w:space="0" w:color="auto"/>
              <w:right w:val="single" w:sz="4" w:space="0" w:color="auto"/>
            </w:tcBorders>
            <w:vAlign w:val="center"/>
          </w:tcPr>
          <w:p w14:paraId="3D6E13F0" w14:textId="3F259149" w:rsidR="00767B6D" w:rsidRPr="0018762E" w:rsidRDefault="00767B6D" w:rsidP="00767B6D">
            <w:pPr>
              <w:jc w:val="right"/>
              <w:rPr>
                <w:rFonts w:ascii="Liberation Serif" w:hAnsi="Liberation Serif" w:cs="Liberation Serif"/>
              </w:rPr>
            </w:pPr>
            <w:r>
              <w:rPr>
                <w:rFonts w:ascii="Liberation Serif" w:hAnsi="Liberation Serif" w:cs="Liberation Serif"/>
              </w:rPr>
              <w:t>98,87</w:t>
            </w:r>
          </w:p>
        </w:tc>
      </w:tr>
      <w:tr w:rsidR="00767B6D" w:rsidRPr="00E3067A" w14:paraId="0F571FB4" w14:textId="42FFBD46" w:rsidTr="00767B6D">
        <w:trPr>
          <w:trHeight w:val="300"/>
        </w:trPr>
        <w:tc>
          <w:tcPr>
            <w:tcW w:w="6803" w:type="dxa"/>
            <w:tcBorders>
              <w:top w:val="nil"/>
              <w:left w:val="single" w:sz="4" w:space="0" w:color="auto"/>
              <w:bottom w:val="single" w:sz="4" w:space="0" w:color="auto"/>
              <w:right w:val="single" w:sz="4" w:space="0" w:color="auto"/>
            </w:tcBorders>
            <w:shd w:val="clear" w:color="000000" w:fill="FFFFFF"/>
            <w:noWrap/>
            <w:vAlign w:val="center"/>
            <w:hideMark/>
          </w:tcPr>
          <w:p w14:paraId="1BB82C20" w14:textId="77777777" w:rsidR="00767B6D" w:rsidRPr="00E3067A" w:rsidRDefault="00767B6D" w:rsidP="00BD49BF">
            <w:pPr>
              <w:rPr>
                <w:rFonts w:ascii="Liberation Serif" w:hAnsi="Liberation Serif" w:cs="Liberation Serif"/>
                <w:b/>
                <w:bCs/>
                <w:color w:val="000000"/>
              </w:rPr>
            </w:pPr>
            <w:r w:rsidRPr="00E3067A">
              <w:rPr>
                <w:rFonts w:ascii="Liberation Serif" w:hAnsi="Liberation Serif" w:cs="Liberation Serif"/>
                <w:b/>
                <w:bCs/>
                <w:color w:val="000000"/>
              </w:rPr>
              <w:t>Итоговый показатель НОК</w:t>
            </w:r>
          </w:p>
        </w:tc>
        <w:tc>
          <w:tcPr>
            <w:tcW w:w="804" w:type="dxa"/>
            <w:tcBorders>
              <w:top w:val="nil"/>
              <w:left w:val="nil"/>
              <w:bottom w:val="single" w:sz="4" w:space="0" w:color="auto"/>
              <w:right w:val="single" w:sz="4" w:space="0" w:color="auto"/>
            </w:tcBorders>
            <w:shd w:val="clear" w:color="auto" w:fill="auto"/>
            <w:noWrap/>
            <w:vAlign w:val="center"/>
            <w:hideMark/>
          </w:tcPr>
          <w:p w14:paraId="038185AB" w14:textId="77777777" w:rsidR="00767B6D" w:rsidRPr="00E3067A" w:rsidRDefault="00767B6D" w:rsidP="00177DD0">
            <w:pPr>
              <w:jc w:val="right"/>
              <w:rPr>
                <w:rFonts w:ascii="Liberation Serif" w:hAnsi="Liberation Serif" w:cs="Liberation Serif"/>
                <w:b/>
                <w:bCs/>
                <w:color w:val="000000"/>
              </w:rPr>
            </w:pPr>
            <w:r w:rsidRPr="00E3067A">
              <w:rPr>
                <w:rFonts w:ascii="Liberation Serif" w:hAnsi="Liberation Serif" w:cs="Liberation Serif"/>
                <w:b/>
                <w:bCs/>
                <w:color w:val="000000"/>
              </w:rPr>
              <w:t>93,22</w:t>
            </w:r>
          </w:p>
        </w:tc>
        <w:tc>
          <w:tcPr>
            <w:tcW w:w="941" w:type="dxa"/>
            <w:tcBorders>
              <w:top w:val="nil"/>
              <w:left w:val="nil"/>
              <w:bottom w:val="single" w:sz="4" w:space="0" w:color="auto"/>
              <w:right w:val="single" w:sz="4" w:space="0" w:color="auto"/>
            </w:tcBorders>
            <w:shd w:val="clear" w:color="auto" w:fill="auto"/>
            <w:noWrap/>
            <w:vAlign w:val="center"/>
            <w:hideMark/>
          </w:tcPr>
          <w:p w14:paraId="1AF1B3E3" w14:textId="77777777" w:rsidR="00767B6D" w:rsidRPr="00E3067A" w:rsidRDefault="00767B6D" w:rsidP="00177DD0">
            <w:pPr>
              <w:jc w:val="right"/>
              <w:rPr>
                <w:rFonts w:ascii="Liberation Serif" w:hAnsi="Liberation Serif" w:cs="Liberation Serif"/>
                <w:b/>
                <w:bCs/>
                <w:color w:val="000000"/>
              </w:rPr>
            </w:pPr>
            <w:r w:rsidRPr="00E3067A">
              <w:rPr>
                <w:rFonts w:ascii="Liberation Serif" w:hAnsi="Liberation Serif" w:cs="Liberation Serif"/>
                <w:b/>
                <w:bCs/>
                <w:color w:val="000000"/>
              </w:rPr>
              <w:t>93,48</w:t>
            </w:r>
          </w:p>
        </w:tc>
        <w:tc>
          <w:tcPr>
            <w:tcW w:w="729" w:type="dxa"/>
            <w:tcBorders>
              <w:top w:val="nil"/>
              <w:left w:val="nil"/>
              <w:bottom w:val="single" w:sz="4" w:space="0" w:color="auto"/>
              <w:right w:val="single" w:sz="4" w:space="0" w:color="auto"/>
            </w:tcBorders>
            <w:shd w:val="clear" w:color="000000" w:fill="FFFFFF"/>
            <w:noWrap/>
            <w:vAlign w:val="center"/>
            <w:hideMark/>
          </w:tcPr>
          <w:p w14:paraId="458EB8DF" w14:textId="77777777" w:rsidR="00767B6D" w:rsidRPr="0018762E" w:rsidRDefault="00767B6D" w:rsidP="00177DD0">
            <w:pPr>
              <w:jc w:val="right"/>
              <w:rPr>
                <w:rFonts w:ascii="Liberation Serif" w:hAnsi="Liberation Serif" w:cs="Liberation Serif"/>
                <w:b/>
                <w:bCs/>
                <w:color w:val="000000"/>
              </w:rPr>
            </w:pPr>
            <w:r w:rsidRPr="0018762E">
              <w:rPr>
                <w:rFonts w:ascii="Liberation Serif" w:hAnsi="Liberation Serif" w:cs="Liberation Serif"/>
                <w:b/>
                <w:bCs/>
              </w:rPr>
              <w:t>92,78</w:t>
            </w:r>
          </w:p>
        </w:tc>
        <w:tc>
          <w:tcPr>
            <w:tcW w:w="672" w:type="dxa"/>
            <w:tcBorders>
              <w:top w:val="nil"/>
              <w:left w:val="nil"/>
              <w:bottom w:val="single" w:sz="4" w:space="0" w:color="auto"/>
              <w:right w:val="single" w:sz="4" w:space="0" w:color="auto"/>
            </w:tcBorders>
            <w:shd w:val="clear" w:color="000000" w:fill="FFFFFF"/>
            <w:vAlign w:val="center"/>
          </w:tcPr>
          <w:p w14:paraId="680CED29" w14:textId="1385B5A0" w:rsidR="00767B6D" w:rsidRPr="0018762E" w:rsidRDefault="00767B6D" w:rsidP="00767B6D">
            <w:pPr>
              <w:jc w:val="right"/>
              <w:rPr>
                <w:rFonts w:ascii="Liberation Serif" w:hAnsi="Liberation Serif" w:cs="Liberation Serif"/>
                <w:b/>
                <w:bCs/>
              </w:rPr>
            </w:pPr>
            <w:r>
              <w:rPr>
                <w:rFonts w:ascii="Liberation Serif" w:hAnsi="Liberation Serif" w:cs="Liberation Serif"/>
                <w:b/>
                <w:bCs/>
              </w:rPr>
              <w:t>95,65</w:t>
            </w:r>
          </w:p>
        </w:tc>
      </w:tr>
    </w:tbl>
    <w:p w14:paraId="69D81C04" w14:textId="395827E2" w:rsidR="00596559" w:rsidRDefault="00596559" w:rsidP="00596559">
      <w:pPr>
        <w:jc w:val="both"/>
        <w:rPr>
          <w:rFonts w:ascii="Liberation Serif" w:hAnsi="Liberation Serif" w:cs="Liberation Serif"/>
          <w:color w:val="000000"/>
          <w:sz w:val="22"/>
          <w:szCs w:val="22"/>
        </w:rPr>
      </w:pPr>
      <w:r>
        <w:rPr>
          <w:rFonts w:ascii="Liberation Serif" w:hAnsi="Liberation Serif" w:cs="Liberation Serif"/>
          <w:color w:val="000000"/>
          <w:sz w:val="22"/>
          <w:szCs w:val="22"/>
        </w:rPr>
        <w:t>*Источник: https://msp.midural.ru/deyatelnost/socialnoe-obslujivanie/nezavisimaya-sistema-ocenki-kachestva-raboty-uchrejdeniy/itogi-nso-reytingi-informaciya.html</w:t>
      </w:r>
    </w:p>
    <w:p w14:paraId="10979E67" w14:textId="77777777" w:rsidR="00767B6D" w:rsidRDefault="00767B6D">
      <w:pPr>
        <w:spacing w:after="200" w:line="276" w:lineRule="auto"/>
        <w:rPr>
          <w:rFonts w:ascii="Liberation Serif" w:hAnsi="Liberation Serif" w:cs="Liberation Serif"/>
          <w:b/>
          <w:bCs/>
          <w:szCs w:val="22"/>
        </w:rPr>
      </w:pPr>
    </w:p>
    <w:p w14:paraId="19D02E94" w14:textId="550C549B" w:rsidR="001A2740" w:rsidRDefault="00767B6D" w:rsidP="00767B6D">
      <w:pPr>
        <w:ind w:firstLine="426"/>
        <w:jc w:val="both"/>
        <w:rPr>
          <w:rFonts w:ascii="Liberation Serif" w:hAnsi="Liberation Serif" w:cs="Liberation Serif"/>
          <w:b/>
          <w:bCs/>
        </w:rPr>
      </w:pPr>
      <w:bookmarkStart w:id="74" w:name="_Hlk178771587"/>
      <w:r w:rsidRPr="0018762E">
        <w:rPr>
          <w:rFonts w:ascii="Liberation Serif" w:hAnsi="Liberation Serif" w:cs="Liberation Serif"/>
          <w:b/>
          <w:bCs/>
        </w:rPr>
        <w:t>В целом за период 2021–202</w:t>
      </w:r>
      <w:r w:rsidR="001A2740">
        <w:rPr>
          <w:rFonts w:ascii="Liberation Serif" w:hAnsi="Liberation Serif" w:cs="Liberation Serif"/>
          <w:b/>
          <w:bCs/>
        </w:rPr>
        <w:t>3</w:t>
      </w:r>
      <w:r w:rsidRPr="0018762E">
        <w:rPr>
          <w:rFonts w:ascii="Liberation Serif" w:hAnsi="Liberation Serif" w:cs="Liberation Serif"/>
          <w:b/>
          <w:bCs/>
        </w:rPr>
        <w:t xml:space="preserve"> года итоговый общий показатель НОК по организациям социального обслуживания Свердловской области (средний результат по всем оцениваемым организациям) </w:t>
      </w:r>
      <w:r>
        <w:rPr>
          <w:rFonts w:ascii="Liberation Serif" w:hAnsi="Liberation Serif" w:cs="Liberation Serif"/>
          <w:b/>
          <w:bCs/>
        </w:rPr>
        <w:t>не претерпевает существенных изменений</w:t>
      </w:r>
      <w:r w:rsidR="001A2740">
        <w:rPr>
          <w:rFonts w:ascii="Liberation Serif" w:hAnsi="Liberation Serif" w:cs="Liberation Serif"/>
          <w:b/>
          <w:bCs/>
        </w:rPr>
        <w:t xml:space="preserve">, поскольку оцениваются разные списки организации. Вместе с тем, в 2024 году результат НОК заметно вырос </w:t>
      </w:r>
      <w:r w:rsidR="00835B29">
        <w:rPr>
          <w:rFonts w:ascii="Liberation Serif" w:hAnsi="Liberation Serif" w:cs="Liberation Serif"/>
          <w:b/>
          <w:bCs/>
        </w:rPr>
        <w:t xml:space="preserve">в среднем на </w:t>
      </w:r>
      <w:r w:rsidR="001A2740">
        <w:rPr>
          <w:rFonts w:ascii="Liberation Serif" w:hAnsi="Liberation Serif" w:cs="Liberation Serif"/>
          <w:b/>
          <w:bCs/>
        </w:rPr>
        <w:t>по сопоставимому списку государственных организаций с 93,22 баллов до 95,65 баллов</w:t>
      </w:r>
      <w:r w:rsidR="00835B29">
        <w:rPr>
          <w:rFonts w:ascii="Liberation Serif" w:hAnsi="Liberation Serif" w:cs="Liberation Serif"/>
          <w:b/>
          <w:bCs/>
        </w:rPr>
        <w:t>, то есть на 2,43 балла</w:t>
      </w:r>
      <w:r w:rsidR="001A2740">
        <w:rPr>
          <w:rFonts w:ascii="Liberation Serif" w:hAnsi="Liberation Serif" w:cs="Liberation Serif"/>
          <w:b/>
          <w:bCs/>
        </w:rPr>
        <w:t xml:space="preserve"> (</w:t>
      </w:r>
      <w:bookmarkStart w:id="75" w:name="_Hlk178770726"/>
      <w:r w:rsidR="001A2740">
        <w:rPr>
          <w:rFonts w:ascii="Liberation Serif" w:hAnsi="Liberation Serif" w:cs="Liberation Serif"/>
          <w:b/>
          <w:bCs/>
        </w:rPr>
        <w:t xml:space="preserve">и это с учетом того, что методика оценки показатели в 2024 году стала более  жесткой – недостаточно формального наличия условий и информационных материалов, условия должны быть в хорошем состоянии, а информационные материалы – полные и актуальные). </w:t>
      </w:r>
    </w:p>
    <w:bookmarkEnd w:id="75"/>
    <w:p w14:paraId="47663AE8" w14:textId="77777777" w:rsidR="001A2740" w:rsidRPr="001A2740" w:rsidRDefault="001A2740" w:rsidP="00767B6D">
      <w:pPr>
        <w:ind w:firstLine="426"/>
        <w:jc w:val="both"/>
        <w:rPr>
          <w:rFonts w:ascii="Liberation Serif" w:hAnsi="Liberation Serif" w:cs="Liberation Serif"/>
          <w:b/>
          <w:bCs/>
        </w:rPr>
      </w:pPr>
    </w:p>
    <w:bookmarkEnd w:id="74"/>
    <w:p w14:paraId="43907CEA" w14:textId="77777777" w:rsidR="001A2740" w:rsidRDefault="00767B6D" w:rsidP="00767B6D">
      <w:pPr>
        <w:ind w:firstLine="426"/>
        <w:jc w:val="both"/>
        <w:rPr>
          <w:rFonts w:ascii="Liberation Serif" w:hAnsi="Liberation Serif" w:cs="Liberation Serif"/>
        </w:rPr>
      </w:pPr>
      <w:r w:rsidRPr="004603AB">
        <w:rPr>
          <w:rFonts w:ascii="Liberation Serif" w:hAnsi="Liberation Serif" w:cs="Liberation Serif"/>
        </w:rPr>
        <w:t>Что кас</w:t>
      </w:r>
      <w:r>
        <w:rPr>
          <w:rFonts w:ascii="Liberation Serif" w:hAnsi="Liberation Serif" w:cs="Liberation Serif"/>
        </w:rPr>
        <w:t>ается отдельных критериев, то</w:t>
      </w:r>
      <w:r w:rsidR="001A2740">
        <w:rPr>
          <w:rFonts w:ascii="Liberation Serif" w:hAnsi="Liberation Serif" w:cs="Liberation Serif"/>
        </w:rPr>
        <w:t xml:space="preserve"> в 2024 году заметно выросли результаты по сравнению с предыдущими периодами и сопоставимым списком организаций в 2021 году по критериям.</w:t>
      </w:r>
    </w:p>
    <w:p w14:paraId="1CE2AE74" w14:textId="287A84A7" w:rsidR="001A2740" w:rsidRDefault="001A2740" w:rsidP="001A2740">
      <w:pPr>
        <w:ind w:firstLine="426"/>
        <w:jc w:val="both"/>
        <w:rPr>
          <w:rFonts w:ascii="Liberation Serif" w:hAnsi="Liberation Serif" w:cs="Liberation Serif"/>
        </w:rPr>
      </w:pPr>
      <w:bookmarkStart w:id="76" w:name="_Hlk178771603"/>
      <w:r>
        <w:rPr>
          <w:rFonts w:ascii="Liberation Serif" w:hAnsi="Liberation Serif" w:cs="Liberation Serif"/>
        </w:rPr>
        <w:t xml:space="preserve">Наибольший рост зафиксирован по </w:t>
      </w:r>
      <w:r w:rsidRPr="001A2740">
        <w:rPr>
          <w:rFonts w:ascii="Liberation Serif" w:hAnsi="Liberation Serif" w:cs="Liberation Serif"/>
        </w:rPr>
        <w:t>К</w:t>
      </w:r>
      <w:r>
        <w:rPr>
          <w:rFonts w:ascii="Liberation Serif" w:hAnsi="Liberation Serif" w:cs="Liberation Serif"/>
        </w:rPr>
        <w:t xml:space="preserve">ритерию </w:t>
      </w:r>
      <w:r w:rsidRPr="001A2740">
        <w:rPr>
          <w:rFonts w:ascii="Liberation Serif" w:hAnsi="Liberation Serif" w:cs="Liberation Serif"/>
        </w:rPr>
        <w:t xml:space="preserve">3. </w:t>
      </w:r>
      <w:r>
        <w:rPr>
          <w:rFonts w:ascii="Liberation Serif" w:hAnsi="Liberation Serif" w:cs="Liberation Serif"/>
        </w:rPr>
        <w:t>«</w:t>
      </w:r>
      <w:r w:rsidRPr="001A2740">
        <w:rPr>
          <w:rFonts w:ascii="Liberation Serif" w:hAnsi="Liberation Serif" w:cs="Liberation Serif"/>
        </w:rPr>
        <w:t>Доступность услуг для инвалидов</w:t>
      </w:r>
      <w:r>
        <w:rPr>
          <w:rFonts w:ascii="Liberation Serif" w:hAnsi="Liberation Serif" w:cs="Liberation Serif"/>
        </w:rPr>
        <w:t xml:space="preserve">» рост на 6,2 балла (с 79,3 баллов в 2021 году до 85,50 баллов в 2024 году). Рост по этому критерию очень важен, поскольку именно по показателям доступности услуг для инвалидов наблюдается наименьший результат НОК за все периоды. </w:t>
      </w:r>
    </w:p>
    <w:p w14:paraId="03675D7F" w14:textId="77777777" w:rsidR="00835B29" w:rsidRDefault="001A2740" w:rsidP="001A2740">
      <w:pPr>
        <w:ind w:firstLine="426"/>
        <w:jc w:val="both"/>
        <w:rPr>
          <w:rFonts w:ascii="Liberation Serif" w:hAnsi="Liberation Serif" w:cs="Liberation Serif"/>
        </w:rPr>
      </w:pPr>
      <w:r>
        <w:rPr>
          <w:rFonts w:ascii="Liberation Serif" w:hAnsi="Liberation Serif" w:cs="Liberation Serif"/>
        </w:rPr>
        <w:t xml:space="preserve">Заметный рост на 2,5 балла зафиксирован по </w:t>
      </w:r>
      <w:r w:rsidRPr="001A2740">
        <w:rPr>
          <w:rFonts w:ascii="Liberation Serif" w:hAnsi="Liberation Serif" w:cs="Liberation Serif"/>
        </w:rPr>
        <w:t>К</w:t>
      </w:r>
      <w:r>
        <w:rPr>
          <w:rFonts w:ascii="Liberation Serif" w:hAnsi="Liberation Serif" w:cs="Liberation Serif"/>
        </w:rPr>
        <w:t>ритерию 1 «</w:t>
      </w:r>
      <w:r w:rsidRPr="001A2740">
        <w:rPr>
          <w:rFonts w:ascii="Liberation Serif" w:hAnsi="Liberation Serif" w:cs="Liberation Serif"/>
        </w:rPr>
        <w:t>Открытость и доступность информации (с 94,4 в 2021 году до 96,88 в 2024 году)</w:t>
      </w:r>
      <w:r w:rsidR="00835B29">
        <w:rPr>
          <w:rFonts w:ascii="Liberation Serif" w:hAnsi="Liberation Serif" w:cs="Liberation Serif"/>
        </w:rPr>
        <w:t>.</w:t>
      </w:r>
    </w:p>
    <w:p w14:paraId="33C7DD84" w14:textId="62813C31" w:rsidR="00835B29" w:rsidRDefault="00835B29" w:rsidP="00835B29">
      <w:pPr>
        <w:ind w:firstLine="426"/>
        <w:jc w:val="both"/>
        <w:rPr>
          <w:rFonts w:ascii="Liberation Serif" w:hAnsi="Liberation Serif" w:cs="Liberation Serif"/>
        </w:rPr>
      </w:pPr>
      <w:r>
        <w:rPr>
          <w:rFonts w:ascii="Liberation Serif" w:hAnsi="Liberation Serif" w:cs="Liberation Serif"/>
        </w:rPr>
        <w:t xml:space="preserve">Небольшой рост (1,5–1,7 балла) наблюдается по критериям </w:t>
      </w:r>
      <w:r w:rsidRPr="001A2740">
        <w:rPr>
          <w:rFonts w:ascii="Liberation Serif" w:hAnsi="Liberation Serif" w:cs="Liberation Serif"/>
        </w:rPr>
        <w:t>К</w:t>
      </w:r>
      <w:r w:rsidRPr="00835B29">
        <w:rPr>
          <w:rFonts w:ascii="Liberation Serif" w:hAnsi="Liberation Serif" w:cs="Liberation Serif"/>
        </w:rPr>
        <w:t xml:space="preserve">4. </w:t>
      </w:r>
      <w:r>
        <w:rPr>
          <w:rFonts w:ascii="Liberation Serif" w:hAnsi="Liberation Serif" w:cs="Liberation Serif"/>
        </w:rPr>
        <w:t>«</w:t>
      </w:r>
      <w:r w:rsidRPr="00835B29">
        <w:rPr>
          <w:rFonts w:ascii="Liberation Serif" w:hAnsi="Liberation Serif" w:cs="Liberation Serif"/>
        </w:rPr>
        <w:t>Доброжелательность, вежливость работников</w:t>
      </w:r>
      <w:r>
        <w:rPr>
          <w:rFonts w:ascii="Liberation Serif" w:hAnsi="Liberation Serif" w:cs="Liberation Serif"/>
        </w:rPr>
        <w:t xml:space="preserve">» и </w:t>
      </w:r>
      <w:r w:rsidRPr="00835B29">
        <w:rPr>
          <w:rFonts w:ascii="Liberation Serif" w:hAnsi="Liberation Serif" w:cs="Liberation Serif"/>
        </w:rPr>
        <w:t xml:space="preserve">К5. </w:t>
      </w:r>
      <w:r>
        <w:rPr>
          <w:rFonts w:ascii="Liberation Serif" w:hAnsi="Liberation Serif" w:cs="Liberation Serif"/>
        </w:rPr>
        <w:t>«</w:t>
      </w:r>
      <w:r w:rsidRPr="00835B29">
        <w:rPr>
          <w:rFonts w:ascii="Liberation Serif" w:hAnsi="Liberation Serif" w:cs="Liberation Serif"/>
        </w:rPr>
        <w:t>Удовлетворенность условиями оказания услуг</w:t>
      </w:r>
      <w:r>
        <w:rPr>
          <w:rFonts w:ascii="Liberation Serif" w:hAnsi="Liberation Serif" w:cs="Liberation Serif"/>
        </w:rPr>
        <w:t xml:space="preserve">». Важно отметить, что по этим показателям рост даже немного удивителен – значения показателей близко к максимальному в 100 баллов и им уже кажется некуда расти. Тем не менее, поскольку условия обслуживания улучшаются, то неудовлетворенных практически не остается. </w:t>
      </w:r>
    </w:p>
    <w:p w14:paraId="3C8220CB" w14:textId="694D4111" w:rsidR="00835B29" w:rsidRDefault="00835B29" w:rsidP="00835B29">
      <w:pPr>
        <w:ind w:firstLine="426"/>
        <w:jc w:val="both"/>
        <w:rPr>
          <w:rFonts w:ascii="Liberation Serif" w:hAnsi="Liberation Serif" w:cs="Liberation Serif"/>
        </w:rPr>
      </w:pPr>
      <w:r>
        <w:rPr>
          <w:rFonts w:ascii="Liberation Serif" w:hAnsi="Liberation Serif" w:cs="Liberation Serif"/>
        </w:rPr>
        <w:lastRenderedPageBreak/>
        <w:t>И практически отсутствует рост по критерию 2 «</w:t>
      </w:r>
      <w:r>
        <w:rPr>
          <w:rFonts w:ascii="Liberation Serif" w:hAnsi="Liberation Serif" w:cs="Liberation Serif"/>
          <w:color w:val="000000"/>
        </w:rPr>
        <w:t>Комфортность условий предоставления услуг, в том числе время ожидания».</w:t>
      </w:r>
      <w:r w:rsidRPr="00835B29">
        <w:rPr>
          <w:rFonts w:ascii="Liberation Serif" w:hAnsi="Liberation Serif" w:cs="Liberation Serif"/>
        </w:rPr>
        <w:t xml:space="preserve"> </w:t>
      </w:r>
      <w:r w:rsidRPr="001A2740">
        <w:rPr>
          <w:rFonts w:ascii="Liberation Serif" w:hAnsi="Liberation Serif" w:cs="Liberation Serif"/>
        </w:rPr>
        <w:t>с 9</w:t>
      </w:r>
      <w:r>
        <w:rPr>
          <w:rFonts w:ascii="Liberation Serif" w:hAnsi="Liberation Serif" w:cs="Liberation Serif"/>
        </w:rPr>
        <w:t>8</w:t>
      </w:r>
      <w:r w:rsidRPr="001A2740">
        <w:rPr>
          <w:rFonts w:ascii="Liberation Serif" w:hAnsi="Liberation Serif" w:cs="Liberation Serif"/>
        </w:rPr>
        <w:t>,</w:t>
      </w:r>
      <w:r>
        <w:rPr>
          <w:rFonts w:ascii="Liberation Serif" w:hAnsi="Liberation Serif" w:cs="Liberation Serif"/>
        </w:rPr>
        <w:t>2 баллов</w:t>
      </w:r>
      <w:r w:rsidRPr="001A2740">
        <w:rPr>
          <w:rFonts w:ascii="Liberation Serif" w:hAnsi="Liberation Serif" w:cs="Liberation Serif"/>
        </w:rPr>
        <w:t xml:space="preserve"> в 2021 году </w:t>
      </w:r>
      <w:r>
        <w:rPr>
          <w:rFonts w:ascii="Liberation Serif" w:hAnsi="Liberation Serif" w:cs="Liberation Serif"/>
        </w:rPr>
        <w:t xml:space="preserve">он вырос </w:t>
      </w:r>
      <w:r w:rsidRPr="001A2740">
        <w:rPr>
          <w:rFonts w:ascii="Liberation Serif" w:hAnsi="Liberation Serif" w:cs="Liberation Serif"/>
        </w:rPr>
        <w:t xml:space="preserve">до </w:t>
      </w:r>
      <w:r>
        <w:rPr>
          <w:rFonts w:ascii="Liberation Serif" w:hAnsi="Liberation Serif" w:cs="Liberation Serif"/>
        </w:rPr>
        <w:t>98</w:t>
      </w:r>
      <w:r w:rsidRPr="001A2740">
        <w:rPr>
          <w:rFonts w:ascii="Liberation Serif" w:hAnsi="Liberation Serif" w:cs="Liberation Serif"/>
        </w:rPr>
        <w:t>,</w:t>
      </w:r>
      <w:r>
        <w:rPr>
          <w:rFonts w:ascii="Liberation Serif" w:hAnsi="Liberation Serif" w:cs="Liberation Serif"/>
        </w:rPr>
        <w:t>3</w:t>
      </w:r>
      <w:r w:rsidRPr="001A2740">
        <w:rPr>
          <w:rFonts w:ascii="Liberation Serif" w:hAnsi="Liberation Serif" w:cs="Liberation Serif"/>
        </w:rPr>
        <w:t xml:space="preserve"> </w:t>
      </w:r>
      <w:r>
        <w:rPr>
          <w:rFonts w:ascii="Liberation Serif" w:hAnsi="Liberation Serif" w:cs="Liberation Serif"/>
        </w:rPr>
        <w:t xml:space="preserve">баллов </w:t>
      </w:r>
      <w:r w:rsidRPr="001A2740">
        <w:rPr>
          <w:rFonts w:ascii="Liberation Serif" w:hAnsi="Liberation Serif" w:cs="Liberation Serif"/>
        </w:rPr>
        <w:t>в 2024 году</w:t>
      </w:r>
      <w:r>
        <w:rPr>
          <w:rFonts w:ascii="Liberation Serif" w:hAnsi="Liberation Serif" w:cs="Liberation Serif"/>
        </w:rPr>
        <w:t>, то есть всего на 0,1 балла. Представляется, что причина отсутствия роста состоит именно в ужесточении методики оценки комфортности условий. В отчетах НОК прошлых лет мы уже неоднократно указывали, что для обеспечения удовлетворённости получателей услуг недостаточно формального предоставления условий комфортности, надо чтобы они были высокого качества. В НОК 2024 года методика учитывает качество (состояние) условий комфортности, поэтому организации получили заметно меньшие баллы по этому показателю, если данные условия бы</w:t>
      </w:r>
      <w:r w:rsidR="00275729">
        <w:rPr>
          <w:rFonts w:ascii="Liberation Serif" w:hAnsi="Liberation Serif" w:cs="Liberation Serif"/>
        </w:rPr>
        <w:t>ли выполнены только формально.</w:t>
      </w:r>
    </w:p>
    <w:p w14:paraId="116DB6E9" w14:textId="6730D1F4" w:rsidR="00835B29" w:rsidRDefault="00835B29" w:rsidP="00835B29">
      <w:pPr>
        <w:ind w:firstLine="426"/>
        <w:jc w:val="both"/>
        <w:rPr>
          <w:rFonts w:ascii="Liberation Serif" w:hAnsi="Liberation Serif" w:cs="Liberation Serif"/>
          <w:color w:val="000000"/>
        </w:rPr>
      </w:pPr>
    </w:p>
    <w:bookmarkEnd w:id="76"/>
    <w:p w14:paraId="7AE22074" w14:textId="77777777" w:rsidR="00835B29" w:rsidRPr="00E3067A" w:rsidRDefault="00835B29" w:rsidP="00835B29">
      <w:pPr>
        <w:pStyle w:val="afff1"/>
        <w:spacing w:before="0" w:beforeAutospacing="0" w:after="0" w:afterAutospacing="0"/>
        <w:jc w:val="both"/>
        <w:rPr>
          <w:rFonts w:ascii="Liberation Serif" w:hAnsi="Liberation Serif" w:cs="Liberation Serif"/>
          <w:b/>
          <w:bCs/>
          <w:sz w:val="24"/>
          <w:szCs w:val="22"/>
        </w:rPr>
      </w:pPr>
      <w:r w:rsidRPr="00E3067A">
        <w:rPr>
          <w:rFonts w:ascii="Liberation Serif" w:hAnsi="Liberation Serif" w:cs="Liberation Serif"/>
          <w:b/>
          <w:bCs/>
          <w:sz w:val="24"/>
          <w:szCs w:val="22"/>
        </w:rPr>
        <w:t>Диаграмма 7. Динамика результатов НОК за 2021-2023гг. (средний балл по всем оцениваемым организациям)</w:t>
      </w:r>
    </w:p>
    <w:p w14:paraId="5003EAF7" w14:textId="77777777" w:rsidR="00835B29" w:rsidRPr="00E3067A" w:rsidRDefault="00835B29" w:rsidP="00835B29">
      <w:pPr>
        <w:jc w:val="both"/>
        <w:rPr>
          <w:rFonts w:ascii="Liberation Serif" w:hAnsi="Liberation Serif" w:cs="Liberation Serif"/>
        </w:rPr>
      </w:pPr>
      <w:r w:rsidRPr="00E3067A">
        <w:rPr>
          <w:rFonts w:ascii="Liberation Serif" w:hAnsi="Liberation Serif" w:cs="Liberation Serif"/>
          <w:noProof/>
        </w:rPr>
        <w:drawing>
          <wp:inline distT="0" distB="0" distL="0" distR="0" wp14:anchorId="4159E411" wp14:editId="51B76F53">
            <wp:extent cx="6524625" cy="6219825"/>
            <wp:effectExtent l="0" t="0" r="9525" b="9525"/>
            <wp:docPr id="412936785"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360C930" w14:textId="7D220484" w:rsidR="00835B29" w:rsidRDefault="00835B29" w:rsidP="001A2740">
      <w:pPr>
        <w:ind w:firstLine="426"/>
        <w:jc w:val="both"/>
        <w:rPr>
          <w:rFonts w:ascii="Liberation Serif" w:hAnsi="Liberation Serif" w:cs="Liberation Serif"/>
        </w:rPr>
      </w:pPr>
    </w:p>
    <w:p w14:paraId="58A0DDE2" w14:textId="73048CBA" w:rsidR="00767B6D" w:rsidRDefault="00767B6D">
      <w:pPr>
        <w:spacing w:after="200" w:line="276" w:lineRule="auto"/>
        <w:rPr>
          <w:rFonts w:ascii="Liberation Serif" w:hAnsi="Liberation Serif" w:cs="Liberation Serif"/>
          <w:b/>
          <w:bCs/>
          <w:iCs/>
          <w:szCs w:val="22"/>
        </w:rPr>
      </w:pPr>
      <w:r>
        <w:rPr>
          <w:rFonts w:ascii="Liberation Serif" w:hAnsi="Liberation Serif" w:cs="Liberation Serif"/>
          <w:b/>
          <w:bCs/>
          <w:szCs w:val="22"/>
        </w:rPr>
        <w:br w:type="page"/>
      </w:r>
    </w:p>
    <w:p w14:paraId="0E6ADB26" w14:textId="77777777" w:rsidR="00D11CE4" w:rsidRPr="00E3067A" w:rsidRDefault="00D11CE4" w:rsidP="00D11CE4">
      <w:pPr>
        <w:pStyle w:val="10"/>
        <w:jc w:val="both"/>
      </w:pPr>
      <w:bookmarkStart w:id="77" w:name="_Toc179458260"/>
      <w:bookmarkStart w:id="78" w:name="_Hlk146625365"/>
      <w:bookmarkStart w:id="79" w:name="_Hlk178770366"/>
      <w:r w:rsidRPr="00E3067A">
        <w:lastRenderedPageBreak/>
        <w:t>Заключение. Основные выводы и рекомендации.</w:t>
      </w:r>
      <w:bookmarkEnd w:id="77"/>
    </w:p>
    <w:p w14:paraId="177EA6DE" w14:textId="77777777" w:rsidR="00D11CE4" w:rsidRDefault="00D11CE4" w:rsidP="00D11CE4">
      <w:pPr>
        <w:ind w:firstLine="708"/>
        <w:jc w:val="both"/>
        <w:rPr>
          <w:rFonts w:ascii="Liberation Serif" w:hAnsi="Liberation Serif" w:cs="Liberation Serif"/>
        </w:rPr>
      </w:pPr>
    </w:p>
    <w:p w14:paraId="3465F122" w14:textId="0A8B27B3" w:rsidR="00D11CE4" w:rsidRPr="00E3067A" w:rsidRDefault="00D11CE4" w:rsidP="00D11CE4">
      <w:pPr>
        <w:ind w:firstLine="708"/>
        <w:jc w:val="both"/>
        <w:rPr>
          <w:rFonts w:ascii="Liberation Serif" w:hAnsi="Liberation Serif" w:cs="Liberation Serif"/>
        </w:rPr>
      </w:pPr>
      <w:r w:rsidRPr="00E3067A">
        <w:rPr>
          <w:rFonts w:ascii="Liberation Serif" w:hAnsi="Liberation Serif" w:cs="Liberation Serif"/>
        </w:rPr>
        <w:t>Всего в процессе независимой оценки качества условий оказания услуг организациями социального обслуживания Свердловской области в 202</w:t>
      </w:r>
      <w:r>
        <w:rPr>
          <w:rFonts w:ascii="Liberation Serif" w:hAnsi="Liberation Serif" w:cs="Liberation Serif"/>
        </w:rPr>
        <w:t>4</w:t>
      </w:r>
      <w:r w:rsidRPr="00E3067A">
        <w:rPr>
          <w:rFonts w:ascii="Liberation Serif" w:hAnsi="Liberation Serif" w:cs="Liberation Serif"/>
        </w:rPr>
        <w:t xml:space="preserve"> году было охвачено </w:t>
      </w:r>
      <w:r w:rsidRPr="00C91F03">
        <w:rPr>
          <w:rFonts w:ascii="Liberation Serif" w:hAnsi="Liberation Serif" w:cs="Liberation Serif"/>
        </w:rPr>
        <w:t>41</w:t>
      </w:r>
      <w:r w:rsidRPr="00E3067A">
        <w:rPr>
          <w:rFonts w:ascii="Liberation Serif" w:hAnsi="Liberation Serif" w:cs="Liberation Serif"/>
        </w:rPr>
        <w:t xml:space="preserve"> государственн</w:t>
      </w:r>
      <w:r>
        <w:rPr>
          <w:rFonts w:ascii="Liberation Serif" w:hAnsi="Liberation Serif" w:cs="Liberation Serif"/>
        </w:rPr>
        <w:t>ая организация социального обслуживания</w:t>
      </w:r>
      <w:r w:rsidRPr="00E3067A">
        <w:rPr>
          <w:rFonts w:ascii="Liberation Serif" w:hAnsi="Liberation Serif" w:cs="Liberation Serif"/>
        </w:rPr>
        <w:t xml:space="preserve">:  </w:t>
      </w:r>
    </w:p>
    <w:p w14:paraId="45E08542" w14:textId="77777777" w:rsidR="00D11CE4" w:rsidRPr="00E3067A" w:rsidRDefault="00D11CE4">
      <w:pPr>
        <w:pStyle w:val="a5"/>
        <w:numPr>
          <w:ilvl w:val="0"/>
          <w:numId w:val="7"/>
        </w:numPr>
        <w:jc w:val="both"/>
        <w:rPr>
          <w:rFonts w:ascii="Liberation Serif" w:hAnsi="Liberation Serif" w:cs="Liberation Serif"/>
        </w:rPr>
      </w:pPr>
      <w:r w:rsidRPr="00E3067A">
        <w:rPr>
          <w:rFonts w:ascii="Liberation Serif" w:hAnsi="Liberation Serif" w:cs="Liberation Serif"/>
        </w:rPr>
        <w:t xml:space="preserve">экспертами проанализировано </w:t>
      </w:r>
      <w:r>
        <w:rPr>
          <w:rFonts w:ascii="Liberation Serif" w:hAnsi="Liberation Serif" w:cs="Liberation Serif"/>
        </w:rPr>
        <w:t>41</w:t>
      </w:r>
      <w:r w:rsidRPr="00E3067A">
        <w:rPr>
          <w:rFonts w:ascii="Liberation Serif" w:hAnsi="Liberation Serif" w:cs="Liberation Serif"/>
        </w:rPr>
        <w:t xml:space="preserve"> сайта этих организаций в сети Интернет</w:t>
      </w:r>
    </w:p>
    <w:p w14:paraId="516521FF" w14:textId="77777777" w:rsidR="00D11CE4" w:rsidRPr="00E3067A" w:rsidRDefault="00D11CE4">
      <w:pPr>
        <w:pStyle w:val="a5"/>
        <w:numPr>
          <w:ilvl w:val="0"/>
          <w:numId w:val="7"/>
        </w:numPr>
        <w:jc w:val="both"/>
        <w:rPr>
          <w:rFonts w:ascii="Liberation Serif" w:hAnsi="Liberation Serif" w:cs="Liberation Serif"/>
        </w:rPr>
      </w:pPr>
      <w:r w:rsidRPr="00E3067A">
        <w:rPr>
          <w:rFonts w:ascii="Liberation Serif" w:hAnsi="Liberation Serif" w:cs="Liberation Serif"/>
        </w:rPr>
        <w:t xml:space="preserve">экспертами проанализировано </w:t>
      </w:r>
      <w:r>
        <w:rPr>
          <w:rFonts w:ascii="Liberation Serif" w:hAnsi="Liberation Serif" w:cs="Liberation Serif"/>
        </w:rPr>
        <w:t>все 48</w:t>
      </w:r>
      <w:r w:rsidRPr="00E3067A">
        <w:rPr>
          <w:rFonts w:ascii="Liberation Serif" w:hAnsi="Liberation Serif" w:cs="Liberation Serif"/>
        </w:rPr>
        <w:t xml:space="preserve"> филиалов всех </w:t>
      </w:r>
      <w:r>
        <w:rPr>
          <w:rFonts w:ascii="Liberation Serif" w:hAnsi="Liberation Serif" w:cs="Liberation Serif"/>
        </w:rPr>
        <w:t>41</w:t>
      </w:r>
      <w:r w:rsidRPr="00E3067A">
        <w:rPr>
          <w:rFonts w:ascii="Liberation Serif" w:hAnsi="Liberation Serif" w:cs="Liberation Serif"/>
        </w:rPr>
        <w:t xml:space="preserve"> охваченных НОК организаций. </w:t>
      </w:r>
    </w:p>
    <w:p w14:paraId="2FD6187E" w14:textId="77777777" w:rsidR="00D11CE4" w:rsidRPr="00C05DED" w:rsidRDefault="00D11CE4">
      <w:pPr>
        <w:pStyle w:val="a5"/>
        <w:numPr>
          <w:ilvl w:val="0"/>
          <w:numId w:val="7"/>
        </w:numPr>
        <w:jc w:val="both"/>
        <w:rPr>
          <w:rFonts w:ascii="Liberation Serif" w:hAnsi="Liberation Serif" w:cs="Liberation Serif"/>
          <w:b/>
          <w:bCs/>
        </w:rPr>
      </w:pPr>
      <w:r w:rsidRPr="00C05DED">
        <w:rPr>
          <w:rFonts w:ascii="Liberation Serif" w:hAnsi="Liberation Serif" w:cs="Liberation Serif"/>
        </w:rPr>
        <w:t xml:space="preserve">собраны оценки 4995 получателей услуг организаций социального обслуживания Свердловской области, </w:t>
      </w:r>
      <w:r>
        <w:rPr>
          <w:rFonts w:ascii="Liberation Serif" w:hAnsi="Liberation Serif" w:cs="Liberation Serif"/>
        </w:rPr>
        <w:t xml:space="preserve">в том числе 343 оценки через </w:t>
      </w:r>
      <w:r w:rsidRPr="00C05DED">
        <w:rPr>
          <w:rFonts w:ascii="Liberation Serif" w:hAnsi="Liberation Serif" w:cs="Liberation Serif"/>
        </w:rPr>
        <w:t>официальный сайт для размещения информации о государственных (муниципальных) учреждениях bus.gov.ru</w:t>
      </w:r>
      <w:r>
        <w:rPr>
          <w:rFonts w:ascii="Liberation Serif" w:hAnsi="Liberation Serif" w:cs="Liberation Serif"/>
        </w:rPr>
        <w:t xml:space="preserve">, практически по </w:t>
      </w:r>
      <w:r w:rsidRPr="00C05DED">
        <w:rPr>
          <w:rFonts w:ascii="Liberation Serif" w:hAnsi="Liberation Serif" w:cs="Liberation Serif"/>
        </w:rPr>
        <w:t xml:space="preserve">всем </w:t>
      </w:r>
      <w:r>
        <w:rPr>
          <w:rFonts w:ascii="Liberation Serif" w:hAnsi="Liberation Serif" w:cs="Liberation Serif"/>
        </w:rPr>
        <w:t>41</w:t>
      </w:r>
      <w:r w:rsidRPr="00C05DED">
        <w:rPr>
          <w:rFonts w:ascii="Liberation Serif" w:hAnsi="Liberation Serif" w:cs="Liberation Serif"/>
        </w:rPr>
        <w:t xml:space="preserve"> организациям социального обслуживания </w:t>
      </w:r>
      <w:r>
        <w:rPr>
          <w:rFonts w:ascii="Liberation Serif" w:hAnsi="Liberation Serif" w:cs="Liberation Serif"/>
        </w:rPr>
        <w:t>пере</w:t>
      </w:r>
      <w:r w:rsidRPr="00C05DED">
        <w:rPr>
          <w:rFonts w:ascii="Liberation Serif" w:hAnsi="Liberation Serif" w:cs="Liberation Serif"/>
        </w:rPr>
        <w:t xml:space="preserve">выполнено выборочное задание.  </w:t>
      </w:r>
    </w:p>
    <w:p w14:paraId="43765FFB" w14:textId="77777777" w:rsidR="00D11CE4" w:rsidRPr="00E3067A" w:rsidRDefault="00D11CE4" w:rsidP="00D11CE4">
      <w:pPr>
        <w:ind w:firstLine="708"/>
        <w:jc w:val="both"/>
        <w:rPr>
          <w:rFonts w:ascii="Liberation Serif" w:hAnsi="Liberation Serif" w:cs="Liberation Serif"/>
        </w:rPr>
      </w:pPr>
      <w:r w:rsidRPr="00E3067A">
        <w:rPr>
          <w:rFonts w:ascii="Liberation Serif" w:hAnsi="Liberation Serif" w:cs="Liberation Serif"/>
        </w:rPr>
        <w:t>Все это позволило, в соответствии с утвержденной методикой, рассчитать показатели и сделать выводы о качестве условий оказания услуг в организациях социального обслуживания Свердловской области в 202</w:t>
      </w:r>
      <w:r>
        <w:rPr>
          <w:rFonts w:ascii="Liberation Serif" w:hAnsi="Liberation Serif" w:cs="Liberation Serif"/>
        </w:rPr>
        <w:t>4</w:t>
      </w:r>
      <w:r w:rsidRPr="00E3067A">
        <w:rPr>
          <w:rFonts w:ascii="Liberation Serif" w:hAnsi="Liberation Serif" w:cs="Liberation Serif"/>
        </w:rPr>
        <w:t xml:space="preserve"> году. </w:t>
      </w:r>
    </w:p>
    <w:p w14:paraId="2F4D0197" w14:textId="77777777" w:rsidR="00D11CE4" w:rsidRDefault="00D11CE4" w:rsidP="00D11CE4">
      <w:pPr>
        <w:ind w:firstLine="708"/>
        <w:jc w:val="both"/>
        <w:rPr>
          <w:rFonts w:ascii="Liberation Serif" w:hAnsi="Liberation Serif" w:cs="Liberation Serif"/>
          <w:b/>
          <w:bCs/>
        </w:rPr>
      </w:pPr>
    </w:p>
    <w:p w14:paraId="3842DCCA" w14:textId="77777777" w:rsidR="00D11CE4" w:rsidRDefault="00D11CE4" w:rsidP="00D11CE4">
      <w:pPr>
        <w:ind w:firstLine="708"/>
        <w:jc w:val="both"/>
        <w:rPr>
          <w:rFonts w:ascii="Liberation Serif" w:hAnsi="Liberation Serif" w:cs="Liberation Serif"/>
          <w:b/>
          <w:bCs/>
        </w:rPr>
      </w:pPr>
      <w:r w:rsidRPr="00E3067A">
        <w:rPr>
          <w:rFonts w:ascii="Liberation Serif" w:hAnsi="Liberation Serif" w:cs="Liberation Serif"/>
          <w:b/>
          <w:bCs/>
        </w:rPr>
        <w:t>В 202</w:t>
      </w:r>
      <w:r>
        <w:rPr>
          <w:rFonts w:ascii="Liberation Serif" w:hAnsi="Liberation Serif" w:cs="Liberation Serif"/>
          <w:b/>
          <w:bCs/>
        </w:rPr>
        <w:t>4</w:t>
      </w:r>
      <w:r w:rsidRPr="00E3067A">
        <w:rPr>
          <w:rFonts w:ascii="Liberation Serif" w:hAnsi="Liberation Serif" w:cs="Liberation Serif"/>
          <w:b/>
          <w:bCs/>
        </w:rPr>
        <w:t xml:space="preserve"> году Итоговый показатель независимой оценки качества условий оказания услуг организациями социального обслуживания составил в среднем 9</w:t>
      </w:r>
      <w:r>
        <w:rPr>
          <w:rFonts w:ascii="Liberation Serif" w:hAnsi="Liberation Serif" w:cs="Liberation Serif"/>
          <w:b/>
          <w:bCs/>
        </w:rPr>
        <w:t>5</w:t>
      </w:r>
      <w:r w:rsidRPr="00E3067A">
        <w:rPr>
          <w:rFonts w:ascii="Liberation Serif" w:hAnsi="Liberation Serif" w:cs="Liberation Serif"/>
          <w:b/>
          <w:bCs/>
        </w:rPr>
        <w:t>,</w:t>
      </w:r>
      <w:r>
        <w:rPr>
          <w:rFonts w:ascii="Liberation Serif" w:hAnsi="Liberation Serif" w:cs="Liberation Serif"/>
          <w:b/>
          <w:bCs/>
        </w:rPr>
        <w:t>65</w:t>
      </w:r>
      <w:r w:rsidRPr="00E3067A">
        <w:rPr>
          <w:rFonts w:ascii="Liberation Serif" w:hAnsi="Liberation Serif" w:cs="Liberation Serif"/>
          <w:b/>
          <w:bCs/>
        </w:rPr>
        <w:t xml:space="preserve"> балла, то есть</w:t>
      </w:r>
      <w:r>
        <w:rPr>
          <w:rFonts w:ascii="Liberation Serif" w:hAnsi="Liberation Serif" w:cs="Liberation Serif"/>
          <w:b/>
          <w:bCs/>
        </w:rPr>
        <w:t xml:space="preserve"> вырост относительно результата прошлого периода (НОК 2023 года, средний результат 92,78 балла) на +2,97 баллов. </w:t>
      </w:r>
    </w:p>
    <w:p w14:paraId="781D108A" w14:textId="77777777" w:rsidR="00D11CE4" w:rsidRDefault="00D11CE4" w:rsidP="00D11CE4">
      <w:pPr>
        <w:ind w:firstLine="708"/>
        <w:jc w:val="both"/>
        <w:rPr>
          <w:rFonts w:ascii="Liberation Serif" w:hAnsi="Liberation Serif" w:cs="Liberation Serif"/>
          <w:b/>
          <w:bCs/>
        </w:rPr>
      </w:pPr>
      <w:r>
        <w:rPr>
          <w:rFonts w:ascii="Liberation Serif" w:hAnsi="Liberation Serif" w:cs="Liberation Serif"/>
          <w:b/>
          <w:bCs/>
        </w:rPr>
        <w:t>Относительно сопоставимого периода НОК 2021 (по сопоставимому списку государственных организаций) результат вырос на +2,43 балла. И</w:t>
      </w:r>
      <w:r w:rsidRPr="00C05DED">
        <w:rPr>
          <w:rFonts w:ascii="Liberation Serif" w:hAnsi="Liberation Serif" w:cs="Liberation Serif"/>
          <w:b/>
          <w:bCs/>
        </w:rPr>
        <w:t xml:space="preserve"> это с учетом того, что методика оценки показатели в 2024 году стала более  жесткой – недостаточно формального наличия условий и информационных материалов, условия должны быть в хорошем состоянии, а информационные материалы – полные и актуальные).</w:t>
      </w:r>
    </w:p>
    <w:p w14:paraId="0E107233" w14:textId="77777777" w:rsidR="00D11CE4" w:rsidRDefault="00D11CE4" w:rsidP="00D11CE4">
      <w:pPr>
        <w:ind w:firstLine="708"/>
        <w:jc w:val="both"/>
        <w:rPr>
          <w:rFonts w:ascii="Liberation Serif" w:hAnsi="Liberation Serif" w:cs="Liberation Serif"/>
        </w:rPr>
      </w:pPr>
    </w:p>
    <w:p w14:paraId="27F9CFF1" w14:textId="77777777" w:rsidR="00D11CE4" w:rsidRPr="00E3067A" w:rsidRDefault="00D11CE4" w:rsidP="00D11CE4">
      <w:pPr>
        <w:ind w:firstLine="708"/>
        <w:jc w:val="both"/>
        <w:rPr>
          <w:rFonts w:ascii="Liberation Serif" w:hAnsi="Liberation Serif" w:cs="Liberation Serif"/>
        </w:rPr>
      </w:pPr>
      <w:r w:rsidRPr="00251055">
        <w:rPr>
          <w:rFonts w:ascii="Liberation Serif" w:hAnsi="Liberation Serif" w:cs="Liberation Serif"/>
        </w:rPr>
        <w:t>Рассмотрим ситуацию по каждому критерию.</w:t>
      </w:r>
    </w:p>
    <w:p w14:paraId="35AB19FB" w14:textId="77777777" w:rsidR="00D11CE4" w:rsidRDefault="00D11CE4" w:rsidP="00D11CE4">
      <w:pPr>
        <w:ind w:firstLine="708"/>
        <w:jc w:val="both"/>
        <w:rPr>
          <w:rFonts w:ascii="Liberation Serif" w:hAnsi="Liberation Serif" w:cs="Liberation Serif"/>
          <w:b/>
          <w:bCs/>
        </w:rPr>
      </w:pPr>
    </w:p>
    <w:p w14:paraId="00108C54" w14:textId="77777777" w:rsidR="00D11CE4" w:rsidRPr="00E3067A" w:rsidRDefault="00D11CE4" w:rsidP="00D11CE4">
      <w:pPr>
        <w:ind w:firstLine="708"/>
        <w:jc w:val="both"/>
        <w:rPr>
          <w:rFonts w:ascii="Liberation Serif" w:hAnsi="Liberation Serif" w:cs="Liberation Serif"/>
          <w:b/>
          <w:bCs/>
        </w:rPr>
      </w:pPr>
      <w:r w:rsidRPr="00E3067A">
        <w:rPr>
          <w:rFonts w:ascii="Liberation Serif" w:hAnsi="Liberation Serif" w:cs="Liberation Serif"/>
          <w:b/>
          <w:bCs/>
        </w:rPr>
        <w:t>Критерий 1 «Открытость и доступность информации об организации социального обслуживания»</w:t>
      </w:r>
    </w:p>
    <w:p w14:paraId="15E41356" w14:textId="74A24FE8" w:rsidR="00D11CE4" w:rsidRPr="00E3067A" w:rsidRDefault="00D11CE4" w:rsidP="00D11CE4">
      <w:pPr>
        <w:ind w:firstLine="708"/>
        <w:jc w:val="both"/>
        <w:rPr>
          <w:rFonts w:ascii="Liberation Serif" w:hAnsi="Liberation Serif" w:cs="Liberation Serif"/>
        </w:rPr>
      </w:pPr>
      <w:r w:rsidRPr="00E3067A">
        <w:rPr>
          <w:rFonts w:ascii="Liberation Serif" w:hAnsi="Liberation Serif" w:cs="Liberation Serif"/>
        </w:rPr>
        <w:t>Подавляющее большинство государственных, организаций социального обслуживания в Свердловской области (</w:t>
      </w:r>
      <w:r>
        <w:rPr>
          <w:rFonts w:ascii="Liberation Serif" w:hAnsi="Liberation Serif" w:cs="Liberation Serif"/>
        </w:rPr>
        <w:t xml:space="preserve">39 из 41 или 95,1%) </w:t>
      </w:r>
      <w:r w:rsidRPr="00E3067A">
        <w:rPr>
          <w:rFonts w:ascii="Liberation Serif" w:hAnsi="Liberation Serif" w:cs="Liberation Serif"/>
        </w:rPr>
        <w:t>получили высокие баллы по критерию 1 (90 баллов и выше), т.е. обеспечили достаточно высокую открытость, доступность и полноту информации об организации на стендах, расположенных внутри помещения организации, и на официальном сайте организации в сети Интернет.</w:t>
      </w:r>
    </w:p>
    <w:p w14:paraId="69C69326" w14:textId="77777777" w:rsidR="00D11CE4" w:rsidRPr="00E3067A" w:rsidRDefault="00D11CE4" w:rsidP="00D11CE4">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Максимальное значени</w:t>
      </w:r>
      <w:r>
        <w:rPr>
          <w:rFonts w:ascii="Liberation Serif" w:hAnsi="Liberation Serif" w:cs="Liberation Serif"/>
          <w:color w:val="262626"/>
          <w:lang w:eastAsia="en-US"/>
        </w:rPr>
        <w:t>е</w:t>
      </w:r>
      <w:r w:rsidRPr="00E3067A">
        <w:rPr>
          <w:rFonts w:ascii="Liberation Serif" w:hAnsi="Liberation Serif" w:cs="Liberation Serif"/>
          <w:color w:val="262626"/>
          <w:lang w:eastAsia="en-US"/>
        </w:rPr>
        <w:t xml:space="preserve"> показателя по Критерию 1 составило 100 баллов, что было отмечено по </w:t>
      </w:r>
      <w:r>
        <w:rPr>
          <w:rFonts w:ascii="Liberation Serif" w:hAnsi="Liberation Serif" w:cs="Liberation Serif"/>
          <w:color w:val="262626"/>
          <w:lang w:eastAsia="en-US"/>
        </w:rPr>
        <w:t>6</w:t>
      </w:r>
      <w:r w:rsidRPr="00E3067A">
        <w:rPr>
          <w:rFonts w:ascii="Liberation Serif" w:hAnsi="Liberation Serif" w:cs="Liberation Serif"/>
          <w:color w:val="262626"/>
          <w:lang w:eastAsia="en-US"/>
        </w:rPr>
        <w:t xml:space="preserve"> из </w:t>
      </w:r>
      <w:r>
        <w:rPr>
          <w:rFonts w:ascii="Liberation Serif" w:hAnsi="Liberation Serif" w:cs="Liberation Serif"/>
          <w:color w:val="262626"/>
          <w:lang w:eastAsia="en-US"/>
        </w:rPr>
        <w:t>41</w:t>
      </w:r>
      <w:r w:rsidRPr="00E3067A">
        <w:rPr>
          <w:rFonts w:ascii="Liberation Serif" w:hAnsi="Liberation Serif" w:cs="Liberation Serif"/>
          <w:color w:val="262626"/>
          <w:lang w:eastAsia="en-US"/>
        </w:rPr>
        <w:t xml:space="preserve"> организаций социального обслуживания (</w:t>
      </w:r>
      <w:r>
        <w:rPr>
          <w:rFonts w:ascii="Liberation Serif" w:hAnsi="Liberation Serif" w:cs="Liberation Serif"/>
          <w:color w:val="262626"/>
          <w:lang w:eastAsia="en-US"/>
        </w:rPr>
        <w:t>14,6</w:t>
      </w:r>
      <w:r w:rsidRPr="00E3067A">
        <w:rPr>
          <w:rFonts w:ascii="Liberation Serif" w:hAnsi="Liberation Serif" w:cs="Liberation Serif"/>
          <w:color w:val="262626"/>
          <w:lang w:eastAsia="en-US"/>
        </w:rPr>
        <w:t>%).</w:t>
      </w:r>
      <w:r>
        <w:rPr>
          <w:rFonts w:ascii="Liberation Serif" w:hAnsi="Liberation Serif" w:cs="Liberation Serif"/>
          <w:color w:val="262626"/>
          <w:lang w:eastAsia="en-US"/>
        </w:rPr>
        <w:t xml:space="preserve"> Еще 7(17,1%) организаций набрали по первому критерию от 99,1 до 99,9 баллов. </w:t>
      </w:r>
      <w:r w:rsidRPr="00E3067A">
        <w:rPr>
          <w:rFonts w:ascii="Liberation Serif" w:hAnsi="Liberation Serif" w:cs="Liberation Serif"/>
          <w:color w:val="262626"/>
          <w:lang w:eastAsia="en-US"/>
        </w:rPr>
        <w:t xml:space="preserve">Таким образом, </w:t>
      </w:r>
      <w:r>
        <w:rPr>
          <w:rFonts w:ascii="Liberation Serif" w:hAnsi="Liberation Serif" w:cs="Liberation Serif"/>
          <w:color w:val="262626"/>
          <w:lang w:eastAsia="en-US"/>
        </w:rPr>
        <w:t xml:space="preserve">треть </w:t>
      </w:r>
      <w:r w:rsidRPr="00E3067A">
        <w:rPr>
          <w:rFonts w:ascii="Liberation Serif" w:hAnsi="Liberation Serif" w:cs="Liberation Serif"/>
          <w:color w:val="262626"/>
          <w:lang w:eastAsia="en-US"/>
        </w:rPr>
        <w:t xml:space="preserve">оцениваемых организаций выполнила </w:t>
      </w:r>
      <w:r>
        <w:rPr>
          <w:rFonts w:ascii="Liberation Serif" w:hAnsi="Liberation Serif" w:cs="Liberation Serif"/>
          <w:color w:val="262626"/>
          <w:lang w:eastAsia="en-US"/>
        </w:rPr>
        <w:t xml:space="preserve">практически </w:t>
      </w:r>
      <w:r w:rsidRPr="00E3067A">
        <w:rPr>
          <w:rFonts w:ascii="Liberation Serif" w:hAnsi="Liberation Serif" w:cs="Liberation Serif"/>
          <w:color w:val="262626"/>
          <w:lang w:eastAsia="en-US"/>
        </w:rPr>
        <w:t>все нормативы и получила высшую оценку (</w:t>
      </w:r>
      <w:r>
        <w:rPr>
          <w:rFonts w:ascii="Liberation Serif" w:hAnsi="Liberation Serif" w:cs="Liberation Serif"/>
          <w:color w:val="262626"/>
          <w:lang w:eastAsia="en-US"/>
        </w:rPr>
        <w:t xml:space="preserve">99–100 </w:t>
      </w:r>
      <w:r w:rsidRPr="00E3067A">
        <w:rPr>
          <w:rFonts w:ascii="Liberation Serif" w:hAnsi="Liberation Serif" w:cs="Liberation Serif"/>
          <w:color w:val="262626"/>
          <w:lang w:eastAsia="en-US"/>
        </w:rPr>
        <w:t>баллов) по всем трем составляющим данного критерия.  Среднее значение данного показателя составляет 9</w:t>
      </w:r>
      <w:r>
        <w:rPr>
          <w:rFonts w:ascii="Liberation Serif" w:hAnsi="Liberation Serif" w:cs="Liberation Serif"/>
          <w:color w:val="262626"/>
          <w:lang w:eastAsia="en-US"/>
        </w:rPr>
        <w:t>6</w:t>
      </w:r>
      <w:r w:rsidRPr="00E3067A">
        <w:rPr>
          <w:rFonts w:ascii="Liberation Serif" w:hAnsi="Liberation Serif" w:cs="Liberation Serif"/>
          <w:color w:val="262626"/>
          <w:lang w:eastAsia="en-US"/>
        </w:rPr>
        <w:t>,</w:t>
      </w:r>
      <w:r>
        <w:rPr>
          <w:rFonts w:ascii="Liberation Serif" w:hAnsi="Liberation Serif" w:cs="Liberation Serif"/>
          <w:color w:val="262626"/>
          <w:lang w:eastAsia="en-US"/>
        </w:rPr>
        <w:t>88</w:t>
      </w:r>
      <w:r w:rsidRPr="00E3067A">
        <w:rPr>
          <w:rFonts w:ascii="Liberation Serif" w:hAnsi="Liberation Serif" w:cs="Liberation Serif"/>
          <w:color w:val="262626"/>
          <w:lang w:eastAsia="en-US"/>
        </w:rPr>
        <w:t xml:space="preserve"> балла.</w:t>
      </w:r>
    </w:p>
    <w:p w14:paraId="0207F630" w14:textId="77777777" w:rsidR="00D11CE4" w:rsidRPr="00E3067A" w:rsidRDefault="00D11CE4" w:rsidP="00D11CE4">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Наиболее «сильной» составляющей Критерия 1 является показатель 1.2. «Наличие на официальном сайте организации информации о дистанционных способах взаимодействия и их функционирование». </w:t>
      </w:r>
      <w:r>
        <w:rPr>
          <w:rFonts w:ascii="Liberation Serif" w:hAnsi="Liberation Serif" w:cs="Liberation Serif"/>
          <w:color w:val="262626"/>
          <w:lang w:eastAsia="en-US"/>
        </w:rPr>
        <w:t>В</w:t>
      </w:r>
      <w:r w:rsidRPr="00E3067A">
        <w:rPr>
          <w:rFonts w:ascii="Liberation Serif" w:hAnsi="Liberation Serif" w:cs="Liberation Serif"/>
          <w:color w:val="262626"/>
          <w:lang w:eastAsia="en-US"/>
        </w:rPr>
        <w:t>се (</w:t>
      </w:r>
      <w:r>
        <w:rPr>
          <w:rFonts w:ascii="Liberation Serif" w:hAnsi="Liberation Serif" w:cs="Liberation Serif"/>
          <w:color w:val="262626"/>
          <w:lang w:eastAsia="en-US"/>
        </w:rPr>
        <w:t>41</w:t>
      </w:r>
      <w:r w:rsidRPr="00E3067A">
        <w:rPr>
          <w:rFonts w:ascii="Liberation Serif" w:hAnsi="Liberation Serif" w:cs="Liberation Serif"/>
          <w:color w:val="262626"/>
          <w:lang w:eastAsia="en-US"/>
        </w:rPr>
        <w:t xml:space="preserve"> из </w:t>
      </w:r>
      <w:r>
        <w:rPr>
          <w:rFonts w:ascii="Liberation Serif" w:hAnsi="Liberation Serif" w:cs="Liberation Serif"/>
          <w:color w:val="262626"/>
          <w:lang w:eastAsia="en-US"/>
        </w:rPr>
        <w:t>41</w:t>
      </w:r>
      <w:r w:rsidRPr="00E3067A">
        <w:rPr>
          <w:rFonts w:ascii="Liberation Serif" w:hAnsi="Liberation Serif" w:cs="Liberation Serif"/>
          <w:color w:val="262626"/>
          <w:lang w:eastAsia="en-US"/>
        </w:rPr>
        <w:t xml:space="preserve"> или </w:t>
      </w:r>
      <w:r>
        <w:rPr>
          <w:rFonts w:ascii="Liberation Serif" w:hAnsi="Liberation Serif" w:cs="Liberation Serif"/>
          <w:color w:val="262626"/>
          <w:lang w:eastAsia="en-US"/>
        </w:rPr>
        <w:t>100</w:t>
      </w:r>
      <w:r w:rsidRPr="00E3067A">
        <w:rPr>
          <w:rFonts w:ascii="Liberation Serif" w:hAnsi="Liberation Serif" w:cs="Liberation Serif"/>
          <w:color w:val="262626"/>
          <w:lang w:eastAsia="en-US"/>
        </w:rPr>
        <w:t>%) обследуем</w:t>
      </w:r>
      <w:r>
        <w:rPr>
          <w:rFonts w:ascii="Liberation Serif" w:hAnsi="Liberation Serif" w:cs="Liberation Serif"/>
          <w:color w:val="262626"/>
          <w:lang w:eastAsia="en-US"/>
        </w:rPr>
        <w:t xml:space="preserve">ые в 2024 году </w:t>
      </w:r>
      <w:r w:rsidRPr="00E3067A">
        <w:rPr>
          <w:rFonts w:ascii="Liberation Serif" w:hAnsi="Liberation Serif" w:cs="Liberation Serif"/>
          <w:color w:val="262626"/>
          <w:lang w:eastAsia="en-US"/>
        </w:rPr>
        <w:t>организации</w:t>
      </w:r>
      <w:r>
        <w:rPr>
          <w:rFonts w:ascii="Liberation Serif" w:hAnsi="Liberation Serif" w:cs="Liberation Serif"/>
          <w:color w:val="262626"/>
          <w:lang w:eastAsia="en-US"/>
        </w:rPr>
        <w:t xml:space="preserve"> социального обслуживания </w:t>
      </w:r>
      <w:r w:rsidRPr="00E3067A">
        <w:rPr>
          <w:rFonts w:ascii="Liberation Serif" w:hAnsi="Liberation Serif" w:cs="Liberation Serif"/>
          <w:color w:val="262626"/>
          <w:lang w:eastAsia="en-US"/>
        </w:rPr>
        <w:t xml:space="preserve">обеспечили информацию о дистанционных способах взаимодействия на своем официальном сайте в сети Интернет и эксперты убедились в том, что эти способы реально функционируют. </w:t>
      </w:r>
    </w:p>
    <w:p w14:paraId="067C477D" w14:textId="77777777" w:rsidR="00D11CE4" w:rsidRPr="00E3067A" w:rsidRDefault="00D11CE4" w:rsidP="00D11CE4">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Наиболее «слабой» составляющей Критерия 1 является показатель 1.1. </w:t>
      </w:r>
      <w:r>
        <w:rPr>
          <w:rFonts w:ascii="Liberation Serif" w:hAnsi="Liberation Serif" w:cs="Liberation Serif"/>
          <w:color w:val="262626"/>
          <w:lang w:eastAsia="en-US"/>
        </w:rPr>
        <w:t>«</w:t>
      </w:r>
      <w:r w:rsidRPr="00E3067A">
        <w:rPr>
          <w:rFonts w:ascii="Liberation Serif" w:hAnsi="Liberation Serif" w:cs="Liberation Serif"/>
          <w:color w:val="262626"/>
          <w:lang w:eastAsia="en-US"/>
        </w:rPr>
        <w:t>Соответствие информации о деятельности организации, размещенной на общедоступных информационных ресурсах</w:t>
      </w:r>
      <w:r>
        <w:rPr>
          <w:rFonts w:ascii="Liberation Serif" w:hAnsi="Liberation Serif" w:cs="Liberation Serif"/>
          <w:color w:val="262626"/>
          <w:lang w:eastAsia="en-US"/>
        </w:rPr>
        <w:t>»</w:t>
      </w:r>
      <w:r w:rsidRPr="00E3067A">
        <w:rPr>
          <w:rFonts w:ascii="Liberation Serif" w:hAnsi="Liberation Serif" w:cs="Liberation Serif"/>
          <w:color w:val="262626"/>
          <w:lang w:eastAsia="en-US"/>
        </w:rPr>
        <w:t xml:space="preserve">. Среднее значение по данному показателю – </w:t>
      </w:r>
      <w:r>
        <w:rPr>
          <w:rFonts w:ascii="Liberation Serif" w:hAnsi="Liberation Serif" w:cs="Liberation Serif"/>
          <w:color w:val="262626"/>
          <w:lang w:eastAsia="en-US"/>
        </w:rPr>
        <w:t>92</w:t>
      </w:r>
      <w:r w:rsidRPr="00E3067A">
        <w:rPr>
          <w:rFonts w:ascii="Liberation Serif" w:hAnsi="Liberation Serif" w:cs="Liberation Serif"/>
          <w:color w:val="262626"/>
          <w:lang w:eastAsia="en-US"/>
        </w:rPr>
        <w:t>,</w:t>
      </w:r>
      <w:r>
        <w:rPr>
          <w:rFonts w:ascii="Liberation Serif" w:hAnsi="Liberation Serif" w:cs="Liberation Serif"/>
          <w:color w:val="262626"/>
          <w:lang w:eastAsia="en-US"/>
        </w:rPr>
        <w:t>66</w:t>
      </w:r>
      <w:r w:rsidRPr="00E3067A">
        <w:rPr>
          <w:rFonts w:ascii="Liberation Serif" w:hAnsi="Liberation Serif" w:cs="Liberation Serif"/>
          <w:color w:val="262626"/>
          <w:lang w:eastAsia="en-US"/>
        </w:rPr>
        <w:t xml:space="preserve"> балла, </w:t>
      </w:r>
      <w:r>
        <w:rPr>
          <w:rFonts w:ascii="Liberation Serif" w:hAnsi="Liberation Serif" w:cs="Liberation Serif"/>
          <w:color w:val="262626"/>
          <w:lang w:eastAsia="en-US"/>
        </w:rPr>
        <w:t>6</w:t>
      </w:r>
      <w:r w:rsidRPr="00E3067A">
        <w:rPr>
          <w:rFonts w:ascii="Liberation Serif" w:hAnsi="Liberation Serif" w:cs="Liberation Serif"/>
          <w:color w:val="262626"/>
          <w:lang w:eastAsia="en-US"/>
        </w:rPr>
        <w:t xml:space="preserve"> из </w:t>
      </w:r>
      <w:r>
        <w:rPr>
          <w:rFonts w:ascii="Liberation Serif" w:hAnsi="Liberation Serif" w:cs="Liberation Serif"/>
          <w:color w:val="262626"/>
          <w:lang w:eastAsia="en-US"/>
        </w:rPr>
        <w:t>41</w:t>
      </w:r>
      <w:r w:rsidRPr="00E3067A">
        <w:rPr>
          <w:rFonts w:ascii="Liberation Serif" w:hAnsi="Liberation Serif" w:cs="Liberation Serif"/>
          <w:color w:val="262626"/>
          <w:lang w:eastAsia="en-US"/>
        </w:rPr>
        <w:t xml:space="preserve"> </w:t>
      </w:r>
      <w:r>
        <w:rPr>
          <w:rFonts w:ascii="Liberation Serif" w:hAnsi="Liberation Serif" w:cs="Liberation Serif"/>
          <w:color w:val="262626"/>
          <w:lang w:eastAsia="en-US"/>
        </w:rPr>
        <w:t xml:space="preserve">организаций (14,6%) </w:t>
      </w:r>
      <w:r w:rsidRPr="00E3067A">
        <w:rPr>
          <w:rFonts w:ascii="Liberation Serif" w:hAnsi="Liberation Serif" w:cs="Liberation Serif"/>
          <w:color w:val="262626"/>
          <w:lang w:eastAsia="en-US"/>
        </w:rPr>
        <w:t xml:space="preserve">получили относительно низкие оценки по данному показателю (от </w:t>
      </w:r>
      <w:r>
        <w:rPr>
          <w:rFonts w:ascii="Liberation Serif" w:hAnsi="Liberation Serif" w:cs="Liberation Serif"/>
          <w:color w:val="262626"/>
          <w:lang w:eastAsia="en-US"/>
        </w:rPr>
        <w:t>51</w:t>
      </w:r>
      <w:r w:rsidRPr="00E3067A">
        <w:rPr>
          <w:rFonts w:ascii="Liberation Serif" w:hAnsi="Liberation Serif" w:cs="Liberation Serif"/>
          <w:color w:val="262626"/>
          <w:lang w:eastAsia="en-US"/>
        </w:rPr>
        <w:t xml:space="preserve"> до </w:t>
      </w:r>
      <w:r>
        <w:rPr>
          <w:rFonts w:ascii="Liberation Serif" w:hAnsi="Liberation Serif" w:cs="Liberation Serif"/>
          <w:color w:val="262626"/>
          <w:lang w:eastAsia="en-US"/>
        </w:rPr>
        <w:t>86</w:t>
      </w:r>
      <w:r w:rsidRPr="00E3067A">
        <w:rPr>
          <w:rFonts w:ascii="Liberation Serif" w:hAnsi="Liberation Serif" w:cs="Liberation Serif"/>
          <w:color w:val="262626"/>
          <w:lang w:eastAsia="en-US"/>
        </w:rPr>
        <w:t xml:space="preserve"> баллов).</w:t>
      </w:r>
    </w:p>
    <w:p w14:paraId="68CF34CA" w14:textId="77777777" w:rsidR="00D11CE4" w:rsidRPr="00E3067A" w:rsidRDefault="00D11CE4" w:rsidP="00D11CE4">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Наиболее редко на стендах организаций присутствует информация</w:t>
      </w:r>
      <w:r>
        <w:rPr>
          <w:rFonts w:ascii="Liberation Serif" w:hAnsi="Liberation Serif" w:cs="Liberation Serif"/>
          <w:color w:val="262626"/>
          <w:lang w:eastAsia="en-US"/>
        </w:rPr>
        <w:t xml:space="preserve"> (либо данная информация является неполной/неактуальной):</w:t>
      </w:r>
      <w:r w:rsidRPr="00E3067A">
        <w:rPr>
          <w:rFonts w:ascii="Liberation Serif" w:hAnsi="Liberation Serif" w:cs="Liberation Serif"/>
          <w:color w:val="262626"/>
          <w:lang w:eastAsia="en-US"/>
        </w:rPr>
        <w:t xml:space="preserve"> </w:t>
      </w:r>
    </w:p>
    <w:p w14:paraId="70292AEC" w14:textId="77777777" w:rsidR="00D11CE4" w:rsidRPr="00E3067A" w:rsidRDefault="00D11CE4">
      <w:pPr>
        <w:pStyle w:val="a5"/>
        <w:numPr>
          <w:ilvl w:val="0"/>
          <w:numId w:val="8"/>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О финансово-хозяйственной деятельности организации</w:t>
      </w:r>
    </w:p>
    <w:p w14:paraId="766092D2" w14:textId="77777777" w:rsidR="00D11CE4" w:rsidRPr="00E3067A" w:rsidRDefault="00D11CE4">
      <w:pPr>
        <w:pStyle w:val="a5"/>
        <w:numPr>
          <w:ilvl w:val="0"/>
          <w:numId w:val="8"/>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О структуре и органах управления организации социального обслуживания </w:t>
      </w:r>
    </w:p>
    <w:p w14:paraId="71ED827D" w14:textId="77777777" w:rsidR="00D11CE4" w:rsidRPr="00E3067A" w:rsidRDefault="00D11CE4">
      <w:pPr>
        <w:pStyle w:val="a5"/>
        <w:numPr>
          <w:ilvl w:val="0"/>
          <w:numId w:val="8"/>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lastRenderedPageBreak/>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наличии таких предписаний) </w:t>
      </w:r>
    </w:p>
    <w:p w14:paraId="3FB3ED85" w14:textId="77777777" w:rsidR="00D11CE4" w:rsidRDefault="00D11CE4">
      <w:pPr>
        <w:pStyle w:val="a5"/>
        <w:numPr>
          <w:ilvl w:val="0"/>
          <w:numId w:val="8"/>
        </w:numPr>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74ABE7BF" w14:textId="77777777" w:rsidR="00D11CE4" w:rsidRPr="00E3067A" w:rsidRDefault="00D11CE4">
      <w:pPr>
        <w:pStyle w:val="a5"/>
        <w:numPr>
          <w:ilvl w:val="0"/>
          <w:numId w:val="8"/>
        </w:numPr>
        <w:jc w:val="both"/>
        <w:rPr>
          <w:rFonts w:ascii="Liberation Serif" w:hAnsi="Liberation Serif" w:cs="Liberation Serif"/>
          <w:color w:val="262626"/>
          <w:lang w:eastAsia="en-US"/>
        </w:rPr>
      </w:pPr>
      <w:r w:rsidRPr="00510C1A">
        <w:rPr>
          <w:rFonts w:ascii="Liberation Serif" w:hAnsi="Liberation Serif" w:cs="Liberation Serif"/>
          <w:color w:val="262626"/>
          <w:lang w:eastAsia="en-US"/>
        </w:rPr>
        <w:t>Информация о проведении независимой оценки качества (в т. ч. сроки проведения независимой оценки качества, количественные результаты оценки, планы по устранению выявленных недостатков)</w:t>
      </w:r>
    </w:p>
    <w:p w14:paraId="01E681D4" w14:textId="77777777" w:rsidR="00D11CE4" w:rsidRPr="00E3067A" w:rsidRDefault="00D11CE4" w:rsidP="00D11CE4">
      <w:pPr>
        <w:ind w:firstLine="708"/>
        <w:jc w:val="both"/>
        <w:rPr>
          <w:rFonts w:ascii="Liberation Serif" w:hAnsi="Liberation Serif" w:cs="Liberation Serif"/>
          <w:color w:val="262626"/>
          <w:lang w:eastAsia="en-US"/>
        </w:rPr>
      </w:pPr>
      <w:r>
        <w:rPr>
          <w:rFonts w:ascii="Liberation Serif" w:hAnsi="Liberation Serif" w:cs="Liberation Serif"/>
          <w:color w:val="262626"/>
          <w:lang w:eastAsia="en-US"/>
        </w:rPr>
        <w:t>Наиболее редко на сайтах организаций присутствует информация (либо данная информация является неполной/неактуальной):</w:t>
      </w:r>
      <w:r w:rsidRPr="00E3067A">
        <w:rPr>
          <w:rFonts w:ascii="Liberation Serif" w:hAnsi="Liberation Serif" w:cs="Liberation Serif"/>
          <w:color w:val="262626"/>
          <w:lang w:eastAsia="en-US"/>
        </w:rPr>
        <w:t xml:space="preserve"> </w:t>
      </w:r>
    </w:p>
    <w:p w14:paraId="030F43D0" w14:textId="77777777" w:rsidR="00D11CE4" w:rsidRDefault="00D11CE4">
      <w:pPr>
        <w:pStyle w:val="a5"/>
        <w:numPr>
          <w:ilvl w:val="0"/>
          <w:numId w:val="26"/>
        </w:numPr>
        <w:jc w:val="both"/>
        <w:rPr>
          <w:rFonts w:ascii="Liberation Serif" w:hAnsi="Liberation Serif" w:cs="Liberation Serif"/>
          <w:color w:val="262626"/>
          <w:lang w:eastAsia="en-US"/>
        </w:rPr>
      </w:pPr>
      <w:r w:rsidRPr="000A0B1A">
        <w:rPr>
          <w:rFonts w:ascii="Liberation Serif" w:hAnsi="Liberation Serif" w:cs="Liberation Serif"/>
          <w:color w:val="262626"/>
          <w:lang w:eastAsia="en-US"/>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14:paraId="7BA932F7" w14:textId="77777777" w:rsidR="00D11CE4" w:rsidRDefault="00D11CE4">
      <w:pPr>
        <w:pStyle w:val="a5"/>
        <w:numPr>
          <w:ilvl w:val="0"/>
          <w:numId w:val="26"/>
        </w:numPr>
        <w:jc w:val="both"/>
        <w:rPr>
          <w:rFonts w:ascii="Liberation Serif" w:hAnsi="Liberation Serif" w:cs="Liberation Serif"/>
          <w:color w:val="262626"/>
          <w:lang w:eastAsia="en-US"/>
        </w:rPr>
      </w:pPr>
      <w:r w:rsidRPr="000A0B1A">
        <w:rPr>
          <w:rFonts w:ascii="Liberation Serif" w:hAnsi="Liberation Serif" w:cs="Liberation Serif"/>
          <w:color w:val="262626"/>
          <w:lang w:eastAsia="en-US"/>
        </w:rPr>
        <w:t>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наличии</w:t>
      </w:r>
      <w:r>
        <w:rPr>
          <w:rFonts w:ascii="Liberation Serif" w:hAnsi="Liberation Serif" w:cs="Liberation Serif"/>
          <w:color w:val="262626"/>
          <w:lang w:eastAsia="en-US"/>
        </w:rPr>
        <w:t xml:space="preserve"> таких предписаний</w:t>
      </w:r>
      <w:r w:rsidRPr="000A0B1A">
        <w:rPr>
          <w:rFonts w:ascii="Liberation Serif" w:hAnsi="Liberation Serif" w:cs="Liberation Serif"/>
          <w:color w:val="262626"/>
          <w:lang w:eastAsia="en-US"/>
        </w:rPr>
        <w:t>)</w:t>
      </w:r>
    </w:p>
    <w:p w14:paraId="25152B9B" w14:textId="77777777" w:rsidR="00D11CE4" w:rsidRPr="000A0B1A" w:rsidRDefault="00D11CE4">
      <w:pPr>
        <w:pStyle w:val="a5"/>
        <w:numPr>
          <w:ilvl w:val="0"/>
          <w:numId w:val="26"/>
        </w:numPr>
        <w:jc w:val="both"/>
        <w:rPr>
          <w:rFonts w:ascii="Liberation Serif" w:hAnsi="Liberation Serif" w:cs="Liberation Serif"/>
          <w:color w:val="262626"/>
          <w:lang w:eastAsia="en-US"/>
        </w:rPr>
      </w:pPr>
      <w:r w:rsidRPr="000A0B1A">
        <w:rPr>
          <w:rFonts w:ascii="Liberation Serif" w:hAnsi="Liberation Serif" w:cs="Liberation Serif"/>
          <w:color w:val="262626"/>
          <w:lang w:eastAsia="en-US"/>
        </w:rPr>
        <w:t>О финансово-хозяйственной деятельности (с приложением электронного образа плана финансово-хозяйственной деятельности)</w:t>
      </w:r>
    </w:p>
    <w:p w14:paraId="3836B1A6" w14:textId="77777777" w:rsidR="00D11CE4" w:rsidRDefault="00D11CE4" w:rsidP="00D11CE4">
      <w:pPr>
        <w:ind w:firstLine="708"/>
        <w:jc w:val="both"/>
        <w:rPr>
          <w:rFonts w:ascii="Liberation Serif" w:hAnsi="Liberation Serif" w:cs="Liberation Serif"/>
          <w:color w:val="262626"/>
          <w:lang w:eastAsia="en-US"/>
        </w:rPr>
      </w:pPr>
      <w:r>
        <w:rPr>
          <w:rFonts w:ascii="Liberation Serif" w:hAnsi="Liberation Serif" w:cs="Liberation Serif"/>
          <w:color w:val="262626"/>
          <w:lang w:eastAsia="en-US"/>
        </w:rPr>
        <w:t xml:space="preserve">Данные материалы (в отличие от других) требуют регулярного обновления, поэтому за их состоянием организациям необходимо следить и вовремя актуализировать. </w:t>
      </w:r>
    </w:p>
    <w:p w14:paraId="254A0D11" w14:textId="77777777" w:rsidR="00D11CE4" w:rsidRDefault="00D11CE4" w:rsidP="00D11CE4">
      <w:pPr>
        <w:ind w:firstLine="708"/>
        <w:jc w:val="both"/>
        <w:rPr>
          <w:rFonts w:ascii="Liberation Serif" w:hAnsi="Liberation Serif" w:cs="Liberation Serif"/>
          <w:b/>
          <w:bCs/>
        </w:rPr>
      </w:pPr>
    </w:p>
    <w:p w14:paraId="24E3FDE6" w14:textId="77777777" w:rsidR="00D11CE4" w:rsidRPr="00E3067A" w:rsidRDefault="00D11CE4" w:rsidP="00D11CE4">
      <w:pPr>
        <w:ind w:firstLine="708"/>
        <w:jc w:val="both"/>
        <w:rPr>
          <w:rFonts w:ascii="Liberation Serif" w:hAnsi="Liberation Serif" w:cs="Liberation Serif"/>
          <w:b/>
          <w:bCs/>
        </w:rPr>
      </w:pPr>
      <w:r w:rsidRPr="00E3067A">
        <w:rPr>
          <w:rFonts w:ascii="Liberation Serif" w:hAnsi="Liberation Serif" w:cs="Liberation Serif"/>
          <w:b/>
          <w:bCs/>
        </w:rPr>
        <w:t>Критерий 2 «Комфортность условий предоставления услуг, в том числе время ожидания предоставления услуг»</w:t>
      </w:r>
    </w:p>
    <w:p w14:paraId="59902749" w14:textId="77777777" w:rsidR="00D11CE4" w:rsidRPr="00E3067A" w:rsidRDefault="00D11CE4" w:rsidP="00D11CE4">
      <w:pPr>
        <w:ind w:firstLine="708"/>
        <w:jc w:val="both"/>
        <w:rPr>
          <w:rFonts w:ascii="Liberation Serif" w:hAnsi="Liberation Serif" w:cs="Liberation Serif"/>
        </w:rPr>
      </w:pPr>
      <w:r w:rsidRPr="00E3067A">
        <w:rPr>
          <w:rFonts w:ascii="Liberation Serif" w:hAnsi="Liberation Serif" w:cs="Liberation Serif"/>
        </w:rPr>
        <w:t xml:space="preserve">Почти все </w:t>
      </w:r>
      <w:r>
        <w:rPr>
          <w:rFonts w:ascii="Liberation Serif" w:hAnsi="Liberation Serif" w:cs="Liberation Serif"/>
        </w:rPr>
        <w:t xml:space="preserve">(40 из 41 или 97,6%) </w:t>
      </w:r>
      <w:r w:rsidRPr="00E3067A">
        <w:rPr>
          <w:rFonts w:ascii="Liberation Serif" w:hAnsi="Liberation Serif" w:cs="Liberation Serif"/>
        </w:rPr>
        <w:t xml:space="preserve">исследуемых организаций социального обслуживания Свердловской области </w:t>
      </w:r>
      <w:r>
        <w:rPr>
          <w:rFonts w:ascii="Liberation Serif" w:hAnsi="Liberation Serif" w:cs="Liberation Serif"/>
        </w:rPr>
        <w:t>в 2024 году</w:t>
      </w:r>
      <w:r w:rsidRPr="00E3067A">
        <w:rPr>
          <w:rFonts w:ascii="Liberation Serif" w:hAnsi="Liberation Serif" w:cs="Liberation Serif"/>
        </w:rPr>
        <w:t xml:space="preserve"> получили высокие баллы по критерию 2 (90 баллов и выше), т.е. обеспечили достаточно высокую комфортность условий предоставления услуг, в том числе комфортное время ожидания предоставления услуг.</w:t>
      </w:r>
    </w:p>
    <w:p w14:paraId="0A400758" w14:textId="77777777" w:rsidR="00D11CE4" w:rsidRDefault="00D11CE4" w:rsidP="00D11CE4">
      <w:pPr>
        <w:ind w:firstLine="708"/>
        <w:jc w:val="both"/>
        <w:rPr>
          <w:rFonts w:ascii="Liberation Serif" w:hAnsi="Liberation Serif" w:cs="Liberation Serif"/>
          <w:color w:val="000000"/>
        </w:rPr>
      </w:pPr>
      <w:r w:rsidRPr="00E3067A">
        <w:rPr>
          <w:rFonts w:ascii="Liberation Serif" w:hAnsi="Liberation Serif" w:cs="Liberation Serif"/>
        </w:rPr>
        <w:t>Минимальное значение итогового показателя по критерию 2 «Комфортность условий предоставления услуг, в том числе время ожидания предоставления услуг»</w:t>
      </w:r>
      <w:r w:rsidRPr="00E3067A">
        <w:rPr>
          <w:rFonts w:ascii="Liberation Serif" w:hAnsi="Liberation Serif" w:cs="Liberation Serif"/>
          <w:color w:val="262626"/>
          <w:lang w:eastAsia="en-US"/>
        </w:rPr>
        <w:t xml:space="preserve"> составляет </w:t>
      </w:r>
      <w:r>
        <w:rPr>
          <w:rFonts w:ascii="Liberation Serif" w:hAnsi="Liberation Serif" w:cs="Liberation Serif"/>
          <w:color w:val="262626"/>
          <w:lang w:eastAsia="en-US"/>
        </w:rPr>
        <w:t>78,4</w:t>
      </w:r>
      <w:r w:rsidRPr="00E3067A">
        <w:rPr>
          <w:rFonts w:ascii="Liberation Serif" w:hAnsi="Liberation Serif" w:cs="Liberation Serif"/>
          <w:color w:val="262626"/>
          <w:lang w:eastAsia="en-US"/>
        </w:rPr>
        <w:t xml:space="preserve"> балла (</w:t>
      </w:r>
      <w:r w:rsidRPr="003227C4">
        <w:rPr>
          <w:rFonts w:ascii="Liberation Serif" w:hAnsi="Liberation Serif" w:cs="Liberation Serif"/>
          <w:color w:val="262626"/>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r w:rsidRPr="00E3067A">
        <w:rPr>
          <w:rFonts w:ascii="Liberation Serif" w:hAnsi="Liberation Serif" w:cs="Liberation Serif"/>
          <w:color w:val="262626"/>
          <w:lang w:eastAsia="en-US"/>
        </w:rPr>
        <w:t>»</w:t>
      </w:r>
      <w:r w:rsidRPr="00E3067A">
        <w:rPr>
          <w:rFonts w:ascii="Liberation Serif" w:hAnsi="Liberation Serif" w:cs="Liberation Serif"/>
          <w:color w:val="000000"/>
        </w:rPr>
        <w:t xml:space="preserve">). </w:t>
      </w:r>
    </w:p>
    <w:p w14:paraId="55667D0E" w14:textId="77777777" w:rsidR="00D11CE4" w:rsidRPr="00E3067A" w:rsidRDefault="00D11CE4" w:rsidP="00D11CE4">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Максимальное значения итогового показателя по Критерию 2 составило 100 баллов, </w:t>
      </w:r>
      <w:r>
        <w:rPr>
          <w:rFonts w:ascii="Liberation Serif" w:hAnsi="Liberation Serif" w:cs="Liberation Serif"/>
          <w:color w:val="262626"/>
          <w:lang w:eastAsia="en-US"/>
        </w:rPr>
        <w:t xml:space="preserve">которые набрали 23 из 41 оцениваемых организаций (более половины – 56,1%), обеспечив, таким образом, достаточно условий комфортности получателем услуг и не заставляя их долго ждать получения услуги, что было подтверждено по данным организациям на основе опроса получателей услуг. </w:t>
      </w:r>
      <w:r w:rsidRPr="00E3067A">
        <w:rPr>
          <w:rFonts w:ascii="Liberation Serif" w:hAnsi="Liberation Serif" w:cs="Liberation Serif"/>
          <w:color w:val="262626"/>
          <w:lang w:eastAsia="en-US"/>
        </w:rPr>
        <w:t xml:space="preserve">Среднее значение данного </w:t>
      </w:r>
      <w:r>
        <w:rPr>
          <w:rFonts w:ascii="Liberation Serif" w:hAnsi="Liberation Serif" w:cs="Liberation Serif"/>
          <w:color w:val="262626"/>
          <w:lang w:eastAsia="en-US"/>
        </w:rPr>
        <w:t>критерия 2 «Комфортность</w:t>
      </w:r>
      <w:r w:rsidRPr="00EB3FEA">
        <w:rPr>
          <w:rFonts w:ascii="Liberation Serif" w:hAnsi="Liberation Serif" w:cs="Liberation Serif"/>
          <w:color w:val="262626"/>
          <w:lang w:eastAsia="en-US"/>
        </w:rPr>
        <w:t xml:space="preserve"> условий предоставления услуг, в том числе время ожидания предоставления услуг</w:t>
      </w:r>
      <w:r>
        <w:rPr>
          <w:rFonts w:ascii="Liberation Serif" w:hAnsi="Liberation Serif" w:cs="Liberation Serif"/>
          <w:color w:val="262626"/>
          <w:lang w:eastAsia="en-US"/>
        </w:rPr>
        <w:t xml:space="preserve">» </w:t>
      </w:r>
      <w:r w:rsidRPr="00E3067A">
        <w:rPr>
          <w:rFonts w:ascii="Liberation Serif" w:hAnsi="Liberation Serif" w:cs="Liberation Serif"/>
          <w:color w:val="262626"/>
          <w:lang w:eastAsia="en-US"/>
        </w:rPr>
        <w:t>составляет 98,</w:t>
      </w:r>
      <w:r>
        <w:rPr>
          <w:rFonts w:ascii="Liberation Serif" w:hAnsi="Liberation Serif" w:cs="Liberation Serif"/>
          <w:color w:val="262626"/>
          <w:lang w:eastAsia="en-US"/>
        </w:rPr>
        <w:t>30</w:t>
      </w:r>
      <w:r w:rsidRPr="00E3067A">
        <w:rPr>
          <w:rFonts w:ascii="Liberation Serif" w:hAnsi="Liberation Serif" w:cs="Liberation Serif"/>
          <w:color w:val="262626"/>
          <w:lang w:eastAsia="en-US"/>
        </w:rPr>
        <w:t xml:space="preserve"> баллов.</w:t>
      </w:r>
    </w:p>
    <w:p w14:paraId="57D863DE" w14:textId="77777777" w:rsidR="00D11CE4" w:rsidRDefault="00D11CE4" w:rsidP="00D11CE4">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Наиболее «сильной» составляющей Критерия 2 является П.2.1. «Обеспечение в организации комфортных условий для предоставления услуг» (средний балл – 99,</w:t>
      </w:r>
      <w:r>
        <w:rPr>
          <w:rFonts w:ascii="Liberation Serif" w:hAnsi="Liberation Serif" w:cs="Liberation Serif"/>
          <w:color w:val="262626"/>
          <w:lang w:eastAsia="en-US"/>
        </w:rPr>
        <w:t>51</w:t>
      </w:r>
      <w:r w:rsidRPr="00E3067A">
        <w:rPr>
          <w:rFonts w:ascii="Liberation Serif" w:hAnsi="Liberation Serif" w:cs="Liberation Serif"/>
          <w:color w:val="262626"/>
          <w:lang w:eastAsia="en-US"/>
        </w:rPr>
        <w:t xml:space="preserve">). </w:t>
      </w:r>
      <w:r>
        <w:rPr>
          <w:rFonts w:ascii="Liberation Serif" w:hAnsi="Liberation Serif" w:cs="Liberation Serif"/>
          <w:color w:val="262626"/>
          <w:lang w:eastAsia="en-US"/>
        </w:rPr>
        <w:t>40</w:t>
      </w:r>
      <w:r w:rsidRPr="00E3067A">
        <w:rPr>
          <w:rFonts w:ascii="Liberation Serif" w:hAnsi="Liberation Serif" w:cs="Liberation Serif"/>
          <w:color w:val="262626"/>
          <w:lang w:eastAsia="en-US"/>
        </w:rPr>
        <w:t xml:space="preserve"> из </w:t>
      </w:r>
      <w:r>
        <w:rPr>
          <w:rFonts w:ascii="Liberation Serif" w:hAnsi="Liberation Serif" w:cs="Liberation Serif"/>
          <w:color w:val="262626"/>
          <w:lang w:eastAsia="en-US"/>
        </w:rPr>
        <w:t>41</w:t>
      </w:r>
      <w:r w:rsidRPr="00E3067A">
        <w:rPr>
          <w:rFonts w:ascii="Liberation Serif" w:hAnsi="Liberation Serif" w:cs="Liberation Serif"/>
          <w:color w:val="262626"/>
          <w:lang w:eastAsia="en-US"/>
        </w:rPr>
        <w:t xml:space="preserve"> обследованных учреждений получили максимальный балл (100) по этому </w:t>
      </w:r>
      <w:r>
        <w:rPr>
          <w:rFonts w:ascii="Liberation Serif" w:hAnsi="Liberation Serif" w:cs="Liberation Serif"/>
          <w:color w:val="262626"/>
          <w:lang w:eastAsia="en-US"/>
        </w:rPr>
        <w:t>показателю</w:t>
      </w:r>
      <w:r w:rsidRPr="00E3067A">
        <w:rPr>
          <w:rFonts w:ascii="Liberation Serif" w:hAnsi="Liberation Serif" w:cs="Liberation Serif"/>
          <w:color w:val="262626"/>
          <w:lang w:eastAsia="en-US"/>
        </w:rPr>
        <w:t>. Относительно «слабой» составляющей Критерия 2 является П.2.</w:t>
      </w:r>
      <w:r>
        <w:rPr>
          <w:rFonts w:ascii="Liberation Serif" w:hAnsi="Liberation Serif" w:cs="Liberation Serif"/>
          <w:color w:val="262626"/>
          <w:lang w:eastAsia="en-US"/>
        </w:rPr>
        <w:t>2</w:t>
      </w:r>
      <w:r w:rsidRPr="00E3067A">
        <w:rPr>
          <w:rFonts w:ascii="Liberation Serif" w:hAnsi="Liberation Serif" w:cs="Liberation Serif"/>
          <w:color w:val="262626"/>
          <w:lang w:eastAsia="en-US"/>
        </w:rPr>
        <w:t>. «</w:t>
      </w:r>
      <w:r w:rsidRPr="00EB3FEA">
        <w:rPr>
          <w:rFonts w:ascii="Liberation Serif" w:hAnsi="Liberation Serif" w:cs="Liberation Serif"/>
          <w:color w:val="262626"/>
          <w:lang w:eastAsia="en-US"/>
        </w:rPr>
        <w:t>Время ожидания предоставления услуги</w:t>
      </w:r>
      <w:r w:rsidRPr="00E3067A">
        <w:rPr>
          <w:rFonts w:ascii="Liberation Serif" w:hAnsi="Liberation Serif" w:cs="Liberation Serif"/>
          <w:color w:val="262626"/>
          <w:lang w:eastAsia="en-US"/>
        </w:rPr>
        <w:t>» (средний балл – 9</w:t>
      </w:r>
      <w:r>
        <w:rPr>
          <w:rFonts w:ascii="Liberation Serif" w:hAnsi="Liberation Serif" w:cs="Liberation Serif"/>
          <w:color w:val="262626"/>
          <w:lang w:eastAsia="en-US"/>
        </w:rPr>
        <w:t>7</w:t>
      </w:r>
      <w:r w:rsidRPr="00E3067A">
        <w:rPr>
          <w:rFonts w:ascii="Liberation Serif" w:hAnsi="Liberation Serif" w:cs="Liberation Serif"/>
          <w:color w:val="262626"/>
          <w:lang w:eastAsia="en-US"/>
        </w:rPr>
        <w:t>,</w:t>
      </w:r>
      <w:r>
        <w:rPr>
          <w:rFonts w:ascii="Liberation Serif" w:hAnsi="Liberation Serif" w:cs="Liberation Serif"/>
          <w:color w:val="262626"/>
          <w:lang w:eastAsia="en-US"/>
        </w:rPr>
        <w:t>32</w:t>
      </w:r>
      <w:r w:rsidRPr="00E3067A">
        <w:rPr>
          <w:rFonts w:ascii="Liberation Serif" w:hAnsi="Liberation Serif" w:cs="Liberation Serif"/>
          <w:color w:val="262626"/>
          <w:lang w:eastAsia="en-US"/>
        </w:rPr>
        <w:t>). Но</w:t>
      </w:r>
      <w:r>
        <w:rPr>
          <w:rFonts w:ascii="Liberation Serif" w:hAnsi="Liberation Serif" w:cs="Liberation Serif"/>
          <w:color w:val="262626"/>
          <w:lang w:eastAsia="en-US"/>
        </w:rPr>
        <w:t xml:space="preserve"> з</w:t>
      </w:r>
      <w:r w:rsidRPr="00E3067A">
        <w:rPr>
          <w:rFonts w:ascii="Liberation Serif" w:hAnsi="Liberation Serif" w:cs="Liberation Serif"/>
          <w:color w:val="262626"/>
          <w:lang w:eastAsia="en-US"/>
        </w:rPr>
        <w:t xml:space="preserve">десь только </w:t>
      </w:r>
      <w:r>
        <w:rPr>
          <w:rFonts w:ascii="Liberation Serif" w:hAnsi="Liberation Serif" w:cs="Liberation Serif"/>
          <w:color w:val="262626"/>
          <w:lang w:eastAsia="en-US"/>
        </w:rPr>
        <w:t>1</w:t>
      </w:r>
      <w:r w:rsidRPr="00E3067A">
        <w:rPr>
          <w:rFonts w:ascii="Liberation Serif" w:hAnsi="Liberation Serif" w:cs="Liberation Serif"/>
          <w:color w:val="262626"/>
          <w:lang w:eastAsia="en-US"/>
        </w:rPr>
        <w:t xml:space="preserve"> </w:t>
      </w:r>
      <w:r>
        <w:rPr>
          <w:rFonts w:ascii="Liberation Serif" w:hAnsi="Liberation Serif" w:cs="Liberation Serif"/>
          <w:color w:val="262626"/>
          <w:lang w:eastAsia="en-US"/>
        </w:rPr>
        <w:t>из организаций набрала меньше 90 баллов (</w:t>
      </w:r>
      <w:r w:rsidRPr="00EB3FEA">
        <w:rPr>
          <w:rFonts w:ascii="Liberation Serif" w:hAnsi="Liberation Serif" w:cs="Liberation Serif"/>
          <w:color w:val="262626"/>
          <w:lang w:eastAsia="en-US"/>
        </w:rPr>
        <w:t>«Социально-реабилитационный центр для несовершеннолетних № 2 города Нижняя Салда»</w:t>
      </w:r>
      <w:r>
        <w:rPr>
          <w:rFonts w:ascii="Liberation Serif" w:hAnsi="Liberation Serif" w:cs="Liberation Serif"/>
          <w:color w:val="262626"/>
          <w:lang w:eastAsia="en-US"/>
        </w:rPr>
        <w:t xml:space="preserve">).  Однако, учитывая, что в целом все три составляющих данный критерий показателя очень высоки (свыше 97 баллов), то можно сделать вывод, что оцениваемые в 2024 году государственные организации практически полностью выполнили все нормативные требования по обеспечению комфортных условий  и обеспечили своевременность выполнения услуги, что было подтверждено экспертами и получателями услуг. </w:t>
      </w:r>
    </w:p>
    <w:p w14:paraId="237C1710" w14:textId="77777777" w:rsidR="00D11CE4" w:rsidRDefault="00D11CE4" w:rsidP="00D11CE4">
      <w:pPr>
        <w:ind w:firstLine="708"/>
        <w:jc w:val="both"/>
        <w:rPr>
          <w:rFonts w:ascii="Liberation Serif" w:hAnsi="Liberation Serif" w:cs="Liberation Serif"/>
          <w:b/>
          <w:bCs/>
        </w:rPr>
      </w:pPr>
    </w:p>
    <w:p w14:paraId="6A8D8B5D" w14:textId="77777777" w:rsidR="00D11CE4" w:rsidRDefault="00D11CE4" w:rsidP="00D11CE4">
      <w:pPr>
        <w:rPr>
          <w:rFonts w:ascii="Liberation Serif" w:hAnsi="Liberation Serif" w:cs="Liberation Serif"/>
          <w:b/>
          <w:bCs/>
        </w:rPr>
      </w:pPr>
      <w:r>
        <w:rPr>
          <w:rFonts w:ascii="Liberation Serif" w:hAnsi="Liberation Serif" w:cs="Liberation Serif"/>
          <w:b/>
          <w:bCs/>
        </w:rPr>
        <w:br w:type="page"/>
      </w:r>
    </w:p>
    <w:p w14:paraId="532864B9" w14:textId="77777777" w:rsidR="00D11CE4" w:rsidRPr="00E3067A" w:rsidRDefault="00D11CE4" w:rsidP="00D11CE4">
      <w:pPr>
        <w:ind w:firstLine="708"/>
        <w:jc w:val="both"/>
        <w:rPr>
          <w:rFonts w:ascii="Liberation Serif" w:hAnsi="Liberation Serif" w:cs="Liberation Serif"/>
          <w:b/>
          <w:bCs/>
        </w:rPr>
      </w:pPr>
      <w:r w:rsidRPr="00E3067A">
        <w:rPr>
          <w:rFonts w:ascii="Liberation Serif" w:hAnsi="Liberation Serif" w:cs="Liberation Serif"/>
          <w:b/>
          <w:bCs/>
        </w:rPr>
        <w:lastRenderedPageBreak/>
        <w:t>Критерий 3 «Доступность услуг для инвалидов»</w:t>
      </w:r>
    </w:p>
    <w:p w14:paraId="4FACE34D" w14:textId="77777777" w:rsidR="00D11CE4" w:rsidRPr="00E3067A" w:rsidRDefault="00D11CE4" w:rsidP="00D11CE4">
      <w:pPr>
        <w:ind w:firstLine="708"/>
        <w:jc w:val="both"/>
        <w:rPr>
          <w:rFonts w:ascii="Liberation Serif" w:hAnsi="Liberation Serif" w:cs="Liberation Serif"/>
        </w:rPr>
      </w:pPr>
      <w:r>
        <w:rPr>
          <w:rFonts w:ascii="Liberation Serif" w:hAnsi="Liberation Serif" w:cs="Liberation Serif"/>
        </w:rPr>
        <w:t xml:space="preserve">Более половины </w:t>
      </w:r>
      <w:r w:rsidRPr="00E3067A">
        <w:rPr>
          <w:rFonts w:ascii="Liberation Serif" w:hAnsi="Liberation Serif" w:cs="Liberation Serif"/>
        </w:rPr>
        <w:t>обследуемых государственных организаций социального обслуживания в Свердловской области</w:t>
      </w:r>
      <w:r>
        <w:rPr>
          <w:rFonts w:ascii="Liberation Serif" w:hAnsi="Liberation Serif" w:cs="Liberation Serif"/>
        </w:rPr>
        <w:t xml:space="preserve"> в 2024 году (23 из 41, или 56,1%) </w:t>
      </w:r>
      <w:r w:rsidRPr="00E3067A">
        <w:rPr>
          <w:rFonts w:ascii="Liberation Serif" w:hAnsi="Liberation Serif" w:cs="Liberation Serif"/>
        </w:rPr>
        <w:t xml:space="preserve">получили относительно низкие </w:t>
      </w:r>
      <w:r>
        <w:rPr>
          <w:rFonts w:ascii="Liberation Serif" w:hAnsi="Liberation Serif" w:cs="Liberation Serif"/>
        </w:rPr>
        <w:t xml:space="preserve">(менее 90) </w:t>
      </w:r>
      <w:r w:rsidRPr="00E3067A">
        <w:rPr>
          <w:rFonts w:ascii="Liberation Serif" w:hAnsi="Liberation Serif" w:cs="Liberation Serif"/>
        </w:rPr>
        <w:t xml:space="preserve">баллы по критерию 3, т. е. недостаточно полноценно обеспечили доступность услуг для инвалидов. Менее трети организаций (29,1%, </w:t>
      </w:r>
      <w:r w:rsidRPr="00E3067A">
        <w:rPr>
          <w:rFonts w:ascii="Liberation Serif" w:hAnsi="Liberation Serif" w:cs="Liberation Serif"/>
          <w:lang w:val="en-US"/>
        </w:rPr>
        <w:t>n</w:t>
      </w:r>
      <w:r w:rsidRPr="00E3067A">
        <w:rPr>
          <w:rFonts w:ascii="Liberation Serif" w:hAnsi="Liberation Serif" w:cs="Liberation Serif"/>
        </w:rPr>
        <w:t>=16 из 55) имеют достаточно высокие оценки по данному критерию доступности (90 баллов и выше).</w:t>
      </w:r>
      <w:r>
        <w:rPr>
          <w:rFonts w:ascii="Liberation Serif" w:hAnsi="Liberation Serif" w:cs="Liberation Serif"/>
        </w:rPr>
        <w:t xml:space="preserve"> Всего 9 организаций (22,0%) обеспечили по этому критерию очень высокий результат (99–100 баллов). </w:t>
      </w:r>
    </w:p>
    <w:p w14:paraId="3698CF80" w14:textId="77777777" w:rsidR="00D11CE4" w:rsidRPr="00BE6A5A" w:rsidRDefault="00D11CE4" w:rsidP="00D11CE4">
      <w:pPr>
        <w:ind w:firstLine="708"/>
        <w:jc w:val="both"/>
        <w:rPr>
          <w:rFonts w:ascii="Liberation Serif" w:hAnsi="Liberation Serif" w:cs="Liberation Serif"/>
          <w:color w:val="262626"/>
          <w:lang w:eastAsia="en-US"/>
        </w:rPr>
      </w:pPr>
      <w:r w:rsidRPr="00E3067A">
        <w:rPr>
          <w:rFonts w:ascii="Liberation Serif" w:hAnsi="Liberation Serif" w:cs="Liberation Serif"/>
        </w:rPr>
        <w:t>Минимальное значение критери</w:t>
      </w:r>
      <w:r>
        <w:rPr>
          <w:rFonts w:ascii="Liberation Serif" w:hAnsi="Liberation Serif" w:cs="Liberation Serif"/>
        </w:rPr>
        <w:t>я</w:t>
      </w:r>
      <w:r w:rsidRPr="00E3067A">
        <w:rPr>
          <w:rFonts w:ascii="Liberation Serif" w:hAnsi="Liberation Serif" w:cs="Liberation Serif"/>
        </w:rPr>
        <w:t xml:space="preserve"> 3 «Доступность услуг для инвалидов»</w:t>
      </w:r>
      <w:r w:rsidRPr="00E3067A">
        <w:rPr>
          <w:rFonts w:ascii="Liberation Serif" w:hAnsi="Liberation Serif" w:cs="Liberation Serif"/>
          <w:color w:val="262626"/>
          <w:lang w:eastAsia="en-US"/>
        </w:rPr>
        <w:t xml:space="preserve"> составляет </w:t>
      </w:r>
      <w:r>
        <w:rPr>
          <w:rFonts w:ascii="Liberation Serif" w:hAnsi="Liberation Serif" w:cs="Liberation Serif"/>
          <w:color w:val="262626"/>
          <w:lang w:eastAsia="en-US"/>
        </w:rPr>
        <w:t>44</w:t>
      </w:r>
      <w:r w:rsidRPr="00E3067A">
        <w:rPr>
          <w:rFonts w:ascii="Liberation Serif" w:hAnsi="Liberation Serif" w:cs="Liberation Serif"/>
          <w:color w:val="262626"/>
          <w:lang w:eastAsia="en-US"/>
        </w:rPr>
        <w:t xml:space="preserve"> балла (</w:t>
      </w:r>
      <w:r w:rsidRPr="00BE6A5A">
        <w:rPr>
          <w:rFonts w:ascii="Liberation Serif" w:hAnsi="Liberation Serif" w:cs="Liberation Serif"/>
          <w:color w:val="262626"/>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w:t>
      </w:r>
      <w:r>
        <w:rPr>
          <w:rFonts w:ascii="Liberation Serif" w:hAnsi="Liberation Serif" w:cs="Liberation Serif"/>
          <w:color w:val="262626"/>
          <w:lang w:eastAsia="en-US"/>
        </w:rPr>
        <w:t>). Очень низкие значения по (менее 60 баллов) по этому критерию зафиксированы также еще у 4х организаций социального обслуживания (г</w:t>
      </w:r>
      <w:r w:rsidRPr="00BE6A5A">
        <w:rPr>
          <w:rFonts w:ascii="Liberation Serif" w:hAnsi="Liberation Serif" w:cs="Liberation Serif"/>
          <w:color w:val="262626"/>
          <w:lang w:eastAsia="en-US"/>
        </w:rPr>
        <w:t>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r>
        <w:rPr>
          <w:rFonts w:ascii="Liberation Serif" w:hAnsi="Liberation Serif" w:cs="Liberation Serif"/>
          <w:color w:val="262626"/>
          <w:lang w:eastAsia="en-US"/>
        </w:rPr>
        <w:t xml:space="preserve">, </w:t>
      </w:r>
      <w:r w:rsidRPr="00BE6A5A">
        <w:rPr>
          <w:rFonts w:ascii="Liberation Serif" w:hAnsi="Liberation Serif" w:cs="Liberation Serif"/>
          <w:color w:val="262626"/>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r>
        <w:rPr>
          <w:rFonts w:ascii="Liberation Serif" w:hAnsi="Liberation Serif" w:cs="Liberation Serif"/>
          <w:color w:val="262626"/>
          <w:lang w:eastAsia="en-US"/>
        </w:rPr>
        <w:t xml:space="preserve">, </w:t>
      </w:r>
      <w:r w:rsidRPr="00BE6A5A">
        <w:rPr>
          <w:rFonts w:ascii="Liberation Serif" w:hAnsi="Liberation Serif" w:cs="Liberation Serif"/>
          <w:color w:val="262626"/>
          <w:lang w:eastAsia="en-US"/>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r>
        <w:rPr>
          <w:rFonts w:ascii="Liberation Serif" w:hAnsi="Liberation Serif" w:cs="Liberation Serif"/>
          <w:color w:val="262626"/>
          <w:lang w:eastAsia="en-US"/>
        </w:rPr>
        <w:t xml:space="preserve">). Еще 7 организаций (17,1%) набрали по этому критерию от 70 до 80 баллов и еще 11 (26,8%) – от 80 до 90 баллов. </w:t>
      </w:r>
    </w:p>
    <w:p w14:paraId="1F5D22C4" w14:textId="77777777" w:rsidR="00D11CE4" w:rsidRPr="00E3067A" w:rsidRDefault="00D11CE4" w:rsidP="00D11CE4">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Максимальное значения </w:t>
      </w:r>
      <w:r>
        <w:rPr>
          <w:rFonts w:ascii="Liberation Serif" w:hAnsi="Liberation Serif" w:cs="Liberation Serif"/>
          <w:color w:val="262626"/>
          <w:lang w:eastAsia="en-US"/>
        </w:rPr>
        <w:t>по к</w:t>
      </w:r>
      <w:r w:rsidRPr="00E3067A">
        <w:rPr>
          <w:rFonts w:ascii="Liberation Serif" w:hAnsi="Liberation Serif" w:cs="Liberation Serif"/>
          <w:color w:val="262626"/>
          <w:lang w:eastAsia="en-US"/>
        </w:rPr>
        <w:t xml:space="preserve">ритерию 3 составило 100 баллов, что было отмечено всего по </w:t>
      </w:r>
      <w:r>
        <w:rPr>
          <w:rFonts w:ascii="Liberation Serif" w:hAnsi="Liberation Serif" w:cs="Liberation Serif"/>
          <w:color w:val="262626"/>
          <w:lang w:eastAsia="en-US"/>
        </w:rPr>
        <w:t>6</w:t>
      </w:r>
      <w:r w:rsidRPr="00E3067A">
        <w:rPr>
          <w:rFonts w:ascii="Liberation Serif" w:hAnsi="Liberation Serif" w:cs="Liberation Serif"/>
          <w:color w:val="262626"/>
          <w:lang w:eastAsia="en-US"/>
        </w:rPr>
        <w:t xml:space="preserve"> учреждениям</w:t>
      </w:r>
      <w:r>
        <w:rPr>
          <w:rFonts w:ascii="Liberation Serif" w:hAnsi="Liberation Serif" w:cs="Liberation Serif"/>
          <w:color w:val="262626"/>
          <w:lang w:eastAsia="en-US"/>
        </w:rPr>
        <w:t xml:space="preserve"> </w:t>
      </w:r>
      <w:r w:rsidRPr="00E3067A">
        <w:rPr>
          <w:rFonts w:ascii="Liberation Serif" w:hAnsi="Liberation Serif" w:cs="Liberation Serif"/>
          <w:color w:val="262626"/>
          <w:lang w:eastAsia="en-US"/>
        </w:rPr>
        <w:t>из</w:t>
      </w:r>
      <w:r>
        <w:rPr>
          <w:rFonts w:ascii="Liberation Serif" w:hAnsi="Liberation Serif" w:cs="Liberation Serif"/>
          <w:color w:val="262626"/>
          <w:lang w:eastAsia="en-US"/>
        </w:rPr>
        <w:t xml:space="preserve"> 41</w:t>
      </w:r>
      <w:r w:rsidRPr="00E3067A">
        <w:rPr>
          <w:rFonts w:ascii="Liberation Serif" w:hAnsi="Liberation Serif" w:cs="Liberation Serif"/>
          <w:color w:val="262626"/>
          <w:lang w:eastAsia="en-US"/>
        </w:rPr>
        <w:t xml:space="preserve"> (то есть в </w:t>
      </w:r>
      <w:r>
        <w:rPr>
          <w:rFonts w:ascii="Liberation Serif" w:hAnsi="Liberation Serif" w:cs="Liberation Serif"/>
          <w:color w:val="262626"/>
          <w:lang w:eastAsia="en-US"/>
        </w:rPr>
        <w:t>14</w:t>
      </w:r>
      <w:r w:rsidRPr="00E3067A">
        <w:rPr>
          <w:rFonts w:ascii="Liberation Serif" w:hAnsi="Liberation Serif" w:cs="Liberation Serif"/>
          <w:color w:val="262626"/>
          <w:lang w:eastAsia="en-US"/>
        </w:rPr>
        <w:t>,</w:t>
      </w:r>
      <w:r>
        <w:rPr>
          <w:rFonts w:ascii="Liberation Serif" w:hAnsi="Liberation Serif" w:cs="Liberation Serif"/>
          <w:color w:val="262626"/>
          <w:lang w:eastAsia="en-US"/>
        </w:rPr>
        <w:t>6</w:t>
      </w:r>
      <w:r w:rsidRPr="00E3067A">
        <w:rPr>
          <w:rFonts w:ascii="Liberation Serif" w:hAnsi="Liberation Serif" w:cs="Liberation Serif"/>
          <w:color w:val="262626"/>
          <w:lang w:eastAsia="en-US"/>
        </w:rPr>
        <w:t>% случаев)</w:t>
      </w:r>
      <w:r>
        <w:rPr>
          <w:rFonts w:ascii="Liberation Serif" w:hAnsi="Liberation Serif" w:cs="Liberation Serif"/>
          <w:color w:val="262626"/>
          <w:lang w:eastAsia="en-US"/>
        </w:rPr>
        <w:t>. Относительно высокое значение (от 90 до 100 баллов) фиксируется еще у 12 организаций (29,3%).  Таким образом менее чем половине организаций социального обслуживания в Свердловской области удалось обеспечить высокие баллы по критерию 3 «</w:t>
      </w:r>
      <w:r w:rsidRPr="00FA207F">
        <w:rPr>
          <w:rFonts w:ascii="Liberation Serif" w:hAnsi="Liberation Serif" w:cs="Liberation Serif"/>
          <w:color w:val="262626"/>
          <w:lang w:eastAsia="en-US"/>
        </w:rPr>
        <w:t>Доступность услуг для инвалидов</w:t>
      </w:r>
      <w:r>
        <w:rPr>
          <w:rFonts w:ascii="Liberation Serif" w:hAnsi="Liberation Serif" w:cs="Liberation Serif"/>
          <w:color w:val="262626"/>
          <w:lang w:eastAsia="en-US"/>
        </w:rPr>
        <w:t xml:space="preserve">». Среднее значение </w:t>
      </w:r>
      <w:r w:rsidRPr="00E3067A">
        <w:rPr>
          <w:rFonts w:ascii="Liberation Serif" w:hAnsi="Liberation Serif" w:cs="Liberation Serif"/>
          <w:color w:val="262626"/>
          <w:lang w:eastAsia="en-US"/>
        </w:rPr>
        <w:t xml:space="preserve">критерия 3 составляет </w:t>
      </w:r>
      <w:r>
        <w:rPr>
          <w:rFonts w:ascii="Liberation Serif" w:hAnsi="Liberation Serif" w:cs="Liberation Serif"/>
          <w:color w:val="262626"/>
          <w:lang w:eastAsia="en-US"/>
        </w:rPr>
        <w:t>85</w:t>
      </w:r>
      <w:r w:rsidRPr="00E3067A">
        <w:rPr>
          <w:rFonts w:ascii="Liberation Serif" w:hAnsi="Liberation Serif" w:cs="Liberation Serif"/>
          <w:color w:val="262626"/>
          <w:lang w:eastAsia="en-US"/>
        </w:rPr>
        <w:t>,</w:t>
      </w:r>
      <w:r>
        <w:rPr>
          <w:rFonts w:ascii="Liberation Serif" w:hAnsi="Liberation Serif" w:cs="Liberation Serif"/>
          <w:color w:val="262626"/>
          <w:lang w:eastAsia="en-US"/>
        </w:rPr>
        <w:t>5</w:t>
      </w:r>
      <w:r w:rsidRPr="00E3067A">
        <w:rPr>
          <w:rFonts w:ascii="Liberation Serif" w:hAnsi="Liberation Serif" w:cs="Liberation Serif"/>
          <w:color w:val="262626"/>
          <w:lang w:eastAsia="en-US"/>
        </w:rPr>
        <w:t xml:space="preserve"> баллов.</w:t>
      </w:r>
    </w:p>
    <w:p w14:paraId="530B74B2" w14:textId="77777777" w:rsidR="00D11CE4" w:rsidRPr="00E3067A" w:rsidRDefault="00D11CE4" w:rsidP="00D11CE4">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Наиболее «сильной» составляющей Критерия 3 является показатель 3.3. «Доля получателей услуг, удовлетворенных доступностью услуг для инвалидов» (среднее значение 9</w:t>
      </w:r>
      <w:r>
        <w:rPr>
          <w:rFonts w:ascii="Liberation Serif" w:hAnsi="Liberation Serif" w:cs="Liberation Serif"/>
          <w:color w:val="262626"/>
          <w:lang w:eastAsia="en-US"/>
        </w:rPr>
        <w:t>8</w:t>
      </w:r>
      <w:r w:rsidRPr="00E3067A">
        <w:rPr>
          <w:rFonts w:ascii="Liberation Serif" w:hAnsi="Liberation Serif" w:cs="Liberation Serif"/>
          <w:color w:val="262626"/>
          <w:lang w:eastAsia="en-US"/>
        </w:rPr>
        <w:t>,5</w:t>
      </w:r>
      <w:r>
        <w:rPr>
          <w:rFonts w:ascii="Liberation Serif" w:hAnsi="Liberation Serif" w:cs="Liberation Serif"/>
          <w:color w:val="262626"/>
          <w:lang w:eastAsia="en-US"/>
        </w:rPr>
        <w:t>1</w:t>
      </w:r>
      <w:r w:rsidRPr="00E3067A">
        <w:rPr>
          <w:rFonts w:ascii="Liberation Serif" w:hAnsi="Liberation Serif" w:cs="Liberation Serif"/>
          <w:color w:val="262626"/>
          <w:lang w:eastAsia="en-US"/>
        </w:rPr>
        <w:t xml:space="preserve"> балла, получатели услуг (все опрошенные инвалиды или их законные представители) </w:t>
      </w:r>
      <w:r>
        <w:rPr>
          <w:rFonts w:ascii="Liberation Serif" w:hAnsi="Liberation Serif" w:cs="Liberation Serif"/>
          <w:color w:val="262626"/>
          <w:lang w:eastAsia="en-US"/>
        </w:rPr>
        <w:t>29</w:t>
      </w:r>
      <w:r w:rsidRPr="00E3067A">
        <w:rPr>
          <w:rFonts w:ascii="Liberation Serif" w:hAnsi="Liberation Serif" w:cs="Liberation Serif"/>
          <w:color w:val="262626"/>
          <w:lang w:eastAsia="en-US"/>
        </w:rPr>
        <w:t xml:space="preserve"> организаций (</w:t>
      </w:r>
      <w:r>
        <w:rPr>
          <w:rFonts w:ascii="Liberation Serif" w:hAnsi="Liberation Serif" w:cs="Liberation Serif"/>
          <w:color w:val="262626"/>
          <w:lang w:eastAsia="en-US"/>
        </w:rPr>
        <w:t>70</w:t>
      </w:r>
      <w:r w:rsidRPr="00E3067A">
        <w:rPr>
          <w:rFonts w:ascii="Liberation Serif" w:hAnsi="Liberation Serif" w:cs="Liberation Serif"/>
          <w:color w:val="262626"/>
          <w:lang w:eastAsia="en-US"/>
        </w:rPr>
        <w:t xml:space="preserve">,7%) полностью удовлетворены доступностью услуг для инвалидов). Наиболее «слабой» составляющей Критерия 3 является показатель 3.1. «Оборудование помещений организации и прилегающей к ней территории с учетом доступности для инвалидов» (среднее значение составляет всего </w:t>
      </w:r>
      <w:r>
        <w:rPr>
          <w:rFonts w:ascii="Liberation Serif" w:hAnsi="Liberation Serif" w:cs="Liberation Serif"/>
          <w:color w:val="262626"/>
          <w:lang w:eastAsia="en-US"/>
        </w:rPr>
        <w:t>72</w:t>
      </w:r>
      <w:r w:rsidRPr="00E3067A">
        <w:rPr>
          <w:rFonts w:ascii="Liberation Serif" w:hAnsi="Liberation Serif" w:cs="Liberation Serif"/>
          <w:color w:val="262626"/>
          <w:lang w:eastAsia="en-US"/>
        </w:rPr>
        <w:t>,</w:t>
      </w:r>
      <w:r>
        <w:rPr>
          <w:rFonts w:ascii="Liberation Serif" w:hAnsi="Liberation Serif" w:cs="Liberation Serif"/>
          <w:color w:val="262626"/>
          <w:lang w:eastAsia="en-US"/>
        </w:rPr>
        <w:t>68</w:t>
      </w:r>
      <w:r w:rsidRPr="00E3067A">
        <w:rPr>
          <w:rFonts w:ascii="Liberation Serif" w:hAnsi="Liberation Serif" w:cs="Liberation Serif"/>
          <w:color w:val="262626"/>
          <w:lang w:eastAsia="en-US"/>
        </w:rPr>
        <w:t xml:space="preserve"> балла,</w:t>
      </w:r>
      <w:r>
        <w:rPr>
          <w:rFonts w:ascii="Liberation Serif" w:hAnsi="Liberation Serif" w:cs="Liberation Serif"/>
          <w:color w:val="262626"/>
          <w:lang w:eastAsia="en-US"/>
        </w:rPr>
        <w:t xml:space="preserve"> что является самым низким значением у показателей НОК 2024 года.  Более половины (26 из 41 или 63,4%) организаций получили менее 90 баллов по этому критерию. </w:t>
      </w:r>
    </w:p>
    <w:p w14:paraId="7988B30B" w14:textId="77777777" w:rsidR="00D11CE4" w:rsidRDefault="00D11CE4" w:rsidP="00D11CE4">
      <w:pPr>
        <w:ind w:firstLine="708"/>
        <w:jc w:val="both"/>
        <w:rPr>
          <w:rFonts w:ascii="Liberation Serif" w:hAnsi="Liberation Serif" w:cs="Liberation Serif"/>
          <w:color w:val="262626"/>
          <w:lang w:eastAsia="en-US"/>
        </w:rPr>
      </w:pPr>
      <w:r>
        <w:rPr>
          <w:rFonts w:ascii="Liberation Serif" w:hAnsi="Liberation Serif" w:cs="Liberation Serif"/>
          <w:color w:val="262626"/>
          <w:lang w:eastAsia="en-US"/>
        </w:rPr>
        <w:t xml:space="preserve">Наиболее редко в организациях социального обслуживания и их филиалах можно встретить выделенные места стоянок для автотранспортных средств инвалидов, либо эти стоянки расположены далеко от организации, не оборудованы или не подготовлены надлежащим образом (например, у организации нет указателя на место стоянки, стерлась/заросла травой/забросана грязью или мусором разметка, знаки выцвели, нет системы наблюдения, обеспечивающей  контроль за парковочным местом и т. д.). .). Еще одно условие, которое встретишь не в каждой организации –наличие специально оборудованных гигиенических помещений для инвалидов, либо их состояние не соответствует требованиям. Третье условие, которое было зафиксировано только в 75% организациях – отсутствие сменных кресел-колясок или их наличие не соответствует норме в 10% от контингента. </w:t>
      </w:r>
    </w:p>
    <w:p w14:paraId="0C4999CC" w14:textId="77777777" w:rsidR="00D11CE4" w:rsidRDefault="00D11CE4" w:rsidP="00D11CE4">
      <w:pPr>
        <w:ind w:firstLine="708"/>
        <w:jc w:val="both"/>
        <w:rPr>
          <w:rFonts w:ascii="Liberation Serif" w:hAnsi="Liberation Serif" w:cs="Liberation Serif"/>
          <w:color w:val="262626"/>
          <w:lang w:eastAsia="en-US"/>
        </w:rPr>
      </w:pPr>
      <w:r>
        <w:rPr>
          <w:rFonts w:ascii="Liberation Serif" w:hAnsi="Liberation Serif" w:cs="Liberation Serif"/>
          <w:color w:val="262626"/>
          <w:lang w:eastAsia="en-US"/>
        </w:rPr>
        <w:t xml:space="preserve">Наиболее редко организации социального обслуживания имеют возможность предоставить инвалидам </w:t>
      </w:r>
      <w:r w:rsidRPr="009D0404">
        <w:rPr>
          <w:rFonts w:ascii="Liberation Serif" w:hAnsi="Liberation Serif" w:cs="Liberation Serif"/>
          <w:color w:val="262626"/>
          <w:lang w:eastAsia="en-US"/>
        </w:rPr>
        <w:t>по слуху (слуху и зрению) услуг</w:t>
      </w:r>
      <w:r>
        <w:rPr>
          <w:rFonts w:ascii="Liberation Serif" w:hAnsi="Liberation Serif" w:cs="Liberation Serif"/>
          <w:color w:val="262626"/>
          <w:lang w:eastAsia="en-US"/>
        </w:rPr>
        <w:t>и</w:t>
      </w:r>
      <w:r w:rsidRPr="009D0404">
        <w:rPr>
          <w:rFonts w:ascii="Liberation Serif" w:hAnsi="Liberation Serif" w:cs="Liberation Serif"/>
          <w:color w:val="262626"/>
          <w:lang w:eastAsia="en-US"/>
        </w:rPr>
        <w:t xml:space="preserve"> сурдопереводчика (тифлосурдопереводчика</w:t>
      </w:r>
      <w:r>
        <w:rPr>
          <w:rFonts w:ascii="Liberation Serif" w:hAnsi="Liberation Serif" w:cs="Liberation Serif"/>
          <w:color w:val="262626"/>
          <w:lang w:eastAsia="en-US"/>
        </w:rPr>
        <w:t xml:space="preserve">). Также часто отсутствует возможность предоставить </w:t>
      </w:r>
      <w:r w:rsidRPr="009D0404">
        <w:rPr>
          <w:rFonts w:ascii="Liberation Serif" w:hAnsi="Liberation Serif" w:cs="Liberation Serif"/>
          <w:color w:val="262626"/>
          <w:lang w:eastAsia="en-US"/>
        </w:rPr>
        <w:t xml:space="preserve">услуги </w:t>
      </w:r>
      <w:r>
        <w:rPr>
          <w:rFonts w:ascii="Liberation Serif" w:hAnsi="Liberation Serif" w:cs="Liberation Serif"/>
          <w:color w:val="262626"/>
          <w:lang w:eastAsia="en-US"/>
        </w:rPr>
        <w:t xml:space="preserve">организации </w:t>
      </w:r>
      <w:r w:rsidRPr="009D0404">
        <w:rPr>
          <w:rFonts w:ascii="Liberation Serif" w:hAnsi="Liberation Serif" w:cs="Liberation Serif"/>
          <w:color w:val="262626"/>
          <w:lang w:eastAsia="en-US"/>
        </w:rPr>
        <w:t>в дистанционном режиме или на дому</w:t>
      </w:r>
      <w:r>
        <w:rPr>
          <w:rFonts w:ascii="Liberation Serif" w:hAnsi="Liberation Serif" w:cs="Liberation Serif"/>
          <w:color w:val="262626"/>
          <w:lang w:eastAsia="en-US"/>
        </w:rPr>
        <w:t>. Однако, учитывая список оцениваемых в 2024 году организаций социального обслуживания, следует отметить, что практически все они нацелены именно на стационарную форму обслуживания. Но при этом не во всех организациях присутствует дублирование</w:t>
      </w:r>
      <w:r w:rsidRPr="004A6349">
        <w:rPr>
          <w:rFonts w:ascii="Liberation Serif" w:hAnsi="Liberation Serif" w:cs="Liberation Serif"/>
          <w:color w:val="262626"/>
          <w:lang w:eastAsia="en-US"/>
        </w:rPr>
        <w:t xml:space="preserve"> для инвалидов по слуху и зрению звуковой и зрительной информации</w:t>
      </w:r>
      <w:r>
        <w:rPr>
          <w:rFonts w:ascii="Liberation Serif" w:hAnsi="Liberation Serif" w:cs="Liberation Serif"/>
          <w:color w:val="262626"/>
          <w:lang w:eastAsia="en-US"/>
        </w:rPr>
        <w:t xml:space="preserve">, либо они не вполне соответствуют требованиям. </w:t>
      </w:r>
    </w:p>
    <w:p w14:paraId="7E9DD0B1" w14:textId="77777777" w:rsidR="00D11CE4" w:rsidRDefault="00D11CE4" w:rsidP="00D11CE4">
      <w:pPr>
        <w:ind w:firstLine="708"/>
        <w:jc w:val="both"/>
        <w:rPr>
          <w:rFonts w:ascii="Liberation Serif" w:hAnsi="Liberation Serif" w:cs="Liberation Serif"/>
          <w:b/>
          <w:bCs/>
        </w:rPr>
      </w:pPr>
    </w:p>
    <w:p w14:paraId="075C0F3D" w14:textId="77777777" w:rsidR="00D11CE4" w:rsidRDefault="00D11CE4" w:rsidP="00D11CE4">
      <w:pPr>
        <w:ind w:firstLine="708"/>
        <w:jc w:val="both"/>
        <w:rPr>
          <w:rFonts w:ascii="Liberation Serif" w:hAnsi="Liberation Serif" w:cs="Liberation Serif"/>
          <w:b/>
          <w:bCs/>
        </w:rPr>
      </w:pPr>
    </w:p>
    <w:p w14:paraId="71C1513A" w14:textId="77777777" w:rsidR="00D11CE4" w:rsidRDefault="00D11CE4" w:rsidP="00D11CE4">
      <w:pPr>
        <w:ind w:firstLine="708"/>
        <w:jc w:val="both"/>
        <w:rPr>
          <w:rFonts w:ascii="Liberation Serif" w:hAnsi="Liberation Serif" w:cs="Liberation Serif"/>
          <w:b/>
          <w:bCs/>
        </w:rPr>
      </w:pPr>
    </w:p>
    <w:p w14:paraId="20561582" w14:textId="77777777" w:rsidR="00D11CE4" w:rsidRPr="00E3067A" w:rsidRDefault="00D11CE4" w:rsidP="00D11CE4">
      <w:pPr>
        <w:ind w:firstLine="708"/>
        <w:jc w:val="both"/>
        <w:rPr>
          <w:rFonts w:ascii="Liberation Serif" w:hAnsi="Liberation Serif" w:cs="Liberation Serif"/>
          <w:b/>
          <w:bCs/>
        </w:rPr>
      </w:pPr>
      <w:r w:rsidRPr="00E3067A">
        <w:rPr>
          <w:rFonts w:ascii="Liberation Serif" w:hAnsi="Liberation Serif" w:cs="Liberation Serif"/>
          <w:b/>
          <w:bCs/>
        </w:rPr>
        <w:t>Критерий 4 «Доброжелательность, вежливость работников организации»</w:t>
      </w:r>
    </w:p>
    <w:p w14:paraId="2183E462" w14:textId="77777777" w:rsidR="00D11CE4" w:rsidRPr="00E3067A" w:rsidRDefault="00D11CE4" w:rsidP="00D11CE4">
      <w:pPr>
        <w:ind w:firstLine="708"/>
        <w:jc w:val="both"/>
        <w:rPr>
          <w:rFonts w:ascii="Liberation Serif" w:hAnsi="Liberation Serif" w:cs="Liberation Serif"/>
        </w:rPr>
      </w:pPr>
      <w:r>
        <w:rPr>
          <w:rFonts w:ascii="Liberation Serif" w:hAnsi="Liberation Serif" w:cs="Liberation Serif"/>
        </w:rPr>
        <w:t>П</w:t>
      </w:r>
      <w:r w:rsidRPr="00E3067A">
        <w:rPr>
          <w:rFonts w:ascii="Liberation Serif" w:hAnsi="Liberation Serif" w:cs="Liberation Serif"/>
        </w:rPr>
        <w:t>рактически все исследуемые организации социального обслуживания в Свердловской области (</w:t>
      </w:r>
      <w:r>
        <w:rPr>
          <w:rFonts w:ascii="Liberation Serif" w:hAnsi="Liberation Serif" w:cs="Liberation Serif"/>
        </w:rPr>
        <w:t>40 из 41 или 97,6%</w:t>
      </w:r>
      <w:r w:rsidRPr="00E3067A">
        <w:rPr>
          <w:rFonts w:ascii="Liberation Serif" w:hAnsi="Liberation Serif" w:cs="Liberation Serif"/>
        </w:rPr>
        <w:t>) получили высокие баллы по критерию 4 (90 баллов и выше), то есть обеспечили достаточно высокий уровень доброжелательности и вежливости работников организации по отношению к получателям услуг.</w:t>
      </w:r>
    </w:p>
    <w:p w14:paraId="5BDD5A5E" w14:textId="77777777" w:rsidR="00D11CE4" w:rsidRDefault="00D11CE4" w:rsidP="00D11CE4">
      <w:pPr>
        <w:ind w:firstLine="708"/>
        <w:jc w:val="both"/>
        <w:rPr>
          <w:rFonts w:ascii="Liberation Serif" w:hAnsi="Liberation Serif" w:cs="Liberation Serif"/>
          <w:color w:val="000000"/>
        </w:rPr>
      </w:pPr>
      <w:r w:rsidRPr="00E3067A">
        <w:rPr>
          <w:rFonts w:ascii="Liberation Serif" w:hAnsi="Liberation Serif" w:cs="Liberation Serif"/>
        </w:rPr>
        <w:t>Минимальное значение итогового сводного показателя по критерию 4 «Доброжелательность, вежливость работников организации»</w:t>
      </w:r>
      <w:r w:rsidRPr="00E3067A">
        <w:rPr>
          <w:rFonts w:ascii="Liberation Serif" w:hAnsi="Liberation Serif" w:cs="Liberation Serif"/>
          <w:color w:val="262626"/>
          <w:lang w:eastAsia="en-US"/>
        </w:rPr>
        <w:t xml:space="preserve"> составляет </w:t>
      </w:r>
      <w:r>
        <w:rPr>
          <w:rFonts w:ascii="Liberation Serif" w:hAnsi="Liberation Serif" w:cs="Liberation Serif"/>
          <w:color w:val="262626"/>
          <w:lang w:eastAsia="en-US"/>
        </w:rPr>
        <w:t>83</w:t>
      </w:r>
      <w:r w:rsidRPr="00E3067A">
        <w:rPr>
          <w:rFonts w:ascii="Liberation Serif" w:hAnsi="Liberation Serif" w:cs="Liberation Serif"/>
          <w:color w:val="262626"/>
          <w:lang w:eastAsia="en-US"/>
        </w:rPr>
        <w:t xml:space="preserve"> балла (</w:t>
      </w:r>
      <w:r w:rsidRPr="00B8040F">
        <w:rPr>
          <w:rFonts w:ascii="Liberation Serif" w:hAnsi="Liberation Serif" w:cs="Liberation Serif"/>
          <w:color w:val="262626"/>
          <w:lang w:eastAsia="en-US"/>
        </w:rPr>
        <w:t>государственное автономное стационарное учреждение социального обслуживания Свердловской области «Североуральский психоневрологический интернат»</w:t>
      </w:r>
      <w:r>
        <w:rPr>
          <w:rFonts w:ascii="Liberation Serif" w:hAnsi="Liberation Serif" w:cs="Liberation Serif"/>
          <w:color w:val="000000"/>
        </w:rPr>
        <w:t xml:space="preserve">). Относительно низкие (менее 95 баллов) значения получили также </w:t>
      </w:r>
      <w:r w:rsidRPr="00B8040F">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r>
        <w:rPr>
          <w:rFonts w:ascii="Liberation Serif" w:hAnsi="Liberation Serif" w:cs="Liberation Serif"/>
          <w:color w:val="000000"/>
        </w:rPr>
        <w:t xml:space="preserve"> (9,18 балла) и </w:t>
      </w:r>
      <w:r w:rsidRPr="00B8040F">
        <w:rPr>
          <w:rFonts w:ascii="Liberation Serif" w:hAnsi="Liberation Serif" w:cs="Liberation Serif"/>
          <w:color w:val="000000"/>
        </w:rPr>
        <w:t>государственное автономное стационарное учреждение социального обслуживания Свердловской области «Краснотурьинский психоневрологический интернат»</w:t>
      </w:r>
      <w:r>
        <w:rPr>
          <w:rFonts w:ascii="Liberation Serif" w:hAnsi="Liberation Serif" w:cs="Liberation Serif"/>
          <w:color w:val="000000"/>
        </w:rPr>
        <w:t xml:space="preserve"> (94,4 балла). В</w:t>
      </w:r>
      <w:r w:rsidRPr="00E3067A">
        <w:rPr>
          <w:rFonts w:ascii="Liberation Serif" w:hAnsi="Liberation Serif" w:cs="Liberation Serif"/>
          <w:color w:val="000000"/>
        </w:rPr>
        <w:t xml:space="preserve">се остальные охваченные исследованием организации набрали по этому критерию свыше </w:t>
      </w:r>
      <w:r>
        <w:rPr>
          <w:rFonts w:ascii="Liberation Serif" w:hAnsi="Liberation Serif" w:cs="Liberation Serif"/>
          <w:color w:val="000000"/>
        </w:rPr>
        <w:t>95</w:t>
      </w:r>
      <w:r w:rsidRPr="00E3067A">
        <w:rPr>
          <w:rFonts w:ascii="Liberation Serif" w:hAnsi="Liberation Serif" w:cs="Liberation Serif"/>
          <w:color w:val="000000"/>
        </w:rPr>
        <w:t xml:space="preserve"> баллов. </w:t>
      </w:r>
    </w:p>
    <w:p w14:paraId="55E0AF06" w14:textId="77777777" w:rsidR="00D11CE4" w:rsidRDefault="00D11CE4" w:rsidP="00D11CE4">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Максимальное значения итогового показателя по Критерию 4 составило ровно 100 баллов</w:t>
      </w:r>
      <w:r>
        <w:rPr>
          <w:rFonts w:ascii="Liberation Serif" w:hAnsi="Liberation Serif" w:cs="Liberation Serif"/>
          <w:color w:val="262626"/>
          <w:lang w:eastAsia="en-US"/>
        </w:rPr>
        <w:t>,</w:t>
      </w:r>
      <w:r w:rsidRPr="00E3067A">
        <w:rPr>
          <w:rFonts w:ascii="Liberation Serif" w:hAnsi="Liberation Serif" w:cs="Liberation Serif"/>
          <w:color w:val="262626"/>
          <w:lang w:eastAsia="en-US"/>
        </w:rPr>
        <w:t xml:space="preserve"> что и было отмечено по 26 учреждениям из </w:t>
      </w:r>
      <w:r>
        <w:rPr>
          <w:rFonts w:ascii="Liberation Serif" w:hAnsi="Liberation Serif" w:cs="Liberation Serif"/>
          <w:color w:val="262626"/>
          <w:lang w:eastAsia="en-US"/>
        </w:rPr>
        <w:t>41</w:t>
      </w:r>
      <w:r w:rsidRPr="00E3067A">
        <w:rPr>
          <w:rFonts w:ascii="Liberation Serif" w:hAnsi="Liberation Serif" w:cs="Liberation Serif"/>
          <w:color w:val="262626"/>
          <w:lang w:eastAsia="en-US"/>
        </w:rPr>
        <w:t xml:space="preserve"> (</w:t>
      </w:r>
      <w:r>
        <w:rPr>
          <w:rFonts w:ascii="Liberation Serif" w:hAnsi="Liberation Serif" w:cs="Liberation Serif"/>
          <w:color w:val="262626"/>
          <w:lang w:eastAsia="en-US"/>
        </w:rPr>
        <w:t>в 63,4% случаев)</w:t>
      </w:r>
      <w:r w:rsidRPr="00E3067A">
        <w:rPr>
          <w:rFonts w:ascii="Liberation Serif" w:hAnsi="Liberation Serif" w:cs="Liberation Serif"/>
          <w:color w:val="262626"/>
          <w:lang w:eastAsia="en-US"/>
        </w:rPr>
        <w:t xml:space="preserve">, то есть </w:t>
      </w:r>
      <w:r>
        <w:rPr>
          <w:rFonts w:ascii="Liberation Serif" w:hAnsi="Liberation Serif" w:cs="Liberation Serif"/>
          <w:color w:val="262626"/>
          <w:lang w:eastAsia="en-US"/>
        </w:rPr>
        <w:t xml:space="preserve">более чем </w:t>
      </w:r>
      <w:r w:rsidRPr="00E3067A">
        <w:rPr>
          <w:rFonts w:ascii="Liberation Serif" w:hAnsi="Liberation Serif" w:cs="Liberation Serif"/>
          <w:color w:val="262626"/>
          <w:lang w:eastAsia="en-US"/>
        </w:rPr>
        <w:t>в половине организаций. Среднее значение критерия 4 составляет 9</w:t>
      </w:r>
      <w:r>
        <w:rPr>
          <w:rFonts w:ascii="Liberation Serif" w:hAnsi="Liberation Serif" w:cs="Liberation Serif"/>
          <w:color w:val="262626"/>
          <w:lang w:eastAsia="en-US"/>
        </w:rPr>
        <w:t>8</w:t>
      </w:r>
      <w:r w:rsidRPr="00E3067A">
        <w:rPr>
          <w:rFonts w:ascii="Liberation Serif" w:hAnsi="Liberation Serif" w:cs="Liberation Serif"/>
          <w:color w:val="262626"/>
          <w:lang w:eastAsia="en-US"/>
        </w:rPr>
        <w:t>,7</w:t>
      </w:r>
      <w:r>
        <w:rPr>
          <w:rFonts w:ascii="Liberation Serif" w:hAnsi="Liberation Serif" w:cs="Liberation Serif"/>
          <w:color w:val="262626"/>
          <w:lang w:eastAsia="en-US"/>
        </w:rPr>
        <w:t>6</w:t>
      </w:r>
      <w:r w:rsidRPr="00E3067A">
        <w:rPr>
          <w:rFonts w:ascii="Liberation Serif" w:hAnsi="Liberation Serif" w:cs="Liberation Serif"/>
          <w:color w:val="262626"/>
          <w:lang w:eastAsia="en-US"/>
        </w:rPr>
        <w:t xml:space="preserve"> баллов.</w:t>
      </w:r>
    </w:p>
    <w:p w14:paraId="27A76215" w14:textId="77777777" w:rsidR="00D11CE4" w:rsidRDefault="00D11CE4" w:rsidP="00D11CE4">
      <w:pPr>
        <w:jc w:val="both"/>
        <w:rPr>
          <w:rFonts w:ascii="Liberation Serif" w:hAnsi="Liberation Serif" w:cs="Liberation Serif"/>
          <w:color w:val="000000"/>
        </w:rPr>
      </w:pPr>
      <w:r w:rsidRPr="00E3067A">
        <w:rPr>
          <w:rFonts w:ascii="Liberation Serif" w:hAnsi="Liberation Serif" w:cs="Liberation Serif"/>
          <w:color w:val="262626"/>
          <w:lang w:eastAsia="en-US"/>
        </w:rPr>
        <w:t>Наиболее «сильными» составляющими Критерия 4, практически в равной степени, являются все три уровня доброжелательности и вежливости работников: как при первичном контакте (средний балл 98,</w:t>
      </w:r>
      <w:r>
        <w:rPr>
          <w:rFonts w:ascii="Liberation Serif" w:hAnsi="Liberation Serif" w:cs="Liberation Serif"/>
          <w:color w:val="262626"/>
          <w:lang w:eastAsia="en-US"/>
        </w:rPr>
        <w:t>76</w:t>
      </w:r>
      <w:r w:rsidRPr="00E3067A">
        <w:rPr>
          <w:rFonts w:ascii="Liberation Serif" w:hAnsi="Liberation Serif" w:cs="Liberation Serif"/>
          <w:color w:val="262626"/>
          <w:lang w:eastAsia="en-US"/>
        </w:rPr>
        <w:t>), так и при непосредственном оказании услуг</w:t>
      </w:r>
      <w:r>
        <w:rPr>
          <w:rFonts w:ascii="Liberation Serif" w:hAnsi="Liberation Serif" w:cs="Liberation Serif"/>
          <w:color w:val="262626"/>
          <w:lang w:eastAsia="en-US"/>
        </w:rPr>
        <w:t xml:space="preserve"> </w:t>
      </w:r>
      <w:r w:rsidRPr="00E3067A">
        <w:rPr>
          <w:rFonts w:ascii="Liberation Serif" w:hAnsi="Liberation Serif" w:cs="Liberation Serif"/>
          <w:color w:val="262626"/>
          <w:lang w:eastAsia="en-US"/>
        </w:rPr>
        <w:t>(средний балл 99,</w:t>
      </w:r>
      <w:r>
        <w:rPr>
          <w:rFonts w:ascii="Liberation Serif" w:hAnsi="Liberation Serif" w:cs="Liberation Serif"/>
          <w:color w:val="262626"/>
          <w:lang w:eastAsia="en-US"/>
        </w:rPr>
        <w:t>20</w:t>
      </w:r>
      <w:r w:rsidRPr="00E3067A">
        <w:rPr>
          <w:rFonts w:ascii="Liberation Serif" w:hAnsi="Liberation Serif" w:cs="Liberation Serif"/>
          <w:color w:val="262626"/>
          <w:lang w:eastAsia="en-US"/>
        </w:rPr>
        <w:t>)</w:t>
      </w:r>
      <w:r>
        <w:rPr>
          <w:rFonts w:ascii="Liberation Serif" w:hAnsi="Liberation Serif" w:cs="Liberation Serif"/>
          <w:color w:val="262626"/>
          <w:lang w:eastAsia="en-US"/>
        </w:rPr>
        <w:t xml:space="preserve">. При этом несколько ниже выглядит показатель доброжелательности и вежливости работников </w:t>
      </w:r>
      <w:r w:rsidRPr="00E3067A">
        <w:rPr>
          <w:rFonts w:ascii="Liberation Serif" w:hAnsi="Liberation Serif" w:cs="Liberation Serif"/>
          <w:color w:val="262626"/>
          <w:lang w:eastAsia="en-US"/>
        </w:rPr>
        <w:t>при дистанционных формах взаимодействия (средний балл 9</w:t>
      </w:r>
      <w:r>
        <w:rPr>
          <w:rFonts w:ascii="Liberation Serif" w:hAnsi="Liberation Serif" w:cs="Liberation Serif"/>
          <w:color w:val="262626"/>
          <w:lang w:eastAsia="en-US"/>
        </w:rPr>
        <w:t>7</w:t>
      </w:r>
      <w:r w:rsidRPr="00E3067A">
        <w:rPr>
          <w:rFonts w:ascii="Liberation Serif" w:hAnsi="Liberation Serif" w:cs="Liberation Serif"/>
          <w:color w:val="262626"/>
          <w:lang w:eastAsia="en-US"/>
        </w:rPr>
        <w:t>,</w:t>
      </w:r>
      <w:r>
        <w:rPr>
          <w:rFonts w:ascii="Liberation Serif" w:hAnsi="Liberation Serif" w:cs="Liberation Serif"/>
          <w:color w:val="262626"/>
          <w:lang w:eastAsia="en-US"/>
        </w:rPr>
        <w:t>46</w:t>
      </w:r>
      <w:r w:rsidRPr="00E3067A">
        <w:rPr>
          <w:rFonts w:ascii="Liberation Serif" w:hAnsi="Liberation Serif" w:cs="Liberation Serif"/>
          <w:color w:val="262626"/>
          <w:lang w:eastAsia="en-US"/>
        </w:rPr>
        <w:t>)</w:t>
      </w:r>
      <w:r>
        <w:rPr>
          <w:rFonts w:ascii="Liberation Serif" w:hAnsi="Liberation Serif" w:cs="Liberation Serif"/>
          <w:color w:val="262626"/>
          <w:lang w:eastAsia="en-US"/>
        </w:rPr>
        <w:t xml:space="preserve">, однако такое значение является следствием аномалии только в одной организации - </w:t>
      </w:r>
      <w:r>
        <w:rPr>
          <w:rFonts w:ascii="Liberation Serif" w:hAnsi="Liberation Serif" w:cs="Liberation Serif"/>
          <w:color w:val="000000"/>
        </w:rPr>
        <w:t>ГАУ «Североуральский ПНИ».</w:t>
      </w:r>
    </w:p>
    <w:p w14:paraId="5B6A7E7E" w14:textId="77777777" w:rsidR="00D11CE4" w:rsidRDefault="00D11CE4" w:rsidP="00D11CE4">
      <w:pPr>
        <w:ind w:firstLine="708"/>
        <w:jc w:val="both"/>
        <w:rPr>
          <w:rFonts w:ascii="Liberation Serif" w:hAnsi="Liberation Serif" w:cs="Liberation Serif"/>
        </w:rPr>
      </w:pPr>
    </w:p>
    <w:p w14:paraId="1F8390D3" w14:textId="77777777" w:rsidR="00D11CE4" w:rsidRPr="00E3067A" w:rsidRDefault="00D11CE4" w:rsidP="00D11CE4">
      <w:pPr>
        <w:ind w:firstLine="708"/>
        <w:jc w:val="both"/>
        <w:rPr>
          <w:rFonts w:ascii="Liberation Serif" w:hAnsi="Liberation Serif" w:cs="Liberation Serif"/>
          <w:b/>
          <w:bCs/>
        </w:rPr>
      </w:pPr>
      <w:r w:rsidRPr="00E3067A">
        <w:rPr>
          <w:rFonts w:ascii="Liberation Serif" w:hAnsi="Liberation Serif" w:cs="Liberation Serif"/>
          <w:b/>
          <w:bCs/>
        </w:rPr>
        <w:t>Критерий 5 «Удовлетворённость условиями оказания услуг»</w:t>
      </w:r>
    </w:p>
    <w:p w14:paraId="1557BB75" w14:textId="77777777" w:rsidR="00D11CE4" w:rsidRPr="00E3067A" w:rsidRDefault="00D11CE4" w:rsidP="00D11CE4">
      <w:pPr>
        <w:ind w:firstLine="708"/>
        <w:jc w:val="both"/>
        <w:rPr>
          <w:rFonts w:ascii="Liberation Serif" w:hAnsi="Liberation Serif" w:cs="Liberation Serif"/>
        </w:rPr>
      </w:pPr>
      <w:r w:rsidRPr="00E3067A">
        <w:rPr>
          <w:rFonts w:ascii="Liberation Serif" w:hAnsi="Liberation Serif" w:cs="Liberation Serif"/>
        </w:rPr>
        <w:t>Абсолютно все исследуемые организации социального обслуживания в Свердловской области, охваченные независимой оценкой качества в 202</w:t>
      </w:r>
      <w:r>
        <w:rPr>
          <w:rFonts w:ascii="Liberation Serif" w:hAnsi="Liberation Serif" w:cs="Liberation Serif"/>
        </w:rPr>
        <w:t>4</w:t>
      </w:r>
      <w:r w:rsidRPr="00E3067A">
        <w:rPr>
          <w:rFonts w:ascii="Liberation Serif" w:hAnsi="Liberation Serif" w:cs="Liberation Serif"/>
        </w:rPr>
        <w:t xml:space="preserve"> году (</w:t>
      </w:r>
      <w:r>
        <w:rPr>
          <w:rFonts w:ascii="Liberation Serif" w:hAnsi="Liberation Serif" w:cs="Liberation Serif"/>
        </w:rPr>
        <w:t>41</w:t>
      </w:r>
      <w:r w:rsidRPr="00E3067A">
        <w:rPr>
          <w:rFonts w:ascii="Liberation Serif" w:hAnsi="Liberation Serif" w:cs="Liberation Serif"/>
        </w:rPr>
        <w:t xml:space="preserve"> из </w:t>
      </w:r>
      <w:r>
        <w:rPr>
          <w:rFonts w:ascii="Liberation Serif" w:hAnsi="Liberation Serif" w:cs="Liberation Serif"/>
        </w:rPr>
        <w:t>41</w:t>
      </w:r>
      <w:r w:rsidRPr="00E3067A">
        <w:rPr>
          <w:rFonts w:ascii="Liberation Serif" w:hAnsi="Liberation Serif" w:cs="Liberation Serif"/>
        </w:rPr>
        <w:t>, 100%) получили высокие баллы по критерию 5 (90 баллов и выше), т.е. обеспечили достаточно высокий уровень удовлетворенности клиентов условиями оказания услуг.</w:t>
      </w:r>
    </w:p>
    <w:p w14:paraId="61BF31F2" w14:textId="77777777" w:rsidR="00D11CE4" w:rsidRPr="00E3067A" w:rsidRDefault="00D11CE4" w:rsidP="00D11CE4">
      <w:pPr>
        <w:ind w:firstLine="708"/>
        <w:jc w:val="both"/>
        <w:rPr>
          <w:rFonts w:ascii="Liberation Serif" w:hAnsi="Liberation Serif" w:cs="Liberation Serif"/>
          <w:color w:val="262626"/>
          <w:lang w:eastAsia="en-US"/>
        </w:rPr>
      </w:pPr>
      <w:r w:rsidRPr="00E3067A">
        <w:rPr>
          <w:rFonts w:ascii="Liberation Serif" w:hAnsi="Liberation Serif" w:cs="Liberation Serif"/>
        </w:rPr>
        <w:t>Минимальное значение итогового сводного показателя по критерию 5 «Удовлетворённость условиями оказания услуг»</w:t>
      </w:r>
      <w:r w:rsidRPr="00E3067A">
        <w:rPr>
          <w:rFonts w:ascii="Liberation Serif" w:hAnsi="Liberation Serif" w:cs="Liberation Serif"/>
          <w:color w:val="262626"/>
          <w:lang w:eastAsia="en-US"/>
        </w:rPr>
        <w:t xml:space="preserve"> составляет 9</w:t>
      </w:r>
      <w:r>
        <w:rPr>
          <w:rFonts w:ascii="Liberation Serif" w:hAnsi="Liberation Serif" w:cs="Liberation Serif"/>
          <w:color w:val="262626"/>
          <w:lang w:eastAsia="en-US"/>
        </w:rPr>
        <w:t>2</w:t>
      </w:r>
      <w:r w:rsidRPr="00E3067A">
        <w:rPr>
          <w:rFonts w:ascii="Liberation Serif" w:hAnsi="Liberation Serif" w:cs="Liberation Serif"/>
          <w:color w:val="262626"/>
          <w:lang w:eastAsia="en-US"/>
        </w:rPr>
        <w:t>,</w:t>
      </w:r>
      <w:r>
        <w:rPr>
          <w:rFonts w:ascii="Liberation Serif" w:hAnsi="Liberation Serif" w:cs="Liberation Serif"/>
          <w:color w:val="262626"/>
          <w:lang w:eastAsia="en-US"/>
        </w:rPr>
        <w:t>9</w:t>
      </w:r>
      <w:r w:rsidRPr="00E3067A">
        <w:rPr>
          <w:rFonts w:ascii="Liberation Serif" w:hAnsi="Liberation Serif" w:cs="Liberation Serif"/>
          <w:color w:val="262626"/>
          <w:lang w:eastAsia="en-US"/>
        </w:rPr>
        <w:t xml:space="preserve"> балла (</w:t>
      </w:r>
      <w:r w:rsidRPr="00DF58D6">
        <w:rPr>
          <w:rFonts w:ascii="Liberation Serif" w:hAnsi="Liberation Serif" w:cs="Liberation Serif"/>
          <w:color w:val="262626"/>
          <w:lang w:eastAsia="en-US"/>
        </w:rPr>
        <w:t>государственное автономное стационарное учреждение социального обслуживания Свердловской области «Краснотурьинский психоневрологический интернат»</w:t>
      </w:r>
      <w:r w:rsidRPr="00E3067A">
        <w:rPr>
          <w:rFonts w:ascii="Liberation Serif" w:hAnsi="Liberation Serif" w:cs="Liberation Serif"/>
          <w:color w:val="262626"/>
          <w:lang w:eastAsia="en-US"/>
        </w:rPr>
        <w:t>). Менее 95 баллов по</w:t>
      </w:r>
      <w:r>
        <w:rPr>
          <w:rFonts w:ascii="Liberation Serif" w:hAnsi="Liberation Serif" w:cs="Liberation Serif"/>
          <w:color w:val="262626"/>
          <w:lang w:eastAsia="en-US"/>
        </w:rPr>
        <w:t xml:space="preserve"> </w:t>
      </w:r>
      <w:r w:rsidRPr="00E3067A">
        <w:rPr>
          <w:rFonts w:ascii="Liberation Serif" w:hAnsi="Liberation Serif" w:cs="Liberation Serif"/>
          <w:color w:val="262626"/>
          <w:lang w:eastAsia="en-US"/>
        </w:rPr>
        <w:t>5 критерию зафиксировано также еще у</w:t>
      </w:r>
      <w:r>
        <w:rPr>
          <w:rFonts w:ascii="Liberation Serif" w:hAnsi="Liberation Serif" w:cs="Liberation Serif"/>
          <w:color w:val="262626"/>
          <w:lang w:eastAsia="en-US"/>
        </w:rPr>
        <w:t xml:space="preserve"> одной организации (</w:t>
      </w:r>
      <w:r w:rsidRPr="00DF58D6">
        <w:rPr>
          <w:rFonts w:ascii="Liberation Serif" w:hAnsi="Liberation Serif" w:cs="Liberation Serif"/>
          <w:color w:val="262626"/>
          <w:lang w:eastAsia="en-US"/>
        </w:rPr>
        <w:t>государственное казенное стационарное учреждение социального обслуживания Свердловской области «Нижнетуринский детский дом-интернат»</w:t>
      </w:r>
      <w:r>
        <w:rPr>
          <w:rFonts w:ascii="Liberation Serif" w:hAnsi="Liberation Serif" w:cs="Liberation Serif"/>
          <w:color w:val="262626"/>
          <w:lang w:eastAsia="en-US"/>
        </w:rPr>
        <w:t xml:space="preserve"> - 93,9 балла). Остальные организации набрали по этому критерию свыше 95 баллов, то есть их посетители в основном удовлетворены организационными условиями оказания услуг в организации, в целом удовлетворены условиями оказания услуг и готовы рекомендовать организацию своим родственникам и знакомым. </w:t>
      </w:r>
    </w:p>
    <w:p w14:paraId="7EEC04D3" w14:textId="77777777" w:rsidR="00D11CE4" w:rsidRDefault="00D11CE4" w:rsidP="00D11CE4">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 xml:space="preserve">Максимальное значения итогового показателя по Критерию 5 составило ровно 100 баллов, что и было отмечено по </w:t>
      </w:r>
      <w:r>
        <w:rPr>
          <w:rFonts w:ascii="Liberation Serif" w:hAnsi="Liberation Serif" w:cs="Liberation Serif"/>
          <w:color w:val="262626"/>
          <w:lang w:eastAsia="en-US"/>
        </w:rPr>
        <w:t>25</w:t>
      </w:r>
      <w:r w:rsidRPr="00E3067A">
        <w:rPr>
          <w:rFonts w:ascii="Liberation Serif" w:hAnsi="Liberation Serif" w:cs="Liberation Serif"/>
          <w:color w:val="262626"/>
          <w:lang w:eastAsia="en-US"/>
        </w:rPr>
        <w:t xml:space="preserve"> учреждениям из </w:t>
      </w:r>
      <w:r>
        <w:rPr>
          <w:rFonts w:ascii="Liberation Serif" w:hAnsi="Liberation Serif" w:cs="Liberation Serif"/>
          <w:color w:val="262626"/>
          <w:lang w:eastAsia="en-US"/>
        </w:rPr>
        <w:t>41</w:t>
      </w:r>
      <w:r w:rsidRPr="00E3067A">
        <w:rPr>
          <w:rFonts w:ascii="Liberation Serif" w:hAnsi="Liberation Serif" w:cs="Liberation Serif"/>
          <w:color w:val="262626"/>
          <w:lang w:eastAsia="en-US"/>
        </w:rPr>
        <w:t xml:space="preserve"> (в </w:t>
      </w:r>
      <w:r>
        <w:rPr>
          <w:rFonts w:ascii="Liberation Serif" w:hAnsi="Liberation Serif" w:cs="Liberation Serif"/>
          <w:color w:val="262626"/>
          <w:lang w:eastAsia="en-US"/>
        </w:rPr>
        <w:t>61</w:t>
      </w:r>
      <w:r w:rsidRPr="00E3067A">
        <w:rPr>
          <w:rFonts w:ascii="Liberation Serif" w:hAnsi="Liberation Serif" w:cs="Liberation Serif"/>
          <w:color w:val="262626"/>
          <w:lang w:eastAsia="en-US"/>
        </w:rPr>
        <w:t xml:space="preserve">% случаев, то есть </w:t>
      </w:r>
      <w:r>
        <w:rPr>
          <w:rFonts w:ascii="Liberation Serif" w:hAnsi="Liberation Serif" w:cs="Liberation Serif"/>
          <w:color w:val="262626"/>
          <w:lang w:eastAsia="en-US"/>
        </w:rPr>
        <w:t xml:space="preserve">у большинства </w:t>
      </w:r>
      <w:r w:rsidRPr="00E3067A">
        <w:rPr>
          <w:rFonts w:ascii="Liberation Serif" w:hAnsi="Liberation Serif" w:cs="Liberation Serif"/>
          <w:color w:val="262626"/>
          <w:lang w:eastAsia="en-US"/>
        </w:rPr>
        <w:t>охваченных НОК организаций). Среднее значение по Критерию 5 составляет 98,</w:t>
      </w:r>
      <w:r>
        <w:rPr>
          <w:rFonts w:ascii="Liberation Serif" w:hAnsi="Liberation Serif" w:cs="Liberation Serif"/>
          <w:color w:val="262626"/>
          <w:lang w:eastAsia="en-US"/>
        </w:rPr>
        <w:t>87</w:t>
      </w:r>
      <w:r w:rsidRPr="00E3067A">
        <w:rPr>
          <w:rFonts w:ascii="Liberation Serif" w:hAnsi="Liberation Serif" w:cs="Liberation Serif"/>
          <w:color w:val="262626"/>
          <w:lang w:eastAsia="en-US"/>
        </w:rPr>
        <w:t xml:space="preserve"> балла</w:t>
      </w:r>
      <w:r>
        <w:rPr>
          <w:rFonts w:ascii="Liberation Serif" w:hAnsi="Liberation Serif" w:cs="Liberation Serif"/>
          <w:color w:val="262626"/>
          <w:lang w:eastAsia="en-US"/>
        </w:rPr>
        <w:t xml:space="preserve"> и это самый высокий результат среди критериев НОК 2024 года.  Таким образом, отдельные если случаи недовольства отдельными параметрами оказания услуг в разных организациях присутствуют, то в целом получатели услуг в подавляющем большинстве удовлетворены тем, как им оказываются услуги и готовы рекомендовать организацию своим родственникам и знакомым. Из числа ответивших на открытый вопрос анкеты подавляющее большинство (78,5%) заявило, что их все устраивает никаких предложений нет, некоторые даже посчитали нужным написать слова благодарности в адрес своей организации.</w:t>
      </w:r>
    </w:p>
    <w:p w14:paraId="3F8212C8" w14:textId="77777777" w:rsidR="00D11CE4" w:rsidRDefault="00D11CE4" w:rsidP="00D11CE4">
      <w:pPr>
        <w:ind w:firstLine="708"/>
        <w:jc w:val="both"/>
        <w:rPr>
          <w:rFonts w:ascii="Liberation Serif" w:hAnsi="Liberation Serif" w:cs="Liberation Serif"/>
          <w:b/>
          <w:bCs/>
        </w:rPr>
      </w:pPr>
      <w:r w:rsidRPr="00E3067A">
        <w:rPr>
          <w:rFonts w:ascii="Liberation Serif" w:hAnsi="Liberation Serif" w:cs="Liberation Serif"/>
          <w:color w:val="262626"/>
          <w:lang w:eastAsia="en-US"/>
        </w:rPr>
        <w:t>Поскольку по всем трем показателям (П.5.1, П.5.2., П.5.3.) средние баллы очень высоки</w:t>
      </w:r>
      <w:r>
        <w:rPr>
          <w:rFonts w:ascii="Liberation Serif" w:hAnsi="Liberation Serif" w:cs="Liberation Serif"/>
          <w:color w:val="262626"/>
          <w:lang w:eastAsia="en-US"/>
        </w:rPr>
        <w:t xml:space="preserve"> (97,98, 98,90 и 99,39 баллов,</w:t>
      </w:r>
      <w:r w:rsidRPr="00E3067A">
        <w:rPr>
          <w:rFonts w:ascii="Liberation Serif" w:hAnsi="Liberation Serif" w:cs="Liberation Serif"/>
          <w:color w:val="262626"/>
          <w:lang w:eastAsia="en-US"/>
        </w:rPr>
        <w:t xml:space="preserve"> то получается, что у Критерия 5 в 202</w:t>
      </w:r>
      <w:r>
        <w:rPr>
          <w:rFonts w:ascii="Liberation Serif" w:hAnsi="Liberation Serif" w:cs="Liberation Serif"/>
          <w:color w:val="262626"/>
          <w:lang w:eastAsia="en-US"/>
        </w:rPr>
        <w:t>4</w:t>
      </w:r>
      <w:r w:rsidRPr="00E3067A">
        <w:rPr>
          <w:rFonts w:ascii="Liberation Serif" w:hAnsi="Liberation Serif" w:cs="Liberation Serif"/>
          <w:color w:val="262626"/>
          <w:lang w:eastAsia="en-US"/>
        </w:rPr>
        <w:t xml:space="preserve"> году нет </w:t>
      </w:r>
      <w:r>
        <w:rPr>
          <w:rFonts w:ascii="Liberation Serif" w:hAnsi="Liberation Serif" w:cs="Liberation Serif"/>
          <w:color w:val="262626"/>
          <w:lang w:eastAsia="en-US"/>
        </w:rPr>
        <w:t xml:space="preserve">выраженных </w:t>
      </w:r>
      <w:r w:rsidRPr="00E3067A">
        <w:rPr>
          <w:rFonts w:ascii="Liberation Serif" w:hAnsi="Liberation Serif" w:cs="Liberation Serif"/>
          <w:color w:val="262626"/>
          <w:lang w:eastAsia="en-US"/>
        </w:rPr>
        <w:t xml:space="preserve">слабых или сильных составляющих. </w:t>
      </w:r>
      <w:r>
        <w:rPr>
          <w:rFonts w:ascii="Liberation Serif" w:hAnsi="Liberation Serif" w:cs="Liberation Serif"/>
          <w:color w:val="262626"/>
          <w:lang w:eastAsia="en-US"/>
        </w:rPr>
        <w:t>Немного</w:t>
      </w:r>
      <w:r w:rsidRPr="00E3067A">
        <w:rPr>
          <w:rFonts w:ascii="Liberation Serif" w:hAnsi="Liberation Serif" w:cs="Liberation Serif"/>
          <w:color w:val="262626"/>
          <w:lang w:eastAsia="en-US"/>
        </w:rPr>
        <w:t xml:space="preserve"> меньше других составляет средний балл по показателю </w:t>
      </w:r>
      <w:r w:rsidRPr="00E3067A">
        <w:rPr>
          <w:rFonts w:ascii="Liberation Serif" w:hAnsi="Liberation Serif" w:cs="Liberation Serif"/>
        </w:rPr>
        <w:t>5.</w:t>
      </w:r>
      <w:r>
        <w:rPr>
          <w:rFonts w:ascii="Liberation Serif" w:hAnsi="Liberation Serif" w:cs="Liberation Serif"/>
        </w:rPr>
        <w:t>1</w:t>
      </w:r>
      <w:r w:rsidRPr="00E3067A">
        <w:rPr>
          <w:rFonts w:ascii="Liberation Serif" w:hAnsi="Liberation Serif" w:cs="Liberation Serif"/>
        </w:rPr>
        <w:t xml:space="preserve">. </w:t>
      </w:r>
      <w:r w:rsidRPr="00E3067A">
        <w:rPr>
          <w:rFonts w:ascii="Liberation Serif" w:hAnsi="Liberation Serif" w:cs="Liberation Serif"/>
        </w:rPr>
        <w:lastRenderedPageBreak/>
        <w:t>«</w:t>
      </w:r>
      <w:r w:rsidRPr="001E4DB8">
        <w:rPr>
          <w:rFonts w:ascii="Liberation Serif" w:hAnsi="Liberation Serif" w:cs="Liberation Serif"/>
          <w:color w:val="262626"/>
          <w:lang w:eastAsia="en-US"/>
        </w:rPr>
        <w:t>Доля получателей услуг, которые готовы рекомендовать организацию родственникам и знакомым</w:t>
      </w:r>
      <w:r w:rsidRPr="00E3067A">
        <w:rPr>
          <w:rFonts w:ascii="Liberation Serif" w:hAnsi="Liberation Serif" w:cs="Liberation Serif"/>
          <w:color w:val="262626"/>
          <w:lang w:eastAsia="en-US"/>
        </w:rPr>
        <w:t>» - 9</w:t>
      </w:r>
      <w:r>
        <w:rPr>
          <w:rFonts w:ascii="Liberation Serif" w:hAnsi="Liberation Serif" w:cs="Liberation Serif"/>
          <w:color w:val="262626"/>
          <w:lang w:eastAsia="en-US"/>
        </w:rPr>
        <w:t>7</w:t>
      </w:r>
      <w:r w:rsidRPr="00E3067A">
        <w:rPr>
          <w:rFonts w:ascii="Liberation Serif" w:hAnsi="Liberation Serif" w:cs="Liberation Serif"/>
          <w:color w:val="262626"/>
          <w:lang w:eastAsia="en-US"/>
        </w:rPr>
        <w:t>,</w:t>
      </w:r>
      <w:r>
        <w:rPr>
          <w:rFonts w:ascii="Liberation Serif" w:hAnsi="Liberation Serif" w:cs="Liberation Serif"/>
          <w:color w:val="262626"/>
          <w:lang w:eastAsia="en-US"/>
        </w:rPr>
        <w:t>98 баллов. Причина в том, что что значительное количество организаций, охваченных НОК в 2024 году, представляют собой детские дома и центры реабилитации несовершеннолетних и получатели услуг этих организаций (или их совершеннолетние представители) не хотят рекомендовать эти организации своим родственникам и знакомым в том смысле, что не рекомендуют сам факт попадания в подобные учреждения, например: «</w:t>
      </w:r>
      <w:r w:rsidRPr="001E4DB8">
        <w:rPr>
          <w:rFonts w:ascii="Liberation Serif" w:hAnsi="Liberation Serif" w:cs="Liberation Serif"/>
          <w:color w:val="262626"/>
          <w:lang w:eastAsia="en-US"/>
        </w:rPr>
        <w:t>Я не буду рекомендовать родственникам детский дом</w:t>
      </w:r>
      <w:r>
        <w:rPr>
          <w:rFonts w:ascii="Liberation Serif" w:hAnsi="Liberation Serif" w:cs="Liberation Serif"/>
          <w:color w:val="262626"/>
          <w:lang w:eastAsia="en-US"/>
        </w:rPr>
        <w:t>,</w:t>
      </w:r>
      <w:r w:rsidRPr="001E4DB8">
        <w:rPr>
          <w:rFonts w:ascii="Liberation Serif" w:hAnsi="Liberation Serif" w:cs="Liberation Serif"/>
          <w:color w:val="262626"/>
          <w:lang w:eastAsia="en-US"/>
        </w:rPr>
        <w:t xml:space="preserve"> лучше сюда не попадать в принципе, а так все в порядке, персонал вежливый</w:t>
      </w:r>
      <w:r>
        <w:rPr>
          <w:rFonts w:ascii="Liberation Serif" w:hAnsi="Liberation Serif" w:cs="Liberation Serif"/>
          <w:color w:val="262626"/>
          <w:lang w:eastAsia="en-US"/>
        </w:rPr>
        <w:t xml:space="preserve">».  </w:t>
      </w:r>
    </w:p>
    <w:p w14:paraId="7C174D82" w14:textId="77777777" w:rsidR="00D11CE4" w:rsidRPr="00E3067A" w:rsidRDefault="00D11CE4" w:rsidP="00D11CE4">
      <w:pPr>
        <w:ind w:firstLine="708"/>
        <w:jc w:val="both"/>
        <w:rPr>
          <w:rFonts w:ascii="Liberation Serif" w:hAnsi="Liberation Serif" w:cs="Liberation Serif"/>
          <w:b/>
          <w:bCs/>
        </w:rPr>
      </w:pPr>
    </w:p>
    <w:p w14:paraId="25055FAD" w14:textId="77777777" w:rsidR="00D11CE4" w:rsidRDefault="00D11CE4" w:rsidP="00D11CE4">
      <w:pPr>
        <w:ind w:firstLine="708"/>
        <w:jc w:val="both"/>
        <w:rPr>
          <w:rFonts w:ascii="Liberation Serif" w:hAnsi="Liberation Serif" w:cs="Liberation Serif"/>
          <w:b/>
          <w:bCs/>
        </w:rPr>
      </w:pPr>
      <w:r w:rsidRPr="00E3067A">
        <w:rPr>
          <w:rFonts w:ascii="Liberation Serif" w:hAnsi="Liberation Serif" w:cs="Liberation Serif"/>
          <w:b/>
          <w:bCs/>
        </w:rPr>
        <w:t>ИТОГОВЫЕ РЕЗУЛЬТАТЫ НОК в 202</w:t>
      </w:r>
      <w:r>
        <w:rPr>
          <w:rFonts w:ascii="Liberation Serif" w:hAnsi="Liberation Serif" w:cs="Liberation Serif"/>
          <w:b/>
          <w:bCs/>
        </w:rPr>
        <w:t>4</w:t>
      </w:r>
      <w:r w:rsidRPr="00E3067A">
        <w:rPr>
          <w:rFonts w:ascii="Liberation Serif" w:hAnsi="Liberation Serif" w:cs="Liberation Serif"/>
          <w:b/>
          <w:bCs/>
        </w:rPr>
        <w:t xml:space="preserve"> году.</w:t>
      </w:r>
    </w:p>
    <w:p w14:paraId="5A34359B" w14:textId="77777777" w:rsidR="00D11CE4" w:rsidRPr="00E3067A" w:rsidRDefault="00D11CE4" w:rsidP="00D11CE4">
      <w:pPr>
        <w:ind w:firstLine="708"/>
        <w:jc w:val="both"/>
        <w:rPr>
          <w:rFonts w:ascii="Liberation Serif" w:hAnsi="Liberation Serif" w:cs="Liberation Serif"/>
        </w:rPr>
      </w:pPr>
      <w:r>
        <w:rPr>
          <w:rFonts w:ascii="Liberation Serif" w:hAnsi="Liberation Serif" w:cs="Liberation Serif"/>
        </w:rPr>
        <w:t xml:space="preserve">Почти все </w:t>
      </w:r>
      <w:r w:rsidRPr="00E3067A">
        <w:rPr>
          <w:rFonts w:ascii="Liberation Serif" w:hAnsi="Liberation Serif" w:cs="Liberation Serif"/>
        </w:rPr>
        <w:t>обследуемы</w:t>
      </w:r>
      <w:r>
        <w:rPr>
          <w:rFonts w:ascii="Liberation Serif" w:hAnsi="Liberation Serif" w:cs="Liberation Serif"/>
        </w:rPr>
        <w:t>е</w:t>
      </w:r>
      <w:r w:rsidRPr="00E3067A">
        <w:rPr>
          <w:rFonts w:ascii="Liberation Serif" w:hAnsi="Liberation Serif" w:cs="Liberation Serif"/>
        </w:rPr>
        <w:t xml:space="preserve"> </w:t>
      </w:r>
      <w:r>
        <w:rPr>
          <w:rFonts w:ascii="Liberation Serif" w:hAnsi="Liberation Serif" w:cs="Liberation Serif"/>
        </w:rPr>
        <w:t xml:space="preserve">в 2024 году </w:t>
      </w:r>
      <w:r w:rsidRPr="00E3067A">
        <w:rPr>
          <w:rFonts w:ascii="Liberation Serif" w:hAnsi="Liberation Serif" w:cs="Liberation Serif"/>
        </w:rPr>
        <w:t>государственны</w:t>
      </w:r>
      <w:r>
        <w:rPr>
          <w:rFonts w:ascii="Liberation Serif" w:hAnsi="Liberation Serif" w:cs="Liberation Serif"/>
        </w:rPr>
        <w:t>е</w:t>
      </w:r>
      <w:r w:rsidRPr="00E3067A">
        <w:rPr>
          <w:rFonts w:ascii="Liberation Serif" w:hAnsi="Liberation Serif" w:cs="Liberation Serif"/>
        </w:rPr>
        <w:t xml:space="preserve"> организаци</w:t>
      </w:r>
      <w:r>
        <w:rPr>
          <w:rFonts w:ascii="Liberation Serif" w:hAnsi="Liberation Serif" w:cs="Liberation Serif"/>
        </w:rPr>
        <w:t>и</w:t>
      </w:r>
      <w:r w:rsidRPr="00E3067A">
        <w:rPr>
          <w:rFonts w:ascii="Liberation Serif" w:hAnsi="Liberation Serif" w:cs="Liberation Serif"/>
        </w:rPr>
        <w:t xml:space="preserve"> социального обслуживания в Свердловской области (</w:t>
      </w:r>
      <w:r>
        <w:rPr>
          <w:rFonts w:ascii="Liberation Serif" w:hAnsi="Liberation Serif" w:cs="Liberation Serif"/>
        </w:rPr>
        <w:t>40 из 41 организаций или 97,6%</w:t>
      </w:r>
      <w:r w:rsidRPr="00E3067A">
        <w:rPr>
          <w:rFonts w:ascii="Liberation Serif" w:hAnsi="Liberation Serif" w:cs="Liberation Serif"/>
        </w:rPr>
        <w:t>) получили высокие баллы по сводному расчетному показателю – по общей итоговой оценке (90 баллов и выше), т.е. обеспечили достаточно высокую удовлетворенность клиентов пятью основными критериями и качествами условий оказания услуг: открытость, доступность и полнота информации об организации, комфортность условий оказания услуг, доступность услуг для инвалидов, доброжелательность и вежливость сотрудников, удовлетворённость организационными и прочими условиями оказания услуг, а также готовность рекомендовать организацию.</w:t>
      </w:r>
    </w:p>
    <w:p w14:paraId="1FF95945" w14:textId="77777777" w:rsidR="00D11CE4" w:rsidRDefault="00D11CE4" w:rsidP="00D11CE4">
      <w:pPr>
        <w:ind w:firstLine="708"/>
        <w:jc w:val="both"/>
        <w:rPr>
          <w:rFonts w:ascii="Liberation Serif" w:hAnsi="Liberation Serif" w:cs="Liberation Serif"/>
          <w:color w:val="262626"/>
          <w:lang w:eastAsia="en-US"/>
        </w:rPr>
      </w:pPr>
      <w:r w:rsidRPr="00E3067A">
        <w:rPr>
          <w:rFonts w:ascii="Liberation Serif" w:hAnsi="Liberation Serif" w:cs="Liberation Serif"/>
        </w:rPr>
        <w:t xml:space="preserve">Минимальное значение итогового сводного показателя (по совокупности всех пяти критериев) </w:t>
      </w:r>
      <w:r w:rsidRPr="00E3067A">
        <w:rPr>
          <w:rFonts w:ascii="Liberation Serif" w:hAnsi="Liberation Serif" w:cs="Liberation Serif"/>
          <w:color w:val="262626"/>
          <w:lang w:eastAsia="en-US"/>
        </w:rPr>
        <w:t xml:space="preserve">составляет </w:t>
      </w:r>
      <w:r>
        <w:rPr>
          <w:rFonts w:ascii="Liberation Serif" w:hAnsi="Liberation Serif" w:cs="Liberation Serif"/>
          <w:color w:val="262626"/>
          <w:lang w:eastAsia="en-US"/>
        </w:rPr>
        <w:t>84</w:t>
      </w:r>
      <w:r w:rsidRPr="00E3067A">
        <w:rPr>
          <w:rFonts w:ascii="Liberation Serif" w:hAnsi="Liberation Serif" w:cs="Liberation Serif"/>
          <w:color w:val="262626"/>
          <w:lang w:eastAsia="en-US"/>
        </w:rPr>
        <w:t>,</w:t>
      </w:r>
      <w:r>
        <w:rPr>
          <w:rFonts w:ascii="Liberation Serif" w:hAnsi="Liberation Serif" w:cs="Liberation Serif"/>
          <w:color w:val="262626"/>
          <w:lang w:eastAsia="en-US"/>
        </w:rPr>
        <w:t>18</w:t>
      </w:r>
      <w:r w:rsidRPr="00E3067A">
        <w:rPr>
          <w:rFonts w:ascii="Liberation Serif" w:hAnsi="Liberation Serif" w:cs="Liberation Serif"/>
          <w:color w:val="262626"/>
          <w:lang w:eastAsia="en-US"/>
        </w:rPr>
        <w:t xml:space="preserve"> балл</w:t>
      </w:r>
      <w:r>
        <w:rPr>
          <w:rFonts w:ascii="Liberation Serif" w:hAnsi="Liberation Serif" w:cs="Liberation Serif"/>
          <w:color w:val="262626"/>
          <w:lang w:eastAsia="en-US"/>
        </w:rPr>
        <w:t>ов</w:t>
      </w:r>
      <w:r w:rsidRPr="00E3067A">
        <w:rPr>
          <w:rFonts w:ascii="Liberation Serif" w:hAnsi="Liberation Serif" w:cs="Liberation Serif"/>
          <w:color w:val="262626"/>
          <w:lang w:eastAsia="en-US"/>
        </w:rPr>
        <w:t xml:space="preserve"> (</w:t>
      </w:r>
      <w:r w:rsidRPr="006B23A9">
        <w:rPr>
          <w:rFonts w:ascii="Liberation Serif" w:hAnsi="Liberation Serif" w:cs="Liberation Serif"/>
          <w:color w:val="000000"/>
        </w:rPr>
        <w:t>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w:t>
      </w:r>
      <w:r>
        <w:rPr>
          <w:rFonts w:ascii="Liberation Serif" w:hAnsi="Liberation Serif" w:cs="Liberation Serif"/>
          <w:color w:val="000000"/>
        </w:rPr>
        <w:t xml:space="preserve">. </w:t>
      </w:r>
      <w:r>
        <w:rPr>
          <w:rFonts w:ascii="Liberation Serif" w:hAnsi="Liberation Serif" w:cs="Liberation Serif"/>
          <w:color w:val="262626"/>
          <w:lang w:eastAsia="en-US"/>
        </w:rPr>
        <w:t>Относительно невысокие баллы (в пределах 90 баллов) набрали еще три организации социального обслуживания.</w:t>
      </w:r>
    </w:p>
    <w:p w14:paraId="3BE27D5D" w14:textId="77777777" w:rsidR="00D11CE4" w:rsidRDefault="00D11CE4" w:rsidP="00D11CE4">
      <w:pPr>
        <w:ind w:firstLine="708"/>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Большинство обследуемых организаций (3</w:t>
      </w:r>
      <w:r>
        <w:rPr>
          <w:rFonts w:ascii="Liberation Serif" w:hAnsi="Liberation Serif" w:cs="Liberation Serif"/>
          <w:color w:val="262626"/>
          <w:lang w:eastAsia="en-US"/>
        </w:rPr>
        <w:t>7</w:t>
      </w:r>
      <w:r w:rsidRPr="00E3067A">
        <w:rPr>
          <w:rFonts w:ascii="Liberation Serif" w:hAnsi="Liberation Serif" w:cs="Liberation Serif"/>
          <w:color w:val="262626"/>
          <w:lang w:eastAsia="en-US"/>
        </w:rPr>
        <w:t xml:space="preserve"> из </w:t>
      </w:r>
      <w:r>
        <w:rPr>
          <w:rFonts w:ascii="Liberation Serif" w:hAnsi="Liberation Serif" w:cs="Liberation Serif"/>
          <w:color w:val="262626"/>
          <w:lang w:eastAsia="en-US"/>
        </w:rPr>
        <w:t>41</w:t>
      </w:r>
      <w:r w:rsidRPr="00E3067A">
        <w:rPr>
          <w:rFonts w:ascii="Liberation Serif" w:hAnsi="Liberation Serif" w:cs="Liberation Serif"/>
          <w:color w:val="262626"/>
          <w:lang w:eastAsia="en-US"/>
        </w:rPr>
        <w:t xml:space="preserve">, то есть </w:t>
      </w:r>
      <w:r>
        <w:rPr>
          <w:rFonts w:ascii="Liberation Serif" w:hAnsi="Liberation Serif" w:cs="Liberation Serif"/>
          <w:color w:val="262626"/>
          <w:lang w:eastAsia="en-US"/>
        </w:rPr>
        <w:t>90</w:t>
      </w:r>
      <w:r w:rsidRPr="00E3067A">
        <w:rPr>
          <w:rFonts w:ascii="Liberation Serif" w:hAnsi="Liberation Serif" w:cs="Liberation Serif"/>
          <w:color w:val="262626"/>
          <w:lang w:eastAsia="en-US"/>
        </w:rPr>
        <w:t>,</w:t>
      </w:r>
      <w:r>
        <w:rPr>
          <w:rFonts w:ascii="Liberation Serif" w:hAnsi="Liberation Serif" w:cs="Liberation Serif"/>
          <w:color w:val="262626"/>
          <w:lang w:eastAsia="en-US"/>
        </w:rPr>
        <w:t>2</w:t>
      </w:r>
      <w:r w:rsidRPr="00E3067A">
        <w:rPr>
          <w:rFonts w:ascii="Liberation Serif" w:hAnsi="Liberation Serif" w:cs="Liberation Serif"/>
          <w:color w:val="262626"/>
          <w:lang w:eastAsia="en-US"/>
        </w:rPr>
        <w:t xml:space="preserve">%) получили общие оценки в диапазоне </w:t>
      </w:r>
      <w:r>
        <w:rPr>
          <w:rFonts w:ascii="Liberation Serif" w:hAnsi="Liberation Serif" w:cs="Liberation Serif"/>
          <w:color w:val="262626"/>
          <w:lang w:eastAsia="en-US"/>
        </w:rPr>
        <w:t xml:space="preserve">свыше </w:t>
      </w:r>
      <w:r w:rsidRPr="00E3067A">
        <w:rPr>
          <w:rFonts w:ascii="Liberation Serif" w:hAnsi="Liberation Serif" w:cs="Liberation Serif"/>
          <w:color w:val="262626"/>
          <w:lang w:eastAsia="en-US"/>
        </w:rPr>
        <w:t>9</w:t>
      </w:r>
      <w:r>
        <w:rPr>
          <w:rFonts w:ascii="Liberation Serif" w:hAnsi="Liberation Serif" w:cs="Liberation Serif"/>
          <w:color w:val="262626"/>
          <w:lang w:eastAsia="en-US"/>
        </w:rPr>
        <w:t>1 балла, из них 10 организаций(24,4%)  от 91 до 95 баллов, 19 организаций (46,3%) от 95 до 99 баллов и 8 организаций (19,5%) свыше 99 баллов.</w:t>
      </w:r>
    </w:p>
    <w:p w14:paraId="7AF035B1" w14:textId="77777777" w:rsidR="00D11CE4" w:rsidRPr="006E471C" w:rsidRDefault="00D11CE4" w:rsidP="00D11CE4">
      <w:pPr>
        <w:ind w:firstLine="708"/>
        <w:jc w:val="both"/>
        <w:rPr>
          <w:rFonts w:ascii="Liberation Serif" w:hAnsi="Liberation Serif" w:cs="Liberation Serif"/>
          <w:b/>
          <w:bCs/>
          <w:color w:val="262626"/>
          <w:lang w:eastAsia="en-US"/>
        </w:rPr>
      </w:pPr>
      <w:r w:rsidRPr="00E3067A">
        <w:rPr>
          <w:rFonts w:ascii="Liberation Serif" w:hAnsi="Liberation Serif" w:cs="Liberation Serif"/>
          <w:color w:val="262626"/>
          <w:lang w:eastAsia="en-US"/>
        </w:rPr>
        <w:t xml:space="preserve">Максимальное значения итогового общего показателя составило ровно 100 баллов (то есть они набрали по 100 баллов по каждому из пяти критериев), что было отмечено по двум учреждениям из </w:t>
      </w:r>
      <w:r>
        <w:rPr>
          <w:rFonts w:ascii="Liberation Serif" w:hAnsi="Liberation Serif" w:cs="Liberation Serif"/>
          <w:color w:val="262626"/>
          <w:lang w:eastAsia="en-US"/>
        </w:rPr>
        <w:t>41</w:t>
      </w:r>
      <w:r w:rsidRPr="00E3067A">
        <w:rPr>
          <w:rFonts w:ascii="Liberation Serif" w:hAnsi="Liberation Serif" w:cs="Liberation Serif"/>
          <w:color w:val="262626"/>
          <w:lang w:eastAsia="en-US"/>
        </w:rPr>
        <w:t xml:space="preserve"> (то есть в </w:t>
      </w:r>
      <w:r>
        <w:rPr>
          <w:rFonts w:ascii="Liberation Serif" w:hAnsi="Liberation Serif" w:cs="Liberation Serif"/>
          <w:color w:val="262626"/>
          <w:lang w:eastAsia="en-US"/>
        </w:rPr>
        <w:t>4</w:t>
      </w:r>
      <w:r w:rsidRPr="00E3067A">
        <w:rPr>
          <w:rFonts w:ascii="Liberation Serif" w:hAnsi="Liberation Serif" w:cs="Liberation Serif"/>
          <w:color w:val="262626"/>
          <w:lang w:eastAsia="en-US"/>
        </w:rPr>
        <w:t>,</w:t>
      </w:r>
      <w:r>
        <w:rPr>
          <w:rFonts w:ascii="Liberation Serif" w:hAnsi="Liberation Serif" w:cs="Liberation Serif"/>
          <w:color w:val="262626"/>
          <w:lang w:eastAsia="en-US"/>
        </w:rPr>
        <w:t>9</w:t>
      </w:r>
      <w:r w:rsidRPr="00E3067A">
        <w:rPr>
          <w:rFonts w:ascii="Liberation Serif" w:hAnsi="Liberation Serif" w:cs="Liberation Serif"/>
          <w:color w:val="262626"/>
          <w:lang w:eastAsia="en-US"/>
        </w:rPr>
        <w:t>% случаев)</w:t>
      </w:r>
      <w:r>
        <w:rPr>
          <w:rFonts w:ascii="Liberation Serif" w:hAnsi="Liberation Serif" w:cs="Liberation Serif"/>
          <w:color w:val="262626"/>
          <w:lang w:eastAsia="en-US"/>
        </w:rPr>
        <w:t xml:space="preserve">  - </w:t>
      </w:r>
      <w:r w:rsidRPr="006E471C">
        <w:rPr>
          <w:rFonts w:ascii="Liberation Serif" w:hAnsi="Liberation Serif" w:cs="Liberation Serif"/>
          <w:b/>
          <w:bCs/>
          <w:color w:val="262626"/>
          <w:lang w:eastAsia="en-US"/>
        </w:rPr>
        <w:t>абсолютным лидерам НОК 2024 года</w:t>
      </w:r>
      <w:r>
        <w:rPr>
          <w:rFonts w:ascii="Liberation Serif" w:hAnsi="Liberation Serif" w:cs="Liberation Serif"/>
          <w:b/>
          <w:bCs/>
          <w:color w:val="262626"/>
          <w:lang w:eastAsia="en-US"/>
        </w:rPr>
        <w:t>:</w:t>
      </w:r>
    </w:p>
    <w:p w14:paraId="6C48D07E" w14:textId="77777777" w:rsidR="00D11CE4" w:rsidRPr="00DF2565" w:rsidRDefault="00D11CE4">
      <w:pPr>
        <w:pStyle w:val="a5"/>
        <w:numPr>
          <w:ilvl w:val="0"/>
          <w:numId w:val="24"/>
        </w:numPr>
        <w:jc w:val="both"/>
        <w:rPr>
          <w:rFonts w:ascii="Liberation Serif" w:hAnsi="Liberation Serif" w:cs="Liberation Serif"/>
          <w:color w:val="262626"/>
          <w:lang w:eastAsia="en-US"/>
        </w:rPr>
      </w:pPr>
      <w:r w:rsidRPr="00DF2565">
        <w:rPr>
          <w:rFonts w:ascii="Liberation Serif" w:hAnsi="Liberation Serif" w:cs="Liberation Serif"/>
          <w:color w:val="262626"/>
          <w:lang w:eastAsia="en-US"/>
        </w:rPr>
        <w:t>государственное автономное стационарное учреждение социального обслуживания Свердловской области «Алапаевский психоневрологический интернат»</w:t>
      </w:r>
    </w:p>
    <w:p w14:paraId="40736217" w14:textId="77777777" w:rsidR="00D11CE4" w:rsidRDefault="00D11CE4">
      <w:pPr>
        <w:pStyle w:val="a5"/>
        <w:numPr>
          <w:ilvl w:val="0"/>
          <w:numId w:val="24"/>
        </w:numPr>
        <w:jc w:val="both"/>
        <w:rPr>
          <w:rFonts w:ascii="Liberation Serif" w:hAnsi="Liberation Serif" w:cs="Liberation Serif"/>
          <w:color w:val="262626"/>
          <w:lang w:eastAsia="en-US"/>
        </w:rPr>
      </w:pPr>
      <w:r w:rsidRPr="00DF2565">
        <w:rPr>
          <w:rFonts w:ascii="Liberation Serif" w:hAnsi="Liberation Serif" w:cs="Liberation Serif"/>
          <w:color w:val="262626"/>
          <w:lang w:eastAsia="en-US"/>
        </w:rPr>
        <w:t xml:space="preserve">государственное казенное стационарное учреждение социального обслуживания Свердловской области «Екатеринбургский реабилитационный центр для детей-инвалидов» </w:t>
      </w:r>
    </w:p>
    <w:p w14:paraId="2586F0FC" w14:textId="77777777" w:rsidR="00D11CE4" w:rsidRPr="00E3067A" w:rsidRDefault="00D11CE4" w:rsidP="00D11CE4">
      <w:pPr>
        <w:ind w:firstLine="708"/>
        <w:jc w:val="both"/>
        <w:rPr>
          <w:rFonts w:ascii="Liberation Serif" w:hAnsi="Liberation Serif" w:cs="Liberation Serif"/>
          <w:color w:val="262626"/>
          <w:lang w:eastAsia="en-US"/>
        </w:rPr>
      </w:pPr>
      <w:r w:rsidRPr="00E3067A">
        <w:rPr>
          <w:rFonts w:ascii="Liberation Serif" w:hAnsi="Liberation Serif" w:cs="Liberation Serif"/>
          <w:b/>
          <w:bCs/>
          <w:color w:val="262626"/>
          <w:lang w:eastAsia="en-US"/>
        </w:rPr>
        <w:t xml:space="preserve">Среднее значение итогового показателя </w:t>
      </w:r>
      <w:r>
        <w:rPr>
          <w:rFonts w:ascii="Liberation Serif" w:hAnsi="Liberation Serif" w:cs="Liberation Serif"/>
          <w:b/>
          <w:bCs/>
          <w:color w:val="262626"/>
          <w:lang w:eastAsia="en-US"/>
        </w:rPr>
        <w:t xml:space="preserve">НОК </w:t>
      </w:r>
      <w:r w:rsidRPr="00E3067A">
        <w:rPr>
          <w:rFonts w:ascii="Liberation Serif" w:hAnsi="Liberation Serif" w:cs="Liberation Serif"/>
          <w:b/>
          <w:bCs/>
          <w:color w:val="262626"/>
          <w:lang w:eastAsia="en-US"/>
        </w:rPr>
        <w:t xml:space="preserve">по всем </w:t>
      </w:r>
      <w:r>
        <w:rPr>
          <w:rFonts w:ascii="Liberation Serif" w:hAnsi="Liberation Serif" w:cs="Liberation Serif"/>
          <w:b/>
          <w:bCs/>
          <w:color w:val="262626"/>
          <w:lang w:eastAsia="en-US"/>
        </w:rPr>
        <w:t>41</w:t>
      </w:r>
      <w:r w:rsidRPr="00E3067A">
        <w:rPr>
          <w:rFonts w:ascii="Liberation Serif" w:hAnsi="Liberation Serif" w:cs="Liberation Serif"/>
          <w:b/>
          <w:bCs/>
          <w:color w:val="262626"/>
          <w:lang w:eastAsia="en-US"/>
        </w:rPr>
        <w:t xml:space="preserve"> обследованным в 2023 году организациям составляет </w:t>
      </w:r>
      <w:r>
        <w:rPr>
          <w:rFonts w:ascii="Liberation Serif" w:hAnsi="Liberation Serif" w:cs="Liberation Serif"/>
          <w:b/>
          <w:bCs/>
          <w:color w:val="262626"/>
          <w:lang w:eastAsia="en-US"/>
        </w:rPr>
        <w:t>96</w:t>
      </w:r>
      <w:r w:rsidRPr="00E3067A">
        <w:rPr>
          <w:rFonts w:ascii="Liberation Serif" w:hAnsi="Liberation Serif" w:cs="Liberation Serif"/>
          <w:b/>
          <w:bCs/>
          <w:color w:val="262626"/>
          <w:lang w:eastAsia="en-US"/>
        </w:rPr>
        <w:t>,</w:t>
      </w:r>
      <w:r>
        <w:rPr>
          <w:rFonts w:ascii="Liberation Serif" w:hAnsi="Liberation Serif" w:cs="Liberation Serif"/>
          <w:b/>
          <w:bCs/>
          <w:color w:val="262626"/>
          <w:lang w:eastAsia="en-US"/>
        </w:rPr>
        <w:t>65</w:t>
      </w:r>
      <w:r w:rsidRPr="00E3067A">
        <w:rPr>
          <w:rFonts w:ascii="Liberation Serif" w:hAnsi="Liberation Serif" w:cs="Liberation Serif"/>
          <w:b/>
          <w:bCs/>
          <w:color w:val="262626"/>
          <w:lang w:eastAsia="en-US"/>
        </w:rPr>
        <w:t xml:space="preserve"> балла. </w:t>
      </w:r>
    </w:p>
    <w:p w14:paraId="44D7CB37" w14:textId="77777777" w:rsidR="00D11CE4" w:rsidRDefault="00D11CE4" w:rsidP="00D11CE4">
      <w:pPr>
        <w:ind w:firstLine="708"/>
        <w:jc w:val="both"/>
        <w:rPr>
          <w:rFonts w:ascii="Liberation Serif" w:hAnsi="Liberation Serif" w:cs="Liberation Serif"/>
          <w:b/>
          <w:bCs/>
          <w:color w:val="262626"/>
          <w:lang w:eastAsia="en-US"/>
        </w:rPr>
      </w:pPr>
      <w:r w:rsidRPr="00611DD6">
        <w:rPr>
          <w:rFonts w:ascii="Liberation Serif" w:hAnsi="Liberation Serif" w:cs="Liberation Serif"/>
          <w:b/>
          <w:bCs/>
          <w:color w:val="262626"/>
          <w:lang w:eastAsia="en-US"/>
        </w:rPr>
        <w:t>Таким образом, в подавляющем большинстве организаций социального обслуживания</w:t>
      </w:r>
      <w:r>
        <w:rPr>
          <w:rFonts w:ascii="Liberation Serif" w:hAnsi="Liberation Serif" w:cs="Liberation Serif"/>
          <w:b/>
          <w:bCs/>
          <w:color w:val="262626"/>
          <w:lang w:eastAsia="en-US"/>
        </w:rPr>
        <w:t xml:space="preserve">, охваченных НОК в 2024 году, </w:t>
      </w:r>
      <w:r w:rsidRPr="00611DD6">
        <w:rPr>
          <w:rFonts w:ascii="Liberation Serif" w:hAnsi="Liberation Serif" w:cs="Liberation Serif"/>
          <w:b/>
          <w:bCs/>
          <w:color w:val="262626"/>
          <w:lang w:eastAsia="en-US"/>
        </w:rPr>
        <w:t xml:space="preserve">создано достаточно комфортных условий для получения услуг и эти условия - надлежащего качества. Получатели услуг практически всех организаций удовлетворены комфортностью оказания услуг в организациях, доброжелательностью и вежливостью работников на всех этапах (при </w:t>
      </w:r>
      <w:r>
        <w:rPr>
          <w:rFonts w:ascii="Liberation Serif" w:hAnsi="Liberation Serif" w:cs="Liberation Serif"/>
          <w:b/>
          <w:bCs/>
          <w:color w:val="262626"/>
          <w:lang w:eastAsia="en-US"/>
        </w:rPr>
        <w:t>первичном контакте</w:t>
      </w:r>
      <w:r w:rsidRPr="00611DD6">
        <w:rPr>
          <w:rFonts w:ascii="Liberation Serif" w:hAnsi="Liberation Serif" w:cs="Liberation Serif"/>
          <w:b/>
          <w:bCs/>
          <w:color w:val="262626"/>
          <w:lang w:eastAsia="en-US"/>
        </w:rPr>
        <w:t>, при оказании услуги, при дистанционном взаимодействии), удовлетворены</w:t>
      </w:r>
      <w:r>
        <w:rPr>
          <w:rFonts w:ascii="Liberation Serif" w:hAnsi="Liberation Serif" w:cs="Liberation Serif"/>
          <w:b/>
          <w:bCs/>
          <w:color w:val="262626"/>
          <w:lang w:eastAsia="en-US"/>
        </w:rPr>
        <w:t xml:space="preserve"> организационными условиями и в целом удовлетворены условиями оказания услуг в организациях и готовы рекомендовать организации социального обслуживания своим родственникам и знакомым. </w:t>
      </w:r>
    </w:p>
    <w:p w14:paraId="259BC464" w14:textId="77777777" w:rsidR="00D11CE4" w:rsidRDefault="00D11CE4" w:rsidP="00D11CE4">
      <w:pPr>
        <w:ind w:firstLine="708"/>
        <w:jc w:val="both"/>
        <w:rPr>
          <w:rFonts w:ascii="Liberation Serif" w:hAnsi="Liberation Serif" w:cs="Liberation Serif"/>
          <w:b/>
          <w:bCs/>
        </w:rPr>
      </w:pPr>
    </w:p>
    <w:p w14:paraId="63C9E7C6" w14:textId="77777777" w:rsidR="00D11CE4" w:rsidRDefault="00D11CE4" w:rsidP="00D11CE4">
      <w:pPr>
        <w:ind w:firstLine="708"/>
        <w:jc w:val="both"/>
        <w:rPr>
          <w:rFonts w:ascii="Liberation Serif" w:hAnsi="Liberation Serif" w:cs="Liberation Serif"/>
        </w:rPr>
      </w:pPr>
      <w:r w:rsidRPr="00E3067A">
        <w:rPr>
          <w:rFonts w:ascii="Liberation Serif" w:hAnsi="Liberation Serif" w:cs="Liberation Serif"/>
          <w:b/>
          <w:bCs/>
        </w:rPr>
        <w:t>Наилучшим образом обеспечили совокупную реализацию всех пяти качеств и условий обслуживания следующие учреждения</w:t>
      </w:r>
      <w:r w:rsidRPr="00E3067A">
        <w:rPr>
          <w:rFonts w:ascii="Liberation Serif" w:hAnsi="Liberation Serif" w:cs="Liberation Serif"/>
        </w:rPr>
        <w:t>: это десятка лидеров – государственных учреждений, набравших в итоге от 98,</w:t>
      </w:r>
      <w:r>
        <w:rPr>
          <w:rFonts w:ascii="Liberation Serif" w:hAnsi="Liberation Serif" w:cs="Liberation Serif"/>
        </w:rPr>
        <w:t>5</w:t>
      </w:r>
      <w:r w:rsidRPr="00E3067A">
        <w:rPr>
          <w:rFonts w:ascii="Liberation Serif" w:hAnsi="Liberation Serif" w:cs="Liberation Serif"/>
        </w:rPr>
        <w:t xml:space="preserve"> до 100 баллов. К ним принадлежат (приведены в порядке убывания рейтинга):</w:t>
      </w:r>
    </w:p>
    <w:p w14:paraId="53CD80A7" w14:textId="77777777" w:rsidR="00D11CE4" w:rsidRPr="007932C8" w:rsidRDefault="00D11CE4">
      <w:pPr>
        <w:pStyle w:val="a5"/>
        <w:numPr>
          <w:ilvl w:val="0"/>
          <w:numId w:val="27"/>
        </w:numPr>
        <w:jc w:val="both"/>
        <w:rPr>
          <w:rFonts w:ascii="Liberation Serif" w:hAnsi="Liberation Serif" w:cs="Liberation Serif"/>
        </w:rPr>
      </w:pPr>
      <w:r w:rsidRPr="007932C8">
        <w:rPr>
          <w:rFonts w:ascii="Liberation Serif" w:hAnsi="Liberation Serif" w:cs="Liberation Serif"/>
        </w:rPr>
        <w:t>государственное автономное стационарное учреждение социального обслуживания Свердловской области «Алапаевский психоневрологический интернат»</w:t>
      </w:r>
      <w:r w:rsidRPr="007932C8">
        <w:rPr>
          <w:rFonts w:ascii="Liberation Serif" w:hAnsi="Liberation Serif" w:cs="Liberation Serif"/>
        </w:rPr>
        <w:tab/>
      </w:r>
      <w:r>
        <w:rPr>
          <w:rFonts w:ascii="Liberation Serif" w:hAnsi="Liberation Serif" w:cs="Liberation Serif"/>
        </w:rPr>
        <w:t xml:space="preserve"> - </w:t>
      </w:r>
      <w:r w:rsidRPr="007932C8">
        <w:rPr>
          <w:rFonts w:ascii="Liberation Serif" w:hAnsi="Liberation Serif" w:cs="Liberation Serif"/>
        </w:rPr>
        <w:t>100,00</w:t>
      </w:r>
      <w:r>
        <w:rPr>
          <w:rFonts w:ascii="Liberation Serif" w:hAnsi="Liberation Serif" w:cs="Liberation Serif"/>
        </w:rPr>
        <w:t xml:space="preserve"> баллов</w:t>
      </w:r>
    </w:p>
    <w:p w14:paraId="0DCD6BD3" w14:textId="77777777" w:rsidR="00D11CE4" w:rsidRPr="007932C8" w:rsidRDefault="00D11CE4">
      <w:pPr>
        <w:pStyle w:val="a5"/>
        <w:numPr>
          <w:ilvl w:val="0"/>
          <w:numId w:val="27"/>
        </w:numPr>
        <w:jc w:val="both"/>
        <w:rPr>
          <w:rFonts w:ascii="Liberation Serif" w:hAnsi="Liberation Serif" w:cs="Liberation Serif"/>
        </w:rPr>
      </w:pPr>
      <w:r w:rsidRPr="007932C8">
        <w:rPr>
          <w:rFonts w:ascii="Liberation Serif" w:hAnsi="Liberation Serif" w:cs="Liberation Serif"/>
        </w:rPr>
        <w:t>государственное казенное стационарное учреждение социального обслуживания Свердловской области «Екатеринбургский реабилитационный центр для детей-инвалидов»</w:t>
      </w:r>
      <w:r>
        <w:rPr>
          <w:rFonts w:ascii="Liberation Serif" w:hAnsi="Liberation Serif" w:cs="Liberation Serif"/>
        </w:rPr>
        <w:t xml:space="preserve"> - </w:t>
      </w:r>
      <w:r w:rsidRPr="007932C8">
        <w:rPr>
          <w:rFonts w:ascii="Liberation Serif" w:hAnsi="Liberation Serif" w:cs="Liberation Serif"/>
        </w:rPr>
        <w:t>100,00</w:t>
      </w:r>
      <w:r>
        <w:rPr>
          <w:rFonts w:ascii="Liberation Serif" w:hAnsi="Liberation Serif" w:cs="Liberation Serif"/>
        </w:rPr>
        <w:t xml:space="preserve"> балов.</w:t>
      </w:r>
    </w:p>
    <w:p w14:paraId="1CAE395F" w14:textId="77777777" w:rsidR="00D11CE4" w:rsidRPr="007932C8" w:rsidRDefault="00D11CE4">
      <w:pPr>
        <w:pStyle w:val="a5"/>
        <w:numPr>
          <w:ilvl w:val="0"/>
          <w:numId w:val="27"/>
        </w:numPr>
        <w:jc w:val="both"/>
        <w:rPr>
          <w:rFonts w:ascii="Liberation Serif" w:hAnsi="Liberation Serif" w:cs="Liberation Serif"/>
        </w:rPr>
      </w:pPr>
      <w:r w:rsidRPr="007932C8">
        <w:rPr>
          <w:rFonts w:ascii="Liberation Serif" w:hAnsi="Liberation Serif" w:cs="Liberation Serif"/>
        </w:rPr>
        <w:lastRenderedPageBreak/>
        <w:t>государственное автономное стационарное учреждение социального обслуживания Свердловской области «Билимбаевский психоневрологический интернат»</w:t>
      </w:r>
      <w:r>
        <w:rPr>
          <w:rFonts w:ascii="Liberation Serif" w:hAnsi="Liberation Serif" w:cs="Liberation Serif"/>
        </w:rPr>
        <w:t xml:space="preserve"> - </w:t>
      </w:r>
      <w:r w:rsidRPr="007932C8">
        <w:rPr>
          <w:rFonts w:ascii="Liberation Serif" w:hAnsi="Liberation Serif" w:cs="Liberation Serif"/>
        </w:rPr>
        <w:t>99,94</w:t>
      </w:r>
      <w:r>
        <w:rPr>
          <w:rFonts w:ascii="Liberation Serif" w:hAnsi="Liberation Serif" w:cs="Liberation Serif"/>
        </w:rPr>
        <w:t xml:space="preserve"> баллов.</w:t>
      </w:r>
    </w:p>
    <w:p w14:paraId="62DBC26F" w14:textId="77777777" w:rsidR="00D11CE4" w:rsidRPr="007932C8" w:rsidRDefault="00D11CE4">
      <w:pPr>
        <w:pStyle w:val="a5"/>
        <w:numPr>
          <w:ilvl w:val="0"/>
          <w:numId w:val="27"/>
        </w:numPr>
        <w:jc w:val="both"/>
        <w:rPr>
          <w:rFonts w:ascii="Liberation Serif" w:hAnsi="Liberation Serif" w:cs="Liberation Serif"/>
        </w:rPr>
      </w:pPr>
      <w:r w:rsidRPr="007932C8">
        <w:rPr>
          <w:rFonts w:ascii="Liberation Serif" w:hAnsi="Liberation Serif" w:cs="Liberation Serif"/>
        </w:rPr>
        <w:t>государственное автономное стационарное учреждение социального обслуживания Свердловской области «Верхнетуринский дом-интернат для престарелых и инвалидов»</w:t>
      </w:r>
      <w:r>
        <w:rPr>
          <w:rFonts w:ascii="Liberation Serif" w:hAnsi="Liberation Serif" w:cs="Liberation Serif"/>
        </w:rPr>
        <w:t xml:space="preserve"> - </w:t>
      </w:r>
      <w:r w:rsidRPr="007932C8">
        <w:rPr>
          <w:rFonts w:ascii="Liberation Serif" w:hAnsi="Liberation Serif" w:cs="Liberation Serif"/>
        </w:rPr>
        <w:t>99,84</w:t>
      </w:r>
      <w:r>
        <w:rPr>
          <w:rFonts w:ascii="Liberation Serif" w:hAnsi="Liberation Serif" w:cs="Liberation Serif"/>
        </w:rPr>
        <w:t xml:space="preserve"> баллов.</w:t>
      </w:r>
    </w:p>
    <w:p w14:paraId="23BEFCC2" w14:textId="77777777" w:rsidR="00D11CE4" w:rsidRPr="007932C8" w:rsidRDefault="00D11CE4">
      <w:pPr>
        <w:pStyle w:val="a5"/>
        <w:numPr>
          <w:ilvl w:val="0"/>
          <w:numId w:val="27"/>
        </w:numPr>
        <w:jc w:val="both"/>
        <w:rPr>
          <w:rFonts w:ascii="Liberation Serif" w:hAnsi="Liberation Serif" w:cs="Liberation Serif"/>
        </w:rPr>
      </w:pPr>
      <w:r w:rsidRPr="007932C8">
        <w:rPr>
          <w:rFonts w:ascii="Liberation Serif" w:hAnsi="Liberation Serif" w:cs="Liberation Serif"/>
        </w:rPr>
        <w:t>государственное автономное стационарное учреждение социального обслуживания Свердловской области «Режевской дом-интернат для престарелых и инвалидов»</w:t>
      </w:r>
      <w:r>
        <w:rPr>
          <w:rFonts w:ascii="Liberation Serif" w:hAnsi="Liberation Serif" w:cs="Liberation Serif"/>
        </w:rPr>
        <w:t xml:space="preserve"> - </w:t>
      </w:r>
      <w:r w:rsidRPr="007932C8">
        <w:rPr>
          <w:rFonts w:ascii="Liberation Serif" w:hAnsi="Liberation Serif" w:cs="Liberation Serif"/>
        </w:rPr>
        <w:t>99,82</w:t>
      </w:r>
      <w:r>
        <w:rPr>
          <w:rFonts w:ascii="Liberation Serif" w:hAnsi="Liberation Serif" w:cs="Liberation Serif"/>
        </w:rPr>
        <w:t xml:space="preserve"> баллов.</w:t>
      </w:r>
    </w:p>
    <w:p w14:paraId="70F36F8C" w14:textId="77777777" w:rsidR="00D11CE4" w:rsidRPr="007932C8" w:rsidRDefault="00D11CE4">
      <w:pPr>
        <w:pStyle w:val="a5"/>
        <w:numPr>
          <w:ilvl w:val="0"/>
          <w:numId w:val="27"/>
        </w:numPr>
        <w:jc w:val="both"/>
        <w:rPr>
          <w:rFonts w:ascii="Liberation Serif" w:hAnsi="Liberation Serif" w:cs="Liberation Serif"/>
        </w:rPr>
      </w:pPr>
      <w:r w:rsidRPr="007932C8">
        <w:rPr>
          <w:rFonts w:ascii="Liberation Serif" w:hAnsi="Liberation Serif" w:cs="Liberation Serif"/>
        </w:rPr>
        <w:t>государственное автономное стационарное учреждение социального обслуживания Свердловской области «Первоуральский психоневрологический интернат»</w:t>
      </w:r>
      <w:r>
        <w:rPr>
          <w:rFonts w:ascii="Liberation Serif" w:hAnsi="Liberation Serif" w:cs="Liberation Serif"/>
        </w:rPr>
        <w:t xml:space="preserve"> - </w:t>
      </w:r>
      <w:r w:rsidRPr="007932C8">
        <w:rPr>
          <w:rFonts w:ascii="Liberation Serif" w:hAnsi="Liberation Serif" w:cs="Liberation Serif"/>
        </w:rPr>
        <w:t>99,54</w:t>
      </w:r>
      <w:r>
        <w:rPr>
          <w:rFonts w:ascii="Liberation Serif" w:hAnsi="Liberation Serif" w:cs="Liberation Serif"/>
        </w:rPr>
        <w:t xml:space="preserve"> баллов.</w:t>
      </w:r>
    </w:p>
    <w:p w14:paraId="460B3C3B" w14:textId="77777777" w:rsidR="00D11CE4" w:rsidRPr="007932C8" w:rsidRDefault="00D11CE4">
      <w:pPr>
        <w:pStyle w:val="a5"/>
        <w:numPr>
          <w:ilvl w:val="0"/>
          <w:numId w:val="27"/>
        </w:numPr>
        <w:jc w:val="both"/>
        <w:rPr>
          <w:rFonts w:ascii="Liberation Serif" w:hAnsi="Liberation Serif" w:cs="Liberation Serif"/>
        </w:rPr>
      </w:pPr>
      <w:r w:rsidRPr="007932C8">
        <w:rPr>
          <w:rFonts w:ascii="Liberation Serif" w:hAnsi="Liberation Serif" w:cs="Liberation Serif"/>
        </w:rPr>
        <w:t>государственное автономное стационарное учреждение социального обслуживания Свердловской области «Тавдинский психоневрологический интернат»</w:t>
      </w:r>
      <w:r>
        <w:rPr>
          <w:rFonts w:ascii="Liberation Serif" w:hAnsi="Liberation Serif" w:cs="Liberation Serif"/>
        </w:rPr>
        <w:t xml:space="preserve"> - </w:t>
      </w:r>
      <w:r w:rsidRPr="007932C8">
        <w:rPr>
          <w:rFonts w:ascii="Liberation Serif" w:hAnsi="Liberation Serif" w:cs="Liberation Serif"/>
        </w:rPr>
        <w:t>99,24</w:t>
      </w:r>
      <w:r>
        <w:rPr>
          <w:rFonts w:ascii="Liberation Serif" w:hAnsi="Liberation Serif" w:cs="Liberation Serif"/>
        </w:rPr>
        <w:t xml:space="preserve"> баллов.</w:t>
      </w:r>
    </w:p>
    <w:p w14:paraId="38126C57" w14:textId="77777777" w:rsidR="00D11CE4" w:rsidRPr="007932C8" w:rsidRDefault="00D11CE4">
      <w:pPr>
        <w:pStyle w:val="a5"/>
        <w:numPr>
          <w:ilvl w:val="0"/>
          <w:numId w:val="27"/>
        </w:numPr>
        <w:jc w:val="both"/>
        <w:rPr>
          <w:rFonts w:ascii="Liberation Serif" w:hAnsi="Liberation Serif" w:cs="Liberation Serif"/>
        </w:rPr>
      </w:pPr>
      <w:r w:rsidRPr="007932C8">
        <w:rPr>
          <w:rFonts w:ascii="Liberation Serif" w:hAnsi="Liberation Serif" w:cs="Liberation Serif"/>
        </w:rPr>
        <w:t>государственное автономное стационарное учреждение социального обслуживания Свердловской области «Талицкий пансионат для престарелых и инвалидов»</w:t>
      </w:r>
      <w:r>
        <w:rPr>
          <w:rFonts w:ascii="Liberation Serif" w:hAnsi="Liberation Serif" w:cs="Liberation Serif"/>
        </w:rPr>
        <w:t xml:space="preserve"> - </w:t>
      </w:r>
      <w:r w:rsidRPr="007932C8">
        <w:rPr>
          <w:rFonts w:ascii="Liberation Serif" w:hAnsi="Liberation Serif" w:cs="Liberation Serif"/>
        </w:rPr>
        <w:t>99,10</w:t>
      </w:r>
      <w:r>
        <w:rPr>
          <w:rFonts w:ascii="Liberation Serif" w:hAnsi="Liberation Serif" w:cs="Liberation Serif"/>
        </w:rPr>
        <w:t xml:space="preserve"> баллов.</w:t>
      </w:r>
    </w:p>
    <w:p w14:paraId="35D31555" w14:textId="77777777" w:rsidR="00D11CE4" w:rsidRPr="007932C8" w:rsidRDefault="00D11CE4">
      <w:pPr>
        <w:pStyle w:val="a5"/>
        <w:numPr>
          <w:ilvl w:val="0"/>
          <w:numId w:val="27"/>
        </w:numPr>
        <w:jc w:val="both"/>
        <w:rPr>
          <w:rFonts w:ascii="Liberation Serif" w:hAnsi="Liberation Serif" w:cs="Liberation Serif"/>
        </w:rPr>
      </w:pPr>
      <w:r w:rsidRPr="007932C8">
        <w:rPr>
          <w:rFonts w:ascii="Liberation Serif" w:hAnsi="Liberation Serif" w:cs="Liberation Serif"/>
        </w:rPr>
        <w:t>государственное автономное стационарное учреждение социального обслуживания Свердловской области «Тагильский пансионат для престарелых и инвалидов»</w:t>
      </w:r>
      <w:r>
        <w:rPr>
          <w:rFonts w:ascii="Liberation Serif" w:hAnsi="Liberation Serif" w:cs="Liberation Serif"/>
        </w:rPr>
        <w:t xml:space="preserve"> - </w:t>
      </w:r>
      <w:r w:rsidRPr="007932C8">
        <w:rPr>
          <w:rFonts w:ascii="Liberation Serif" w:hAnsi="Liberation Serif" w:cs="Liberation Serif"/>
        </w:rPr>
        <w:t>98,56</w:t>
      </w:r>
      <w:r>
        <w:rPr>
          <w:rFonts w:ascii="Liberation Serif" w:hAnsi="Liberation Serif" w:cs="Liberation Serif"/>
        </w:rPr>
        <w:t xml:space="preserve"> баллов.</w:t>
      </w:r>
    </w:p>
    <w:p w14:paraId="7DE61B8B" w14:textId="77777777" w:rsidR="00D11CE4" w:rsidRPr="007932C8" w:rsidRDefault="00D11CE4">
      <w:pPr>
        <w:pStyle w:val="a5"/>
        <w:numPr>
          <w:ilvl w:val="0"/>
          <w:numId w:val="27"/>
        </w:numPr>
        <w:jc w:val="both"/>
        <w:rPr>
          <w:rFonts w:ascii="Liberation Serif" w:hAnsi="Liberation Serif" w:cs="Liberation Serif"/>
        </w:rPr>
      </w:pPr>
      <w:r w:rsidRPr="007932C8">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r>
        <w:rPr>
          <w:rFonts w:ascii="Liberation Serif" w:hAnsi="Liberation Serif" w:cs="Liberation Serif"/>
        </w:rPr>
        <w:t xml:space="preserve"> - </w:t>
      </w:r>
      <w:r w:rsidRPr="007932C8">
        <w:rPr>
          <w:rFonts w:ascii="Liberation Serif" w:hAnsi="Liberation Serif" w:cs="Liberation Serif"/>
        </w:rPr>
        <w:t>98,50</w:t>
      </w:r>
      <w:r>
        <w:rPr>
          <w:rFonts w:ascii="Liberation Serif" w:hAnsi="Liberation Serif" w:cs="Liberation Serif"/>
        </w:rPr>
        <w:t xml:space="preserve"> баллов.</w:t>
      </w:r>
    </w:p>
    <w:p w14:paraId="7FBB9023" w14:textId="77777777" w:rsidR="00D11CE4" w:rsidRDefault="00D11CE4" w:rsidP="00D11CE4">
      <w:pPr>
        <w:jc w:val="both"/>
        <w:rPr>
          <w:rFonts w:ascii="Liberation Serif" w:hAnsi="Liberation Serif" w:cs="Liberation Serif"/>
        </w:rPr>
      </w:pPr>
    </w:p>
    <w:p w14:paraId="59959D9A" w14:textId="77777777" w:rsidR="00D11CE4" w:rsidRDefault="00D11CE4" w:rsidP="00D11CE4">
      <w:pPr>
        <w:ind w:firstLine="708"/>
        <w:jc w:val="both"/>
        <w:rPr>
          <w:rFonts w:ascii="Liberation Serif" w:hAnsi="Liberation Serif" w:cs="Liberation Serif"/>
        </w:rPr>
      </w:pPr>
      <w:r w:rsidRPr="00E3067A">
        <w:rPr>
          <w:rFonts w:ascii="Liberation Serif" w:hAnsi="Liberation Serif" w:cs="Liberation Serif"/>
          <w:b/>
          <w:bCs/>
        </w:rPr>
        <w:t>Условными аутсайдерами рейтинга</w:t>
      </w:r>
      <w:r w:rsidRPr="00E3067A">
        <w:rPr>
          <w:rFonts w:ascii="Liberation Serif" w:hAnsi="Liberation Serif" w:cs="Liberation Serif"/>
        </w:rPr>
        <w:t xml:space="preserve"> являются учреждения, набравшие менее 87,6 баллов по общей итоговой оценке, к ним относятся 10 организаций:</w:t>
      </w:r>
    </w:p>
    <w:p w14:paraId="5BCC05C5" w14:textId="77777777" w:rsidR="00D11CE4" w:rsidRDefault="00D11CE4" w:rsidP="00D11CE4">
      <w:pPr>
        <w:ind w:firstLine="708"/>
        <w:jc w:val="both"/>
        <w:rPr>
          <w:rFonts w:ascii="Liberation Serif" w:hAnsi="Liberation Serif" w:cs="Liberation Serif"/>
        </w:rPr>
      </w:pPr>
    </w:p>
    <w:p w14:paraId="3D0634D4" w14:textId="77777777" w:rsidR="00D11CE4" w:rsidRPr="007932C8" w:rsidRDefault="00D11CE4">
      <w:pPr>
        <w:pStyle w:val="a5"/>
        <w:numPr>
          <w:ilvl w:val="0"/>
          <w:numId w:val="28"/>
        </w:numPr>
        <w:jc w:val="both"/>
        <w:rPr>
          <w:rFonts w:ascii="Liberation Serif" w:hAnsi="Liberation Serif" w:cs="Liberation Serif"/>
        </w:rPr>
      </w:pPr>
      <w:r w:rsidRPr="007932C8">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r>
        <w:rPr>
          <w:rFonts w:ascii="Liberation Serif" w:hAnsi="Liberation Serif" w:cs="Liberation Serif"/>
        </w:rPr>
        <w:t xml:space="preserve"> - </w:t>
      </w:r>
      <w:r w:rsidRPr="007932C8">
        <w:rPr>
          <w:rFonts w:ascii="Liberation Serif" w:hAnsi="Liberation Serif" w:cs="Liberation Serif"/>
        </w:rPr>
        <w:t>94,38</w:t>
      </w:r>
      <w:r>
        <w:rPr>
          <w:rFonts w:ascii="Liberation Serif" w:hAnsi="Liberation Serif" w:cs="Liberation Serif"/>
        </w:rPr>
        <w:t xml:space="preserve"> балла. Слабое место – Критерий 3</w:t>
      </w:r>
      <w:r w:rsidRPr="00D609B9">
        <w:rPr>
          <w:rFonts w:ascii="Liberation Serif" w:hAnsi="Liberation Serif" w:cs="Liberation Serif"/>
        </w:rPr>
        <w:t xml:space="preserve">. </w:t>
      </w:r>
      <w:r>
        <w:rPr>
          <w:rFonts w:ascii="Liberation Serif" w:hAnsi="Liberation Serif" w:cs="Liberation Serif"/>
        </w:rPr>
        <w:t>«</w:t>
      </w:r>
      <w:r w:rsidRPr="00D609B9">
        <w:rPr>
          <w:rFonts w:ascii="Liberation Serif" w:hAnsi="Liberation Serif" w:cs="Liberation Serif"/>
        </w:rPr>
        <w:t>Доступность услуг для инвалидов</w:t>
      </w:r>
      <w:r>
        <w:rPr>
          <w:rFonts w:ascii="Liberation Serif" w:hAnsi="Liberation Serif" w:cs="Liberation Serif"/>
        </w:rPr>
        <w:t>» (85,3 балла).</w:t>
      </w:r>
    </w:p>
    <w:p w14:paraId="32256FD3" w14:textId="77777777" w:rsidR="00D11CE4" w:rsidRPr="007932C8" w:rsidRDefault="00D11CE4">
      <w:pPr>
        <w:pStyle w:val="a5"/>
        <w:numPr>
          <w:ilvl w:val="0"/>
          <w:numId w:val="28"/>
        </w:numPr>
        <w:jc w:val="both"/>
        <w:rPr>
          <w:rFonts w:ascii="Liberation Serif" w:hAnsi="Liberation Serif" w:cs="Liberation Serif"/>
        </w:rPr>
      </w:pPr>
      <w:r w:rsidRPr="007932C8">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r>
        <w:rPr>
          <w:rFonts w:ascii="Liberation Serif" w:hAnsi="Liberation Serif" w:cs="Liberation Serif"/>
        </w:rPr>
        <w:t xml:space="preserve"> - </w:t>
      </w:r>
      <w:r w:rsidRPr="007932C8">
        <w:rPr>
          <w:rFonts w:ascii="Liberation Serif" w:hAnsi="Liberation Serif" w:cs="Liberation Serif"/>
        </w:rPr>
        <w:t>92,40</w:t>
      </w:r>
      <w:r>
        <w:rPr>
          <w:rFonts w:ascii="Liberation Serif" w:hAnsi="Liberation Serif" w:cs="Liberation Serif"/>
        </w:rPr>
        <w:t xml:space="preserve"> балла. Слабое место – Критерий 3</w:t>
      </w:r>
      <w:r w:rsidRPr="00D609B9">
        <w:rPr>
          <w:rFonts w:ascii="Liberation Serif" w:hAnsi="Liberation Serif" w:cs="Liberation Serif"/>
        </w:rPr>
        <w:t xml:space="preserve">. </w:t>
      </w:r>
      <w:r>
        <w:rPr>
          <w:rFonts w:ascii="Liberation Serif" w:hAnsi="Liberation Serif" w:cs="Liberation Serif"/>
        </w:rPr>
        <w:t>«</w:t>
      </w:r>
      <w:r w:rsidRPr="00D609B9">
        <w:rPr>
          <w:rFonts w:ascii="Liberation Serif" w:hAnsi="Liberation Serif" w:cs="Liberation Serif"/>
        </w:rPr>
        <w:t>Доступность услуг для инвалидов</w:t>
      </w:r>
      <w:r>
        <w:rPr>
          <w:rFonts w:ascii="Liberation Serif" w:hAnsi="Liberation Serif" w:cs="Liberation Serif"/>
        </w:rPr>
        <w:t>» (74,0 баллов).</w:t>
      </w:r>
    </w:p>
    <w:p w14:paraId="613FBE14" w14:textId="77777777" w:rsidR="00D11CE4" w:rsidRPr="007932C8" w:rsidRDefault="00D11CE4">
      <w:pPr>
        <w:pStyle w:val="a5"/>
        <w:numPr>
          <w:ilvl w:val="0"/>
          <w:numId w:val="28"/>
        </w:numPr>
        <w:jc w:val="both"/>
        <w:rPr>
          <w:rFonts w:ascii="Liberation Serif" w:hAnsi="Liberation Serif" w:cs="Liberation Serif"/>
        </w:rPr>
      </w:pPr>
      <w:r w:rsidRPr="007932C8">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 2 города Нижняя Салда»</w:t>
      </w:r>
      <w:r>
        <w:rPr>
          <w:rFonts w:ascii="Liberation Serif" w:hAnsi="Liberation Serif" w:cs="Liberation Serif"/>
        </w:rPr>
        <w:t xml:space="preserve"> - </w:t>
      </w:r>
      <w:r w:rsidRPr="007932C8">
        <w:rPr>
          <w:rFonts w:ascii="Liberation Serif" w:hAnsi="Liberation Serif" w:cs="Liberation Serif"/>
        </w:rPr>
        <w:t>92,28</w:t>
      </w:r>
      <w:r>
        <w:rPr>
          <w:rFonts w:ascii="Liberation Serif" w:hAnsi="Liberation Serif" w:cs="Liberation Serif"/>
        </w:rPr>
        <w:t xml:space="preserve"> балла. Слабое место - Критерий 2 «</w:t>
      </w:r>
      <w:r w:rsidRPr="00D609B9">
        <w:rPr>
          <w:rFonts w:ascii="Liberation Serif" w:hAnsi="Liberation Serif" w:cs="Liberation Serif"/>
        </w:rPr>
        <w:t>Комфортность условий предоставления услуг</w:t>
      </w:r>
      <w:r>
        <w:rPr>
          <w:rFonts w:ascii="Liberation Serif" w:hAnsi="Liberation Serif" w:cs="Liberation Serif"/>
        </w:rPr>
        <w:t xml:space="preserve">». </w:t>
      </w:r>
    </w:p>
    <w:p w14:paraId="656BE998" w14:textId="77777777" w:rsidR="00D11CE4" w:rsidRPr="007932C8" w:rsidRDefault="00D11CE4">
      <w:pPr>
        <w:pStyle w:val="a5"/>
        <w:numPr>
          <w:ilvl w:val="0"/>
          <w:numId w:val="28"/>
        </w:numPr>
        <w:jc w:val="both"/>
        <w:rPr>
          <w:rFonts w:ascii="Liberation Serif" w:hAnsi="Liberation Serif" w:cs="Liberation Serif"/>
        </w:rPr>
      </w:pPr>
      <w:r w:rsidRPr="007932C8">
        <w:rPr>
          <w:rFonts w:ascii="Liberation Serif" w:hAnsi="Liberation Serif" w:cs="Liberation Serif"/>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r>
        <w:rPr>
          <w:rFonts w:ascii="Liberation Serif" w:hAnsi="Liberation Serif" w:cs="Liberation Serif"/>
        </w:rPr>
        <w:t xml:space="preserve"> - </w:t>
      </w:r>
      <w:r w:rsidRPr="007932C8">
        <w:rPr>
          <w:rFonts w:ascii="Liberation Serif" w:hAnsi="Liberation Serif" w:cs="Liberation Serif"/>
        </w:rPr>
        <w:t>91,82</w:t>
      </w:r>
      <w:r>
        <w:rPr>
          <w:rFonts w:ascii="Liberation Serif" w:hAnsi="Liberation Serif" w:cs="Liberation Serif"/>
        </w:rPr>
        <w:t xml:space="preserve"> балла. Слабое место – Критерий 3</w:t>
      </w:r>
      <w:r w:rsidRPr="00D609B9">
        <w:rPr>
          <w:rFonts w:ascii="Liberation Serif" w:hAnsi="Liberation Serif" w:cs="Liberation Serif"/>
        </w:rPr>
        <w:t xml:space="preserve">. </w:t>
      </w:r>
      <w:r>
        <w:rPr>
          <w:rFonts w:ascii="Liberation Serif" w:hAnsi="Liberation Serif" w:cs="Liberation Serif"/>
        </w:rPr>
        <w:t>«</w:t>
      </w:r>
      <w:r w:rsidRPr="00D609B9">
        <w:rPr>
          <w:rFonts w:ascii="Liberation Serif" w:hAnsi="Liberation Serif" w:cs="Liberation Serif"/>
        </w:rPr>
        <w:t>Доступность услуг для инвалидов</w:t>
      </w:r>
      <w:r>
        <w:rPr>
          <w:rFonts w:ascii="Liberation Serif" w:hAnsi="Liberation Serif" w:cs="Liberation Serif"/>
        </w:rPr>
        <w:t>» (70 баллов).</w:t>
      </w:r>
    </w:p>
    <w:p w14:paraId="77ED4E5F" w14:textId="77777777" w:rsidR="00D11CE4" w:rsidRPr="00D609B9" w:rsidRDefault="00D11CE4">
      <w:pPr>
        <w:pStyle w:val="a5"/>
        <w:numPr>
          <w:ilvl w:val="0"/>
          <w:numId w:val="28"/>
        </w:numPr>
        <w:jc w:val="both"/>
        <w:rPr>
          <w:rFonts w:ascii="Liberation Serif" w:hAnsi="Liberation Serif" w:cs="Liberation Serif"/>
        </w:rPr>
      </w:pPr>
      <w:r w:rsidRPr="00D609B9">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 - 91,80 балла. Слабое место – Критерий 3. «Доступность услуг для инвалидов» (</w:t>
      </w:r>
      <w:r>
        <w:rPr>
          <w:rFonts w:ascii="Liberation Serif" w:hAnsi="Liberation Serif" w:cs="Liberation Serif"/>
        </w:rPr>
        <w:t>68</w:t>
      </w:r>
      <w:r w:rsidRPr="00D609B9">
        <w:rPr>
          <w:rFonts w:ascii="Liberation Serif" w:hAnsi="Liberation Serif" w:cs="Liberation Serif"/>
        </w:rPr>
        <w:t>,0 баллов).</w:t>
      </w:r>
    </w:p>
    <w:p w14:paraId="65E490C4" w14:textId="77777777" w:rsidR="00D11CE4" w:rsidRPr="00D609B9" w:rsidRDefault="00D11CE4">
      <w:pPr>
        <w:pStyle w:val="a5"/>
        <w:numPr>
          <w:ilvl w:val="0"/>
          <w:numId w:val="28"/>
        </w:numPr>
        <w:jc w:val="both"/>
        <w:rPr>
          <w:rFonts w:ascii="Liberation Serif" w:hAnsi="Liberation Serif" w:cs="Liberation Serif"/>
        </w:rPr>
      </w:pPr>
      <w:r w:rsidRPr="00D609B9">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r w:rsidRPr="00D609B9">
        <w:rPr>
          <w:rFonts w:ascii="Liberation Serif" w:hAnsi="Liberation Serif" w:cs="Liberation Serif"/>
        </w:rPr>
        <w:tab/>
        <w:t>- 91,64 балла. Слабое место – Критерий 3. «Доступность услуг для инвалидов» (</w:t>
      </w:r>
      <w:r>
        <w:rPr>
          <w:rFonts w:ascii="Liberation Serif" w:hAnsi="Liberation Serif" w:cs="Liberation Serif"/>
        </w:rPr>
        <w:t>60</w:t>
      </w:r>
      <w:r w:rsidRPr="00D609B9">
        <w:rPr>
          <w:rFonts w:ascii="Liberation Serif" w:hAnsi="Liberation Serif" w:cs="Liberation Serif"/>
        </w:rPr>
        <w:t xml:space="preserve"> баллов).</w:t>
      </w:r>
    </w:p>
    <w:p w14:paraId="0C928B98" w14:textId="77777777" w:rsidR="00D11CE4" w:rsidRPr="007932C8" w:rsidRDefault="00D11CE4">
      <w:pPr>
        <w:pStyle w:val="a5"/>
        <w:numPr>
          <w:ilvl w:val="0"/>
          <w:numId w:val="28"/>
        </w:numPr>
        <w:jc w:val="both"/>
        <w:rPr>
          <w:rFonts w:ascii="Liberation Serif" w:hAnsi="Liberation Serif" w:cs="Liberation Serif"/>
        </w:rPr>
      </w:pPr>
      <w:r w:rsidRPr="007932C8">
        <w:rPr>
          <w:rFonts w:ascii="Liberation Serif" w:hAnsi="Liberation Serif" w:cs="Liberation Serif"/>
        </w:rPr>
        <w:t>государственное автономное стационарное учреждение социального обслуживания Свердловской области «Краснотурьинский психоневрологический интернат»</w:t>
      </w:r>
      <w:r>
        <w:rPr>
          <w:rFonts w:ascii="Liberation Serif" w:hAnsi="Liberation Serif" w:cs="Liberation Serif"/>
        </w:rPr>
        <w:t xml:space="preserve"> - </w:t>
      </w:r>
      <w:r w:rsidRPr="007932C8">
        <w:rPr>
          <w:rFonts w:ascii="Liberation Serif" w:hAnsi="Liberation Serif" w:cs="Liberation Serif"/>
        </w:rPr>
        <w:t>91,36</w:t>
      </w:r>
      <w:r>
        <w:rPr>
          <w:rFonts w:ascii="Liberation Serif" w:hAnsi="Liberation Serif" w:cs="Liberation Serif"/>
        </w:rPr>
        <w:t xml:space="preserve"> балла. Слабое место – Критерий 3</w:t>
      </w:r>
      <w:r w:rsidRPr="00D609B9">
        <w:rPr>
          <w:rFonts w:ascii="Liberation Serif" w:hAnsi="Liberation Serif" w:cs="Liberation Serif"/>
        </w:rPr>
        <w:t xml:space="preserve">. </w:t>
      </w:r>
      <w:r>
        <w:rPr>
          <w:rFonts w:ascii="Liberation Serif" w:hAnsi="Liberation Serif" w:cs="Liberation Serif"/>
        </w:rPr>
        <w:t>«</w:t>
      </w:r>
      <w:r w:rsidRPr="00D609B9">
        <w:rPr>
          <w:rFonts w:ascii="Liberation Serif" w:hAnsi="Liberation Serif" w:cs="Liberation Serif"/>
        </w:rPr>
        <w:t>Доступность услуг для инвалидов</w:t>
      </w:r>
      <w:r>
        <w:rPr>
          <w:rFonts w:ascii="Liberation Serif" w:hAnsi="Liberation Serif" w:cs="Liberation Serif"/>
        </w:rPr>
        <w:t>» (85,9 балла).</w:t>
      </w:r>
    </w:p>
    <w:p w14:paraId="6D01F845" w14:textId="77777777" w:rsidR="00D11CE4" w:rsidRPr="007932C8" w:rsidRDefault="00D11CE4">
      <w:pPr>
        <w:pStyle w:val="a5"/>
        <w:numPr>
          <w:ilvl w:val="0"/>
          <w:numId w:val="28"/>
        </w:numPr>
        <w:jc w:val="both"/>
        <w:rPr>
          <w:rFonts w:ascii="Liberation Serif" w:hAnsi="Liberation Serif" w:cs="Liberation Serif"/>
        </w:rPr>
      </w:pPr>
      <w:r w:rsidRPr="007932C8">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r>
        <w:rPr>
          <w:rFonts w:ascii="Liberation Serif" w:hAnsi="Liberation Serif" w:cs="Liberation Serif"/>
        </w:rPr>
        <w:t xml:space="preserve"> - </w:t>
      </w:r>
      <w:r w:rsidRPr="007932C8">
        <w:rPr>
          <w:rFonts w:ascii="Liberation Serif" w:hAnsi="Liberation Serif" w:cs="Liberation Serif"/>
        </w:rPr>
        <w:t>90,56</w:t>
      </w:r>
      <w:r>
        <w:rPr>
          <w:rFonts w:ascii="Liberation Serif" w:hAnsi="Liberation Serif" w:cs="Liberation Serif"/>
        </w:rPr>
        <w:t xml:space="preserve"> балла. Слабое место – Критерий 3</w:t>
      </w:r>
      <w:r w:rsidRPr="00D609B9">
        <w:rPr>
          <w:rFonts w:ascii="Liberation Serif" w:hAnsi="Liberation Serif" w:cs="Liberation Serif"/>
        </w:rPr>
        <w:t xml:space="preserve">. </w:t>
      </w:r>
      <w:r>
        <w:rPr>
          <w:rFonts w:ascii="Liberation Serif" w:hAnsi="Liberation Serif" w:cs="Liberation Serif"/>
        </w:rPr>
        <w:t>«</w:t>
      </w:r>
      <w:r w:rsidRPr="00D609B9">
        <w:rPr>
          <w:rFonts w:ascii="Liberation Serif" w:hAnsi="Liberation Serif" w:cs="Liberation Serif"/>
        </w:rPr>
        <w:t>Доступность услуг для инвалидов</w:t>
      </w:r>
      <w:r>
        <w:rPr>
          <w:rFonts w:ascii="Liberation Serif" w:hAnsi="Liberation Serif" w:cs="Liberation Serif"/>
        </w:rPr>
        <w:t>» (60,0 баллов).</w:t>
      </w:r>
    </w:p>
    <w:p w14:paraId="7F9E55CA" w14:textId="77777777" w:rsidR="00D11CE4" w:rsidRPr="00D609B9" w:rsidRDefault="00D11CE4">
      <w:pPr>
        <w:pStyle w:val="a5"/>
        <w:numPr>
          <w:ilvl w:val="0"/>
          <w:numId w:val="28"/>
        </w:numPr>
        <w:jc w:val="both"/>
        <w:rPr>
          <w:rFonts w:ascii="Liberation Serif" w:hAnsi="Liberation Serif" w:cs="Liberation Serif"/>
        </w:rPr>
      </w:pPr>
      <w:r w:rsidRPr="00D609B9">
        <w:rPr>
          <w:rFonts w:ascii="Liberation Serif" w:hAnsi="Liberation Serif" w:cs="Liberation Serif"/>
        </w:rPr>
        <w:t>государственное автономное стационарное учреждение социального обслуживания Свердловской области «Североуральский психоневрологический интернат» - 90,10 балла. Слабое место – Критерий 3. «Доступность услуг для инвалидов» (77,7 баллов). Невысокое значение и по Критерию 4 «Доброжелательность, вежливость работников</w:t>
      </w:r>
      <w:r>
        <w:rPr>
          <w:rFonts w:ascii="Liberation Serif" w:hAnsi="Liberation Serif" w:cs="Liberation Serif"/>
        </w:rPr>
        <w:t>» (83 балла).</w:t>
      </w:r>
    </w:p>
    <w:p w14:paraId="784E27C8" w14:textId="77777777" w:rsidR="00D11CE4" w:rsidRDefault="00D11CE4">
      <w:pPr>
        <w:pStyle w:val="a5"/>
        <w:numPr>
          <w:ilvl w:val="0"/>
          <w:numId w:val="28"/>
        </w:numPr>
        <w:jc w:val="both"/>
        <w:rPr>
          <w:rFonts w:ascii="Liberation Serif" w:hAnsi="Liberation Serif" w:cs="Liberation Serif"/>
        </w:rPr>
      </w:pPr>
      <w:r w:rsidRPr="007932C8">
        <w:rPr>
          <w:rFonts w:ascii="Liberation Serif" w:hAnsi="Liberation Serif" w:cs="Liberation Serif"/>
        </w:rPr>
        <w:lastRenderedPageBreak/>
        <w:t>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r w:rsidRPr="007932C8">
        <w:rPr>
          <w:rFonts w:ascii="Liberation Serif" w:hAnsi="Liberation Serif" w:cs="Liberation Serif"/>
        </w:rPr>
        <w:tab/>
      </w:r>
      <w:r>
        <w:rPr>
          <w:rFonts w:ascii="Liberation Serif" w:hAnsi="Liberation Serif" w:cs="Liberation Serif"/>
        </w:rPr>
        <w:t xml:space="preserve"> - </w:t>
      </w:r>
      <w:r w:rsidRPr="007932C8">
        <w:rPr>
          <w:rFonts w:ascii="Liberation Serif" w:hAnsi="Liberation Serif" w:cs="Liberation Serif"/>
        </w:rPr>
        <w:t>90,02</w:t>
      </w:r>
      <w:r>
        <w:rPr>
          <w:rFonts w:ascii="Liberation Serif" w:hAnsi="Liberation Serif" w:cs="Liberation Serif"/>
        </w:rPr>
        <w:t xml:space="preserve"> балла. </w:t>
      </w:r>
      <w:r w:rsidRPr="00D609B9">
        <w:rPr>
          <w:rFonts w:ascii="Liberation Serif" w:hAnsi="Liberation Serif" w:cs="Liberation Serif"/>
        </w:rPr>
        <w:t>Слабое место – Критерий 3. «Доступность услуг для инвалидов» (</w:t>
      </w:r>
      <w:r>
        <w:rPr>
          <w:rFonts w:ascii="Liberation Serif" w:hAnsi="Liberation Serif" w:cs="Liberation Serif"/>
        </w:rPr>
        <w:t>62</w:t>
      </w:r>
      <w:r w:rsidRPr="00D609B9">
        <w:rPr>
          <w:rFonts w:ascii="Liberation Serif" w:hAnsi="Liberation Serif" w:cs="Liberation Serif"/>
        </w:rPr>
        <w:t>,</w:t>
      </w:r>
      <w:r>
        <w:rPr>
          <w:rFonts w:ascii="Liberation Serif" w:hAnsi="Liberation Serif" w:cs="Liberation Serif"/>
        </w:rPr>
        <w:t>9</w:t>
      </w:r>
      <w:r w:rsidRPr="00D609B9">
        <w:rPr>
          <w:rFonts w:ascii="Liberation Serif" w:hAnsi="Liberation Serif" w:cs="Liberation Serif"/>
        </w:rPr>
        <w:t xml:space="preserve"> баллов).</w:t>
      </w:r>
    </w:p>
    <w:p w14:paraId="6959182B" w14:textId="77777777" w:rsidR="00D11CE4" w:rsidRPr="007932C8" w:rsidRDefault="00D11CE4" w:rsidP="00D11CE4">
      <w:pPr>
        <w:jc w:val="both"/>
        <w:rPr>
          <w:rFonts w:ascii="Liberation Serif" w:hAnsi="Liberation Serif" w:cs="Liberation Serif"/>
        </w:rPr>
      </w:pPr>
      <w:r>
        <w:rPr>
          <w:rFonts w:ascii="Liberation Serif" w:hAnsi="Liberation Serif" w:cs="Liberation Serif"/>
        </w:rPr>
        <w:t>В том числе единственная организация, набравшая в результате менее 90 баллов:</w:t>
      </w:r>
    </w:p>
    <w:p w14:paraId="1A0114D9" w14:textId="77777777" w:rsidR="00D11CE4" w:rsidRDefault="00D11CE4">
      <w:pPr>
        <w:pStyle w:val="a5"/>
        <w:numPr>
          <w:ilvl w:val="0"/>
          <w:numId w:val="28"/>
        </w:numPr>
        <w:jc w:val="both"/>
        <w:rPr>
          <w:rFonts w:ascii="Liberation Serif" w:hAnsi="Liberation Serif" w:cs="Liberation Serif"/>
        </w:rPr>
      </w:pPr>
      <w:r w:rsidRPr="007932C8">
        <w:rPr>
          <w:rFonts w:ascii="Liberation Serif" w:hAnsi="Liberation Serif" w:cs="Liberation Serif"/>
        </w:rPr>
        <w:t>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w:t>
      </w:r>
      <w:r w:rsidRPr="007932C8">
        <w:rPr>
          <w:rFonts w:ascii="Liberation Serif" w:hAnsi="Liberation Serif" w:cs="Liberation Serif"/>
        </w:rPr>
        <w:tab/>
      </w:r>
      <w:r>
        <w:rPr>
          <w:rFonts w:ascii="Liberation Serif" w:hAnsi="Liberation Serif" w:cs="Liberation Serif"/>
        </w:rPr>
        <w:t>- 84</w:t>
      </w:r>
      <w:r w:rsidRPr="007932C8">
        <w:rPr>
          <w:rFonts w:ascii="Liberation Serif" w:hAnsi="Liberation Serif" w:cs="Liberation Serif"/>
        </w:rPr>
        <w:t>,18</w:t>
      </w:r>
      <w:r>
        <w:rPr>
          <w:rFonts w:ascii="Liberation Serif" w:hAnsi="Liberation Serif" w:cs="Liberation Serif"/>
        </w:rPr>
        <w:t xml:space="preserve"> балла. </w:t>
      </w:r>
      <w:r w:rsidRPr="00D609B9">
        <w:rPr>
          <w:rFonts w:ascii="Liberation Serif" w:hAnsi="Liberation Serif" w:cs="Liberation Serif"/>
        </w:rPr>
        <w:t>Слабое место – Критерий 3. «Доступность услуг для инвалидов» (</w:t>
      </w:r>
      <w:r>
        <w:rPr>
          <w:rFonts w:ascii="Liberation Serif" w:hAnsi="Liberation Serif" w:cs="Liberation Serif"/>
        </w:rPr>
        <w:t xml:space="preserve">44 </w:t>
      </w:r>
      <w:r w:rsidRPr="00D609B9">
        <w:rPr>
          <w:rFonts w:ascii="Liberation Serif" w:hAnsi="Liberation Serif" w:cs="Liberation Serif"/>
        </w:rPr>
        <w:t>балл</w:t>
      </w:r>
      <w:r>
        <w:rPr>
          <w:rFonts w:ascii="Liberation Serif" w:hAnsi="Liberation Serif" w:cs="Liberation Serif"/>
        </w:rPr>
        <w:t>а</w:t>
      </w:r>
      <w:r w:rsidRPr="00D609B9">
        <w:rPr>
          <w:rFonts w:ascii="Liberation Serif" w:hAnsi="Liberation Serif" w:cs="Liberation Serif"/>
        </w:rPr>
        <w:t xml:space="preserve">). Невысокое значение и по Критерию </w:t>
      </w:r>
      <w:r>
        <w:rPr>
          <w:rFonts w:ascii="Liberation Serif" w:hAnsi="Liberation Serif" w:cs="Liberation Serif"/>
        </w:rPr>
        <w:t>1</w:t>
      </w:r>
      <w:r w:rsidRPr="00D609B9">
        <w:rPr>
          <w:rFonts w:ascii="Liberation Serif" w:hAnsi="Liberation Serif" w:cs="Liberation Serif"/>
        </w:rPr>
        <w:t xml:space="preserve"> «Открытость и доступность информации</w:t>
      </w:r>
      <w:r>
        <w:rPr>
          <w:rFonts w:ascii="Liberation Serif" w:hAnsi="Liberation Serif" w:cs="Liberation Serif"/>
        </w:rPr>
        <w:t>» (85,3 балла).</w:t>
      </w:r>
    </w:p>
    <w:p w14:paraId="36897989" w14:textId="77777777" w:rsidR="00D11CE4" w:rsidRPr="00D609B9" w:rsidRDefault="00D11CE4" w:rsidP="00D11CE4">
      <w:pPr>
        <w:jc w:val="both"/>
        <w:rPr>
          <w:rFonts w:ascii="Liberation Serif" w:hAnsi="Liberation Serif" w:cs="Liberation Serif"/>
        </w:rPr>
      </w:pPr>
    </w:p>
    <w:p w14:paraId="53085928" w14:textId="77777777" w:rsidR="00D11CE4" w:rsidRDefault="00D11CE4" w:rsidP="00D11CE4">
      <w:pPr>
        <w:jc w:val="both"/>
        <w:rPr>
          <w:rFonts w:ascii="Liberation Serif" w:hAnsi="Liberation Serif" w:cs="Liberation Serif"/>
        </w:rPr>
      </w:pPr>
    </w:p>
    <w:p w14:paraId="02512BF3" w14:textId="77777777" w:rsidR="00D11CE4" w:rsidRDefault="00D11CE4" w:rsidP="00D11CE4">
      <w:pPr>
        <w:ind w:firstLine="426"/>
        <w:jc w:val="both"/>
        <w:rPr>
          <w:rFonts w:ascii="Liberation Serif" w:hAnsi="Liberation Serif" w:cs="Liberation Serif"/>
          <w:b/>
          <w:bCs/>
        </w:rPr>
      </w:pPr>
      <w:r w:rsidRPr="0018762E">
        <w:rPr>
          <w:rFonts w:ascii="Liberation Serif" w:hAnsi="Liberation Serif" w:cs="Liberation Serif"/>
          <w:b/>
          <w:bCs/>
        </w:rPr>
        <w:t>В целом за период 2021–202</w:t>
      </w:r>
      <w:r>
        <w:rPr>
          <w:rFonts w:ascii="Liberation Serif" w:hAnsi="Liberation Serif" w:cs="Liberation Serif"/>
          <w:b/>
          <w:bCs/>
        </w:rPr>
        <w:t>3</w:t>
      </w:r>
      <w:r w:rsidRPr="0018762E">
        <w:rPr>
          <w:rFonts w:ascii="Liberation Serif" w:hAnsi="Liberation Serif" w:cs="Liberation Serif"/>
          <w:b/>
          <w:bCs/>
        </w:rPr>
        <w:t xml:space="preserve"> года итоговый общий показатель НОК по организациям социального обслуживания Свердловской области (средний результат по всем оцениваемым организациям) </w:t>
      </w:r>
      <w:r>
        <w:rPr>
          <w:rFonts w:ascii="Liberation Serif" w:hAnsi="Liberation Serif" w:cs="Liberation Serif"/>
          <w:b/>
          <w:bCs/>
        </w:rPr>
        <w:t xml:space="preserve">не претерпевает существенных изменений, поскольку оцениваются разные списки организации. Вместе с тем, в 2024 году результат НОК заметно вырос в среднем на по сопоставимому списку государственных организаций с 93,22 баллов до 95,65 баллов, то есть на 2,43 балла (и это с учетом того, что методика оценки показатели в 2024 году стала более  жесткой – недостаточно формального наличия условий и информационных материалов, условия должны быть в хорошем состоянии, а информационные материалы – полные и актуальные). </w:t>
      </w:r>
    </w:p>
    <w:p w14:paraId="7F0FC9A3" w14:textId="77777777" w:rsidR="00D11CE4" w:rsidRPr="001A2740" w:rsidRDefault="00D11CE4" w:rsidP="00D11CE4">
      <w:pPr>
        <w:ind w:firstLine="426"/>
        <w:jc w:val="both"/>
        <w:rPr>
          <w:rFonts w:ascii="Liberation Serif" w:hAnsi="Liberation Serif" w:cs="Liberation Serif"/>
          <w:b/>
          <w:bCs/>
        </w:rPr>
      </w:pPr>
    </w:p>
    <w:p w14:paraId="1BB7738C" w14:textId="77777777" w:rsidR="00D11CE4" w:rsidRDefault="00D11CE4" w:rsidP="00D11CE4">
      <w:pPr>
        <w:ind w:firstLine="426"/>
        <w:jc w:val="both"/>
        <w:rPr>
          <w:rFonts w:ascii="Liberation Serif" w:hAnsi="Liberation Serif" w:cs="Liberation Serif"/>
        </w:rPr>
      </w:pPr>
      <w:r>
        <w:rPr>
          <w:rFonts w:ascii="Liberation Serif" w:hAnsi="Liberation Serif" w:cs="Liberation Serif"/>
        </w:rPr>
        <w:t xml:space="preserve">Наибольший рост зафиксирован по </w:t>
      </w:r>
      <w:r w:rsidRPr="001A2740">
        <w:rPr>
          <w:rFonts w:ascii="Liberation Serif" w:hAnsi="Liberation Serif" w:cs="Liberation Serif"/>
        </w:rPr>
        <w:t>К</w:t>
      </w:r>
      <w:r>
        <w:rPr>
          <w:rFonts w:ascii="Liberation Serif" w:hAnsi="Liberation Serif" w:cs="Liberation Serif"/>
        </w:rPr>
        <w:t xml:space="preserve">ритерию </w:t>
      </w:r>
      <w:r w:rsidRPr="001A2740">
        <w:rPr>
          <w:rFonts w:ascii="Liberation Serif" w:hAnsi="Liberation Serif" w:cs="Liberation Serif"/>
        </w:rPr>
        <w:t xml:space="preserve">3. </w:t>
      </w:r>
      <w:r>
        <w:rPr>
          <w:rFonts w:ascii="Liberation Serif" w:hAnsi="Liberation Serif" w:cs="Liberation Serif"/>
        </w:rPr>
        <w:t>«</w:t>
      </w:r>
      <w:r w:rsidRPr="001A2740">
        <w:rPr>
          <w:rFonts w:ascii="Liberation Serif" w:hAnsi="Liberation Serif" w:cs="Liberation Serif"/>
        </w:rPr>
        <w:t>Доступность услуг для инвалидов</w:t>
      </w:r>
      <w:r>
        <w:rPr>
          <w:rFonts w:ascii="Liberation Serif" w:hAnsi="Liberation Serif" w:cs="Liberation Serif"/>
        </w:rPr>
        <w:t xml:space="preserve">» рост на 6,2 балла (с 79,3 баллов в 2021 году до 85,50 баллов в 2024 году). Рост по этому критерию очень важен, поскольку именно по показателям доступности услуг для инвалидов наблюдается наименьший результат НОК за все периоды. </w:t>
      </w:r>
    </w:p>
    <w:p w14:paraId="67D879AE" w14:textId="77777777" w:rsidR="00D11CE4" w:rsidRDefault="00D11CE4" w:rsidP="00D11CE4">
      <w:pPr>
        <w:ind w:firstLine="426"/>
        <w:jc w:val="both"/>
        <w:rPr>
          <w:rFonts w:ascii="Liberation Serif" w:hAnsi="Liberation Serif" w:cs="Liberation Serif"/>
        </w:rPr>
      </w:pPr>
      <w:r>
        <w:rPr>
          <w:rFonts w:ascii="Liberation Serif" w:hAnsi="Liberation Serif" w:cs="Liberation Serif"/>
        </w:rPr>
        <w:t xml:space="preserve">Заметный рост на 2,5 балла зафиксирован по </w:t>
      </w:r>
      <w:r w:rsidRPr="001A2740">
        <w:rPr>
          <w:rFonts w:ascii="Liberation Serif" w:hAnsi="Liberation Serif" w:cs="Liberation Serif"/>
        </w:rPr>
        <w:t>К</w:t>
      </w:r>
      <w:r>
        <w:rPr>
          <w:rFonts w:ascii="Liberation Serif" w:hAnsi="Liberation Serif" w:cs="Liberation Serif"/>
        </w:rPr>
        <w:t>ритерию 1 «</w:t>
      </w:r>
      <w:r w:rsidRPr="001A2740">
        <w:rPr>
          <w:rFonts w:ascii="Liberation Serif" w:hAnsi="Liberation Serif" w:cs="Liberation Serif"/>
        </w:rPr>
        <w:t>Открытость и доступность информации (с 94,4 в 2021 году до 96,88 в 2024 году)</w:t>
      </w:r>
      <w:r>
        <w:rPr>
          <w:rFonts w:ascii="Liberation Serif" w:hAnsi="Liberation Serif" w:cs="Liberation Serif"/>
        </w:rPr>
        <w:t>.</w:t>
      </w:r>
    </w:p>
    <w:p w14:paraId="76C0EE69" w14:textId="77777777" w:rsidR="00D11CE4" w:rsidRDefault="00D11CE4" w:rsidP="00D11CE4">
      <w:pPr>
        <w:ind w:firstLine="426"/>
        <w:jc w:val="both"/>
        <w:rPr>
          <w:rFonts w:ascii="Liberation Serif" w:hAnsi="Liberation Serif" w:cs="Liberation Serif"/>
        </w:rPr>
      </w:pPr>
      <w:r>
        <w:rPr>
          <w:rFonts w:ascii="Liberation Serif" w:hAnsi="Liberation Serif" w:cs="Liberation Serif"/>
        </w:rPr>
        <w:t xml:space="preserve">Небольшой рост (1,5–1,7 балла) наблюдается по критериям </w:t>
      </w:r>
      <w:r w:rsidRPr="001A2740">
        <w:rPr>
          <w:rFonts w:ascii="Liberation Serif" w:hAnsi="Liberation Serif" w:cs="Liberation Serif"/>
        </w:rPr>
        <w:t>К</w:t>
      </w:r>
      <w:r w:rsidRPr="00835B29">
        <w:rPr>
          <w:rFonts w:ascii="Liberation Serif" w:hAnsi="Liberation Serif" w:cs="Liberation Serif"/>
        </w:rPr>
        <w:t xml:space="preserve">4. </w:t>
      </w:r>
      <w:r>
        <w:rPr>
          <w:rFonts w:ascii="Liberation Serif" w:hAnsi="Liberation Serif" w:cs="Liberation Serif"/>
        </w:rPr>
        <w:t>«</w:t>
      </w:r>
      <w:r w:rsidRPr="00835B29">
        <w:rPr>
          <w:rFonts w:ascii="Liberation Serif" w:hAnsi="Liberation Serif" w:cs="Liberation Serif"/>
        </w:rPr>
        <w:t>Доброжелательность, вежливость работников</w:t>
      </w:r>
      <w:r>
        <w:rPr>
          <w:rFonts w:ascii="Liberation Serif" w:hAnsi="Liberation Serif" w:cs="Liberation Serif"/>
        </w:rPr>
        <w:t xml:space="preserve">» и </w:t>
      </w:r>
      <w:r w:rsidRPr="00835B29">
        <w:rPr>
          <w:rFonts w:ascii="Liberation Serif" w:hAnsi="Liberation Serif" w:cs="Liberation Serif"/>
        </w:rPr>
        <w:t xml:space="preserve">К5. </w:t>
      </w:r>
      <w:r>
        <w:rPr>
          <w:rFonts w:ascii="Liberation Serif" w:hAnsi="Liberation Serif" w:cs="Liberation Serif"/>
        </w:rPr>
        <w:t>«</w:t>
      </w:r>
      <w:r w:rsidRPr="00835B29">
        <w:rPr>
          <w:rFonts w:ascii="Liberation Serif" w:hAnsi="Liberation Serif" w:cs="Liberation Serif"/>
        </w:rPr>
        <w:t>Удовлетворенность условиями оказания услуг</w:t>
      </w:r>
      <w:r>
        <w:rPr>
          <w:rFonts w:ascii="Liberation Serif" w:hAnsi="Liberation Serif" w:cs="Liberation Serif"/>
        </w:rPr>
        <w:t xml:space="preserve">». Важно отметить, что по этим показателям рост даже немного удивителен – значения показателей близко к максимальному в 100 баллов и им уже кажется некуда расти. Тем не менее, поскольку условия обслуживания улучшаются, то неудовлетворенных практически не остается. </w:t>
      </w:r>
    </w:p>
    <w:p w14:paraId="6287290E" w14:textId="77777777" w:rsidR="00D11CE4" w:rsidRDefault="00D11CE4" w:rsidP="00D11CE4">
      <w:pPr>
        <w:ind w:firstLine="426"/>
        <w:jc w:val="both"/>
        <w:rPr>
          <w:rFonts w:ascii="Liberation Serif" w:hAnsi="Liberation Serif" w:cs="Liberation Serif"/>
        </w:rPr>
      </w:pPr>
      <w:r>
        <w:rPr>
          <w:rFonts w:ascii="Liberation Serif" w:hAnsi="Liberation Serif" w:cs="Liberation Serif"/>
        </w:rPr>
        <w:t>И практически отсутствует рост по критерию 2 «</w:t>
      </w:r>
      <w:r>
        <w:rPr>
          <w:rFonts w:ascii="Liberation Serif" w:hAnsi="Liberation Serif" w:cs="Liberation Serif"/>
          <w:color w:val="000000"/>
        </w:rPr>
        <w:t>Комфортность условий предоставления услуг, в том числе время ожидания».</w:t>
      </w:r>
      <w:r w:rsidRPr="00835B29">
        <w:rPr>
          <w:rFonts w:ascii="Liberation Serif" w:hAnsi="Liberation Serif" w:cs="Liberation Serif"/>
        </w:rPr>
        <w:t xml:space="preserve"> </w:t>
      </w:r>
      <w:r w:rsidRPr="001A2740">
        <w:rPr>
          <w:rFonts w:ascii="Liberation Serif" w:hAnsi="Liberation Serif" w:cs="Liberation Serif"/>
        </w:rPr>
        <w:t>с 9</w:t>
      </w:r>
      <w:r>
        <w:rPr>
          <w:rFonts w:ascii="Liberation Serif" w:hAnsi="Liberation Serif" w:cs="Liberation Serif"/>
        </w:rPr>
        <w:t>8</w:t>
      </w:r>
      <w:r w:rsidRPr="001A2740">
        <w:rPr>
          <w:rFonts w:ascii="Liberation Serif" w:hAnsi="Liberation Serif" w:cs="Liberation Serif"/>
        </w:rPr>
        <w:t>,</w:t>
      </w:r>
      <w:r>
        <w:rPr>
          <w:rFonts w:ascii="Liberation Serif" w:hAnsi="Liberation Serif" w:cs="Liberation Serif"/>
        </w:rPr>
        <w:t>2 баллов</w:t>
      </w:r>
      <w:r w:rsidRPr="001A2740">
        <w:rPr>
          <w:rFonts w:ascii="Liberation Serif" w:hAnsi="Liberation Serif" w:cs="Liberation Serif"/>
        </w:rPr>
        <w:t xml:space="preserve"> в 2021 году </w:t>
      </w:r>
      <w:r>
        <w:rPr>
          <w:rFonts w:ascii="Liberation Serif" w:hAnsi="Liberation Serif" w:cs="Liberation Serif"/>
        </w:rPr>
        <w:t xml:space="preserve">он вырос </w:t>
      </w:r>
      <w:r w:rsidRPr="001A2740">
        <w:rPr>
          <w:rFonts w:ascii="Liberation Serif" w:hAnsi="Liberation Serif" w:cs="Liberation Serif"/>
        </w:rPr>
        <w:t xml:space="preserve">до </w:t>
      </w:r>
      <w:r>
        <w:rPr>
          <w:rFonts w:ascii="Liberation Serif" w:hAnsi="Liberation Serif" w:cs="Liberation Serif"/>
        </w:rPr>
        <w:t>98</w:t>
      </w:r>
      <w:r w:rsidRPr="001A2740">
        <w:rPr>
          <w:rFonts w:ascii="Liberation Serif" w:hAnsi="Liberation Serif" w:cs="Liberation Serif"/>
        </w:rPr>
        <w:t>,</w:t>
      </w:r>
      <w:r>
        <w:rPr>
          <w:rFonts w:ascii="Liberation Serif" w:hAnsi="Liberation Serif" w:cs="Liberation Serif"/>
        </w:rPr>
        <w:t>3</w:t>
      </w:r>
      <w:r w:rsidRPr="001A2740">
        <w:rPr>
          <w:rFonts w:ascii="Liberation Serif" w:hAnsi="Liberation Serif" w:cs="Liberation Serif"/>
        </w:rPr>
        <w:t xml:space="preserve"> </w:t>
      </w:r>
      <w:r>
        <w:rPr>
          <w:rFonts w:ascii="Liberation Serif" w:hAnsi="Liberation Serif" w:cs="Liberation Serif"/>
        </w:rPr>
        <w:t xml:space="preserve">баллов </w:t>
      </w:r>
      <w:r w:rsidRPr="001A2740">
        <w:rPr>
          <w:rFonts w:ascii="Liberation Serif" w:hAnsi="Liberation Serif" w:cs="Liberation Serif"/>
        </w:rPr>
        <w:t>в 2024 году</w:t>
      </w:r>
      <w:r>
        <w:rPr>
          <w:rFonts w:ascii="Liberation Serif" w:hAnsi="Liberation Serif" w:cs="Liberation Serif"/>
        </w:rPr>
        <w:t>, то есть всего на 0,1 балла. Представляется, что причина отсутствия роста состоит именно в ужесточении методики оценки комфортности условий. В отчетах НОК прошлых лет мы уже неоднократно указывали, что для обеспечения удовлетворённости получателей услуг недостаточно формального предоставления условий комфортности, надо чтобы они были высокого качества. В НОК 2024 года методика учитывает качество (состояние) условий комфортности, поэтому организации получили заметно меньшие баллы по этому показателю, если данные условия были выполнены только формально.</w:t>
      </w:r>
    </w:p>
    <w:p w14:paraId="763EE21D" w14:textId="77777777" w:rsidR="00D11CE4" w:rsidRDefault="00D11CE4" w:rsidP="00D11CE4">
      <w:pPr>
        <w:ind w:firstLine="426"/>
        <w:jc w:val="both"/>
        <w:rPr>
          <w:rFonts w:ascii="Liberation Serif" w:hAnsi="Liberation Serif" w:cs="Liberation Serif"/>
          <w:color w:val="000000"/>
        </w:rPr>
      </w:pPr>
    </w:p>
    <w:p w14:paraId="1A8A6BB0" w14:textId="77777777" w:rsidR="00D11CE4" w:rsidRDefault="00D11CE4">
      <w:pPr>
        <w:spacing w:after="200" w:line="276" w:lineRule="auto"/>
        <w:rPr>
          <w:rFonts w:ascii="Liberation Serif" w:eastAsiaTheme="majorEastAsia" w:hAnsi="Liberation Serif" w:cs="Liberation Serif"/>
          <w:b/>
          <w:color w:val="000000" w:themeColor="text1"/>
          <w:sz w:val="28"/>
          <w:szCs w:val="28"/>
          <w:lang w:eastAsia="en-US"/>
        </w:rPr>
      </w:pPr>
      <w:r>
        <w:rPr>
          <w:rFonts w:eastAsiaTheme="majorEastAsia"/>
        </w:rPr>
        <w:br w:type="page"/>
      </w:r>
    </w:p>
    <w:p w14:paraId="65755F2E" w14:textId="70D445E6" w:rsidR="00D11CE4" w:rsidRPr="00E3067A" w:rsidRDefault="00D11CE4" w:rsidP="00D11CE4">
      <w:pPr>
        <w:pStyle w:val="20"/>
        <w:rPr>
          <w:rFonts w:eastAsiaTheme="majorEastAsia"/>
        </w:rPr>
      </w:pPr>
      <w:bookmarkStart w:id="80" w:name="_Toc179458261"/>
      <w:r w:rsidRPr="00E3067A">
        <w:rPr>
          <w:rFonts w:eastAsiaTheme="majorEastAsia"/>
        </w:rPr>
        <w:lastRenderedPageBreak/>
        <w:t>Общие рекомендации по результатам независимой оценки</w:t>
      </w:r>
      <w:bookmarkEnd w:id="80"/>
    </w:p>
    <w:p w14:paraId="62D1503C" w14:textId="77777777" w:rsidR="00D11CE4" w:rsidRPr="00E3067A" w:rsidRDefault="00D11CE4" w:rsidP="00D11CE4">
      <w:pPr>
        <w:tabs>
          <w:tab w:val="left" w:pos="709"/>
        </w:tabs>
        <w:autoSpaceDE w:val="0"/>
        <w:adjustRightInd w:val="0"/>
        <w:jc w:val="both"/>
        <w:rPr>
          <w:rFonts w:ascii="Liberation Serif" w:hAnsi="Liberation Serif" w:cs="Liberation Serif"/>
          <w:lang w:eastAsia="en-US"/>
        </w:rPr>
      </w:pPr>
      <w:r w:rsidRPr="00E3067A">
        <w:rPr>
          <w:rFonts w:ascii="Liberation Serif" w:hAnsi="Liberation Serif" w:cs="Liberation Serif"/>
          <w:lang w:eastAsia="en-US"/>
        </w:rPr>
        <w:tab/>
        <w:t xml:space="preserve">Согласно результатам </w:t>
      </w:r>
      <w:r w:rsidRPr="00E3067A">
        <w:rPr>
          <w:rFonts w:ascii="Liberation Serif" w:hAnsi="Liberation Serif" w:cs="Liberation Serif"/>
          <w:bCs/>
        </w:rPr>
        <w:t>проведенной в 202</w:t>
      </w:r>
      <w:r>
        <w:rPr>
          <w:rFonts w:ascii="Liberation Serif" w:hAnsi="Liberation Serif" w:cs="Liberation Serif"/>
          <w:bCs/>
        </w:rPr>
        <w:t>4</w:t>
      </w:r>
      <w:r w:rsidRPr="00E3067A">
        <w:rPr>
          <w:rFonts w:ascii="Liberation Serif" w:hAnsi="Liberation Serif" w:cs="Liberation Serif"/>
          <w:bCs/>
        </w:rPr>
        <w:t xml:space="preserve"> году независимой оценки качества условий оказания услуг организациями социального обслуживания Свердловской области</w:t>
      </w:r>
      <w:r w:rsidRPr="00E3067A">
        <w:rPr>
          <w:rFonts w:ascii="Liberation Serif" w:hAnsi="Liberation Serif" w:cs="Liberation Serif"/>
          <w:lang w:eastAsia="en-US"/>
        </w:rPr>
        <w:t xml:space="preserve">, основным недостатком социальных учреждений является недостаточный уровень доступности для инвалидов (как и в </w:t>
      </w:r>
      <w:r>
        <w:rPr>
          <w:rFonts w:ascii="Liberation Serif" w:hAnsi="Liberation Serif" w:cs="Liberation Serif"/>
          <w:lang w:eastAsia="en-US"/>
        </w:rPr>
        <w:t xml:space="preserve">2021–2023  </w:t>
      </w:r>
      <w:r w:rsidRPr="00E3067A">
        <w:rPr>
          <w:rFonts w:ascii="Liberation Serif" w:hAnsi="Liberation Serif" w:cs="Liberation Serif"/>
          <w:lang w:eastAsia="en-US"/>
        </w:rPr>
        <w:t>год</w:t>
      </w:r>
      <w:r>
        <w:rPr>
          <w:rFonts w:ascii="Liberation Serif" w:hAnsi="Liberation Serif" w:cs="Liberation Serif"/>
          <w:lang w:eastAsia="en-US"/>
        </w:rPr>
        <w:t>ах</w:t>
      </w:r>
      <w:r w:rsidRPr="00E3067A">
        <w:rPr>
          <w:rFonts w:ascii="Liberation Serif" w:hAnsi="Liberation Serif" w:cs="Liberation Serif"/>
          <w:lang w:eastAsia="en-US"/>
        </w:rPr>
        <w:t>)</w:t>
      </w:r>
      <w:r>
        <w:rPr>
          <w:rFonts w:ascii="Liberation Serif" w:hAnsi="Liberation Serif" w:cs="Liberation Serif"/>
          <w:lang w:eastAsia="en-US"/>
        </w:rPr>
        <w:t>, однако заметен существенный рост результатов оценки по этому показателю</w:t>
      </w:r>
      <w:r w:rsidRPr="00E3067A">
        <w:rPr>
          <w:rFonts w:ascii="Liberation Serif" w:hAnsi="Liberation Serif" w:cs="Liberation Serif"/>
          <w:lang w:eastAsia="en-US"/>
        </w:rPr>
        <w:t>. Рекомендуется создать недостающие условия по данному критерию</w:t>
      </w:r>
      <w:r>
        <w:rPr>
          <w:rFonts w:ascii="Liberation Serif" w:hAnsi="Liberation Serif" w:cs="Liberation Serif"/>
          <w:lang w:eastAsia="en-US"/>
        </w:rPr>
        <w:t xml:space="preserve"> и</w:t>
      </w:r>
      <w:r w:rsidRPr="00E3067A">
        <w:rPr>
          <w:rFonts w:ascii="Liberation Serif" w:hAnsi="Liberation Serif" w:cs="Liberation Serif"/>
          <w:lang w:eastAsia="en-US"/>
        </w:rPr>
        <w:t xml:space="preserve"> </w:t>
      </w:r>
      <w:r>
        <w:rPr>
          <w:rFonts w:ascii="Liberation Serif" w:hAnsi="Liberation Serif" w:cs="Liberation Serif"/>
          <w:lang w:eastAsia="en-US"/>
        </w:rPr>
        <w:t xml:space="preserve">обеспечить высокое качество таких условий </w:t>
      </w:r>
      <w:r w:rsidRPr="00E3067A">
        <w:rPr>
          <w:rFonts w:ascii="Liberation Serif" w:hAnsi="Liberation Serif" w:cs="Liberation Serif"/>
          <w:lang w:eastAsia="en-US"/>
        </w:rPr>
        <w:t xml:space="preserve">(для каждого учреждения в </w:t>
      </w:r>
      <w:r>
        <w:rPr>
          <w:rFonts w:ascii="Liberation Serif" w:hAnsi="Liberation Serif" w:cs="Liberation Serif"/>
          <w:lang w:eastAsia="en-US"/>
        </w:rPr>
        <w:t xml:space="preserve">приложении к </w:t>
      </w:r>
      <w:r w:rsidRPr="00E3067A">
        <w:rPr>
          <w:rFonts w:ascii="Liberation Serif" w:hAnsi="Liberation Serif" w:cs="Liberation Serif"/>
          <w:lang w:eastAsia="en-US"/>
        </w:rPr>
        <w:t>отчет</w:t>
      </w:r>
      <w:r>
        <w:rPr>
          <w:rFonts w:ascii="Liberation Serif" w:hAnsi="Liberation Serif" w:cs="Liberation Serif"/>
          <w:lang w:eastAsia="en-US"/>
        </w:rPr>
        <w:t>у</w:t>
      </w:r>
      <w:r w:rsidRPr="00E3067A">
        <w:rPr>
          <w:rFonts w:ascii="Liberation Serif" w:hAnsi="Liberation Serif" w:cs="Liberation Serif"/>
          <w:lang w:eastAsia="en-US"/>
        </w:rPr>
        <w:t xml:space="preserve"> имеется свой перечень условий).</w:t>
      </w:r>
    </w:p>
    <w:p w14:paraId="12FFF68D" w14:textId="77777777" w:rsidR="00D11CE4" w:rsidRDefault="00D11CE4" w:rsidP="00D11CE4">
      <w:pPr>
        <w:tabs>
          <w:tab w:val="left" w:pos="709"/>
        </w:tabs>
        <w:autoSpaceDE w:val="0"/>
        <w:adjustRightInd w:val="0"/>
        <w:jc w:val="both"/>
        <w:rPr>
          <w:rFonts w:ascii="Liberation Serif" w:hAnsi="Liberation Serif" w:cs="Liberation Serif"/>
          <w:color w:val="262626"/>
          <w:lang w:eastAsia="en-US"/>
        </w:rPr>
      </w:pPr>
      <w:r>
        <w:rPr>
          <w:rFonts w:ascii="Liberation Serif" w:hAnsi="Liberation Serif" w:cs="Liberation Serif"/>
          <w:color w:val="262626"/>
          <w:lang w:eastAsia="en-US"/>
        </w:rPr>
        <w:t xml:space="preserve">          Есть определенные пробелы и по критерию 1 «</w:t>
      </w:r>
      <w:r w:rsidRPr="00532A97">
        <w:rPr>
          <w:rFonts w:ascii="Liberation Serif" w:hAnsi="Liberation Serif" w:cs="Liberation Serif"/>
          <w:color w:val="262626"/>
          <w:lang w:eastAsia="en-US"/>
        </w:rPr>
        <w:t>Открытость, полнота и доступность информации об организации</w:t>
      </w:r>
      <w:r>
        <w:rPr>
          <w:rFonts w:ascii="Liberation Serif" w:hAnsi="Liberation Serif" w:cs="Liberation Serif"/>
          <w:color w:val="262626"/>
          <w:lang w:eastAsia="en-US"/>
        </w:rPr>
        <w:t>» - в ряде организаций на стендах или сайте организации отсутствует определенные информационные материалы, либо они являются неполными или неактуальными. Организациям рекомендуется обратить внимание на список недостающей по ним информации (</w:t>
      </w:r>
      <w:r w:rsidRPr="00E3067A">
        <w:rPr>
          <w:rFonts w:ascii="Liberation Serif" w:hAnsi="Liberation Serif" w:cs="Liberation Serif"/>
          <w:lang w:eastAsia="en-US"/>
        </w:rPr>
        <w:t xml:space="preserve">для каждого учреждения в </w:t>
      </w:r>
      <w:r>
        <w:rPr>
          <w:rFonts w:ascii="Liberation Serif" w:hAnsi="Liberation Serif" w:cs="Liberation Serif"/>
          <w:lang w:eastAsia="en-US"/>
        </w:rPr>
        <w:t xml:space="preserve">приложении к </w:t>
      </w:r>
      <w:r w:rsidRPr="00E3067A">
        <w:rPr>
          <w:rFonts w:ascii="Liberation Serif" w:hAnsi="Liberation Serif" w:cs="Liberation Serif"/>
          <w:lang w:eastAsia="en-US"/>
        </w:rPr>
        <w:t>отчет</w:t>
      </w:r>
      <w:r>
        <w:rPr>
          <w:rFonts w:ascii="Liberation Serif" w:hAnsi="Liberation Serif" w:cs="Liberation Serif"/>
          <w:lang w:eastAsia="en-US"/>
        </w:rPr>
        <w:t>у</w:t>
      </w:r>
      <w:r w:rsidRPr="00E3067A">
        <w:rPr>
          <w:rFonts w:ascii="Liberation Serif" w:hAnsi="Liberation Serif" w:cs="Liberation Serif"/>
          <w:lang w:eastAsia="en-US"/>
        </w:rPr>
        <w:t xml:space="preserve"> имеется свой перечень</w:t>
      </w:r>
      <w:r>
        <w:rPr>
          <w:rFonts w:ascii="Liberation Serif" w:hAnsi="Liberation Serif" w:cs="Liberation Serif"/>
          <w:lang w:eastAsia="en-US"/>
        </w:rPr>
        <w:t xml:space="preserve"> этих материалов) и разместить их на стендах каждого филиала и на официальном сайте организации в сети Интернет и регулярно проверять актуальность данной информации.</w:t>
      </w:r>
    </w:p>
    <w:p w14:paraId="00A23028" w14:textId="77777777" w:rsidR="00D11CE4" w:rsidRPr="00532A97" w:rsidRDefault="00D11CE4" w:rsidP="00D11CE4">
      <w:pPr>
        <w:tabs>
          <w:tab w:val="left" w:pos="709"/>
        </w:tabs>
        <w:autoSpaceDE w:val="0"/>
        <w:adjustRightInd w:val="0"/>
        <w:jc w:val="both"/>
        <w:rPr>
          <w:rFonts w:ascii="Liberation Serif" w:hAnsi="Liberation Serif" w:cs="Liberation Serif"/>
          <w:color w:val="262626"/>
          <w:lang w:eastAsia="en-US"/>
        </w:rPr>
      </w:pPr>
      <w:r w:rsidRPr="00E3067A">
        <w:rPr>
          <w:rFonts w:ascii="Liberation Serif" w:hAnsi="Liberation Serif" w:cs="Liberation Serif"/>
          <w:color w:val="262626"/>
          <w:lang w:eastAsia="en-US"/>
        </w:rPr>
        <w:tab/>
        <w:t>По критерию</w:t>
      </w:r>
      <w:r>
        <w:rPr>
          <w:rFonts w:ascii="Liberation Serif" w:hAnsi="Liberation Serif" w:cs="Liberation Serif"/>
          <w:color w:val="262626"/>
          <w:lang w:eastAsia="en-US"/>
        </w:rPr>
        <w:t xml:space="preserve"> 2</w:t>
      </w:r>
      <w:r w:rsidRPr="00E3067A">
        <w:rPr>
          <w:rFonts w:ascii="Liberation Serif" w:hAnsi="Liberation Serif" w:cs="Liberation Serif"/>
          <w:color w:val="262626"/>
          <w:lang w:eastAsia="en-US"/>
        </w:rPr>
        <w:t xml:space="preserve"> </w:t>
      </w:r>
      <w:r>
        <w:rPr>
          <w:rFonts w:ascii="Liberation Serif" w:hAnsi="Liberation Serif" w:cs="Liberation Serif"/>
          <w:color w:val="262626"/>
          <w:lang w:eastAsia="en-US"/>
        </w:rPr>
        <w:t>«</w:t>
      </w:r>
      <w:r w:rsidRPr="00532A97">
        <w:rPr>
          <w:rFonts w:ascii="Liberation Serif" w:hAnsi="Liberation Serif" w:cs="Liberation Serif"/>
          <w:color w:val="262626"/>
          <w:lang w:eastAsia="en-US"/>
        </w:rPr>
        <w:t>Комфортность условий предоставления услуг</w:t>
      </w:r>
      <w:r>
        <w:rPr>
          <w:rFonts w:ascii="Liberation Serif" w:hAnsi="Liberation Serif" w:cs="Liberation Serif"/>
          <w:color w:val="262626"/>
          <w:lang w:eastAsia="en-US"/>
        </w:rPr>
        <w:t>»</w:t>
      </w:r>
      <w:r w:rsidRPr="00E3067A">
        <w:rPr>
          <w:rFonts w:ascii="Liberation Serif" w:hAnsi="Liberation Serif" w:cs="Liberation Serif"/>
          <w:color w:val="262626"/>
          <w:lang w:eastAsia="en-US"/>
        </w:rPr>
        <w:t xml:space="preserve"> </w:t>
      </w:r>
      <w:r>
        <w:rPr>
          <w:rFonts w:ascii="Liberation Serif" w:hAnsi="Liberation Serif" w:cs="Liberation Serif"/>
          <w:color w:val="262626"/>
          <w:lang w:eastAsia="en-US"/>
        </w:rPr>
        <w:t>наблюдается небольшой разрыв между успешным выполнением формальных требований (П.2.1 «</w:t>
      </w:r>
      <w:r w:rsidRPr="00532A97">
        <w:rPr>
          <w:rFonts w:ascii="Liberation Serif" w:hAnsi="Liberation Serif" w:cs="Liberation Serif"/>
          <w:color w:val="262626"/>
          <w:lang w:eastAsia="en-US"/>
        </w:rPr>
        <w:t>Обеспечение в организации социальной сферы комфортных условий для предоставления услуг</w:t>
      </w:r>
      <w:r>
        <w:rPr>
          <w:rFonts w:ascii="Liberation Serif" w:hAnsi="Liberation Serif" w:cs="Liberation Serif"/>
          <w:color w:val="262626"/>
          <w:lang w:eastAsia="en-US"/>
        </w:rPr>
        <w:t xml:space="preserve">») и </w:t>
      </w:r>
      <w:r w:rsidRPr="00E3067A">
        <w:rPr>
          <w:rFonts w:ascii="Liberation Serif" w:hAnsi="Liberation Serif" w:cs="Liberation Serif"/>
          <w:color w:val="262626"/>
          <w:lang w:eastAsia="en-US"/>
        </w:rPr>
        <w:t xml:space="preserve">удовлетворенностью получателей услуг </w:t>
      </w:r>
      <w:r w:rsidRPr="00E3067A">
        <w:rPr>
          <w:rFonts w:ascii="Liberation Serif" w:hAnsi="Liberation Serif" w:cs="Liberation Serif"/>
          <w:lang w:eastAsia="en-US"/>
        </w:rPr>
        <w:t>комфортностью предоставления услуг организацией социальной сферы</w:t>
      </w:r>
      <w:r>
        <w:rPr>
          <w:rFonts w:ascii="Liberation Serif" w:hAnsi="Liberation Serif" w:cs="Liberation Serif"/>
          <w:lang w:eastAsia="en-US"/>
        </w:rPr>
        <w:t xml:space="preserve"> </w:t>
      </w:r>
      <w:r w:rsidRPr="00532A97">
        <w:rPr>
          <w:rFonts w:ascii="Liberation Serif" w:hAnsi="Liberation Serif" w:cs="Liberation Serif"/>
          <w:lang w:eastAsia="en-US"/>
        </w:rPr>
        <w:t>(</w:t>
      </w:r>
      <w:r>
        <w:rPr>
          <w:rFonts w:ascii="Liberation Serif" w:hAnsi="Liberation Serif" w:cs="Liberation Serif"/>
          <w:lang w:eastAsia="en-US"/>
        </w:rPr>
        <w:t xml:space="preserve">П.2.3).  </w:t>
      </w:r>
    </w:p>
    <w:p w14:paraId="691E1318" w14:textId="77777777" w:rsidR="00D11CE4" w:rsidRPr="00E3067A" w:rsidRDefault="00D11CE4" w:rsidP="00D11CE4">
      <w:pPr>
        <w:tabs>
          <w:tab w:val="left" w:pos="709"/>
        </w:tabs>
        <w:autoSpaceDE w:val="0"/>
        <w:adjustRightInd w:val="0"/>
        <w:jc w:val="both"/>
        <w:rPr>
          <w:rFonts w:ascii="Liberation Serif" w:hAnsi="Liberation Serif" w:cs="Liberation Serif"/>
          <w:lang w:eastAsia="en-US"/>
        </w:rPr>
      </w:pPr>
      <w:r>
        <w:rPr>
          <w:rFonts w:ascii="Liberation Serif" w:hAnsi="Liberation Serif" w:cs="Liberation Serif"/>
          <w:color w:val="262626"/>
          <w:lang w:eastAsia="en-US"/>
        </w:rPr>
        <w:t xml:space="preserve">Таким организациям стоит </w:t>
      </w:r>
      <w:r w:rsidRPr="00E3067A">
        <w:rPr>
          <w:rFonts w:ascii="Liberation Serif" w:hAnsi="Liberation Serif" w:cs="Liberation Serif"/>
          <w:color w:val="262626"/>
          <w:lang w:eastAsia="en-US"/>
        </w:rPr>
        <w:t xml:space="preserve">работать над удовлетворенностью получателей услуг </w:t>
      </w:r>
      <w:r w:rsidRPr="00E3067A">
        <w:rPr>
          <w:rFonts w:ascii="Liberation Serif" w:hAnsi="Liberation Serif" w:cs="Liberation Serif"/>
          <w:lang w:eastAsia="en-US"/>
        </w:rPr>
        <w:t>комфортностью предоставления услуг организацией социальной сферы (в том числе сокращение времени ожидания, соответствие графику работы, записи на приём и т. п., в том числе высказанное в свободной форме, например, продление часов работы, обновление мебели, проведение ремонта и т. д.).</w:t>
      </w:r>
    </w:p>
    <w:p w14:paraId="41CF7223" w14:textId="77777777" w:rsidR="00D11CE4" w:rsidRPr="00E3067A" w:rsidRDefault="00D11CE4" w:rsidP="00D11CE4">
      <w:pPr>
        <w:tabs>
          <w:tab w:val="left" w:pos="709"/>
        </w:tabs>
        <w:autoSpaceDE w:val="0"/>
        <w:adjustRightInd w:val="0"/>
        <w:jc w:val="both"/>
        <w:rPr>
          <w:rFonts w:ascii="Liberation Serif" w:hAnsi="Liberation Serif" w:cs="Liberation Serif"/>
          <w:lang w:eastAsia="en-US"/>
        </w:rPr>
      </w:pPr>
      <w:r w:rsidRPr="00E3067A">
        <w:rPr>
          <w:rFonts w:ascii="Liberation Serif" w:hAnsi="Liberation Serif" w:cs="Liberation Serif"/>
          <w:lang w:eastAsia="en-US"/>
        </w:rPr>
        <w:tab/>
        <w:t xml:space="preserve">Рекомендуется учитывать пожелания получателей услуг, касающиеся прежде всего </w:t>
      </w:r>
      <w:r>
        <w:rPr>
          <w:rFonts w:ascii="Liberation Serif" w:hAnsi="Liberation Serif" w:cs="Liberation Serif"/>
          <w:lang w:eastAsia="en-US"/>
        </w:rPr>
        <w:t xml:space="preserve">расширения штата специалистов и графика их работы, спектра предлагаемых услуг, обустройства спортивных и детских площадок, проведения ремонта помещений, строительства дополнительных корпусов, выделения и обустройства досуговых зон, разнообразия рациона питания, проведения досуга, выездов в город (экскурсии) обеспечение новой или более комфортной мебелью, работающей техникой (телевизор), обеспечение </w:t>
      </w:r>
      <w:r>
        <w:rPr>
          <w:rFonts w:ascii="Liberation Serif" w:hAnsi="Liberation Serif" w:cs="Liberation Serif"/>
          <w:lang w:val="en-US" w:eastAsia="en-US"/>
        </w:rPr>
        <w:t>Wi</w:t>
      </w:r>
      <w:r w:rsidRPr="00323572">
        <w:rPr>
          <w:rFonts w:ascii="Liberation Serif" w:hAnsi="Liberation Serif" w:cs="Liberation Serif"/>
          <w:lang w:eastAsia="en-US"/>
        </w:rPr>
        <w:t>-</w:t>
      </w:r>
      <w:r>
        <w:rPr>
          <w:rFonts w:ascii="Liberation Serif" w:hAnsi="Liberation Serif" w:cs="Liberation Serif"/>
          <w:lang w:val="en-US" w:eastAsia="en-US"/>
        </w:rPr>
        <w:t>FI</w:t>
      </w:r>
      <w:r w:rsidRPr="00323572">
        <w:rPr>
          <w:rFonts w:ascii="Liberation Serif" w:hAnsi="Liberation Serif" w:cs="Liberation Serif"/>
          <w:lang w:eastAsia="en-US"/>
        </w:rPr>
        <w:t>)</w:t>
      </w:r>
      <w:r>
        <w:rPr>
          <w:rFonts w:ascii="Liberation Serif" w:hAnsi="Liberation Serif" w:cs="Liberation Serif"/>
          <w:lang w:eastAsia="en-US"/>
        </w:rPr>
        <w:t xml:space="preserve">. </w:t>
      </w:r>
    </w:p>
    <w:p w14:paraId="4E5A75AA" w14:textId="77777777" w:rsidR="00D11CE4" w:rsidRPr="00E3067A" w:rsidRDefault="00D11CE4" w:rsidP="00D11CE4">
      <w:pPr>
        <w:tabs>
          <w:tab w:val="left" w:pos="709"/>
        </w:tabs>
        <w:autoSpaceDE w:val="0"/>
        <w:adjustRightInd w:val="0"/>
        <w:jc w:val="both"/>
        <w:rPr>
          <w:rFonts w:ascii="Liberation Serif" w:hAnsi="Liberation Serif" w:cs="Liberation Serif"/>
          <w:lang w:eastAsia="en-US"/>
        </w:rPr>
      </w:pPr>
      <w:r w:rsidRPr="00E3067A">
        <w:rPr>
          <w:rFonts w:ascii="Liberation Serif" w:hAnsi="Liberation Serif" w:cs="Liberation Serif"/>
          <w:lang w:eastAsia="en-US"/>
        </w:rPr>
        <w:tab/>
        <w:t xml:space="preserve">Анализ удовлетворенности посетителей услуг показал, что человеческий фактор (доброжелательное и вежливое обращение) для получателей услуг имеет большее значение, чем доступность информации, поэтому организациям социального обслуживания, отстающим по этому критерию, рекомендуется провести соответствующий инструктаж с персоналом, взаимодействующим с посетителями организации на всех этапах оказания услуг (при первичном обращении в организацию, при непосредственном оказании услуги в организации и при дистанционном взаимодействии с получателями услуг).    </w:t>
      </w:r>
    </w:p>
    <w:p w14:paraId="7F60E980" w14:textId="77777777" w:rsidR="00D11CE4" w:rsidRPr="00E3067A" w:rsidRDefault="00D11CE4" w:rsidP="00D11CE4">
      <w:pPr>
        <w:ind w:firstLine="708"/>
        <w:jc w:val="both"/>
        <w:rPr>
          <w:rFonts w:ascii="Liberation Serif" w:hAnsi="Liberation Serif" w:cs="Liberation Serif"/>
          <w:iCs/>
          <w:szCs w:val="22"/>
        </w:rPr>
      </w:pPr>
      <w:r w:rsidRPr="00E3067A">
        <w:rPr>
          <w:rFonts w:ascii="Liberation Serif" w:hAnsi="Liberation Serif" w:cs="Liberation Serif"/>
          <w:bCs/>
        </w:rPr>
        <w:t xml:space="preserve">Рекомендуется и далее </w:t>
      </w:r>
      <w:r>
        <w:rPr>
          <w:rFonts w:ascii="Liberation Serif" w:hAnsi="Liberation Serif" w:cs="Liberation Serif"/>
          <w:bCs/>
        </w:rPr>
        <w:t xml:space="preserve">регулярно </w:t>
      </w:r>
      <w:r w:rsidRPr="00E3067A">
        <w:rPr>
          <w:rFonts w:ascii="Liberation Serif" w:hAnsi="Liberation Serif" w:cs="Liberation Serif"/>
          <w:bCs/>
        </w:rPr>
        <w:t>проводить анализ качества предоставляемых социальных услуг путем анкетирования получателей социальных услуг (и их родственников), принимать необходимые управленческие решения, направленные на повышение качества обслуживания (согласно выявленным экспертами недостаткам и предложениям получателей услуг).</w:t>
      </w:r>
    </w:p>
    <w:p w14:paraId="43EABF2C" w14:textId="68C81F13" w:rsidR="00D11CE4" w:rsidRPr="00AC5B68" w:rsidRDefault="00D11CE4" w:rsidP="00D11CE4">
      <w:pPr>
        <w:tabs>
          <w:tab w:val="left" w:pos="709"/>
        </w:tabs>
        <w:autoSpaceDE w:val="0"/>
        <w:adjustRightInd w:val="0"/>
        <w:jc w:val="both"/>
        <w:rPr>
          <w:rFonts w:ascii="Liberation Serif" w:hAnsi="Liberation Serif" w:cs="Liberation Serif"/>
          <w:iCs/>
          <w:szCs w:val="22"/>
          <w:shd w:val="clear" w:color="auto" w:fill="FBFBFB"/>
        </w:rPr>
      </w:pPr>
      <w:r w:rsidRPr="00E3067A">
        <w:rPr>
          <w:rFonts w:ascii="Liberation Serif" w:hAnsi="Liberation Serif" w:cs="Liberation Serif"/>
          <w:lang w:eastAsia="en-US"/>
        </w:rPr>
        <w:tab/>
        <w:t>Конкретные рекомендации в адрес каждой организации социального обслуживания приведены в Приложении 2. Результаты НОК и рекомендации организациям социального обслуживания Свердловской области.</w:t>
      </w:r>
    </w:p>
    <w:bookmarkEnd w:id="78"/>
    <w:bookmarkEnd w:id="79"/>
    <w:p w14:paraId="1FB4D593" w14:textId="77777777" w:rsidR="00D11CE4" w:rsidRDefault="00D11CE4" w:rsidP="00D11CE4"/>
    <w:sectPr w:rsidR="00D11CE4" w:rsidSect="000328A5">
      <w:footerReference w:type="default" r:id="rId16"/>
      <w:pgSz w:w="11906" w:h="16838"/>
      <w:pgMar w:top="1044" w:right="680" w:bottom="816" w:left="96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8C62C7" w14:textId="77777777" w:rsidR="00702290" w:rsidRDefault="00702290" w:rsidP="001604DB">
      <w:r>
        <w:separator/>
      </w:r>
    </w:p>
  </w:endnote>
  <w:endnote w:type="continuationSeparator" w:id="0">
    <w:p w14:paraId="5354678B" w14:textId="77777777" w:rsidR="00702290" w:rsidRDefault="00702290" w:rsidP="00160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Times New Roman Полужирный">
    <w:panose1 w:val="02020803070505020304"/>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CADEMY ENGRAVED LET PLAIN:1.0">
    <w:charset w:val="00"/>
    <w:family w:val="auto"/>
    <w:pitch w:val="variable"/>
    <w:sig w:usb0="8000007F" w:usb1="4000000A" w:usb2="00000000" w:usb3="00000000" w:csb0="00000001" w:csb1="00000000"/>
  </w:font>
  <w:font w:name="TimesDL">
    <w:altName w:val="Times New Roman"/>
    <w:charset w:val="CC"/>
    <w:family w:val="auto"/>
    <w:pitch w:val="default"/>
  </w:font>
  <w:font w:name="DejaVu Sans">
    <w:panose1 w:val="020B0603030804020204"/>
    <w:charset w:val="CC"/>
    <w:family w:val="swiss"/>
    <w:pitch w:val="variable"/>
    <w:sig w:usb0="E7002EFF" w:usb1="D200FDFF" w:usb2="0A246029" w:usb3="00000000" w:csb0="000001FF" w:csb1="00000000"/>
  </w:font>
  <w:font w:name="font187">
    <w:altName w:val="Times New Roman"/>
    <w:charset w:val="00"/>
    <w:family w:val="auto"/>
    <w:pitch w:val="variable"/>
  </w:font>
  <w:font w:name="Arial">
    <w:panose1 w:val="020B0604020202020204"/>
    <w:charset w:val="CC"/>
    <w:family w:val="swiss"/>
    <w:pitch w:val="variable"/>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216735"/>
      <w:docPartObj>
        <w:docPartGallery w:val="Page Numbers (Bottom of Page)"/>
        <w:docPartUnique/>
      </w:docPartObj>
    </w:sdtPr>
    <w:sdtEndPr>
      <w:rPr>
        <w:sz w:val="20"/>
      </w:rPr>
    </w:sdtEndPr>
    <w:sdtContent>
      <w:p w14:paraId="290B1BFD" w14:textId="6B5BF9A8" w:rsidR="00405E2C" w:rsidRPr="00C508C2" w:rsidRDefault="00405E2C" w:rsidP="00C508C2">
        <w:pPr>
          <w:pStyle w:val="ad"/>
          <w:jc w:val="right"/>
          <w:rPr>
            <w:sz w:val="20"/>
          </w:rPr>
        </w:pPr>
        <w:r w:rsidRPr="00C508C2">
          <w:rPr>
            <w:sz w:val="20"/>
          </w:rPr>
          <w:fldChar w:fldCharType="begin"/>
        </w:r>
        <w:r w:rsidRPr="00C508C2">
          <w:rPr>
            <w:sz w:val="20"/>
          </w:rPr>
          <w:instrText xml:space="preserve"> PAGE  \* Arabic  \* MERGEFORMAT </w:instrText>
        </w:r>
        <w:r w:rsidRPr="00C508C2">
          <w:rPr>
            <w:sz w:val="20"/>
          </w:rPr>
          <w:fldChar w:fldCharType="separate"/>
        </w:r>
        <w:r w:rsidR="00A67627">
          <w:rPr>
            <w:noProof/>
            <w:sz w:val="20"/>
          </w:rPr>
          <w:t>33</w:t>
        </w:r>
        <w:r w:rsidRPr="00C508C2">
          <w:rPr>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F317A3" w14:textId="77777777" w:rsidR="00702290" w:rsidRDefault="00702290" w:rsidP="001604DB">
      <w:r>
        <w:separator/>
      </w:r>
    </w:p>
  </w:footnote>
  <w:footnote w:type="continuationSeparator" w:id="0">
    <w:p w14:paraId="0F27655A" w14:textId="77777777" w:rsidR="00702290" w:rsidRDefault="00702290" w:rsidP="001604DB">
      <w:r>
        <w:continuationSeparator/>
      </w:r>
    </w:p>
  </w:footnote>
  <w:footnote w:id="1">
    <w:p w14:paraId="73F6503F" w14:textId="77777777" w:rsidR="00405E2C" w:rsidRPr="0081215B" w:rsidRDefault="00405E2C" w:rsidP="0081215B">
      <w:pPr>
        <w:jc w:val="both"/>
        <w:rPr>
          <w:rFonts w:ascii="Liberation Serif" w:hAnsi="Liberation Serif" w:cs="Liberation Serif"/>
          <w:sz w:val="22"/>
          <w:szCs w:val="22"/>
        </w:rPr>
      </w:pPr>
      <w:r w:rsidRPr="0081215B">
        <w:rPr>
          <w:rFonts w:ascii="Liberation Serif" w:hAnsi="Liberation Serif" w:cs="Liberation Serif"/>
          <w:b/>
          <w:sz w:val="22"/>
          <w:szCs w:val="22"/>
        </w:rPr>
        <w:footnoteRef/>
      </w:r>
      <w:r w:rsidRPr="0081215B">
        <w:rPr>
          <w:rFonts w:ascii="Liberation Serif" w:hAnsi="Liberation Serif" w:cs="Liberation Serif"/>
          <w:sz w:val="22"/>
          <w:szCs w:val="22"/>
        </w:rPr>
        <w:t xml:space="preserve"> Перечень параметров комфортных условий устанавливается в ведомственном нормативном акте уполномоченного федерального органа исполнительной власти об утверждении показателей независимой оценки качества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C34CA"/>
    <w:multiLevelType w:val="hybridMultilevel"/>
    <w:tmpl w:val="BF106C90"/>
    <w:lvl w:ilvl="0" w:tplc="6DCEEC4A">
      <w:start w:val="3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FA6E58"/>
    <w:multiLevelType w:val="hybridMultilevel"/>
    <w:tmpl w:val="056C5C9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088B62AE"/>
    <w:multiLevelType w:val="hybridMultilevel"/>
    <w:tmpl w:val="9014D0B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170605D7"/>
    <w:multiLevelType w:val="hybridMultilevel"/>
    <w:tmpl w:val="86E4377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1AE045E6"/>
    <w:multiLevelType w:val="hybridMultilevel"/>
    <w:tmpl w:val="B6845A08"/>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5" w15:restartNumberingAfterBreak="0">
    <w:nsid w:val="1CBD245F"/>
    <w:multiLevelType w:val="hybridMultilevel"/>
    <w:tmpl w:val="1F8214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1EAC66E4"/>
    <w:multiLevelType w:val="hybridMultilevel"/>
    <w:tmpl w:val="2B86169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27A530B7"/>
    <w:multiLevelType w:val="hybridMultilevel"/>
    <w:tmpl w:val="244AB38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27F229F3"/>
    <w:multiLevelType w:val="multilevel"/>
    <w:tmpl w:val="091CB60E"/>
    <w:lvl w:ilvl="0">
      <w:start w:val="1"/>
      <w:numFmt w:val="upperRoman"/>
      <w:lvlText w:val="Статья %1."/>
      <w:lvlJc w:val="left"/>
      <w:pPr>
        <w:ind w:left="0" w:firstLine="0"/>
      </w:pPr>
    </w:lvl>
    <w:lvl w:ilvl="1">
      <w:start w:val="1"/>
      <w:numFmt w:val="decimalZero"/>
      <w:isLgl/>
      <w:lvlText w:val="Раздел %1.%2"/>
      <w:lvlJc w:val="left"/>
      <w:pPr>
        <w:ind w:left="0" w:firstLine="0"/>
      </w:pPr>
    </w:lvl>
    <w:lvl w:ilvl="2">
      <w:start w:val="1"/>
      <w:numFmt w:val="lowerLetter"/>
      <w:lvlText w:val="(%3)"/>
      <w:lvlJc w:val="left"/>
      <w:pPr>
        <w:ind w:left="720" w:hanging="432"/>
      </w:pPr>
    </w:lvl>
    <w:lvl w:ilvl="3">
      <w:start w:val="1"/>
      <w:numFmt w:val="lowerRoman"/>
      <w:pStyle w:val="4"/>
      <w:lvlText w:val="(%4)"/>
      <w:lvlJc w:val="right"/>
      <w:pPr>
        <w:ind w:left="864" w:hanging="144"/>
      </w:pPr>
    </w:lvl>
    <w:lvl w:ilvl="4">
      <w:start w:val="1"/>
      <w:numFmt w:val="decimal"/>
      <w:pStyle w:val="5"/>
      <w:lvlText w:val="%5)"/>
      <w:lvlJc w:val="left"/>
      <w:pPr>
        <w:ind w:left="1008" w:hanging="432"/>
      </w:pPr>
    </w:lvl>
    <w:lvl w:ilvl="5">
      <w:start w:val="1"/>
      <w:numFmt w:val="lowerLetter"/>
      <w:pStyle w:val="6"/>
      <w:lvlText w:val="%6)"/>
      <w:lvlJc w:val="left"/>
      <w:pPr>
        <w:ind w:left="1152" w:hanging="432"/>
      </w:pPr>
    </w:lvl>
    <w:lvl w:ilvl="6">
      <w:start w:val="1"/>
      <w:numFmt w:val="lowerRoman"/>
      <w:pStyle w:val="7"/>
      <w:lvlText w:val="%7)"/>
      <w:lvlJc w:val="right"/>
      <w:pPr>
        <w:ind w:left="1296" w:hanging="288"/>
      </w:pPr>
    </w:lvl>
    <w:lvl w:ilvl="7">
      <w:start w:val="1"/>
      <w:numFmt w:val="lowerLetter"/>
      <w:pStyle w:val="8"/>
      <w:lvlText w:val="%8."/>
      <w:lvlJc w:val="left"/>
      <w:pPr>
        <w:ind w:left="1440" w:hanging="432"/>
      </w:pPr>
    </w:lvl>
    <w:lvl w:ilvl="8">
      <w:start w:val="1"/>
      <w:numFmt w:val="lowerRoman"/>
      <w:pStyle w:val="9"/>
      <w:lvlText w:val="%9."/>
      <w:lvlJc w:val="right"/>
      <w:pPr>
        <w:ind w:left="1584" w:hanging="144"/>
      </w:pPr>
    </w:lvl>
  </w:abstractNum>
  <w:abstractNum w:abstractNumId="9" w15:restartNumberingAfterBreak="0">
    <w:nsid w:val="2BEA6EE2"/>
    <w:multiLevelType w:val="hybridMultilevel"/>
    <w:tmpl w:val="D84A4EE6"/>
    <w:lvl w:ilvl="0" w:tplc="77CC369C">
      <w:start w:val="1"/>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CE5113D"/>
    <w:multiLevelType w:val="hybridMultilevel"/>
    <w:tmpl w:val="21C49D3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15:restartNumberingAfterBreak="0">
    <w:nsid w:val="2D2100CB"/>
    <w:multiLevelType w:val="hybridMultilevel"/>
    <w:tmpl w:val="F4782C1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15:restartNumberingAfterBreak="0">
    <w:nsid w:val="30DC3183"/>
    <w:multiLevelType w:val="hybridMultilevel"/>
    <w:tmpl w:val="49DA833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15:restartNumberingAfterBreak="0">
    <w:nsid w:val="30FF5735"/>
    <w:multiLevelType w:val="hybridMultilevel"/>
    <w:tmpl w:val="A6C0B31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364F397B"/>
    <w:multiLevelType w:val="multilevel"/>
    <w:tmpl w:val="0419001D"/>
    <w:styleLink w:val="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7822C85"/>
    <w:multiLevelType w:val="hybridMultilevel"/>
    <w:tmpl w:val="4F6669E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15:restartNumberingAfterBreak="0">
    <w:nsid w:val="3D552F54"/>
    <w:multiLevelType w:val="hybridMultilevel"/>
    <w:tmpl w:val="D624E00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15:restartNumberingAfterBreak="0">
    <w:nsid w:val="3E9820E7"/>
    <w:multiLevelType w:val="hybridMultilevel"/>
    <w:tmpl w:val="CA84B2E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15:restartNumberingAfterBreak="0">
    <w:nsid w:val="431300FC"/>
    <w:multiLevelType w:val="hybridMultilevel"/>
    <w:tmpl w:val="E2186A8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15:restartNumberingAfterBreak="0">
    <w:nsid w:val="4E0A10FB"/>
    <w:multiLevelType w:val="hybridMultilevel"/>
    <w:tmpl w:val="9A0E79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A9F4306"/>
    <w:multiLevelType w:val="hybridMultilevel"/>
    <w:tmpl w:val="0BB8E800"/>
    <w:lvl w:ilvl="0" w:tplc="C452198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15:restartNumberingAfterBreak="0">
    <w:nsid w:val="5D5E3190"/>
    <w:multiLevelType w:val="hybridMultilevel"/>
    <w:tmpl w:val="4090248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60572B3B"/>
    <w:multiLevelType w:val="hybridMultilevel"/>
    <w:tmpl w:val="68DAFCA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3" w15:restartNumberingAfterBreak="0">
    <w:nsid w:val="678E79FC"/>
    <w:multiLevelType w:val="hybridMultilevel"/>
    <w:tmpl w:val="03A055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E050253"/>
    <w:multiLevelType w:val="multilevel"/>
    <w:tmpl w:val="0419001D"/>
    <w:styleLink w:val="1"/>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FEB5985"/>
    <w:multiLevelType w:val="hybridMultilevel"/>
    <w:tmpl w:val="38B6023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15:restartNumberingAfterBreak="0">
    <w:nsid w:val="724222D5"/>
    <w:multiLevelType w:val="hybridMultilevel"/>
    <w:tmpl w:val="06265B0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15:restartNumberingAfterBreak="0">
    <w:nsid w:val="72F0281C"/>
    <w:multiLevelType w:val="hybridMultilevel"/>
    <w:tmpl w:val="EC18DB0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15:restartNumberingAfterBreak="0">
    <w:nsid w:val="7B245B50"/>
    <w:multiLevelType w:val="hybridMultilevel"/>
    <w:tmpl w:val="C3B2FBF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15:restartNumberingAfterBreak="0">
    <w:nsid w:val="7C8422E8"/>
    <w:multiLevelType w:val="hybridMultilevel"/>
    <w:tmpl w:val="C744312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4"/>
  </w:num>
  <w:num w:numId="2">
    <w:abstractNumId w:val="8"/>
  </w:num>
  <w:num w:numId="3">
    <w:abstractNumId w:val="24"/>
  </w:num>
  <w:num w:numId="4">
    <w:abstractNumId w:val="23"/>
  </w:num>
  <w:num w:numId="5">
    <w:abstractNumId w:val="9"/>
  </w:num>
  <w:num w:numId="6">
    <w:abstractNumId w:val="19"/>
  </w:num>
  <w:num w:numId="7">
    <w:abstractNumId w:val="20"/>
  </w:num>
  <w:num w:numId="8">
    <w:abstractNumId w:val="27"/>
  </w:num>
  <w:num w:numId="9">
    <w:abstractNumId w:val="4"/>
  </w:num>
  <w:num w:numId="10">
    <w:abstractNumId w:val="6"/>
  </w:num>
  <w:num w:numId="11">
    <w:abstractNumId w:val="7"/>
  </w:num>
  <w:num w:numId="12">
    <w:abstractNumId w:val="3"/>
  </w:num>
  <w:num w:numId="13">
    <w:abstractNumId w:val="11"/>
  </w:num>
  <w:num w:numId="14">
    <w:abstractNumId w:val="13"/>
  </w:num>
  <w:num w:numId="15">
    <w:abstractNumId w:val="17"/>
  </w:num>
  <w:num w:numId="16">
    <w:abstractNumId w:val="28"/>
  </w:num>
  <w:num w:numId="17">
    <w:abstractNumId w:val="21"/>
  </w:num>
  <w:num w:numId="18">
    <w:abstractNumId w:val="29"/>
  </w:num>
  <w:num w:numId="19">
    <w:abstractNumId w:val="15"/>
  </w:num>
  <w:num w:numId="20">
    <w:abstractNumId w:val="10"/>
  </w:num>
  <w:num w:numId="21">
    <w:abstractNumId w:val="18"/>
  </w:num>
  <w:num w:numId="22">
    <w:abstractNumId w:val="12"/>
  </w:num>
  <w:num w:numId="23">
    <w:abstractNumId w:val="1"/>
  </w:num>
  <w:num w:numId="24">
    <w:abstractNumId w:val="26"/>
  </w:num>
  <w:num w:numId="25">
    <w:abstractNumId w:val="25"/>
  </w:num>
  <w:num w:numId="26">
    <w:abstractNumId w:val="2"/>
  </w:num>
  <w:num w:numId="27">
    <w:abstractNumId w:val="5"/>
  </w:num>
  <w:num w:numId="28">
    <w:abstractNumId w:val="0"/>
  </w:num>
  <w:num w:numId="29">
    <w:abstractNumId w:val="22"/>
  </w:num>
  <w:num w:numId="30">
    <w:abstractNumId w:val="1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0" w:nlCheck="1" w:checkStyle="0"/>
  <w:activeWritingStyle w:appName="MSWord" w:lang="en-US" w:vendorID="64" w:dllVersion="0" w:nlCheck="1" w:checkStyle="0"/>
  <w:activeWritingStyle w:appName="MSWord" w:lang="ru-RU" w:vendorID="64" w:dllVersion="131078" w:nlCheck="1" w:checkStyle="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defaultTableStyle w:val="2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A30"/>
    <w:rsid w:val="0000055C"/>
    <w:rsid w:val="00004C22"/>
    <w:rsid w:val="000051B8"/>
    <w:rsid w:val="00006238"/>
    <w:rsid w:val="000062D4"/>
    <w:rsid w:val="00010A4F"/>
    <w:rsid w:val="00010EC4"/>
    <w:rsid w:val="00014229"/>
    <w:rsid w:val="00014BF3"/>
    <w:rsid w:val="000177A0"/>
    <w:rsid w:val="0002069E"/>
    <w:rsid w:val="0002126E"/>
    <w:rsid w:val="00022380"/>
    <w:rsid w:val="00024875"/>
    <w:rsid w:val="0002561F"/>
    <w:rsid w:val="00025EF2"/>
    <w:rsid w:val="0002605E"/>
    <w:rsid w:val="00027721"/>
    <w:rsid w:val="00027832"/>
    <w:rsid w:val="000328A5"/>
    <w:rsid w:val="00032E93"/>
    <w:rsid w:val="000335D4"/>
    <w:rsid w:val="00033E84"/>
    <w:rsid w:val="00036CE4"/>
    <w:rsid w:val="000378D5"/>
    <w:rsid w:val="00037B71"/>
    <w:rsid w:val="0004027B"/>
    <w:rsid w:val="000404E1"/>
    <w:rsid w:val="00041B0B"/>
    <w:rsid w:val="00041F2F"/>
    <w:rsid w:val="00045ADB"/>
    <w:rsid w:val="00046D5C"/>
    <w:rsid w:val="00047A04"/>
    <w:rsid w:val="00047CF3"/>
    <w:rsid w:val="00047DE2"/>
    <w:rsid w:val="00050772"/>
    <w:rsid w:val="00050C7D"/>
    <w:rsid w:val="00050FE0"/>
    <w:rsid w:val="000518AB"/>
    <w:rsid w:val="00053657"/>
    <w:rsid w:val="00054CC2"/>
    <w:rsid w:val="00056227"/>
    <w:rsid w:val="00057082"/>
    <w:rsid w:val="00060134"/>
    <w:rsid w:val="00060457"/>
    <w:rsid w:val="00060793"/>
    <w:rsid w:val="00061131"/>
    <w:rsid w:val="00061817"/>
    <w:rsid w:val="00061B7E"/>
    <w:rsid w:val="00064426"/>
    <w:rsid w:val="000657B7"/>
    <w:rsid w:val="00065B06"/>
    <w:rsid w:val="00067D64"/>
    <w:rsid w:val="00067DB5"/>
    <w:rsid w:val="00072475"/>
    <w:rsid w:val="00073392"/>
    <w:rsid w:val="00073A5B"/>
    <w:rsid w:val="00073C9A"/>
    <w:rsid w:val="00073F0E"/>
    <w:rsid w:val="00074ACE"/>
    <w:rsid w:val="00076200"/>
    <w:rsid w:val="0007621A"/>
    <w:rsid w:val="0007643D"/>
    <w:rsid w:val="0007697A"/>
    <w:rsid w:val="00082E40"/>
    <w:rsid w:val="000847CB"/>
    <w:rsid w:val="00085E92"/>
    <w:rsid w:val="000864BC"/>
    <w:rsid w:val="00086514"/>
    <w:rsid w:val="000865C5"/>
    <w:rsid w:val="000874C3"/>
    <w:rsid w:val="0009171B"/>
    <w:rsid w:val="00091D4E"/>
    <w:rsid w:val="00095748"/>
    <w:rsid w:val="00096152"/>
    <w:rsid w:val="000961F6"/>
    <w:rsid w:val="000A06D1"/>
    <w:rsid w:val="000A0B1A"/>
    <w:rsid w:val="000A1554"/>
    <w:rsid w:val="000A3CC3"/>
    <w:rsid w:val="000A45C6"/>
    <w:rsid w:val="000A71C2"/>
    <w:rsid w:val="000B051A"/>
    <w:rsid w:val="000B2CDD"/>
    <w:rsid w:val="000B3547"/>
    <w:rsid w:val="000B3606"/>
    <w:rsid w:val="000B4FA9"/>
    <w:rsid w:val="000B734C"/>
    <w:rsid w:val="000C00B5"/>
    <w:rsid w:val="000C0144"/>
    <w:rsid w:val="000C161B"/>
    <w:rsid w:val="000C1EC4"/>
    <w:rsid w:val="000C431E"/>
    <w:rsid w:val="000C4797"/>
    <w:rsid w:val="000C4819"/>
    <w:rsid w:val="000C4EEE"/>
    <w:rsid w:val="000C5C81"/>
    <w:rsid w:val="000C765A"/>
    <w:rsid w:val="000D0628"/>
    <w:rsid w:val="000D0B8E"/>
    <w:rsid w:val="000D184E"/>
    <w:rsid w:val="000D3480"/>
    <w:rsid w:val="000D4223"/>
    <w:rsid w:val="000D4EB5"/>
    <w:rsid w:val="000D69E2"/>
    <w:rsid w:val="000D7945"/>
    <w:rsid w:val="000E0273"/>
    <w:rsid w:val="000E1C47"/>
    <w:rsid w:val="000E2CFB"/>
    <w:rsid w:val="000E4749"/>
    <w:rsid w:val="000E48B2"/>
    <w:rsid w:val="000E6445"/>
    <w:rsid w:val="000E6FEC"/>
    <w:rsid w:val="000E7B4F"/>
    <w:rsid w:val="000F0F63"/>
    <w:rsid w:val="000F1E74"/>
    <w:rsid w:val="000F1FF3"/>
    <w:rsid w:val="000F2433"/>
    <w:rsid w:val="000F2E10"/>
    <w:rsid w:val="000F2F1B"/>
    <w:rsid w:val="000F4916"/>
    <w:rsid w:val="000F49AB"/>
    <w:rsid w:val="000F5FB9"/>
    <w:rsid w:val="001003F5"/>
    <w:rsid w:val="0010297D"/>
    <w:rsid w:val="00102B67"/>
    <w:rsid w:val="00102D0A"/>
    <w:rsid w:val="00103AEA"/>
    <w:rsid w:val="00104494"/>
    <w:rsid w:val="00105595"/>
    <w:rsid w:val="0010704A"/>
    <w:rsid w:val="00107155"/>
    <w:rsid w:val="0010766F"/>
    <w:rsid w:val="001117AB"/>
    <w:rsid w:val="00112362"/>
    <w:rsid w:val="0011306D"/>
    <w:rsid w:val="001134C2"/>
    <w:rsid w:val="0011414F"/>
    <w:rsid w:val="0011675F"/>
    <w:rsid w:val="00117630"/>
    <w:rsid w:val="00117A79"/>
    <w:rsid w:val="00117D9A"/>
    <w:rsid w:val="00120177"/>
    <w:rsid w:val="00120C20"/>
    <w:rsid w:val="00121957"/>
    <w:rsid w:val="00124207"/>
    <w:rsid w:val="001243C9"/>
    <w:rsid w:val="00124D6E"/>
    <w:rsid w:val="00124E1F"/>
    <w:rsid w:val="001259C7"/>
    <w:rsid w:val="00131709"/>
    <w:rsid w:val="0013195F"/>
    <w:rsid w:val="00132063"/>
    <w:rsid w:val="001329FF"/>
    <w:rsid w:val="00132CC5"/>
    <w:rsid w:val="00132FAB"/>
    <w:rsid w:val="00134B5E"/>
    <w:rsid w:val="0013635B"/>
    <w:rsid w:val="00136CFE"/>
    <w:rsid w:val="001403DC"/>
    <w:rsid w:val="00140505"/>
    <w:rsid w:val="0014122C"/>
    <w:rsid w:val="00142869"/>
    <w:rsid w:val="00144369"/>
    <w:rsid w:val="0014496D"/>
    <w:rsid w:val="001455CF"/>
    <w:rsid w:val="001457D5"/>
    <w:rsid w:val="0014630E"/>
    <w:rsid w:val="001463C8"/>
    <w:rsid w:val="00147650"/>
    <w:rsid w:val="0014787C"/>
    <w:rsid w:val="00154EDB"/>
    <w:rsid w:val="0015515B"/>
    <w:rsid w:val="001558B7"/>
    <w:rsid w:val="00155A67"/>
    <w:rsid w:val="00155E5D"/>
    <w:rsid w:val="001562B2"/>
    <w:rsid w:val="00157131"/>
    <w:rsid w:val="00160482"/>
    <w:rsid w:val="001604DB"/>
    <w:rsid w:val="00161312"/>
    <w:rsid w:val="001641AA"/>
    <w:rsid w:val="00164BAB"/>
    <w:rsid w:val="00164F14"/>
    <w:rsid w:val="001659A9"/>
    <w:rsid w:val="00166947"/>
    <w:rsid w:val="00166FC3"/>
    <w:rsid w:val="001671D8"/>
    <w:rsid w:val="001673B8"/>
    <w:rsid w:val="00170BDB"/>
    <w:rsid w:val="00171029"/>
    <w:rsid w:val="00174C54"/>
    <w:rsid w:val="001758CC"/>
    <w:rsid w:val="00175B35"/>
    <w:rsid w:val="001760B3"/>
    <w:rsid w:val="00177DD0"/>
    <w:rsid w:val="001811B9"/>
    <w:rsid w:val="0018149B"/>
    <w:rsid w:val="001822B8"/>
    <w:rsid w:val="00183F58"/>
    <w:rsid w:val="00184D32"/>
    <w:rsid w:val="00185F16"/>
    <w:rsid w:val="001875BC"/>
    <w:rsid w:val="0018762E"/>
    <w:rsid w:val="001876AE"/>
    <w:rsid w:val="00187DC2"/>
    <w:rsid w:val="00190061"/>
    <w:rsid w:val="00190063"/>
    <w:rsid w:val="001904F9"/>
    <w:rsid w:val="00192118"/>
    <w:rsid w:val="001927B8"/>
    <w:rsid w:val="0019449F"/>
    <w:rsid w:val="001959D9"/>
    <w:rsid w:val="00197048"/>
    <w:rsid w:val="00197457"/>
    <w:rsid w:val="00197786"/>
    <w:rsid w:val="001A17B2"/>
    <w:rsid w:val="001A2740"/>
    <w:rsid w:val="001A2F58"/>
    <w:rsid w:val="001A48AF"/>
    <w:rsid w:val="001A5F64"/>
    <w:rsid w:val="001A6525"/>
    <w:rsid w:val="001A6D4A"/>
    <w:rsid w:val="001A78D1"/>
    <w:rsid w:val="001B0023"/>
    <w:rsid w:val="001B04D8"/>
    <w:rsid w:val="001B0C0E"/>
    <w:rsid w:val="001B2643"/>
    <w:rsid w:val="001B3718"/>
    <w:rsid w:val="001B5731"/>
    <w:rsid w:val="001B711A"/>
    <w:rsid w:val="001C1416"/>
    <w:rsid w:val="001C1B17"/>
    <w:rsid w:val="001C2C64"/>
    <w:rsid w:val="001C2DE6"/>
    <w:rsid w:val="001C30A8"/>
    <w:rsid w:val="001C3C14"/>
    <w:rsid w:val="001C4B81"/>
    <w:rsid w:val="001C6306"/>
    <w:rsid w:val="001D0034"/>
    <w:rsid w:val="001D2EF9"/>
    <w:rsid w:val="001D3551"/>
    <w:rsid w:val="001D42AB"/>
    <w:rsid w:val="001D4541"/>
    <w:rsid w:val="001D507A"/>
    <w:rsid w:val="001D6EBA"/>
    <w:rsid w:val="001E08E5"/>
    <w:rsid w:val="001E1416"/>
    <w:rsid w:val="001E2341"/>
    <w:rsid w:val="001E3859"/>
    <w:rsid w:val="001E4DB8"/>
    <w:rsid w:val="001E5402"/>
    <w:rsid w:val="001E6948"/>
    <w:rsid w:val="001F002D"/>
    <w:rsid w:val="001F0ECC"/>
    <w:rsid w:val="001F1116"/>
    <w:rsid w:val="001F2E0D"/>
    <w:rsid w:val="001F2FEE"/>
    <w:rsid w:val="001F3462"/>
    <w:rsid w:val="001F4278"/>
    <w:rsid w:val="001F463E"/>
    <w:rsid w:val="001F6D21"/>
    <w:rsid w:val="001F7EE6"/>
    <w:rsid w:val="0020065B"/>
    <w:rsid w:val="002026DB"/>
    <w:rsid w:val="00203836"/>
    <w:rsid w:val="00204863"/>
    <w:rsid w:val="002049D9"/>
    <w:rsid w:val="00204CD2"/>
    <w:rsid w:val="002069B7"/>
    <w:rsid w:val="00207796"/>
    <w:rsid w:val="00207CA3"/>
    <w:rsid w:val="002101BD"/>
    <w:rsid w:val="0021034C"/>
    <w:rsid w:val="00210BBC"/>
    <w:rsid w:val="00211028"/>
    <w:rsid w:val="00213B70"/>
    <w:rsid w:val="00214F88"/>
    <w:rsid w:val="002164B6"/>
    <w:rsid w:val="00216C64"/>
    <w:rsid w:val="00216DD9"/>
    <w:rsid w:val="00217502"/>
    <w:rsid w:val="00217BBD"/>
    <w:rsid w:val="00220AC6"/>
    <w:rsid w:val="00222CD1"/>
    <w:rsid w:val="0022555B"/>
    <w:rsid w:val="0022595C"/>
    <w:rsid w:val="002259EA"/>
    <w:rsid w:val="00226090"/>
    <w:rsid w:val="0022691E"/>
    <w:rsid w:val="00226D8A"/>
    <w:rsid w:val="0022702C"/>
    <w:rsid w:val="00227B0E"/>
    <w:rsid w:val="00230134"/>
    <w:rsid w:val="00231F69"/>
    <w:rsid w:val="00233D22"/>
    <w:rsid w:val="00233F81"/>
    <w:rsid w:val="002340E8"/>
    <w:rsid w:val="00235341"/>
    <w:rsid w:val="00237CEC"/>
    <w:rsid w:val="002429BE"/>
    <w:rsid w:val="002430B8"/>
    <w:rsid w:val="00244409"/>
    <w:rsid w:val="002447B9"/>
    <w:rsid w:val="00244BAC"/>
    <w:rsid w:val="002467FC"/>
    <w:rsid w:val="002510AA"/>
    <w:rsid w:val="00251EDF"/>
    <w:rsid w:val="00254DC4"/>
    <w:rsid w:val="00255296"/>
    <w:rsid w:val="00256183"/>
    <w:rsid w:val="00261BDF"/>
    <w:rsid w:val="00262031"/>
    <w:rsid w:val="00262676"/>
    <w:rsid w:val="002639A6"/>
    <w:rsid w:val="0026443D"/>
    <w:rsid w:val="002704EC"/>
    <w:rsid w:val="00271BAA"/>
    <w:rsid w:val="00272E3D"/>
    <w:rsid w:val="00273936"/>
    <w:rsid w:val="00273943"/>
    <w:rsid w:val="00273F2E"/>
    <w:rsid w:val="00275729"/>
    <w:rsid w:val="00276AB7"/>
    <w:rsid w:val="002805E0"/>
    <w:rsid w:val="00282312"/>
    <w:rsid w:val="00283B2E"/>
    <w:rsid w:val="002846E8"/>
    <w:rsid w:val="00284990"/>
    <w:rsid w:val="0028548F"/>
    <w:rsid w:val="0029091D"/>
    <w:rsid w:val="00291135"/>
    <w:rsid w:val="0029335B"/>
    <w:rsid w:val="00294428"/>
    <w:rsid w:val="00295046"/>
    <w:rsid w:val="00295555"/>
    <w:rsid w:val="0029569A"/>
    <w:rsid w:val="00295EA2"/>
    <w:rsid w:val="00297DD0"/>
    <w:rsid w:val="00297E5B"/>
    <w:rsid w:val="002A0738"/>
    <w:rsid w:val="002A0D53"/>
    <w:rsid w:val="002A2797"/>
    <w:rsid w:val="002A365F"/>
    <w:rsid w:val="002A3767"/>
    <w:rsid w:val="002A3AE2"/>
    <w:rsid w:val="002A430A"/>
    <w:rsid w:val="002A4791"/>
    <w:rsid w:val="002A6484"/>
    <w:rsid w:val="002A6DE1"/>
    <w:rsid w:val="002A7413"/>
    <w:rsid w:val="002A77B0"/>
    <w:rsid w:val="002B0782"/>
    <w:rsid w:val="002B0D34"/>
    <w:rsid w:val="002B1C00"/>
    <w:rsid w:val="002B2BA6"/>
    <w:rsid w:val="002B2F08"/>
    <w:rsid w:val="002B50B3"/>
    <w:rsid w:val="002B5AE7"/>
    <w:rsid w:val="002B6579"/>
    <w:rsid w:val="002B6B59"/>
    <w:rsid w:val="002C0E0A"/>
    <w:rsid w:val="002C1DE1"/>
    <w:rsid w:val="002C6797"/>
    <w:rsid w:val="002C6977"/>
    <w:rsid w:val="002C7B48"/>
    <w:rsid w:val="002D00A0"/>
    <w:rsid w:val="002D344B"/>
    <w:rsid w:val="002D3DAD"/>
    <w:rsid w:val="002D7325"/>
    <w:rsid w:val="002E0A28"/>
    <w:rsid w:val="002E232C"/>
    <w:rsid w:val="002E2933"/>
    <w:rsid w:val="002E29E8"/>
    <w:rsid w:val="002E4CE4"/>
    <w:rsid w:val="002E695C"/>
    <w:rsid w:val="002E69D2"/>
    <w:rsid w:val="002E6B27"/>
    <w:rsid w:val="002E7622"/>
    <w:rsid w:val="002E79F1"/>
    <w:rsid w:val="002E7A8E"/>
    <w:rsid w:val="002F1CC5"/>
    <w:rsid w:val="002F1F05"/>
    <w:rsid w:val="002F210A"/>
    <w:rsid w:val="002F3308"/>
    <w:rsid w:val="002F3617"/>
    <w:rsid w:val="002F367E"/>
    <w:rsid w:val="002F3D9E"/>
    <w:rsid w:val="002F530F"/>
    <w:rsid w:val="002F59F5"/>
    <w:rsid w:val="002F68B7"/>
    <w:rsid w:val="002F75BF"/>
    <w:rsid w:val="002F7BCC"/>
    <w:rsid w:val="00302EB2"/>
    <w:rsid w:val="00302EF7"/>
    <w:rsid w:val="00303E5E"/>
    <w:rsid w:val="0030407A"/>
    <w:rsid w:val="00304289"/>
    <w:rsid w:val="00304A1F"/>
    <w:rsid w:val="00304B7C"/>
    <w:rsid w:val="00304C64"/>
    <w:rsid w:val="003054DE"/>
    <w:rsid w:val="00310E21"/>
    <w:rsid w:val="00312275"/>
    <w:rsid w:val="00312E9C"/>
    <w:rsid w:val="00313ACE"/>
    <w:rsid w:val="00313DEA"/>
    <w:rsid w:val="003157BC"/>
    <w:rsid w:val="00315862"/>
    <w:rsid w:val="00315B28"/>
    <w:rsid w:val="003169F4"/>
    <w:rsid w:val="00316D3B"/>
    <w:rsid w:val="00317134"/>
    <w:rsid w:val="00317233"/>
    <w:rsid w:val="00317DF1"/>
    <w:rsid w:val="00317F9C"/>
    <w:rsid w:val="0032070A"/>
    <w:rsid w:val="00320EC0"/>
    <w:rsid w:val="00321EDC"/>
    <w:rsid w:val="003227C4"/>
    <w:rsid w:val="003235CE"/>
    <w:rsid w:val="0032659D"/>
    <w:rsid w:val="00330F74"/>
    <w:rsid w:val="00331B08"/>
    <w:rsid w:val="00332373"/>
    <w:rsid w:val="00332582"/>
    <w:rsid w:val="00332AA5"/>
    <w:rsid w:val="00332CFF"/>
    <w:rsid w:val="00333057"/>
    <w:rsid w:val="00333955"/>
    <w:rsid w:val="00336122"/>
    <w:rsid w:val="00336200"/>
    <w:rsid w:val="00340AEE"/>
    <w:rsid w:val="003410B0"/>
    <w:rsid w:val="003419F6"/>
    <w:rsid w:val="00342BA2"/>
    <w:rsid w:val="00343EC6"/>
    <w:rsid w:val="00343FF8"/>
    <w:rsid w:val="00344BF7"/>
    <w:rsid w:val="0034550A"/>
    <w:rsid w:val="00347DE6"/>
    <w:rsid w:val="00352550"/>
    <w:rsid w:val="00355354"/>
    <w:rsid w:val="003560EF"/>
    <w:rsid w:val="003568EE"/>
    <w:rsid w:val="00357874"/>
    <w:rsid w:val="0036183A"/>
    <w:rsid w:val="00361BA8"/>
    <w:rsid w:val="00362719"/>
    <w:rsid w:val="0036515E"/>
    <w:rsid w:val="00365288"/>
    <w:rsid w:val="0036534E"/>
    <w:rsid w:val="00365D02"/>
    <w:rsid w:val="0036674D"/>
    <w:rsid w:val="00367851"/>
    <w:rsid w:val="0037049E"/>
    <w:rsid w:val="00371550"/>
    <w:rsid w:val="0037205D"/>
    <w:rsid w:val="003726AA"/>
    <w:rsid w:val="00373B8A"/>
    <w:rsid w:val="003742F4"/>
    <w:rsid w:val="003742F9"/>
    <w:rsid w:val="003745C4"/>
    <w:rsid w:val="00375161"/>
    <w:rsid w:val="00375FE2"/>
    <w:rsid w:val="00376D0C"/>
    <w:rsid w:val="00377120"/>
    <w:rsid w:val="003802CD"/>
    <w:rsid w:val="0038047C"/>
    <w:rsid w:val="0038100B"/>
    <w:rsid w:val="003818A0"/>
    <w:rsid w:val="00381D88"/>
    <w:rsid w:val="00383B13"/>
    <w:rsid w:val="00385654"/>
    <w:rsid w:val="003868A4"/>
    <w:rsid w:val="003908AB"/>
    <w:rsid w:val="003916B9"/>
    <w:rsid w:val="00391C38"/>
    <w:rsid w:val="003936E8"/>
    <w:rsid w:val="003940E7"/>
    <w:rsid w:val="0039524E"/>
    <w:rsid w:val="0039525F"/>
    <w:rsid w:val="00397351"/>
    <w:rsid w:val="003A0D2C"/>
    <w:rsid w:val="003A4CF8"/>
    <w:rsid w:val="003B126A"/>
    <w:rsid w:val="003B1F57"/>
    <w:rsid w:val="003B2445"/>
    <w:rsid w:val="003B26CD"/>
    <w:rsid w:val="003B317F"/>
    <w:rsid w:val="003B562B"/>
    <w:rsid w:val="003B603D"/>
    <w:rsid w:val="003B6508"/>
    <w:rsid w:val="003C064F"/>
    <w:rsid w:val="003C0E58"/>
    <w:rsid w:val="003C0F50"/>
    <w:rsid w:val="003C11D5"/>
    <w:rsid w:val="003C129A"/>
    <w:rsid w:val="003C209B"/>
    <w:rsid w:val="003C3DD5"/>
    <w:rsid w:val="003C5251"/>
    <w:rsid w:val="003C7920"/>
    <w:rsid w:val="003D0091"/>
    <w:rsid w:val="003D0FC7"/>
    <w:rsid w:val="003D115B"/>
    <w:rsid w:val="003D2FA3"/>
    <w:rsid w:val="003D40BD"/>
    <w:rsid w:val="003D43EB"/>
    <w:rsid w:val="003D617F"/>
    <w:rsid w:val="003D663B"/>
    <w:rsid w:val="003E1445"/>
    <w:rsid w:val="003E1CC2"/>
    <w:rsid w:val="003E2826"/>
    <w:rsid w:val="003E3039"/>
    <w:rsid w:val="003E753A"/>
    <w:rsid w:val="003F0F38"/>
    <w:rsid w:val="003F1EA3"/>
    <w:rsid w:val="003F2019"/>
    <w:rsid w:val="003F2DCB"/>
    <w:rsid w:val="003F40B1"/>
    <w:rsid w:val="003F416D"/>
    <w:rsid w:val="003F50E9"/>
    <w:rsid w:val="003F5AB4"/>
    <w:rsid w:val="003F5AF6"/>
    <w:rsid w:val="003F6482"/>
    <w:rsid w:val="00401262"/>
    <w:rsid w:val="00402622"/>
    <w:rsid w:val="00403ED9"/>
    <w:rsid w:val="00403F7D"/>
    <w:rsid w:val="0040451F"/>
    <w:rsid w:val="00404B0D"/>
    <w:rsid w:val="0040569C"/>
    <w:rsid w:val="00405997"/>
    <w:rsid w:val="00405E2C"/>
    <w:rsid w:val="004065E6"/>
    <w:rsid w:val="004117EA"/>
    <w:rsid w:val="00411C89"/>
    <w:rsid w:val="00412010"/>
    <w:rsid w:val="00420A98"/>
    <w:rsid w:val="00422F4B"/>
    <w:rsid w:val="004238A4"/>
    <w:rsid w:val="00424D9D"/>
    <w:rsid w:val="0042626C"/>
    <w:rsid w:val="00426610"/>
    <w:rsid w:val="00434773"/>
    <w:rsid w:val="00434C66"/>
    <w:rsid w:val="00435921"/>
    <w:rsid w:val="00436204"/>
    <w:rsid w:val="004366EE"/>
    <w:rsid w:val="0043683A"/>
    <w:rsid w:val="00440BA5"/>
    <w:rsid w:val="004419E3"/>
    <w:rsid w:val="00443BF1"/>
    <w:rsid w:val="00444142"/>
    <w:rsid w:val="0044563F"/>
    <w:rsid w:val="004457AB"/>
    <w:rsid w:val="00447305"/>
    <w:rsid w:val="00451CC4"/>
    <w:rsid w:val="00452095"/>
    <w:rsid w:val="00456A67"/>
    <w:rsid w:val="004603AB"/>
    <w:rsid w:val="004623E3"/>
    <w:rsid w:val="00462752"/>
    <w:rsid w:val="00462C04"/>
    <w:rsid w:val="00463554"/>
    <w:rsid w:val="00466A3F"/>
    <w:rsid w:val="00466F8C"/>
    <w:rsid w:val="004670C6"/>
    <w:rsid w:val="00471BCC"/>
    <w:rsid w:val="00471E86"/>
    <w:rsid w:val="00474F1C"/>
    <w:rsid w:val="004750BA"/>
    <w:rsid w:val="00475934"/>
    <w:rsid w:val="00475B15"/>
    <w:rsid w:val="00475E95"/>
    <w:rsid w:val="00476320"/>
    <w:rsid w:val="004803CB"/>
    <w:rsid w:val="004804D7"/>
    <w:rsid w:val="00480D70"/>
    <w:rsid w:val="004817B7"/>
    <w:rsid w:val="00481D9E"/>
    <w:rsid w:val="004843D2"/>
    <w:rsid w:val="00486F4A"/>
    <w:rsid w:val="00487D27"/>
    <w:rsid w:val="00490672"/>
    <w:rsid w:val="00491559"/>
    <w:rsid w:val="0049167E"/>
    <w:rsid w:val="00492F66"/>
    <w:rsid w:val="004938D8"/>
    <w:rsid w:val="00493D31"/>
    <w:rsid w:val="00493F4B"/>
    <w:rsid w:val="0049468D"/>
    <w:rsid w:val="004A0BFD"/>
    <w:rsid w:val="004A34C4"/>
    <w:rsid w:val="004A3589"/>
    <w:rsid w:val="004A3939"/>
    <w:rsid w:val="004A3E8A"/>
    <w:rsid w:val="004A6195"/>
    <w:rsid w:val="004A6349"/>
    <w:rsid w:val="004A63CA"/>
    <w:rsid w:val="004A6A8A"/>
    <w:rsid w:val="004A6DE8"/>
    <w:rsid w:val="004B107B"/>
    <w:rsid w:val="004B1FD5"/>
    <w:rsid w:val="004B22BC"/>
    <w:rsid w:val="004B239D"/>
    <w:rsid w:val="004B2AA6"/>
    <w:rsid w:val="004B34DC"/>
    <w:rsid w:val="004B5A70"/>
    <w:rsid w:val="004B6344"/>
    <w:rsid w:val="004B6A32"/>
    <w:rsid w:val="004B715A"/>
    <w:rsid w:val="004B7C55"/>
    <w:rsid w:val="004C0703"/>
    <w:rsid w:val="004C1F64"/>
    <w:rsid w:val="004C2634"/>
    <w:rsid w:val="004C373E"/>
    <w:rsid w:val="004C4A5B"/>
    <w:rsid w:val="004C52CA"/>
    <w:rsid w:val="004C5448"/>
    <w:rsid w:val="004C5848"/>
    <w:rsid w:val="004C5FD5"/>
    <w:rsid w:val="004C74FC"/>
    <w:rsid w:val="004D0B9E"/>
    <w:rsid w:val="004D22AC"/>
    <w:rsid w:val="004D2FF9"/>
    <w:rsid w:val="004D39E6"/>
    <w:rsid w:val="004D3B86"/>
    <w:rsid w:val="004D3F10"/>
    <w:rsid w:val="004D559C"/>
    <w:rsid w:val="004D5CBF"/>
    <w:rsid w:val="004D7575"/>
    <w:rsid w:val="004E0DBC"/>
    <w:rsid w:val="004E10F3"/>
    <w:rsid w:val="004E122F"/>
    <w:rsid w:val="004E1469"/>
    <w:rsid w:val="004E3891"/>
    <w:rsid w:val="004E3E0F"/>
    <w:rsid w:val="004E4E46"/>
    <w:rsid w:val="004E6823"/>
    <w:rsid w:val="004E6F13"/>
    <w:rsid w:val="004F021B"/>
    <w:rsid w:val="004F072D"/>
    <w:rsid w:val="004F0DC8"/>
    <w:rsid w:val="004F1428"/>
    <w:rsid w:val="004F14A8"/>
    <w:rsid w:val="004F30CA"/>
    <w:rsid w:val="004F34E4"/>
    <w:rsid w:val="004F649E"/>
    <w:rsid w:val="004F6E4A"/>
    <w:rsid w:val="004F70E1"/>
    <w:rsid w:val="004F7A80"/>
    <w:rsid w:val="004F7AB7"/>
    <w:rsid w:val="005006C3"/>
    <w:rsid w:val="00500A7D"/>
    <w:rsid w:val="00501059"/>
    <w:rsid w:val="005014E7"/>
    <w:rsid w:val="005015FE"/>
    <w:rsid w:val="00501BBA"/>
    <w:rsid w:val="00501E00"/>
    <w:rsid w:val="0050266E"/>
    <w:rsid w:val="005029A5"/>
    <w:rsid w:val="00505473"/>
    <w:rsid w:val="00506153"/>
    <w:rsid w:val="00506D82"/>
    <w:rsid w:val="00506E54"/>
    <w:rsid w:val="00510C1A"/>
    <w:rsid w:val="00510C88"/>
    <w:rsid w:val="00510F07"/>
    <w:rsid w:val="00511368"/>
    <w:rsid w:val="005120F5"/>
    <w:rsid w:val="00512787"/>
    <w:rsid w:val="00513A08"/>
    <w:rsid w:val="00513D98"/>
    <w:rsid w:val="00515126"/>
    <w:rsid w:val="005157D9"/>
    <w:rsid w:val="00517D2D"/>
    <w:rsid w:val="005207A5"/>
    <w:rsid w:val="005217FD"/>
    <w:rsid w:val="005234BD"/>
    <w:rsid w:val="00523F3B"/>
    <w:rsid w:val="005249BE"/>
    <w:rsid w:val="00524C29"/>
    <w:rsid w:val="00525A70"/>
    <w:rsid w:val="0052691A"/>
    <w:rsid w:val="00530054"/>
    <w:rsid w:val="00532A97"/>
    <w:rsid w:val="0053302F"/>
    <w:rsid w:val="00533083"/>
    <w:rsid w:val="0053329E"/>
    <w:rsid w:val="005340BE"/>
    <w:rsid w:val="00534FC5"/>
    <w:rsid w:val="00536377"/>
    <w:rsid w:val="00536890"/>
    <w:rsid w:val="00540C0C"/>
    <w:rsid w:val="005439B9"/>
    <w:rsid w:val="00544C46"/>
    <w:rsid w:val="00546E41"/>
    <w:rsid w:val="005470DF"/>
    <w:rsid w:val="005470F8"/>
    <w:rsid w:val="0055041E"/>
    <w:rsid w:val="00551570"/>
    <w:rsid w:val="005528E1"/>
    <w:rsid w:val="00555AE5"/>
    <w:rsid w:val="00555C81"/>
    <w:rsid w:val="005574C9"/>
    <w:rsid w:val="005608B6"/>
    <w:rsid w:val="005618C8"/>
    <w:rsid w:val="00562F60"/>
    <w:rsid w:val="005642A0"/>
    <w:rsid w:val="005646D6"/>
    <w:rsid w:val="0056561A"/>
    <w:rsid w:val="00566429"/>
    <w:rsid w:val="00567BBE"/>
    <w:rsid w:val="00567F85"/>
    <w:rsid w:val="00567F89"/>
    <w:rsid w:val="0057027C"/>
    <w:rsid w:val="00570670"/>
    <w:rsid w:val="005719A3"/>
    <w:rsid w:val="0057292E"/>
    <w:rsid w:val="005734EF"/>
    <w:rsid w:val="005736DC"/>
    <w:rsid w:val="00574887"/>
    <w:rsid w:val="0057555A"/>
    <w:rsid w:val="00580137"/>
    <w:rsid w:val="00582CFA"/>
    <w:rsid w:val="0058418C"/>
    <w:rsid w:val="00585CF5"/>
    <w:rsid w:val="005869A4"/>
    <w:rsid w:val="00587F13"/>
    <w:rsid w:val="00590AE5"/>
    <w:rsid w:val="00591369"/>
    <w:rsid w:val="005922FD"/>
    <w:rsid w:val="00592A42"/>
    <w:rsid w:val="00592D15"/>
    <w:rsid w:val="00593741"/>
    <w:rsid w:val="00594047"/>
    <w:rsid w:val="00594CCB"/>
    <w:rsid w:val="00595288"/>
    <w:rsid w:val="00596559"/>
    <w:rsid w:val="00597E2C"/>
    <w:rsid w:val="005A00EC"/>
    <w:rsid w:val="005A1AD5"/>
    <w:rsid w:val="005A251C"/>
    <w:rsid w:val="005A2850"/>
    <w:rsid w:val="005A2A12"/>
    <w:rsid w:val="005A2D62"/>
    <w:rsid w:val="005A3FEF"/>
    <w:rsid w:val="005A475D"/>
    <w:rsid w:val="005A6AB7"/>
    <w:rsid w:val="005A70FC"/>
    <w:rsid w:val="005A7E54"/>
    <w:rsid w:val="005B40EB"/>
    <w:rsid w:val="005B4ED6"/>
    <w:rsid w:val="005B4FC5"/>
    <w:rsid w:val="005B541D"/>
    <w:rsid w:val="005B56C8"/>
    <w:rsid w:val="005B5897"/>
    <w:rsid w:val="005B714C"/>
    <w:rsid w:val="005B75D2"/>
    <w:rsid w:val="005C0F63"/>
    <w:rsid w:val="005C0F90"/>
    <w:rsid w:val="005C2023"/>
    <w:rsid w:val="005C251D"/>
    <w:rsid w:val="005C2528"/>
    <w:rsid w:val="005C3668"/>
    <w:rsid w:val="005C4F0A"/>
    <w:rsid w:val="005C6F21"/>
    <w:rsid w:val="005D24CB"/>
    <w:rsid w:val="005D5A34"/>
    <w:rsid w:val="005D6326"/>
    <w:rsid w:val="005D67F2"/>
    <w:rsid w:val="005E00DF"/>
    <w:rsid w:val="005E01CE"/>
    <w:rsid w:val="005E1550"/>
    <w:rsid w:val="005E2156"/>
    <w:rsid w:val="005E2CC5"/>
    <w:rsid w:val="005E35BD"/>
    <w:rsid w:val="005E775E"/>
    <w:rsid w:val="005F12CA"/>
    <w:rsid w:val="005F2BB3"/>
    <w:rsid w:val="005F42EB"/>
    <w:rsid w:val="005F4392"/>
    <w:rsid w:val="005F6030"/>
    <w:rsid w:val="005F6AB3"/>
    <w:rsid w:val="005F6D0F"/>
    <w:rsid w:val="005F70FA"/>
    <w:rsid w:val="005F777C"/>
    <w:rsid w:val="00600562"/>
    <w:rsid w:val="00600CB9"/>
    <w:rsid w:val="00600EC8"/>
    <w:rsid w:val="00602C0A"/>
    <w:rsid w:val="00603E45"/>
    <w:rsid w:val="00605DD5"/>
    <w:rsid w:val="006065FE"/>
    <w:rsid w:val="006119F5"/>
    <w:rsid w:val="00611DD6"/>
    <w:rsid w:val="00613A0E"/>
    <w:rsid w:val="00613E58"/>
    <w:rsid w:val="00614776"/>
    <w:rsid w:val="00616744"/>
    <w:rsid w:val="00617107"/>
    <w:rsid w:val="00617DF0"/>
    <w:rsid w:val="00617E5B"/>
    <w:rsid w:val="006216F5"/>
    <w:rsid w:val="0062206D"/>
    <w:rsid w:val="0062292D"/>
    <w:rsid w:val="00623827"/>
    <w:rsid w:val="00624D1F"/>
    <w:rsid w:val="00624E21"/>
    <w:rsid w:val="006253E9"/>
    <w:rsid w:val="00625A2A"/>
    <w:rsid w:val="006261A6"/>
    <w:rsid w:val="006266C6"/>
    <w:rsid w:val="00627607"/>
    <w:rsid w:val="006279C3"/>
    <w:rsid w:val="00627BE3"/>
    <w:rsid w:val="00630041"/>
    <w:rsid w:val="006300B0"/>
    <w:rsid w:val="006312CC"/>
    <w:rsid w:val="006319BC"/>
    <w:rsid w:val="00631C40"/>
    <w:rsid w:val="006326D0"/>
    <w:rsid w:val="0063290D"/>
    <w:rsid w:val="00632D8D"/>
    <w:rsid w:val="0063350E"/>
    <w:rsid w:val="00633C69"/>
    <w:rsid w:val="00633CC3"/>
    <w:rsid w:val="006342F8"/>
    <w:rsid w:val="00634C5A"/>
    <w:rsid w:val="00634E69"/>
    <w:rsid w:val="00634F9E"/>
    <w:rsid w:val="0063544D"/>
    <w:rsid w:val="0063737C"/>
    <w:rsid w:val="00640CFE"/>
    <w:rsid w:val="00641178"/>
    <w:rsid w:val="00643DC3"/>
    <w:rsid w:val="00645F83"/>
    <w:rsid w:val="00650DAD"/>
    <w:rsid w:val="00652218"/>
    <w:rsid w:val="00652313"/>
    <w:rsid w:val="006551AE"/>
    <w:rsid w:val="00655201"/>
    <w:rsid w:val="00655C1B"/>
    <w:rsid w:val="00655F52"/>
    <w:rsid w:val="00660329"/>
    <w:rsid w:val="00660673"/>
    <w:rsid w:val="006607DA"/>
    <w:rsid w:val="00661246"/>
    <w:rsid w:val="00662D85"/>
    <w:rsid w:val="00665200"/>
    <w:rsid w:val="00665256"/>
    <w:rsid w:val="006677C1"/>
    <w:rsid w:val="00667BCB"/>
    <w:rsid w:val="006702E3"/>
    <w:rsid w:val="00670510"/>
    <w:rsid w:val="006708C8"/>
    <w:rsid w:val="006713A7"/>
    <w:rsid w:val="00671F94"/>
    <w:rsid w:val="00672022"/>
    <w:rsid w:val="006732C3"/>
    <w:rsid w:val="006732EC"/>
    <w:rsid w:val="00675905"/>
    <w:rsid w:val="00676452"/>
    <w:rsid w:val="00676941"/>
    <w:rsid w:val="00681EE0"/>
    <w:rsid w:val="00683ACE"/>
    <w:rsid w:val="00683FDB"/>
    <w:rsid w:val="00684736"/>
    <w:rsid w:val="00690308"/>
    <w:rsid w:val="00690746"/>
    <w:rsid w:val="00690871"/>
    <w:rsid w:val="006910AA"/>
    <w:rsid w:val="00691D18"/>
    <w:rsid w:val="00693140"/>
    <w:rsid w:val="00694C1F"/>
    <w:rsid w:val="00696597"/>
    <w:rsid w:val="00696693"/>
    <w:rsid w:val="006A0DC0"/>
    <w:rsid w:val="006A3430"/>
    <w:rsid w:val="006A5E0C"/>
    <w:rsid w:val="006A7935"/>
    <w:rsid w:val="006A7F3B"/>
    <w:rsid w:val="006A7FCB"/>
    <w:rsid w:val="006B2035"/>
    <w:rsid w:val="006B23A9"/>
    <w:rsid w:val="006B28FD"/>
    <w:rsid w:val="006B2AF2"/>
    <w:rsid w:val="006B33E9"/>
    <w:rsid w:val="006B36F2"/>
    <w:rsid w:val="006B3DE5"/>
    <w:rsid w:val="006B5090"/>
    <w:rsid w:val="006B798D"/>
    <w:rsid w:val="006C0CAE"/>
    <w:rsid w:val="006C0FE0"/>
    <w:rsid w:val="006C2CFF"/>
    <w:rsid w:val="006C3C88"/>
    <w:rsid w:val="006C53F4"/>
    <w:rsid w:val="006C6B0F"/>
    <w:rsid w:val="006C7278"/>
    <w:rsid w:val="006D238A"/>
    <w:rsid w:val="006D379E"/>
    <w:rsid w:val="006D3806"/>
    <w:rsid w:val="006D3940"/>
    <w:rsid w:val="006D3D7B"/>
    <w:rsid w:val="006D458C"/>
    <w:rsid w:val="006D4D5D"/>
    <w:rsid w:val="006D6A32"/>
    <w:rsid w:val="006D6F8D"/>
    <w:rsid w:val="006E022D"/>
    <w:rsid w:val="006E33CD"/>
    <w:rsid w:val="006E3DDA"/>
    <w:rsid w:val="006E3ED3"/>
    <w:rsid w:val="006E50AC"/>
    <w:rsid w:val="006E5E24"/>
    <w:rsid w:val="006F0409"/>
    <w:rsid w:val="006F3331"/>
    <w:rsid w:val="006F471C"/>
    <w:rsid w:val="006F4C59"/>
    <w:rsid w:val="006F5698"/>
    <w:rsid w:val="0070005B"/>
    <w:rsid w:val="00701C4D"/>
    <w:rsid w:val="00702290"/>
    <w:rsid w:val="00702AE6"/>
    <w:rsid w:val="00703595"/>
    <w:rsid w:val="00703D84"/>
    <w:rsid w:val="00704230"/>
    <w:rsid w:val="007043EC"/>
    <w:rsid w:val="007044E3"/>
    <w:rsid w:val="00704CE3"/>
    <w:rsid w:val="007055D7"/>
    <w:rsid w:val="00705D5B"/>
    <w:rsid w:val="0070794F"/>
    <w:rsid w:val="00707C16"/>
    <w:rsid w:val="00710A48"/>
    <w:rsid w:val="007120DF"/>
    <w:rsid w:val="00712E2E"/>
    <w:rsid w:val="00714585"/>
    <w:rsid w:val="0071540E"/>
    <w:rsid w:val="00715493"/>
    <w:rsid w:val="007155E6"/>
    <w:rsid w:val="0071565D"/>
    <w:rsid w:val="007164D9"/>
    <w:rsid w:val="007166DD"/>
    <w:rsid w:val="00721DFB"/>
    <w:rsid w:val="00722546"/>
    <w:rsid w:val="00722911"/>
    <w:rsid w:val="00722C50"/>
    <w:rsid w:val="00723623"/>
    <w:rsid w:val="007239D6"/>
    <w:rsid w:val="00723A62"/>
    <w:rsid w:val="00723F37"/>
    <w:rsid w:val="0072A577"/>
    <w:rsid w:val="007314BF"/>
    <w:rsid w:val="00732252"/>
    <w:rsid w:val="007332AD"/>
    <w:rsid w:val="00733339"/>
    <w:rsid w:val="0073433E"/>
    <w:rsid w:val="0073461F"/>
    <w:rsid w:val="00735571"/>
    <w:rsid w:val="00735908"/>
    <w:rsid w:val="00735B45"/>
    <w:rsid w:val="00735DC5"/>
    <w:rsid w:val="007364DE"/>
    <w:rsid w:val="00736CCC"/>
    <w:rsid w:val="007400FB"/>
    <w:rsid w:val="00740C91"/>
    <w:rsid w:val="00740F1D"/>
    <w:rsid w:val="00741DEA"/>
    <w:rsid w:val="00741F0A"/>
    <w:rsid w:val="00744A0F"/>
    <w:rsid w:val="00744B33"/>
    <w:rsid w:val="0074523E"/>
    <w:rsid w:val="00745EDB"/>
    <w:rsid w:val="007463B8"/>
    <w:rsid w:val="007513C3"/>
    <w:rsid w:val="00751C8A"/>
    <w:rsid w:val="00753D6E"/>
    <w:rsid w:val="00754766"/>
    <w:rsid w:val="00754F28"/>
    <w:rsid w:val="0075797C"/>
    <w:rsid w:val="00757EDF"/>
    <w:rsid w:val="007607A7"/>
    <w:rsid w:val="00761265"/>
    <w:rsid w:val="007648DA"/>
    <w:rsid w:val="00765A0A"/>
    <w:rsid w:val="00765F60"/>
    <w:rsid w:val="00766394"/>
    <w:rsid w:val="007665D1"/>
    <w:rsid w:val="00766E2D"/>
    <w:rsid w:val="00767B6D"/>
    <w:rsid w:val="00771094"/>
    <w:rsid w:val="00771549"/>
    <w:rsid w:val="00771861"/>
    <w:rsid w:val="007737A9"/>
    <w:rsid w:val="007742B6"/>
    <w:rsid w:val="00774BA3"/>
    <w:rsid w:val="00774EA2"/>
    <w:rsid w:val="00777AB7"/>
    <w:rsid w:val="00777C5A"/>
    <w:rsid w:val="00782BD4"/>
    <w:rsid w:val="00782E27"/>
    <w:rsid w:val="00784BD7"/>
    <w:rsid w:val="00786E43"/>
    <w:rsid w:val="00790BEE"/>
    <w:rsid w:val="00792365"/>
    <w:rsid w:val="007932C8"/>
    <w:rsid w:val="00793685"/>
    <w:rsid w:val="00793CB6"/>
    <w:rsid w:val="007943E6"/>
    <w:rsid w:val="00796C1B"/>
    <w:rsid w:val="007A290D"/>
    <w:rsid w:val="007A2B79"/>
    <w:rsid w:val="007A4791"/>
    <w:rsid w:val="007A4950"/>
    <w:rsid w:val="007A5259"/>
    <w:rsid w:val="007A57B3"/>
    <w:rsid w:val="007A6D83"/>
    <w:rsid w:val="007A6FB3"/>
    <w:rsid w:val="007A7C27"/>
    <w:rsid w:val="007B0E63"/>
    <w:rsid w:val="007B1CC1"/>
    <w:rsid w:val="007B2545"/>
    <w:rsid w:val="007B3C54"/>
    <w:rsid w:val="007B42DC"/>
    <w:rsid w:val="007B45BA"/>
    <w:rsid w:val="007B53D0"/>
    <w:rsid w:val="007B5D94"/>
    <w:rsid w:val="007B7017"/>
    <w:rsid w:val="007C467E"/>
    <w:rsid w:val="007C501A"/>
    <w:rsid w:val="007C57D0"/>
    <w:rsid w:val="007C658A"/>
    <w:rsid w:val="007C6BDD"/>
    <w:rsid w:val="007C6CEE"/>
    <w:rsid w:val="007C792E"/>
    <w:rsid w:val="007C7946"/>
    <w:rsid w:val="007D1C7C"/>
    <w:rsid w:val="007D2D5A"/>
    <w:rsid w:val="007D31E6"/>
    <w:rsid w:val="007D4287"/>
    <w:rsid w:val="007D45EB"/>
    <w:rsid w:val="007D6400"/>
    <w:rsid w:val="007D7B57"/>
    <w:rsid w:val="007D7EE5"/>
    <w:rsid w:val="007E006A"/>
    <w:rsid w:val="007E01D9"/>
    <w:rsid w:val="007E09F4"/>
    <w:rsid w:val="007E17B7"/>
    <w:rsid w:val="007E2696"/>
    <w:rsid w:val="007E2EBB"/>
    <w:rsid w:val="007E338B"/>
    <w:rsid w:val="007E3BB0"/>
    <w:rsid w:val="007E5E2D"/>
    <w:rsid w:val="007E6B30"/>
    <w:rsid w:val="007E7892"/>
    <w:rsid w:val="007F01DD"/>
    <w:rsid w:val="007F11F1"/>
    <w:rsid w:val="007F21EC"/>
    <w:rsid w:val="007F4978"/>
    <w:rsid w:val="007F4E93"/>
    <w:rsid w:val="007F4F94"/>
    <w:rsid w:val="007F5085"/>
    <w:rsid w:val="007F5E12"/>
    <w:rsid w:val="007F6322"/>
    <w:rsid w:val="007F674B"/>
    <w:rsid w:val="007F71BE"/>
    <w:rsid w:val="00800494"/>
    <w:rsid w:val="00800AC5"/>
    <w:rsid w:val="00800F5F"/>
    <w:rsid w:val="00802518"/>
    <w:rsid w:val="00802614"/>
    <w:rsid w:val="00802A6E"/>
    <w:rsid w:val="00803473"/>
    <w:rsid w:val="008041BA"/>
    <w:rsid w:val="00804AD0"/>
    <w:rsid w:val="00806CC5"/>
    <w:rsid w:val="00806DBC"/>
    <w:rsid w:val="00807EDB"/>
    <w:rsid w:val="00810576"/>
    <w:rsid w:val="00810E30"/>
    <w:rsid w:val="00811518"/>
    <w:rsid w:val="0081215B"/>
    <w:rsid w:val="00812FD9"/>
    <w:rsid w:val="0081487C"/>
    <w:rsid w:val="008156A0"/>
    <w:rsid w:val="00816402"/>
    <w:rsid w:val="00816F3B"/>
    <w:rsid w:val="00825A1B"/>
    <w:rsid w:val="008263D2"/>
    <w:rsid w:val="00827437"/>
    <w:rsid w:val="008312A1"/>
    <w:rsid w:val="00831B28"/>
    <w:rsid w:val="00831FB7"/>
    <w:rsid w:val="008330A4"/>
    <w:rsid w:val="00834D83"/>
    <w:rsid w:val="00835B29"/>
    <w:rsid w:val="00836794"/>
    <w:rsid w:val="00836847"/>
    <w:rsid w:val="008368EC"/>
    <w:rsid w:val="00840C9A"/>
    <w:rsid w:val="00842003"/>
    <w:rsid w:val="00844D41"/>
    <w:rsid w:val="00844F36"/>
    <w:rsid w:val="00846306"/>
    <w:rsid w:val="008504B4"/>
    <w:rsid w:val="0085121D"/>
    <w:rsid w:val="00851F6A"/>
    <w:rsid w:val="00852E9F"/>
    <w:rsid w:val="0085683F"/>
    <w:rsid w:val="00856E6F"/>
    <w:rsid w:val="00857369"/>
    <w:rsid w:val="00857E6E"/>
    <w:rsid w:val="00861B61"/>
    <w:rsid w:val="008628B7"/>
    <w:rsid w:val="00862F6A"/>
    <w:rsid w:val="00863A49"/>
    <w:rsid w:val="00867B99"/>
    <w:rsid w:val="00871B70"/>
    <w:rsid w:val="00871C6B"/>
    <w:rsid w:val="008724CB"/>
    <w:rsid w:val="0087332E"/>
    <w:rsid w:val="008734EE"/>
    <w:rsid w:val="00873640"/>
    <w:rsid w:val="00873733"/>
    <w:rsid w:val="00873EDD"/>
    <w:rsid w:val="0087453F"/>
    <w:rsid w:val="00874FC8"/>
    <w:rsid w:val="008815CD"/>
    <w:rsid w:val="008827EB"/>
    <w:rsid w:val="0088312A"/>
    <w:rsid w:val="0088357B"/>
    <w:rsid w:val="00885F17"/>
    <w:rsid w:val="0088612E"/>
    <w:rsid w:val="0088766F"/>
    <w:rsid w:val="008903BA"/>
    <w:rsid w:val="008903FB"/>
    <w:rsid w:val="008905FB"/>
    <w:rsid w:val="00890AE6"/>
    <w:rsid w:val="00890F73"/>
    <w:rsid w:val="008919AC"/>
    <w:rsid w:val="00893AF1"/>
    <w:rsid w:val="008951BC"/>
    <w:rsid w:val="00895C25"/>
    <w:rsid w:val="00896AA2"/>
    <w:rsid w:val="0089700E"/>
    <w:rsid w:val="008A0B00"/>
    <w:rsid w:val="008A10DE"/>
    <w:rsid w:val="008A2776"/>
    <w:rsid w:val="008A2F0F"/>
    <w:rsid w:val="008A32BB"/>
    <w:rsid w:val="008A3B36"/>
    <w:rsid w:val="008A4B6B"/>
    <w:rsid w:val="008A5790"/>
    <w:rsid w:val="008B014A"/>
    <w:rsid w:val="008B1A40"/>
    <w:rsid w:val="008B1CBE"/>
    <w:rsid w:val="008B2629"/>
    <w:rsid w:val="008C13BF"/>
    <w:rsid w:val="008C1539"/>
    <w:rsid w:val="008C37B1"/>
    <w:rsid w:val="008C4250"/>
    <w:rsid w:val="008C4968"/>
    <w:rsid w:val="008C57F7"/>
    <w:rsid w:val="008C6972"/>
    <w:rsid w:val="008C6ADF"/>
    <w:rsid w:val="008D021F"/>
    <w:rsid w:val="008D0475"/>
    <w:rsid w:val="008D074B"/>
    <w:rsid w:val="008D0C41"/>
    <w:rsid w:val="008D0C90"/>
    <w:rsid w:val="008D19F4"/>
    <w:rsid w:val="008D27BA"/>
    <w:rsid w:val="008D397D"/>
    <w:rsid w:val="008D6D7D"/>
    <w:rsid w:val="008E0417"/>
    <w:rsid w:val="008E1767"/>
    <w:rsid w:val="008E180A"/>
    <w:rsid w:val="008E248A"/>
    <w:rsid w:val="008E351A"/>
    <w:rsid w:val="008E5F18"/>
    <w:rsid w:val="008E6275"/>
    <w:rsid w:val="008E6528"/>
    <w:rsid w:val="008F06C1"/>
    <w:rsid w:val="008F0AFE"/>
    <w:rsid w:val="008F0C0E"/>
    <w:rsid w:val="008F2709"/>
    <w:rsid w:val="008F287C"/>
    <w:rsid w:val="008F4095"/>
    <w:rsid w:val="008F4AB3"/>
    <w:rsid w:val="008F4BE8"/>
    <w:rsid w:val="008F70ED"/>
    <w:rsid w:val="008F792C"/>
    <w:rsid w:val="00901FA3"/>
    <w:rsid w:val="00903663"/>
    <w:rsid w:val="0090374B"/>
    <w:rsid w:val="009040ED"/>
    <w:rsid w:val="00904968"/>
    <w:rsid w:val="00904FA0"/>
    <w:rsid w:val="00905262"/>
    <w:rsid w:val="00905F59"/>
    <w:rsid w:val="00907EC0"/>
    <w:rsid w:val="009108A5"/>
    <w:rsid w:val="00911262"/>
    <w:rsid w:val="009146FC"/>
    <w:rsid w:val="00914D4E"/>
    <w:rsid w:val="00916907"/>
    <w:rsid w:val="009229C3"/>
    <w:rsid w:val="00924515"/>
    <w:rsid w:val="009269B6"/>
    <w:rsid w:val="00927B30"/>
    <w:rsid w:val="00927EC4"/>
    <w:rsid w:val="0093100B"/>
    <w:rsid w:val="00931C11"/>
    <w:rsid w:val="00931D04"/>
    <w:rsid w:val="00932F75"/>
    <w:rsid w:val="00934BD5"/>
    <w:rsid w:val="009377E1"/>
    <w:rsid w:val="009409BF"/>
    <w:rsid w:val="009409ED"/>
    <w:rsid w:val="00940A4F"/>
    <w:rsid w:val="00940B5C"/>
    <w:rsid w:val="0094125F"/>
    <w:rsid w:val="009413AA"/>
    <w:rsid w:val="00941F8D"/>
    <w:rsid w:val="00942230"/>
    <w:rsid w:val="00942738"/>
    <w:rsid w:val="00943B26"/>
    <w:rsid w:val="00943B80"/>
    <w:rsid w:val="00945C94"/>
    <w:rsid w:val="009468CC"/>
    <w:rsid w:val="00946CAB"/>
    <w:rsid w:val="00950A40"/>
    <w:rsid w:val="00950C4E"/>
    <w:rsid w:val="00950D11"/>
    <w:rsid w:val="00951517"/>
    <w:rsid w:val="009519F4"/>
    <w:rsid w:val="00951F36"/>
    <w:rsid w:val="00953208"/>
    <w:rsid w:val="00954212"/>
    <w:rsid w:val="00955058"/>
    <w:rsid w:val="009570C6"/>
    <w:rsid w:val="00957B32"/>
    <w:rsid w:val="00960B8B"/>
    <w:rsid w:val="009634F2"/>
    <w:rsid w:val="00965B26"/>
    <w:rsid w:val="009661C3"/>
    <w:rsid w:val="009661E2"/>
    <w:rsid w:val="0097101C"/>
    <w:rsid w:val="00972B80"/>
    <w:rsid w:val="0097322D"/>
    <w:rsid w:val="0097334E"/>
    <w:rsid w:val="00973FED"/>
    <w:rsid w:val="009743AA"/>
    <w:rsid w:val="00976C92"/>
    <w:rsid w:val="00981798"/>
    <w:rsid w:val="009822E8"/>
    <w:rsid w:val="0098742E"/>
    <w:rsid w:val="00991E5B"/>
    <w:rsid w:val="00992B53"/>
    <w:rsid w:val="00992D21"/>
    <w:rsid w:val="00993874"/>
    <w:rsid w:val="00997385"/>
    <w:rsid w:val="00997E13"/>
    <w:rsid w:val="009A03FA"/>
    <w:rsid w:val="009A133E"/>
    <w:rsid w:val="009A4E8C"/>
    <w:rsid w:val="009A6EA7"/>
    <w:rsid w:val="009A790C"/>
    <w:rsid w:val="009B2D08"/>
    <w:rsid w:val="009B2E39"/>
    <w:rsid w:val="009B4044"/>
    <w:rsid w:val="009B5832"/>
    <w:rsid w:val="009C276E"/>
    <w:rsid w:val="009C3403"/>
    <w:rsid w:val="009D0404"/>
    <w:rsid w:val="009D0659"/>
    <w:rsid w:val="009D1F6A"/>
    <w:rsid w:val="009D2158"/>
    <w:rsid w:val="009D2B85"/>
    <w:rsid w:val="009D2F45"/>
    <w:rsid w:val="009D38C5"/>
    <w:rsid w:val="009D4DB5"/>
    <w:rsid w:val="009D5470"/>
    <w:rsid w:val="009D5D86"/>
    <w:rsid w:val="009D6A53"/>
    <w:rsid w:val="009E12A6"/>
    <w:rsid w:val="009E1D9D"/>
    <w:rsid w:val="009E2E09"/>
    <w:rsid w:val="009E3A3E"/>
    <w:rsid w:val="009E4995"/>
    <w:rsid w:val="009E5066"/>
    <w:rsid w:val="009E58FA"/>
    <w:rsid w:val="009E60C0"/>
    <w:rsid w:val="009E6CE3"/>
    <w:rsid w:val="009F02E1"/>
    <w:rsid w:val="009F0339"/>
    <w:rsid w:val="009F0D3F"/>
    <w:rsid w:val="009F0FA1"/>
    <w:rsid w:val="009F12C8"/>
    <w:rsid w:val="009F191D"/>
    <w:rsid w:val="009F1CF7"/>
    <w:rsid w:val="009F2AA2"/>
    <w:rsid w:val="009F387C"/>
    <w:rsid w:val="009F4023"/>
    <w:rsid w:val="009F4578"/>
    <w:rsid w:val="009F5DC4"/>
    <w:rsid w:val="009F61D6"/>
    <w:rsid w:val="009F7B59"/>
    <w:rsid w:val="00A001EB"/>
    <w:rsid w:val="00A00F79"/>
    <w:rsid w:val="00A02016"/>
    <w:rsid w:val="00A02618"/>
    <w:rsid w:val="00A03DD5"/>
    <w:rsid w:val="00A04305"/>
    <w:rsid w:val="00A067FD"/>
    <w:rsid w:val="00A07995"/>
    <w:rsid w:val="00A10079"/>
    <w:rsid w:val="00A14D1B"/>
    <w:rsid w:val="00A15761"/>
    <w:rsid w:val="00A15CAA"/>
    <w:rsid w:val="00A15EF4"/>
    <w:rsid w:val="00A16A3B"/>
    <w:rsid w:val="00A16CBC"/>
    <w:rsid w:val="00A17F33"/>
    <w:rsid w:val="00A21CFC"/>
    <w:rsid w:val="00A21D8C"/>
    <w:rsid w:val="00A2286D"/>
    <w:rsid w:val="00A228CB"/>
    <w:rsid w:val="00A24077"/>
    <w:rsid w:val="00A25557"/>
    <w:rsid w:val="00A25871"/>
    <w:rsid w:val="00A25937"/>
    <w:rsid w:val="00A26295"/>
    <w:rsid w:val="00A27DAB"/>
    <w:rsid w:val="00A31726"/>
    <w:rsid w:val="00A31A07"/>
    <w:rsid w:val="00A34034"/>
    <w:rsid w:val="00A370D9"/>
    <w:rsid w:val="00A3779F"/>
    <w:rsid w:val="00A37F9D"/>
    <w:rsid w:val="00A44030"/>
    <w:rsid w:val="00A45B28"/>
    <w:rsid w:val="00A45D88"/>
    <w:rsid w:val="00A463B6"/>
    <w:rsid w:val="00A52CB0"/>
    <w:rsid w:val="00A5465F"/>
    <w:rsid w:val="00A5473E"/>
    <w:rsid w:val="00A55ED1"/>
    <w:rsid w:val="00A56834"/>
    <w:rsid w:val="00A56F56"/>
    <w:rsid w:val="00A5748D"/>
    <w:rsid w:val="00A6547F"/>
    <w:rsid w:val="00A65789"/>
    <w:rsid w:val="00A66033"/>
    <w:rsid w:val="00A66AD8"/>
    <w:rsid w:val="00A670CE"/>
    <w:rsid w:val="00A67627"/>
    <w:rsid w:val="00A67A60"/>
    <w:rsid w:val="00A70A37"/>
    <w:rsid w:val="00A71554"/>
    <w:rsid w:val="00A724F9"/>
    <w:rsid w:val="00A730FA"/>
    <w:rsid w:val="00A80324"/>
    <w:rsid w:val="00A81058"/>
    <w:rsid w:val="00A82C53"/>
    <w:rsid w:val="00A8325D"/>
    <w:rsid w:val="00A8326A"/>
    <w:rsid w:val="00A84B30"/>
    <w:rsid w:val="00A85AC7"/>
    <w:rsid w:val="00A86B07"/>
    <w:rsid w:val="00A86BB1"/>
    <w:rsid w:val="00A87241"/>
    <w:rsid w:val="00A903F3"/>
    <w:rsid w:val="00A91A3A"/>
    <w:rsid w:val="00A928CD"/>
    <w:rsid w:val="00AA29D9"/>
    <w:rsid w:val="00AA5226"/>
    <w:rsid w:val="00AB0499"/>
    <w:rsid w:val="00AB0550"/>
    <w:rsid w:val="00AB0AF5"/>
    <w:rsid w:val="00AB10F3"/>
    <w:rsid w:val="00AB1261"/>
    <w:rsid w:val="00AB1919"/>
    <w:rsid w:val="00AB1F37"/>
    <w:rsid w:val="00AB3D79"/>
    <w:rsid w:val="00AB4EE6"/>
    <w:rsid w:val="00AB5E04"/>
    <w:rsid w:val="00AB6E9D"/>
    <w:rsid w:val="00AB6FC5"/>
    <w:rsid w:val="00AB7C19"/>
    <w:rsid w:val="00AB7D89"/>
    <w:rsid w:val="00AC0063"/>
    <w:rsid w:val="00AC0D7E"/>
    <w:rsid w:val="00AC3272"/>
    <w:rsid w:val="00AC5B68"/>
    <w:rsid w:val="00AC5D09"/>
    <w:rsid w:val="00AC5E9D"/>
    <w:rsid w:val="00AC6826"/>
    <w:rsid w:val="00AC6B37"/>
    <w:rsid w:val="00AC7EF8"/>
    <w:rsid w:val="00AD17E8"/>
    <w:rsid w:val="00AD2565"/>
    <w:rsid w:val="00AD25FA"/>
    <w:rsid w:val="00AD3289"/>
    <w:rsid w:val="00AD366A"/>
    <w:rsid w:val="00AD4DA7"/>
    <w:rsid w:val="00AD4E62"/>
    <w:rsid w:val="00AD5380"/>
    <w:rsid w:val="00AD5640"/>
    <w:rsid w:val="00AD7255"/>
    <w:rsid w:val="00AE27D7"/>
    <w:rsid w:val="00AE3185"/>
    <w:rsid w:val="00AE3553"/>
    <w:rsid w:val="00AE3CD9"/>
    <w:rsid w:val="00AE4F84"/>
    <w:rsid w:val="00AE5729"/>
    <w:rsid w:val="00AE5C07"/>
    <w:rsid w:val="00AE6CDB"/>
    <w:rsid w:val="00AE764E"/>
    <w:rsid w:val="00AE79BB"/>
    <w:rsid w:val="00AF1753"/>
    <w:rsid w:val="00AF2E12"/>
    <w:rsid w:val="00AF35BE"/>
    <w:rsid w:val="00AF37D1"/>
    <w:rsid w:val="00AF3F89"/>
    <w:rsid w:val="00AF5D69"/>
    <w:rsid w:val="00AF78AB"/>
    <w:rsid w:val="00B008C7"/>
    <w:rsid w:val="00B00C17"/>
    <w:rsid w:val="00B045FB"/>
    <w:rsid w:val="00B06B6B"/>
    <w:rsid w:val="00B0730B"/>
    <w:rsid w:val="00B07F88"/>
    <w:rsid w:val="00B1114B"/>
    <w:rsid w:val="00B11F53"/>
    <w:rsid w:val="00B122F5"/>
    <w:rsid w:val="00B12D78"/>
    <w:rsid w:val="00B200E5"/>
    <w:rsid w:val="00B21463"/>
    <w:rsid w:val="00B21EFC"/>
    <w:rsid w:val="00B22A0A"/>
    <w:rsid w:val="00B26D2A"/>
    <w:rsid w:val="00B309A5"/>
    <w:rsid w:val="00B30D88"/>
    <w:rsid w:val="00B31F84"/>
    <w:rsid w:val="00B32C65"/>
    <w:rsid w:val="00B3422C"/>
    <w:rsid w:val="00B34C54"/>
    <w:rsid w:val="00B353E9"/>
    <w:rsid w:val="00B36A68"/>
    <w:rsid w:val="00B4049C"/>
    <w:rsid w:val="00B40515"/>
    <w:rsid w:val="00B41670"/>
    <w:rsid w:val="00B41934"/>
    <w:rsid w:val="00B41938"/>
    <w:rsid w:val="00B44120"/>
    <w:rsid w:val="00B4478B"/>
    <w:rsid w:val="00B455C0"/>
    <w:rsid w:val="00B46C15"/>
    <w:rsid w:val="00B47E32"/>
    <w:rsid w:val="00B50BDE"/>
    <w:rsid w:val="00B51A2A"/>
    <w:rsid w:val="00B52DA4"/>
    <w:rsid w:val="00B56889"/>
    <w:rsid w:val="00B568AD"/>
    <w:rsid w:val="00B60388"/>
    <w:rsid w:val="00B60E6F"/>
    <w:rsid w:val="00B62083"/>
    <w:rsid w:val="00B625B1"/>
    <w:rsid w:val="00B638D6"/>
    <w:rsid w:val="00B66A02"/>
    <w:rsid w:val="00B67D15"/>
    <w:rsid w:val="00B70AA7"/>
    <w:rsid w:val="00B716FF"/>
    <w:rsid w:val="00B718A5"/>
    <w:rsid w:val="00B71AAF"/>
    <w:rsid w:val="00B71BDE"/>
    <w:rsid w:val="00B71D73"/>
    <w:rsid w:val="00B73360"/>
    <w:rsid w:val="00B735A8"/>
    <w:rsid w:val="00B73DA5"/>
    <w:rsid w:val="00B73FC3"/>
    <w:rsid w:val="00B7568F"/>
    <w:rsid w:val="00B75B9E"/>
    <w:rsid w:val="00B77D9A"/>
    <w:rsid w:val="00B8040F"/>
    <w:rsid w:val="00B81DB9"/>
    <w:rsid w:val="00B83279"/>
    <w:rsid w:val="00B8384F"/>
    <w:rsid w:val="00B86FD2"/>
    <w:rsid w:val="00B86FD4"/>
    <w:rsid w:val="00B87985"/>
    <w:rsid w:val="00B87D94"/>
    <w:rsid w:val="00B92EBB"/>
    <w:rsid w:val="00B93331"/>
    <w:rsid w:val="00B94694"/>
    <w:rsid w:val="00B94E71"/>
    <w:rsid w:val="00B954A8"/>
    <w:rsid w:val="00B96255"/>
    <w:rsid w:val="00B96DC7"/>
    <w:rsid w:val="00B97654"/>
    <w:rsid w:val="00BA1BD8"/>
    <w:rsid w:val="00BA31A0"/>
    <w:rsid w:val="00BA3278"/>
    <w:rsid w:val="00BA47CD"/>
    <w:rsid w:val="00BA5C1A"/>
    <w:rsid w:val="00BA6BDC"/>
    <w:rsid w:val="00BA7538"/>
    <w:rsid w:val="00BB0C1B"/>
    <w:rsid w:val="00BB0D4E"/>
    <w:rsid w:val="00BB13F5"/>
    <w:rsid w:val="00BB1A28"/>
    <w:rsid w:val="00BB22DA"/>
    <w:rsid w:val="00BB2EC6"/>
    <w:rsid w:val="00BB342E"/>
    <w:rsid w:val="00BB3AB4"/>
    <w:rsid w:val="00BB3D88"/>
    <w:rsid w:val="00BB4B85"/>
    <w:rsid w:val="00BB57A7"/>
    <w:rsid w:val="00BB5C5C"/>
    <w:rsid w:val="00BB6037"/>
    <w:rsid w:val="00BB664E"/>
    <w:rsid w:val="00BB703C"/>
    <w:rsid w:val="00BC2541"/>
    <w:rsid w:val="00BC7633"/>
    <w:rsid w:val="00BD0DBB"/>
    <w:rsid w:val="00BD2153"/>
    <w:rsid w:val="00BD2470"/>
    <w:rsid w:val="00BD418E"/>
    <w:rsid w:val="00BD54E2"/>
    <w:rsid w:val="00BD5B0E"/>
    <w:rsid w:val="00BD5B40"/>
    <w:rsid w:val="00BD6139"/>
    <w:rsid w:val="00BE13E3"/>
    <w:rsid w:val="00BE2932"/>
    <w:rsid w:val="00BE302D"/>
    <w:rsid w:val="00BE54BF"/>
    <w:rsid w:val="00BE6A5A"/>
    <w:rsid w:val="00BF0703"/>
    <w:rsid w:val="00BF2A1B"/>
    <w:rsid w:val="00BF4508"/>
    <w:rsid w:val="00BF4E46"/>
    <w:rsid w:val="00BF5862"/>
    <w:rsid w:val="00BF59A8"/>
    <w:rsid w:val="00BF666E"/>
    <w:rsid w:val="00BF68C8"/>
    <w:rsid w:val="00BF7137"/>
    <w:rsid w:val="00C01B3C"/>
    <w:rsid w:val="00C03BFE"/>
    <w:rsid w:val="00C03F8C"/>
    <w:rsid w:val="00C04E2A"/>
    <w:rsid w:val="00C05456"/>
    <w:rsid w:val="00C05674"/>
    <w:rsid w:val="00C05AA6"/>
    <w:rsid w:val="00C07B7E"/>
    <w:rsid w:val="00C11D8C"/>
    <w:rsid w:val="00C11F50"/>
    <w:rsid w:val="00C13A30"/>
    <w:rsid w:val="00C144E5"/>
    <w:rsid w:val="00C14A3C"/>
    <w:rsid w:val="00C15364"/>
    <w:rsid w:val="00C162B4"/>
    <w:rsid w:val="00C16C69"/>
    <w:rsid w:val="00C2011E"/>
    <w:rsid w:val="00C21072"/>
    <w:rsid w:val="00C21399"/>
    <w:rsid w:val="00C2151C"/>
    <w:rsid w:val="00C21DB8"/>
    <w:rsid w:val="00C21DF0"/>
    <w:rsid w:val="00C222CD"/>
    <w:rsid w:val="00C24E42"/>
    <w:rsid w:val="00C2693E"/>
    <w:rsid w:val="00C305A5"/>
    <w:rsid w:val="00C3208D"/>
    <w:rsid w:val="00C329D6"/>
    <w:rsid w:val="00C33CD8"/>
    <w:rsid w:val="00C356AF"/>
    <w:rsid w:val="00C3580B"/>
    <w:rsid w:val="00C40283"/>
    <w:rsid w:val="00C41160"/>
    <w:rsid w:val="00C42D5E"/>
    <w:rsid w:val="00C45BB2"/>
    <w:rsid w:val="00C477F9"/>
    <w:rsid w:val="00C478A3"/>
    <w:rsid w:val="00C479D6"/>
    <w:rsid w:val="00C47D4E"/>
    <w:rsid w:val="00C508C2"/>
    <w:rsid w:val="00C51693"/>
    <w:rsid w:val="00C51E39"/>
    <w:rsid w:val="00C520B0"/>
    <w:rsid w:val="00C52316"/>
    <w:rsid w:val="00C5239C"/>
    <w:rsid w:val="00C534B8"/>
    <w:rsid w:val="00C555A4"/>
    <w:rsid w:val="00C55643"/>
    <w:rsid w:val="00C55DB6"/>
    <w:rsid w:val="00C56DB1"/>
    <w:rsid w:val="00C576AA"/>
    <w:rsid w:val="00C60359"/>
    <w:rsid w:val="00C60761"/>
    <w:rsid w:val="00C60DFA"/>
    <w:rsid w:val="00C62994"/>
    <w:rsid w:val="00C64398"/>
    <w:rsid w:val="00C645FA"/>
    <w:rsid w:val="00C7061C"/>
    <w:rsid w:val="00C721EA"/>
    <w:rsid w:val="00C735A0"/>
    <w:rsid w:val="00C7582B"/>
    <w:rsid w:val="00C805BE"/>
    <w:rsid w:val="00C814A5"/>
    <w:rsid w:val="00C818A8"/>
    <w:rsid w:val="00C81CA4"/>
    <w:rsid w:val="00C81CB1"/>
    <w:rsid w:val="00C833C2"/>
    <w:rsid w:val="00C837D0"/>
    <w:rsid w:val="00C84447"/>
    <w:rsid w:val="00C85F72"/>
    <w:rsid w:val="00C86631"/>
    <w:rsid w:val="00C91158"/>
    <w:rsid w:val="00C91F03"/>
    <w:rsid w:val="00C921A2"/>
    <w:rsid w:val="00C93D9C"/>
    <w:rsid w:val="00C94AC9"/>
    <w:rsid w:val="00C94D89"/>
    <w:rsid w:val="00C95060"/>
    <w:rsid w:val="00C95D64"/>
    <w:rsid w:val="00C95FB1"/>
    <w:rsid w:val="00C96664"/>
    <w:rsid w:val="00C9682F"/>
    <w:rsid w:val="00CA0C89"/>
    <w:rsid w:val="00CA2FEF"/>
    <w:rsid w:val="00CA3A0D"/>
    <w:rsid w:val="00CA3C07"/>
    <w:rsid w:val="00CA5DC0"/>
    <w:rsid w:val="00CA6D56"/>
    <w:rsid w:val="00CA7F9C"/>
    <w:rsid w:val="00CB00C8"/>
    <w:rsid w:val="00CB017E"/>
    <w:rsid w:val="00CB1350"/>
    <w:rsid w:val="00CB5283"/>
    <w:rsid w:val="00CB5938"/>
    <w:rsid w:val="00CB640D"/>
    <w:rsid w:val="00CB650B"/>
    <w:rsid w:val="00CB6DF3"/>
    <w:rsid w:val="00CB7171"/>
    <w:rsid w:val="00CB755B"/>
    <w:rsid w:val="00CB76DD"/>
    <w:rsid w:val="00CB78A5"/>
    <w:rsid w:val="00CC09AC"/>
    <w:rsid w:val="00CC23C2"/>
    <w:rsid w:val="00CC2882"/>
    <w:rsid w:val="00CC2FB3"/>
    <w:rsid w:val="00CC5243"/>
    <w:rsid w:val="00CC52A0"/>
    <w:rsid w:val="00CC5BC8"/>
    <w:rsid w:val="00CC70B0"/>
    <w:rsid w:val="00CC73D4"/>
    <w:rsid w:val="00CD1EC9"/>
    <w:rsid w:val="00CD32F3"/>
    <w:rsid w:val="00CD4769"/>
    <w:rsid w:val="00CD48EA"/>
    <w:rsid w:val="00CD4C0A"/>
    <w:rsid w:val="00CD67E2"/>
    <w:rsid w:val="00CE03CF"/>
    <w:rsid w:val="00CE07A5"/>
    <w:rsid w:val="00CE1C61"/>
    <w:rsid w:val="00CE28C6"/>
    <w:rsid w:val="00CE33B8"/>
    <w:rsid w:val="00CE3AB0"/>
    <w:rsid w:val="00CE420E"/>
    <w:rsid w:val="00CE5EBD"/>
    <w:rsid w:val="00CE61C3"/>
    <w:rsid w:val="00CE72D8"/>
    <w:rsid w:val="00CE73D1"/>
    <w:rsid w:val="00CF0CED"/>
    <w:rsid w:val="00CF1847"/>
    <w:rsid w:val="00CF1B85"/>
    <w:rsid w:val="00CF1EEA"/>
    <w:rsid w:val="00CF4042"/>
    <w:rsid w:val="00CF4243"/>
    <w:rsid w:val="00CF46D9"/>
    <w:rsid w:val="00CF5504"/>
    <w:rsid w:val="00CF667F"/>
    <w:rsid w:val="00CF679B"/>
    <w:rsid w:val="00CF6894"/>
    <w:rsid w:val="00CF72EA"/>
    <w:rsid w:val="00D00042"/>
    <w:rsid w:val="00D004B0"/>
    <w:rsid w:val="00D00AAF"/>
    <w:rsid w:val="00D010F2"/>
    <w:rsid w:val="00D01648"/>
    <w:rsid w:val="00D0319D"/>
    <w:rsid w:val="00D0608D"/>
    <w:rsid w:val="00D100DD"/>
    <w:rsid w:val="00D1022C"/>
    <w:rsid w:val="00D10275"/>
    <w:rsid w:val="00D11416"/>
    <w:rsid w:val="00D11CE4"/>
    <w:rsid w:val="00D12892"/>
    <w:rsid w:val="00D13791"/>
    <w:rsid w:val="00D13A15"/>
    <w:rsid w:val="00D13F26"/>
    <w:rsid w:val="00D14939"/>
    <w:rsid w:val="00D15A50"/>
    <w:rsid w:val="00D1632A"/>
    <w:rsid w:val="00D16364"/>
    <w:rsid w:val="00D1720E"/>
    <w:rsid w:val="00D17469"/>
    <w:rsid w:val="00D17971"/>
    <w:rsid w:val="00D20381"/>
    <w:rsid w:val="00D204C6"/>
    <w:rsid w:val="00D206B0"/>
    <w:rsid w:val="00D20DDA"/>
    <w:rsid w:val="00D2289F"/>
    <w:rsid w:val="00D23E9D"/>
    <w:rsid w:val="00D23F39"/>
    <w:rsid w:val="00D24802"/>
    <w:rsid w:val="00D252B4"/>
    <w:rsid w:val="00D2608F"/>
    <w:rsid w:val="00D30FB5"/>
    <w:rsid w:val="00D313FE"/>
    <w:rsid w:val="00D31F85"/>
    <w:rsid w:val="00D32D29"/>
    <w:rsid w:val="00D32EAA"/>
    <w:rsid w:val="00D34AD3"/>
    <w:rsid w:val="00D36905"/>
    <w:rsid w:val="00D36F12"/>
    <w:rsid w:val="00D44A2D"/>
    <w:rsid w:val="00D44A3C"/>
    <w:rsid w:val="00D477D1"/>
    <w:rsid w:val="00D50286"/>
    <w:rsid w:val="00D522B3"/>
    <w:rsid w:val="00D52845"/>
    <w:rsid w:val="00D532AD"/>
    <w:rsid w:val="00D565B3"/>
    <w:rsid w:val="00D56CB5"/>
    <w:rsid w:val="00D605F0"/>
    <w:rsid w:val="00D609B9"/>
    <w:rsid w:val="00D60D76"/>
    <w:rsid w:val="00D60E6C"/>
    <w:rsid w:val="00D633D3"/>
    <w:rsid w:val="00D658C1"/>
    <w:rsid w:val="00D66513"/>
    <w:rsid w:val="00D66604"/>
    <w:rsid w:val="00D677EA"/>
    <w:rsid w:val="00D70F42"/>
    <w:rsid w:val="00D7134E"/>
    <w:rsid w:val="00D717F2"/>
    <w:rsid w:val="00D737AA"/>
    <w:rsid w:val="00D74C95"/>
    <w:rsid w:val="00D7563A"/>
    <w:rsid w:val="00D80AD5"/>
    <w:rsid w:val="00D80F16"/>
    <w:rsid w:val="00D8139C"/>
    <w:rsid w:val="00D8250B"/>
    <w:rsid w:val="00D82B25"/>
    <w:rsid w:val="00D86272"/>
    <w:rsid w:val="00D86635"/>
    <w:rsid w:val="00D878C3"/>
    <w:rsid w:val="00D94035"/>
    <w:rsid w:val="00D948D3"/>
    <w:rsid w:val="00D949B8"/>
    <w:rsid w:val="00D94DCB"/>
    <w:rsid w:val="00D974DF"/>
    <w:rsid w:val="00DA055A"/>
    <w:rsid w:val="00DA0563"/>
    <w:rsid w:val="00DA068B"/>
    <w:rsid w:val="00DA1675"/>
    <w:rsid w:val="00DA1C24"/>
    <w:rsid w:val="00DA2321"/>
    <w:rsid w:val="00DA3604"/>
    <w:rsid w:val="00DA3B84"/>
    <w:rsid w:val="00DA627F"/>
    <w:rsid w:val="00DA66BD"/>
    <w:rsid w:val="00DA6C14"/>
    <w:rsid w:val="00DA6E03"/>
    <w:rsid w:val="00DB0759"/>
    <w:rsid w:val="00DB09CB"/>
    <w:rsid w:val="00DB1F80"/>
    <w:rsid w:val="00DB24EE"/>
    <w:rsid w:val="00DB3619"/>
    <w:rsid w:val="00DB47B5"/>
    <w:rsid w:val="00DC032B"/>
    <w:rsid w:val="00DC1B4E"/>
    <w:rsid w:val="00DC208B"/>
    <w:rsid w:val="00DC23BB"/>
    <w:rsid w:val="00DC250F"/>
    <w:rsid w:val="00DC2FB4"/>
    <w:rsid w:val="00DC3A82"/>
    <w:rsid w:val="00DC54E0"/>
    <w:rsid w:val="00DC5E8D"/>
    <w:rsid w:val="00DC6A57"/>
    <w:rsid w:val="00DC6C88"/>
    <w:rsid w:val="00DC79E3"/>
    <w:rsid w:val="00DD0796"/>
    <w:rsid w:val="00DD0BFD"/>
    <w:rsid w:val="00DD0DCA"/>
    <w:rsid w:val="00DD152F"/>
    <w:rsid w:val="00DD2418"/>
    <w:rsid w:val="00DD295C"/>
    <w:rsid w:val="00DD2E97"/>
    <w:rsid w:val="00DD3CA4"/>
    <w:rsid w:val="00DD3CB5"/>
    <w:rsid w:val="00DD408F"/>
    <w:rsid w:val="00DD44EB"/>
    <w:rsid w:val="00DD51FE"/>
    <w:rsid w:val="00DD52DF"/>
    <w:rsid w:val="00DD635B"/>
    <w:rsid w:val="00DE0660"/>
    <w:rsid w:val="00DE086E"/>
    <w:rsid w:val="00DE09D3"/>
    <w:rsid w:val="00DE0B78"/>
    <w:rsid w:val="00DE2A36"/>
    <w:rsid w:val="00DE2C71"/>
    <w:rsid w:val="00DE2EC8"/>
    <w:rsid w:val="00DE3B7E"/>
    <w:rsid w:val="00DE5ADA"/>
    <w:rsid w:val="00DE7976"/>
    <w:rsid w:val="00DE7ADA"/>
    <w:rsid w:val="00DF01FD"/>
    <w:rsid w:val="00DF0A2E"/>
    <w:rsid w:val="00DF1176"/>
    <w:rsid w:val="00DF1533"/>
    <w:rsid w:val="00DF1DD5"/>
    <w:rsid w:val="00DF2565"/>
    <w:rsid w:val="00DF3B04"/>
    <w:rsid w:val="00DF3D84"/>
    <w:rsid w:val="00DF58D6"/>
    <w:rsid w:val="00DF5D5E"/>
    <w:rsid w:val="00E03E90"/>
    <w:rsid w:val="00E04055"/>
    <w:rsid w:val="00E04C39"/>
    <w:rsid w:val="00E06DD7"/>
    <w:rsid w:val="00E0700B"/>
    <w:rsid w:val="00E07685"/>
    <w:rsid w:val="00E07C3B"/>
    <w:rsid w:val="00E07F01"/>
    <w:rsid w:val="00E11C08"/>
    <w:rsid w:val="00E12744"/>
    <w:rsid w:val="00E12A24"/>
    <w:rsid w:val="00E131FC"/>
    <w:rsid w:val="00E13702"/>
    <w:rsid w:val="00E14389"/>
    <w:rsid w:val="00E15E0F"/>
    <w:rsid w:val="00E17829"/>
    <w:rsid w:val="00E20E40"/>
    <w:rsid w:val="00E21AA4"/>
    <w:rsid w:val="00E22A1B"/>
    <w:rsid w:val="00E23D3A"/>
    <w:rsid w:val="00E244D8"/>
    <w:rsid w:val="00E2550B"/>
    <w:rsid w:val="00E263BC"/>
    <w:rsid w:val="00E2661E"/>
    <w:rsid w:val="00E26B34"/>
    <w:rsid w:val="00E3023C"/>
    <w:rsid w:val="00E3067A"/>
    <w:rsid w:val="00E30FC3"/>
    <w:rsid w:val="00E318BC"/>
    <w:rsid w:val="00E327F9"/>
    <w:rsid w:val="00E33204"/>
    <w:rsid w:val="00E341B3"/>
    <w:rsid w:val="00E36E46"/>
    <w:rsid w:val="00E371D3"/>
    <w:rsid w:val="00E3757F"/>
    <w:rsid w:val="00E3758E"/>
    <w:rsid w:val="00E40C43"/>
    <w:rsid w:val="00E40DAC"/>
    <w:rsid w:val="00E4205F"/>
    <w:rsid w:val="00E42F1A"/>
    <w:rsid w:val="00E439E3"/>
    <w:rsid w:val="00E43C31"/>
    <w:rsid w:val="00E43CEE"/>
    <w:rsid w:val="00E447B6"/>
    <w:rsid w:val="00E44AD6"/>
    <w:rsid w:val="00E459B6"/>
    <w:rsid w:val="00E47134"/>
    <w:rsid w:val="00E4766F"/>
    <w:rsid w:val="00E513AA"/>
    <w:rsid w:val="00E52792"/>
    <w:rsid w:val="00E53041"/>
    <w:rsid w:val="00E544CB"/>
    <w:rsid w:val="00E54EC0"/>
    <w:rsid w:val="00E55BE9"/>
    <w:rsid w:val="00E56A2E"/>
    <w:rsid w:val="00E606D3"/>
    <w:rsid w:val="00E61055"/>
    <w:rsid w:val="00E61A05"/>
    <w:rsid w:val="00E61CE6"/>
    <w:rsid w:val="00E6280C"/>
    <w:rsid w:val="00E64BC7"/>
    <w:rsid w:val="00E64D23"/>
    <w:rsid w:val="00E70C89"/>
    <w:rsid w:val="00E71285"/>
    <w:rsid w:val="00E722A3"/>
    <w:rsid w:val="00E7248D"/>
    <w:rsid w:val="00E72D9B"/>
    <w:rsid w:val="00E73373"/>
    <w:rsid w:val="00E741D6"/>
    <w:rsid w:val="00E74DE6"/>
    <w:rsid w:val="00E77655"/>
    <w:rsid w:val="00E8054A"/>
    <w:rsid w:val="00E84417"/>
    <w:rsid w:val="00E84B42"/>
    <w:rsid w:val="00E86081"/>
    <w:rsid w:val="00E86988"/>
    <w:rsid w:val="00E8740C"/>
    <w:rsid w:val="00E91425"/>
    <w:rsid w:val="00E93C8E"/>
    <w:rsid w:val="00E95518"/>
    <w:rsid w:val="00E95EF6"/>
    <w:rsid w:val="00EA12E8"/>
    <w:rsid w:val="00EA17F6"/>
    <w:rsid w:val="00EA2784"/>
    <w:rsid w:val="00EA27A9"/>
    <w:rsid w:val="00EA4A7D"/>
    <w:rsid w:val="00EA5838"/>
    <w:rsid w:val="00EA643E"/>
    <w:rsid w:val="00EA6FB6"/>
    <w:rsid w:val="00EA6FCD"/>
    <w:rsid w:val="00EA77B2"/>
    <w:rsid w:val="00EB0560"/>
    <w:rsid w:val="00EB05D6"/>
    <w:rsid w:val="00EB0606"/>
    <w:rsid w:val="00EB109C"/>
    <w:rsid w:val="00EB1E9E"/>
    <w:rsid w:val="00EB21AF"/>
    <w:rsid w:val="00EB3FEA"/>
    <w:rsid w:val="00EB4705"/>
    <w:rsid w:val="00EB4F91"/>
    <w:rsid w:val="00EB65B6"/>
    <w:rsid w:val="00EB68FE"/>
    <w:rsid w:val="00EB6E6F"/>
    <w:rsid w:val="00EB6E75"/>
    <w:rsid w:val="00EB6F68"/>
    <w:rsid w:val="00EC14C1"/>
    <w:rsid w:val="00EC3476"/>
    <w:rsid w:val="00EC3571"/>
    <w:rsid w:val="00EC36C2"/>
    <w:rsid w:val="00EC3B4A"/>
    <w:rsid w:val="00EC3E30"/>
    <w:rsid w:val="00EC5820"/>
    <w:rsid w:val="00EC5821"/>
    <w:rsid w:val="00EC713B"/>
    <w:rsid w:val="00EC75A0"/>
    <w:rsid w:val="00EC7819"/>
    <w:rsid w:val="00EC7906"/>
    <w:rsid w:val="00ED1149"/>
    <w:rsid w:val="00ED1F8B"/>
    <w:rsid w:val="00ED1FBF"/>
    <w:rsid w:val="00ED2253"/>
    <w:rsid w:val="00ED59C1"/>
    <w:rsid w:val="00ED68D2"/>
    <w:rsid w:val="00ED7845"/>
    <w:rsid w:val="00ED7E55"/>
    <w:rsid w:val="00EE09BE"/>
    <w:rsid w:val="00EE2492"/>
    <w:rsid w:val="00EE26BF"/>
    <w:rsid w:val="00EE30B1"/>
    <w:rsid w:val="00EE313A"/>
    <w:rsid w:val="00EE5495"/>
    <w:rsid w:val="00EE6B56"/>
    <w:rsid w:val="00EE77B6"/>
    <w:rsid w:val="00EF015D"/>
    <w:rsid w:val="00EF2525"/>
    <w:rsid w:val="00EF3894"/>
    <w:rsid w:val="00EF48D4"/>
    <w:rsid w:val="00EF51B4"/>
    <w:rsid w:val="00EF561B"/>
    <w:rsid w:val="00EF5A56"/>
    <w:rsid w:val="00EF6128"/>
    <w:rsid w:val="00EF6D90"/>
    <w:rsid w:val="00EF7C3B"/>
    <w:rsid w:val="00F01070"/>
    <w:rsid w:val="00F01160"/>
    <w:rsid w:val="00F01D47"/>
    <w:rsid w:val="00F04A2A"/>
    <w:rsid w:val="00F04BE5"/>
    <w:rsid w:val="00F04CD9"/>
    <w:rsid w:val="00F056AD"/>
    <w:rsid w:val="00F06F07"/>
    <w:rsid w:val="00F12B5C"/>
    <w:rsid w:val="00F12FC9"/>
    <w:rsid w:val="00F16226"/>
    <w:rsid w:val="00F20093"/>
    <w:rsid w:val="00F21D43"/>
    <w:rsid w:val="00F224B4"/>
    <w:rsid w:val="00F224C0"/>
    <w:rsid w:val="00F224CE"/>
    <w:rsid w:val="00F22CFA"/>
    <w:rsid w:val="00F23ED0"/>
    <w:rsid w:val="00F23F2E"/>
    <w:rsid w:val="00F243CE"/>
    <w:rsid w:val="00F246FD"/>
    <w:rsid w:val="00F25ABF"/>
    <w:rsid w:val="00F2681B"/>
    <w:rsid w:val="00F301E2"/>
    <w:rsid w:val="00F30A59"/>
    <w:rsid w:val="00F30DC3"/>
    <w:rsid w:val="00F31F7C"/>
    <w:rsid w:val="00F32AF0"/>
    <w:rsid w:val="00F3389F"/>
    <w:rsid w:val="00F34F82"/>
    <w:rsid w:val="00F35E1E"/>
    <w:rsid w:val="00F41B49"/>
    <w:rsid w:val="00F41D7E"/>
    <w:rsid w:val="00F43227"/>
    <w:rsid w:val="00F436FC"/>
    <w:rsid w:val="00F43E6C"/>
    <w:rsid w:val="00F442C7"/>
    <w:rsid w:val="00F44474"/>
    <w:rsid w:val="00F44E04"/>
    <w:rsid w:val="00F45738"/>
    <w:rsid w:val="00F45DF8"/>
    <w:rsid w:val="00F51F8C"/>
    <w:rsid w:val="00F5387E"/>
    <w:rsid w:val="00F55ECB"/>
    <w:rsid w:val="00F600E0"/>
    <w:rsid w:val="00F60382"/>
    <w:rsid w:val="00F60A0E"/>
    <w:rsid w:val="00F6259D"/>
    <w:rsid w:val="00F6288B"/>
    <w:rsid w:val="00F646DA"/>
    <w:rsid w:val="00F67392"/>
    <w:rsid w:val="00F67E63"/>
    <w:rsid w:val="00F7169E"/>
    <w:rsid w:val="00F73F96"/>
    <w:rsid w:val="00F742D3"/>
    <w:rsid w:val="00F75924"/>
    <w:rsid w:val="00F7610B"/>
    <w:rsid w:val="00F76ED7"/>
    <w:rsid w:val="00F820E6"/>
    <w:rsid w:val="00F82B3D"/>
    <w:rsid w:val="00F82D97"/>
    <w:rsid w:val="00F83E3A"/>
    <w:rsid w:val="00F84494"/>
    <w:rsid w:val="00F84F56"/>
    <w:rsid w:val="00F85DB4"/>
    <w:rsid w:val="00F87616"/>
    <w:rsid w:val="00F87B43"/>
    <w:rsid w:val="00F903B1"/>
    <w:rsid w:val="00F903FC"/>
    <w:rsid w:val="00F90A86"/>
    <w:rsid w:val="00F91A63"/>
    <w:rsid w:val="00F91C21"/>
    <w:rsid w:val="00F91DA5"/>
    <w:rsid w:val="00F92E17"/>
    <w:rsid w:val="00F9403F"/>
    <w:rsid w:val="00F94162"/>
    <w:rsid w:val="00F9504E"/>
    <w:rsid w:val="00F953C5"/>
    <w:rsid w:val="00F95A17"/>
    <w:rsid w:val="00F95D78"/>
    <w:rsid w:val="00F962F2"/>
    <w:rsid w:val="00F96F46"/>
    <w:rsid w:val="00FA1D1B"/>
    <w:rsid w:val="00FA207F"/>
    <w:rsid w:val="00FB1CB1"/>
    <w:rsid w:val="00FB3917"/>
    <w:rsid w:val="00FB4FDE"/>
    <w:rsid w:val="00FB63FF"/>
    <w:rsid w:val="00FB6A58"/>
    <w:rsid w:val="00FB7A86"/>
    <w:rsid w:val="00FC0BA2"/>
    <w:rsid w:val="00FC3BE7"/>
    <w:rsid w:val="00FC58AC"/>
    <w:rsid w:val="00FC6B57"/>
    <w:rsid w:val="00FC6CBF"/>
    <w:rsid w:val="00FD0242"/>
    <w:rsid w:val="00FD02D7"/>
    <w:rsid w:val="00FD0802"/>
    <w:rsid w:val="00FD0CC7"/>
    <w:rsid w:val="00FD2543"/>
    <w:rsid w:val="00FD2717"/>
    <w:rsid w:val="00FD3889"/>
    <w:rsid w:val="00FD39B7"/>
    <w:rsid w:val="00FD45E5"/>
    <w:rsid w:val="00FD4A30"/>
    <w:rsid w:val="00FD5190"/>
    <w:rsid w:val="00FD5D27"/>
    <w:rsid w:val="00FD62A3"/>
    <w:rsid w:val="00FD7208"/>
    <w:rsid w:val="00FE00B4"/>
    <w:rsid w:val="00FE0E2B"/>
    <w:rsid w:val="00FE1AF0"/>
    <w:rsid w:val="00FE28B2"/>
    <w:rsid w:val="00FE44C5"/>
    <w:rsid w:val="00FE60B7"/>
    <w:rsid w:val="00FE6BB8"/>
    <w:rsid w:val="00FE7646"/>
    <w:rsid w:val="00FE7A95"/>
    <w:rsid w:val="00FF2279"/>
    <w:rsid w:val="00FF2599"/>
    <w:rsid w:val="00FF4552"/>
    <w:rsid w:val="00FF62FD"/>
    <w:rsid w:val="00FF6428"/>
    <w:rsid w:val="00FF71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C04FC4"/>
  <w15:docId w15:val="{E4AE950D-C795-5140-AED3-C6C661C18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5B29"/>
    <w:pPr>
      <w:spacing w:after="0" w:line="240" w:lineRule="auto"/>
    </w:pPr>
    <w:rPr>
      <w:rFonts w:ascii="Times New Roman" w:eastAsia="Times New Roman" w:hAnsi="Times New Roman" w:cs="Times New Roman"/>
      <w:sz w:val="24"/>
      <w:szCs w:val="24"/>
      <w:lang w:eastAsia="ru-RU"/>
    </w:rPr>
  </w:style>
  <w:style w:type="paragraph" w:styleId="10">
    <w:name w:val="heading 1"/>
    <w:basedOn w:val="a"/>
    <w:next w:val="a"/>
    <w:link w:val="11"/>
    <w:uiPriority w:val="9"/>
    <w:qFormat/>
    <w:rsid w:val="004F30CA"/>
    <w:pPr>
      <w:keepNext/>
      <w:keepLines/>
      <w:pageBreakBefore/>
      <w:spacing w:before="480"/>
      <w:outlineLvl w:val="0"/>
    </w:pPr>
    <w:rPr>
      <w:rFonts w:ascii="Liberation Serif" w:eastAsiaTheme="majorEastAsia" w:hAnsi="Liberation Serif" w:cs="Liberation Serif"/>
      <w:b/>
      <w:bCs/>
      <w:smallCaps/>
      <w:sz w:val="32"/>
      <w:szCs w:val="32"/>
    </w:rPr>
  </w:style>
  <w:style w:type="paragraph" w:styleId="20">
    <w:name w:val="heading 2"/>
    <w:basedOn w:val="a"/>
    <w:next w:val="a"/>
    <w:link w:val="21"/>
    <w:uiPriority w:val="9"/>
    <w:unhideWhenUsed/>
    <w:qFormat/>
    <w:rsid w:val="00B32C65"/>
    <w:pPr>
      <w:tabs>
        <w:tab w:val="left" w:pos="709"/>
      </w:tabs>
      <w:spacing w:before="360" w:after="240"/>
      <w:ind w:left="426"/>
      <w:outlineLvl w:val="1"/>
    </w:pPr>
    <w:rPr>
      <w:rFonts w:ascii="Liberation Serif" w:hAnsi="Liberation Serif" w:cs="Liberation Serif"/>
      <w:b/>
      <w:color w:val="000000" w:themeColor="text1"/>
      <w:sz w:val="28"/>
      <w:szCs w:val="28"/>
      <w:lang w:eastAsia="en-US"/>
    </w:rPr>
  </w:style>
  <w:style w:type="paragraph" w:styleId="3">
    <w:name w:val="heading 3"/>
    <w:basedOn w:val="a"/>
    <w:next w:val="a"/>
    <w:link w:val="30"/>
    <w:uiPriority w:val="9"/>
    <w:unhideWhenUsed/>
    <w:qFormat/>
    <w:rsid w:val="00471E86"/>
    <w:pPr>
      <w:spacing w:before="360"/>
      <w:contextualSpacing/>
      <w:outlineLvl w:val="2"/>
    </w:pPr>
    <w:rPr>
      <w:rFonts w:ascii="Times New Roman Полужирный" w:eastAsiaTheme="majorEastAsia" w:hAnsi="Times New Roman Полужирный" w:cstheme="majorBidi"/>
      <w:b/>
      <w:bCs/>
      <w:color w:val="4F6228" w:themeColor="accent3" w:themeShade="80"/>
      <w:spacing w:val="-6"/>
      <w:sz w:val="32"/>
      <w:szCs w:val="32"/>
    </w:rPr>
  </w:style>
  <w:style w:type="paragraph" w:styleId="4">
    <w:name w:val="heading 4"/>
    <w:basedOn w:val="a"/>
    <w:next w:val="a"/>
    <w:link w:val="40"/>
    <w:uiPriority w:val="9"/>
    <w:unhideWhenUsed/>
    <w:qFormat/>
    <w:rsid w:val="00EF48D4"/>
    <w:pPr>
      <w:numPr>
        <w:ilvl w:val="3"/>
        <w:numId w:val="2"/>
      </w:numPr>
      <w:spacing w:before="200" w:after="100"/>
      <w:contextualSpacing/>
      <w:outlineLvl w:val="3"/>
    </w:pPr>
    <w:rPr>
      <w:rFonts w:asciiTheme="majorHAnsi" w:eastAsiaTheme="majorEastAsia" w:hAnsiTheme="majorHAnsi" w:cstheme="majorBidi"/>
      <w:b/>
      <w:bCs/>
      <w:color w:val="365F91" w:themeColor="accent1" w:themeShade="BF"/>
      <w:szCs w:val="22"/>
    </w:rPr>
  </w:style>
  <w:style w:type="paragraph" w:styleId="5">
    <w:name w:val="heading 5"/>
    <w:basedOn w:val="a"/>
    <w:next w:val="a"/>
    <w:link w:val="50"/>
    <w:uiPriority w:val="9"/>
    <w:unhideWhenUsed/>
    <w:qFormat/>
    <w:rsid w:val="00EF48D4"/>
    <w:pPr>
      <w:numPr>
        <w:ilvl w:val="4"/>
        <w:numId w:val="2"/>
      </w:numPr>
      <w:spacing w:before="200" w:after="100"/>
      <w:contextualSpacing/>
      <w:outlineLvl w:val="4"/>
    </w:pPr>
    <w:rPr>
      <w:rFonts w:asciiTheme="majorHAnsi" w:eastAsiaTheme="majorEastAsia" w:hAnsiTheme="majorHAnsi" w:cstheme="majorBidi"/>
      <w:bCs/>
      <w:caps/>
      <w:color w:val="943634" w:themeColor="accent2" w:themeShade="BF"/>
      <w:sz w:val="22"/>
      <w:szCs w:val="22"/>
    </w:rPr>
  </w:style>
  <w:style w:type="paragraph" w:styleId="6">
    <w:name w:val="heading 6"/>
    <w:basedOn w:val="a"/>
    <w:next w:val="a"/>
    <w:link w:val="60"/>
    <w:uiPriority w:val="9"/>
    <w:unhideWhenUsed/>
    <w:qFormat/>
    <w:rsid w:val="00EF48D4"/>
    <w:pPr>
      <w:numPr>
        <w:ilvl w:val="5"/>
        <w:numId w:val="2"/>
      </w:numPr>
      <w:spacing w:before="200" w:after="100"/>
      <w:contextualSpacing/>
      <w:outlineLvl w:val="5"/>
    </w:pPr>
    <w:rPr>
      <w:rFonts w:asciiTheme="majorHAnsi" w:eastAsiaTheme="majorEastAsia" w:hAnsiTheme="majorHAnsi" w:cstheme="majorBidi"/>
      <w:color w:val="365F91" w:themeColor="accent1" w:themeShade="BF"/>
      <w:sz w:val="22"/>
      <w:szCs w:val="22"/>
    </w:rPr>
  </w:style>
  <w:style w:type="paragraph" w:styleId="7">
    <w:name w:val="heading 7"/>
    <w:basedOn w:val="a"/>
    <w:next w:val="a"/>
    <w:link w:val="70"/>
    <w:uiPriority w:val="9"/>
    <w:unhideWhenUsed/>
    <w:qFormat/>
    <w:rsid w:val="00EF48D4"/>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EF48D4"/>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EF48D4"/>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4F30CA"/>
    <w:rPr>
      <w:rFonts w:ascii="Liberation Serif" w:eastAsiaTheme="majorEastAsia" w:hAnsi="Liberation Serif" w:cs="Liberation Serif"/>
      <w:b/>
      <w:bCs/>
      <w:smallCaps/>
      <w:sz w:val="32"/>
      <w:szCs w:val="32"/>
      <w:lang w:eastAsia="ru-RU"/>
    </w:rPr>
  </w:style>
  <w:style w:type="character" w:customStyle="1" w:styleId="21">
    <w:name w:val="Заголовок 2 Знак"/>
    <w:basedOn w:val="a0"/>
    <w:link w:val="20"/>
    <w:uiPriority w:val="9"/>
    <w:rsid w:val="00B32C65"/>
    <w:rPr>
      <w:rFonts w:ascii="Liberation Serif" w:eastAsia="Times New Roman" w:hAnsi="Liberation Serif" w:cs="Liberation Serif"/>
      <w:b/>
      <w:color w:val="000000" w:themeColor="text1"/>
      <w:sz w:val="28"/>
      <w:szCs w:val="28"/>
    </w:rPr>
  </w:style>
  <w:style w:type="character" w:customStyle="1" w:styleId="30">
    <w:name w:val="Заголовок 3 Знак"/>
    <w:basedOn w:val="a0"/>
    <w:link w:val="3"/>
    <w:uiPriority w:val="9"/>
    <w:rsid w:val="00471E86"/>
    <w:rPr>
      <w:rFonts w:ascii="Times New Roman Полужирный" w:eastAsiaTheme="majorEastAsia" w:hAnsi="Times New Roman Полужирный" w:cstheme="majorBidi"/>
      <w:b/>
      <w:color w:val="4F6228" w:themeColor="accent3" w:themeShade="80"/>
      <w:spacing w:val="-6"/>
      <w:sz w:val="32"/>
      <w:szCs w:val="32"/>
      <w:lang w:eastAsia="ru-RU"/>
    </w:rPr>
  </w:style>
  <w:style w:type="character" w:customStyle="1" w:styleId="40">
    <w:name w:val="Заголовок 4 Знак"/>
    <w:basedOn w:val="a0"/>
    <w:link w:val="4"/>
    <w:uiPriority w:val="9"/>
    <w:rsid w:val="00EF48D4"/>
    <w:rPr>
      <w:rFonts w:asciiTheme="majorHAnsi" w:eastAsiaTheme="majorEastAsia" w:hAnsiTheme="majorHAnsi" w:cstheme="majorBidi"/>
      <w:b/>
      <w:bCs/>
      <w:color w:val="365F91" w:themeColor="accent1" w:themeShade="BF"/>
      <w:sz w:val="24"/>
      <w:lang w:eastAsia="ru-RU"/>
    </w:rPr>
  </w:style>
  <w:style w:type="character" w:customStyle="1" w:styleId="50">
    <w:name w:val="Заголовок 5 Знак"/>
    <w:basedOn w:val="a0"/>
    <w:link w:val="5"/>
    <w:uiPriority w:val="9"/>
    <w:rsid w:val="00EF48D4"/>
    <w:rPr>
      <w:rFonts w:asciiTheme="majorHAnsi" w:eastAsiaTheme="majorEastAsia" w:hAnsiTheme="majorHAnsi" w:cstheme="majorBidi"/>
      <w:bCs/>
      <w:caps/>
      <w:color w:val="943634" w:themeColor="accent2" w:themeShade="BF"/>
      <w:lang w:eastAsia="ru-RU"/>
    </w:rPr>
  </w:style>
  <w:style w:type="character" w:customStyle="1" w:styleId="60">
    <w:name w:val="Заголовок 6 Знак"/>
    <w:basedOn w:val="a0"/>
    <w:link w:val="6"/>
    <w:uiPriority w:val="9"/>
    <w:rsid w:val="00EF48D4"/>
    <w:rPr>
      <w:rFonts w:asciiTheme="majorHAnsi" w:eastAsiaTheme="majorEastAsia" w:hAnsiTheme="majorHAnsi" w:cstheme="majorBidi"/>
      <w:color w:val="365F91" w:themeColor="accent1" w:themeShade="BF"/>
      <w:lang w:eastAsia="ru-RU"/>
    </w:rPr>
  </w:style>
  <w:style w:type="character" w:customStyle="1" w:styleId="70">
    <w:name w:val="Заголовок 7 Знак"/>
    <w:basedOn w:val="a0"/>
    <w:link w:val="7"/>
    <w:uiPriority w:val="9"/>
    <w:rsid w:val="00EF48D4"/>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0"/>
    <w:link w:val="8"/>
    <w:uiPriority w:val="9"/>
    <w:rsid w:val="00EF48D4"/>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0"/>
    <w:link w:val="9"/>
    <w:uiPriority w:val="9"/>
    <w:semiHidden/>
    <w:rsid w:val="00EF48D4"/>
    <w:rPr>
      <w:rFonts w:asciiTheme="majorHAnsi" w:eastAsiaTheme="majorEastAsia" w:hAnsiTheme="majorHAnsi" w:cstheme="majorBidi"/>
      <w:i/>
      <w:iCs/>
      <w:color w:val="404040" w:themeColor="text1" w:themeTint="BF"/>
      <w:sz w:val="20"/>
      <w:szCs w:val="20"/>
      <w:lang w:eastAsia="ru-RU"/>
    </w:rPr>
  </w:style>
  <w:style w:type="paragraph" w:styleId="a3">
    <w:name w:val="Balloon Text"/>
    <w:basedOn w:val="a"/>
    <w:link w:val="a4"/>
    <w:uiPriority w:val="99"/>
    <w:unhideWhenUsed/>
    <w:rsid w:val="00777AB7"/>
    <w:rPr>
      <w:rFonts w:ascii="Tahoma" w:hAnsi="Tahoma" w:cs="Tahoma"/>
      <w:sz w:val="16"/>
      <w:szCs w:val="16"/>
    </w:rPr>
  </w:style>
  <w:style w:type="character" w:customStyle="1" w:styleId="a4">
    <w:name w:val="Текст выноски Знак"/>
    <w:basedOn w:val="a0"/>
    <w:link w:val="a3"/>
    <w:uiPriority w:val="99"/>
    <w:rsid w:val="00777AB7"/>
    <w:rPr>
      <w:rFonts w:ascii="Tahoma" w:eastAsia="Times New Roman" w:hAnsi="Tahoma" w:cs="Tahoma"/>
      <w:bCs/>
      <w:sz w:val="16"/>
      <w:szCs w:val="16"/>
      <w:lang w:eastAsia="ru-RU"/>
    </w:rPr>
  </w:style>
  <w:style w:type="paragraph" w:styleId="a5">
    <w:name w:val="List Paragraph"/>
    <w:aliases w:val="Bullet List,FooterText,numbered,Список дефисный,Маркер,ТЗ список,Абзац списка литеральный,Bullet 1,Use Case List Paragraph,A_маркированный_список,_Абзац списка,Table-Normal,RSHB_Table-Normal,Заговок Марина,Paragraphe de liste1,lp1,Text"/>
    <w:basedOn w:val="a"/>
    <w:link w:val="a6"/>
    <w:uiPriority w:val="34"/>
    <w:qFormat/>
    <w:rsid w:val="00004C22"/>
    <w:pPr>
      <w:ind w:left="720"/>
      <w:contextualSpacing/>
    </w:pPr>
  </w:style>
  <w:style w:type="paragraph" w:customStyle="1" w:styleId="a7">
    <w:name w:val="Подпись таблиц и рисунков"/>
    <w:basedOn w:val="a"/>
    <w:qFormat/>
    <w:rsid w:val="006F471C"/>
    <w:rPr>
      <w:rFonts w:ascii="Times New Roman Полужирный" w:hAnsi="Times New Roman Полужирный"/>
      <w:b/>
      <w:color w:val="4F6228" w:themeColor="accent3" w:themeShade="80"/>
      <w:sz w:val="22"/>
    </w:rPr>
  </w:style>
  <w:style w:type="character" w:customStyle="1" w:styleId="a8">
    <w:name w:val="Текст сноски Знак"/>
    <w:basedOn w:val="a0"/>
    <w:link w:val="a9"/>
    <w:uiPriority w:val="99"/>
    <w:locked/>
    <w:rsid w:val="00FD4A30"/>
    <w:rPr>
      <w:rFonts w:ascii="Calibri" w:eastAsia="Calibri" w:hAnsi="Calibri" w:cs="Times New Roman"/>
      <w:bCs/>
      <w:iCs/>
      <w:sz w:val="20"/>
      <w:szCs w:val="20"/>
      <w:lang w:eastAsia="ru-RU"/>
    </w:rPr>
  </w:style>
  <w:style w:type="character" w:customStyle="1" w:styleId="aa">
    <w:name w:val="Текст примечания Знак"/>
    <w:basedOn w:val="a0"/>
    <w:link w:val="ab"/>
    <w:uiPriority w:val="99"/>
    <w:semiHidden/>
    <w:locked/>
    <w:rsid w:val="00FD4A30"/>
    <w:rPr>
      <w:rFonts w:ascii="Times New Roman" w:eastAsia="Times New Roman" w:hAnsi="Times New Roman" w:cs="Times New Roman"/>
      <w:bCs/>
      <w:sz w:val="20"/>
      <w:szCs w:val="20"/>
      <w:lang w:eastAsia="ru-RU"/>
    </w:rPr>
  </w:style>
  <w:style w:type="table" w:customStyle="1" w:styleId="22">
    <w:name w:val="Т2"/>
    <w:basedOn w:val="a1"/>
    <w:uiPriority w:val="99"/>
    <w:rsid w:val="00B12D7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character" w:customStyle="1" w:styleId="ac">
    <w:name w:val="Нижний колонтитул Знак"/>
    <w:basedOn w:val="a0"/>
    <w:link w:val="ad"/>
    <w:uiPriority w:val="99"/>
    <w:locked/>
    <w:rsid w:val="00FD4A30"/>
    <w:rPr>
      <w:rFonts w:ascii="Times New Roman" w:eastAsia="Times New Roman" w:hAnsi="Times New Roman" w:cs="Times New Roman"/>
      <w:bCs/>
      <w:sz w:val="28"/>
      <w:szCs w:val="28"/>
      <w:lang w:eastAsia="ru-RU"/>
    </w:rPr>
  </w:style>
  <w:style w:type="character" w:customStyle="1" w:styleId="ae">
    <w:name w:val="Текст концевой сноски Знак"/>
    <w:basedOn w:val="a0"/>
    <w:link w:val="af"/>
    <w:uiPriority w:val="99"/>
    <w:semiHidden/>
    <w:locked/>
    <w:rsid w:val="00FD4A30"/>
    <w:rPr>
      <w:rFonts w:ascii="Calibri" w:eastAsia="Calibri" w:hAnsi="Calibri" w:cs="Times New Roman"/>
      <w:bCs/>
      <w:iCs/>
      <w:sz w:val="20"/>
      <w:szCs w:val="20"/>
      <w:lang w:eastAsia="ru-RU"/>
    </w:rPr>
  </w:style>
  <w:style w:type="character" w:customStyle="1" w:styleId="af0">
    <w:name w:val="Название Знак"/>
    <w:basedOn w:val="a0"/>
    <w:link w:val="af1"/>
    <w:uiPriority w:val="10"/>
    <w:locked/>
    <w:rsid w:val="00FD4A30"/>
    <w:rPr>
      <w:rFonts w:asciiTheme="majorHAnsi" w:eastAsiaTheme="majorEastAsia" w:hAnsiTheme="majorHAnsi" w:cstheme="majorBidi"/>
      <w:b/>
      <w:bCs/>
      <w:color w:val="FFFFFF" w:themeColor="background1"/>
      <w:spacing w:val="10"/>
      <w:sz w:val="72"/>
      <w:szCs w:val="64"/>
      <w:lang w:eastAsia="ru-RU"/>
    </w:rPr>
  </w:style>
  <w:style w:type="character" w:customStyle="1" w:styleId="af2">
    <w:name w:val="Подзаголовок Знак"/>
    <w:basedOn w:val="a0"/>
    <w:link w:val="af3"/>
    <w:uiPriority w:val="11"/>
    <w:locked/>
    <w:rsid w:val="00F7169E"/>
    <w:rPr>
      <w:rFonts w:ascii="Times New Roman Полужирный" w:eastAsiaTheme="majorEastAsia" w:hAnsi="Times New Roman Полужирный" w:cstheme="majorBidi"/>
      <w:b/>
      <w:bCs/>
      <w:spacing w:val="-6"/>
      <w:kern w:val="32"/>
      <w:sz w:val="28"/>
      <w:szCs w:val="24"/>
    </w:rPr>
  </w:style>
  <w:style w:type="character" w:customStyle="1" w:styleId="31">
    <w:name w:val="Основной текст 3 Знак"/>
    <w:basedOn w:val="a0"/>
    <w:link w:val="32"/>
    <w:uiPriority w:val="99"/>
    <w:semiHidden/>
    <w:locked/>
    <w:rsid w:val="00FD4A30"/>
    <w:rPr>
      <w:rFonts w:ascii="Times New Roman" w:eastAsia="Times New Roman" w:hAnsi="Times New Roman" w:cs="Times New Roman"/>
      <w:bCs/>
      <w:sz w:val="16"/>
      <w:szCs w:val="16"/>
      <w:lang w:eastAsia="ru-RU"/>
    </w:rPr>
  </w:style>
  <w:style w:type="character" w:customStyle="1" w:styleId="af4">
    <w:name w:val="Схема документа Знак"/>
    <w:basedOn w:val="a0"/>
    <w:link w:val="af5"/>
    <w:uiPriority w:val="99"/>
    <w:semiHidden/>
    <w:locked/>
    <w:rsid w:val="00FD4A30"/>
    <w:rPr>
      <w:rFonts w:ascii="Tahoma" w:eastAsia="Times New Roman" w:hAnsi="Tahoma" w:cs="Tahoma"/>
      <w:bCs/>
      <w:sz w:val="16"/>
      <w:szCs w:val="16"/>
      <w:lang w:eastAsia="ru-RU"/>
    </w:rPr>
  </w:style>
  <w:style w:type="character" w:customStyle="1" w:styleId="af6">
    <w:name w:val="Текст Знак"/>
    <w:basedOn w:val="a0"/>
    <w:link w:val="af7"/>
    <w:locked/>
    <w:rsid w:val="00FD4A30"/>
    <w:rPr>
      <w:rFonts w:ascii="Courier New" w:eastAsia="Times New Roman" w:hAnsi="Courier New" w:cs="Times New Roman"/>
      <w:bCs/>
      <w:iCs/>
      <w:sz w:val="20"/>
      <w:szCs w:val="20"/>
      <w:lang w:eastAsia="ru-RU"/>
    </w:rPr>
  </w:style>
  <w:style w:type="paragraph" w:styleId="ab">
    <w:name w:val="annotation text"/>
    <w:basedOn w:val="a"/>
    <w:link w:val="aa"/>
    <w:uiPriority w:val="99"/>
    <w:semiHidden/>
    <w:unhideWhenUsed/>
    <w:rsid w:val="00FD4A30"/>
    <w:rPr>
      <w:sz w:val="20"/>
      <w:szCs w:val="20"/>
    </w:rPr>
  </w:style>
  <w:style w:type="character" w:customStyle="1" w:styleId="12">
    <w:name w:val="Текст примечания Знак1"/>
    <w:basedOn w:val="a0"/>
    <w:uiPriority w:val="99"/>
    <w:semiHidden/>
    <w:rsid w:val="00FD4A30"/>
    <w:rPr>
      <w:rFonts w:ascii="Times New Roman" w:eastAsia="Times New Roman" w:hAnsi="Times New Roman" w:cs="Times New Roman"/>
      <w:bCs/>
      <w:sz w:val="20"/>
      <w:szCs w:val="20"/>
      <w:lang w:eastAsia="ru-RU"/>
    </w:rPr>
  </w:style>
  <w:style w:type="character" w:customStyle="1" w:styleId="af8">
    <w:name w:val="Тема примечания Знак"/>
    <w:basedOn w:val="aa"/>
    <w:link w:val="af9"/>
    <w:uiPriority w:val="99"/>
    <w:semiHidden/>
    <w:locked/>
    <w:rsid w:val="00FD4A30"/>
    <w:rPr>
      <w:rFonts w:ascii="Times New Roman" w:eastAsia="Times New Roman" w:hAnsi="Times New Roman" w:cs="Times New Roman"/>
      <w:b/>
      <w:bCs w:val="0"/>
      <w:sz w:val="20"/>
      <w:szCs w:val="20"/>
      <w:lang w:eastAsia="ru-RU"/>
    </w:rPr>
  </w:style>
  <w:style w:type="character" w:customStyle="1" w:styleId="23">
    <w:name w:val="Цитата 2 Знак"/>
    <w:basedOn w:val="a0"/>
    <w:link w:val="24"/>
    <w:uiPriority w:val="29"/>
    <w:locked/>
    <w:rsid w:val="00FD4A30"/>
    <w:rPr>
      <w:rFonts w:ascii="Times New Roman" w:eastAsia="Times New Roman" w:hAnsi="Times New Roman" w:cs="Times New Roman"/>
      <w:b/>
      <w:bCs/>
      <w:i/>
      <w:color w:val="C0504D" w:themeColor="accent2"/>
      <w:sz w:val="28"/>
      <w:szCs w:val="28"/>
      <w:lang w:eastAsia="ru-RU"/>
    </w:rPr>
  </w:style>
  <w:style w:type="character" w:customStyle="1" w:styleId="afa">
    <w:name w:val="Выделенная цитата Знак"/>
    <w:basedOn w:val="a0"/>
    <w:link w:val="afb"/>
    <w:uiPriority w:val="30"/>
    <w:locked/>
    <w:rsid w:val="00FD4A30"/>
    <w:rPr>
      <w:rFonts w:asciiTheme="majorHAnsi" w:eastAsiaTheme="majorEastAsia" w:hAnsiTheme="majorHAnsi" w:cstheme="majorBidi"/>
      <w:b/>
      <w:i/>
      <w:color w:val="C0504D" w:themeColor="accent2"/>
      <w:sz w:val="20"/>
      <w:szCs w:val="20"/>
      <w:lang w:eastAsia="ru-RU"/>
    </w:rPr>
  </w:style>
  <w:style w:type="paragraph" w:customStyle="1" w:styleId="afc">
    <w:name w:val="Подраздел"/>
    <w:qFormat/>
    <w:rsid w:val="00FD4A30"/>
    <w:pPr>
      <w:widowControl w:val="0"/>
      <w:suppressAutoHyphens/>
      <w:autoSpaceDN w:val="0"/>
      <w:spacing w:before="240" w:after="120" w:line="100" w:lineRule="atLeast"/>
      <w:jc w:val="center"/>
    </w:pPr>
    <w:rPr>
      <w:rFonts w:ascii="TimesDL" w:eastAsia="DejaVu Sans" w:hAnsi="TimesDL" w:cs="font187"/>
      <w:b/>
      <w:smallCaps/>
      <w:spacing w:val="-2"/>
      <w:kern w:val="2"/>
      <w:sz w:val="24"/>
      <w:szCs w:val="20"/>
      <w:lang w:eastAsia="ar-SA"/>
    </w:rPr>
  </w:style>
  <w:style w:type="paragraph" w:customStyle="1" w:styleId="13">
    <w:name w:val="Абзац списка1"/>
    <w:basedOn w:val="a"/>
    <w:rsid w:val="00FD4A30"/>
    <w:pPr>
      <w:spacing w:after="200" w:line="276" w:lineRule="auto"/>
      <w:ind w:left="720"/>
      <w:contextualSpacing/>
    </w:pPr>
    <w:rPr>
      <w:rFonts w:ascii="Calibri" w:hAnsi="Calibri"/>
      <w:iCs/>
      <w:sz w:val="20"/>
      <w:szCs w:val="20"/>
      <w:lang w:val="en-US"/>
    </w:rPr>
  </w:style>
  <w:style w:type="paragraph" w:customStyle="1" w:styleId="afd">
    <w:name w:val="Нормальный (таблица)"/>
    <w:basedOn w:val="a"/>
    <w:next w:val="a"/>
    <w:uiPriority w:val="99"/>
    <w:rsid w:val="00FD4A30"/>
    <w:pPr>
      <w:widowControl w:val="0"/>
    </w:pPr>
    <w:rPr>
      <w:rFonts w:ascii="Arial" w:hAnsi="Arial" w:cs="Arial"/>
      <w:iCs/>
    </w:rPr>
  </w:style>
  <w:style w:type="paragraph" w:customStyle="1" w:styleId="afe">
    <w:name w:val="Прижатый влево"/>
    <w:basedOn w:val="a"/>
    <w:next w:val="a"/>
    <w:rsid w:val="00FD4A30"/>
    <w:pPr>
      <w:widowControl w:val="0"/>
    </w:pPr>
    <w:rPr>
      <w:rFonts w:ascii="Arial" w:hAnsi="Arial" w:cs="Arial"/>
      <w:iCs/>
    </w:rPr>
  </w:style>
  <w:style w:type="character" w:customStyle="1" w:styleId="14">
    <w:name w:val="Стиль 14 пт полужирный Знак"/>
    <w:link w:val="140"/>
    <w:uiPriority w:val="99"/>
    <w:locked/>
    <w:rsid w:val="00FD4A30"/>
    <w:rPr>
      <w:rFonts w:ascii="Times New Roman" w:eastAsia="Times New Roman" w:hAnsi="Times New Roman" w:cs="Times New Roman"/>
      <w:b/>
      <w:bCs/>
      <w:iCs/>
      <w:sz w:val="28"/>
      <w:szCs w:val="28"/>
      <w:lang w:eastAsia="ru-RU"/>
    </w:rPr>
  </w:style>
  <w:style w:type="paragraph" w:customStyle="1" w:styleId="140">
    <w:name w:val="Стиль 14 пт полужирный"/>
    <w:basedOn w:val="a"/>
    <w:link w:val="14"/>
    <w:uiPriority w:val="99"/>
    <w:rsid w:val="00FD4A30"/>
    <w:pPr>
      <w:outlineLvl w:val="0"/>
    </w:pPr>
    <w:rPr>
      <w:b/>
      <w:iCs/>
    </w:rPr>
  </w:style>
  <w:style w:type="paragraph" w:customStyle="1" w:styleId="15">
    <w:name w:val="Без интервала1"/>
    <w:uiPriority w:val="99"/>
    <w:qFormat/>
    <w:rsid w:val="00FD4A30"/>
    <w:pPr>
      <w:autoSpaceDN w:val="0"/>
      <w:spacing w:after="0" w:line="240" w:lineRule="auto"/>
    </w:pPr>
    <w:rPr>
      <w:rFonts w:ascii="Calibri" w:eastAsia="Times New Roman" w:hAnsi="Calibri" w:cs="Times New Roman"/>
    </w:rPr>
  </w:style>
  <w:style w:type="character" w:customStyle="1" w:styleId="114">
    <w:name w:val="Стиль Заголовок 1 + 14 пт Знак"/>
    <w:link w:val="1140"/>
    <w:uiPriority w:val="99"/>
    <w:locked/>
    <w:rsid w:val="00FD4A30"/>
    <w:rPr>
      <w:rFonts w:ascii="Times New Roman" w:eastAsia="Calibri" w:hAnsi="Times New Roman" w:cs="Times New Roman"/>
      <w:bCs/>
      <w:color w:val="365F91"/>
      <w:sz w:val="48"/>
      <w:szCs w:val="28"/>
      <w:lang w:eastAsia="ru-RU"/>
    </w:rPr>
  </w:style>
  <w:style w:type="paragraph" w:customStyle="1" w:styleId="1140">
    <w:name w:val="Стиль Заголовок 1 + 14 пт"/>
    <w:basedOn w:val="10"/>
    <w:next w:val="10"/>
    <w:link w:val="114"/>
    <w:uiPriority w:val="99"/>
    <w:rsid w:val="00FD4A30"/>
    <w:pPr>
      <w:keepLines w:val="0"/>
      <w:spacing w:before="240"/>
      <w:jc w:val="center"/>
    </w:pPr>
    <w:rPr>
      <w:rFonts w:ascii="Times New Roman" w:eastAsia="Calibri" w:hAnsi="Times New Roman"/>
      <w:b w:val="0"/>
      <w:color w:val="365F91"/>
      <w:sz w:val="48"/>
    </w:rPr>
  </w:style>
  <w:style w:type="paragraph" w:customStyle="1" w:styleId="Default">
    <w:name w:val="Default"/>
    <w:rsid w:val="00FD4A3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6">
    <w:name w:val="Подзаголовок1"/>
    <w:basedOn w:val="a"/>
    <w:next w:val="a"/>
    <w:uiPriority w:val="11"/>
    <w:qFormat/>
    <w:rsid w:val="00FD4A30"/>
    <w:pPr>
      <w:spacing w:before="200" w:after="360"/>
    </w:pPr>
    <w:rPr>
      <w:rFonts w:ascii="Arial Narrow" w:eastAsiaTheme="majorEastAsia" w:hAnsi="Arial Narrow" w:cstheme="majorBidi"/>
      <w:b/>
      <w:color w:val="76923C" w:themeColor="accent3" w:themeShade="BF"/>
      <w:sz w:val="32"/>
    </w:rPr>
  </w:style>
  <w:style w:type="paragraph" w:styleId="af1">
    <w:name w:val="Title"/>
    <w:basedOn w:val="a"/>
    <w:next w:val="a"/>
    <w:link w:val="af0"/>
    <w:uiPriority w:val="10"/>
    <w:qFormat/>
    <w:rsid w:val="00FD4A30"/>
    <w:pPr>
      <w:pBdr>
        <w:bottom w:val="single" w:sz="8" w:space="4" w:color="4F81BD" w:themeColor="accent1"/>
      </w:pBdr>
      <w:spacing w:after="300"/>
      <w:contextualSpacing/>
    </w:pPr>
    <w:rPr>
      <w:rFonts w:asciiTheme="majorHAnsi" w:eastAsiaTheme="majorEastAsia" w:hAnsiTheme="majorHAnsi" w:cstheme="majorBidi"/>
      <w:b/>
      <w:color w:val="FFFFFF" w:themeColor="background1"/>
      <w:spacing w:val="10"/>
      <w:sz w:val="72"/>
      <w:szCs w:val="64"/>
    </w:rPr>
  </w:style>
  <w:style w:type="paragraph" w:styleId="af3">
    <w:name w:val="Subtitle"/>
    <w:basedOn w:val="a"/>
    <w:next w:val="a"/>
    <w:link w:val="af2"/>
    <w:uiPriority w:val="11"/>
    <w:qFormat/>
    <w:rsid w:val="00F7169E"/>
    <w:pPr>
      <w:numPr>
        <w:ilvl w:val="1"/>
      </w:numPr>
      <w:spacing w:before="120" w:after="240"/>
      <w:ind w:left="709" w:firstLine="709"/>
    </w:pPr>
    <w:rPr>
      <w:rFonts w:ascii="Times New Roman Полужирный" w:eastAsiaTheme="majorEastAsia" w:hAnsi="Times New Roman Полужирный" w:cstheme="majorBidi"/>
      <w:b/>
      <w:spacing w:val="-6"/>
      <w:kern w:val="32"/>
      <w:sz w:val="28"/>
      <w:lang w:eastAsia="en-US"/>
    </w:rPr>
  </w:style>
  <w:style w:type="paragraph" w:styleId="24">
    <w:name w:val="Quote"/>
    <w:basedOn w:val="a"/>
    <w:next w:val="a"/>
    <w:link w:val="23"/>
    <w:uiPriority w:val="29"/>
    <w:qFormat/>
    <w:rsid w:val="00FD4A30"/>
    <w:rPr>
      <w:b/>
      <w:i/>
      <w:color w:val="C0504D" w:themeColor="accent2"/>
    </w:rPr>
  </w:style>
  <w:style w:type="paragraph" w:styleId="afb">
    <w:name w:val="Intense Quote"/>
    <w:basedOn w:val="a"/>
    <w:next w:val="a"/>
    <w:link w:val="afa"/>
    <w:uiPriority w:val="30"/>
    <w:qFormat/>
    <w:rsid w:val="00FD4A30"/>
    <w:pPr>
      <w:pBdr>
        <w:bottom w:val="single" w:sz="4" w:space="4" w:color="4F81BD" w:themeColor="accent1"/>
      </w:pBdr>
      <w:spacing w:before="200" w:after="280"/>
      <w:ind w:left="936" w:right="936"/>
    </w:pPr>
    <w:rPr>
      <w:rFonts w:asciiTheme="majorHAnsi" w:eastAsiaTheme="majorEastAsia" w:hAnsiTheme="majorHAnsi" w:cstheme="majorBidi"/>
      <w:b/>
      <w:bCs/>
      <w:i/>
      <w:color w:val="C0504D" w:themeColor="accent2"/>
      <w:sz w:val="20"/>
      <w:szCs w:val="20"/>
    </w:rPr>
  </w:style>
  <w:style w:type="character" w:customStyle="1" w:styleId="17">
    <w:name w:val="Текст выноски Знак1"/>
    <w:basedOn w:val="a0"/>
    <w:semiHidden/>
    <w:rsid w:val="00FD4A30"/>
    <w:rPr>
      <w:rFonts w:ascii="Tahoma" w:eastAsia="Times New Roman" w:hAnsi="Tahoma" w:cs="Tahoma"/>
      <w:bCs/>
      <w:sz w:val="16"/>
      <w:szCs w:val="16"/>
      <w:lang w:eastAsia="ru-RU"/>
    </w:rPr>
  </w:style>
  <w:style w:type="paragraph" w:styleId="ad">
    <w:name w:val="footer"/>
    <w:basedOn w:val="a"/>
    <w:link w:val="ac"/>
    <w:uiPriority w:val="99"/>
    <w:unhideWhenUsed/>
    <w:rsid w:val="00FD4A30"/>
    <w:pPr>
      <w:tabs>
        <w:tab w:val="center" w:pos="4677"/>
        <w:tab w:val="right" w:pos="9355"/>
      </w:tabs>
    </w:pPr>
  </w:style>
  <w:style w:type="paragraph" w:styleId="af5">
    <w:name w:val="Document Map"/>
    <w:basedOn w:val="a"/>
    <w:link w:val="af4"/>
    <w:uiPriority w:val="99"/>
    <w:semiHidden/>
    <w:unhideWhenUsed/>
    <w:rsid w:val="00FD4A30"/>
    <w:rPr>
      <w:rFonts w:ascii="Tahoma" w:hAnsi="Tahoma" w:cs="Tahoma"/>
      <w:sz w:val="16"/>
      <w:szCs w:val="16"/>
    </w:rPr>
  </w:style>
  <w:style w:type="character" w:customStyle="1" w:styleId="18">
    <w:name w:val="Схема документа Знак1"/>
    <w:basedOn w:val="a0"/>
    <w:uiPriority w:val="99"/>
    <w:semiHidden/>
    <w:rsid w:val="00FD4A30"/>
    <w:rPr>
      <w:rFonts w:ascii="Tahoma" w:eastAsia="Times New Roman" w:hAnsi="Tahoma" w:cs="Tahoma"/>
      <w:bCs/>
      <w:sz w:val="16"/>
      <w:szCs w:val="16"/>
      <w:lang w:eastAsia="ru-RU"/>
    </w:rPr>
  </w:style>
  <w:style w:type="paragraph" w:styleId="32">
    <w:name w:val="Body Text 3"/>
    <w:basedOn w:val="a"/>
    <w:link w:val="31"/>
    <w:uiPriority w:val="99"/>
    <w:semiHidden/>
    <w:unhideWhenUsed/>
    <w:rsid w:val="00FD4A30"/>
    <w:rPr>
      <w:sz w:val="16"/>
      <w:szCs w:val="16"/>
    </w:rPr>
  </w:style>
  <w:style w:type="paragraph" w:styleId="af9">
    <w:name w:val="annotation subject"/>
    <w:basedOn w:val="ab"/>
    <w:next w:val="ab"/>
    <w:link w:val="af8"/>
    <w:uiPriority w:val="99"/>
    <w:semiHidden/>
    <w:unhideWhenUsed/>
    <w:rsid w:val="00FD4A30"/>
    <w:rPr>
      <w:b/>
      <w:bCs/>
    </w:rPr>
  </w:style>
  <w:style w:type="character" w:customStyle="1" w:styleId="19">
    <w:name w:val="Тема примечания Знак1"/>
    <w:basedOn w:val="12"/>
    <w:uiPriority w:val="99"/>
    <w:semiHidden/>
    <w:rsid w:val="00FD4A30"/>
    <w:rPr>
      <w:rFonts w:ascii="Times New Roman" w:eastAsia="Times New Roman" w:hAnsi="Times New Roman" w:cs="Times New Roman"/>
      <w:b/>
      <w:bCs/>
      <w:sz w:val="20"/>
      <w:szCs w:val="20"/>
      <w:lang w:eastAsia="ru-RU"/>
    </w:rPr>
  </w:style>
  <w:style w:type="paragraph" w:styleId="a9">
    <w:name w:val="footnote text"/>
    <w:basedOn w:val="a"/>
    <w:link w:val="a8"/>
    <w:uiPriority w:val="99"/>
    <w:unhideWhenUsed/>
    <w:rsid w:val="00FD4A30"/>
    <w:rPr>
      <w:rFonts w:ascii="Calibri" w:hAnsi="Calibri"/>
      <w:iCs/>
      <w:sz w:val="20"/>
      <w:szCs w:val="20"/>
    </w:rPr>
  </w:style>
  <w:style w:type="character" w:customStyle="1" w:styleId="1a">
    <w:name w:val="Текст сноски Знак1"/>
    <w:basedOn w:val="a0"/>
    <w:uiPriority w:val="99"/>
    <w:semiHidden/>
    <w:rsid w:val="00FD4A30"/>
    <w:rPr>
      <w:rFonts w:ascii="Times New Roman" w:eastAsia="Times New Roman" w:hAnsi="Times New Roman" w:cs="Times New Roman"/>
      <w:bCs/>
      <w:sz w:val="20"/>
      <w:szCs w:val="20"/>
      <w:lang w:eastAsia="ru-RU"/>
    </w:rPr>
  </w:style>
  <w:style w:type="character" w:customStyle="1" w:styleId="1b">
    <w:name w:val="Просмотренная гиперссылка1"/>
    <w:basedOn w:val="a0"/>
    <w:uiPriority w:val="99"/>
    <w:semiHidden/>
    <w:rsid w:val="00FD4A30"/>
    <w:rPr>
      <w:color w:val="800080"/>
      <w:u w:val="single"/>
    </w:rPr>
  </w:style>
  <w:style w:type="paragraph" w:styleId="af7">
    <w:name w:val="Plain Text"/>
    <w:basedOn w:val="a"/>
    <w:link w:val="af6"/>
    <w:unhideWhenUsed/>
    <w:rsid w:val="00FD4A30"/>
    <w:rPr>
      <w:rFonts w:ascii="Courier New" w:hAnsi="Courier New"/>
      <w:iCs/>
      <w:sz w:val="20"/>
      <w:szCs w:val="20"/>
    </w:rPr>
  </w:style>
  <w:style w:type="character" w:customStyle="1" w:styleId="1c">
    <w:name w:val="Текст Знак1"/>
    <w:basedOn w:val="a0"/>
    <w:semiHidden/>
    <w:rsid w:val="00FD4A30"/>
    <w:rPr>
      <w:rFonts w:ascii="Consolas" w:eastAsia="Times New Roman" w:hAnsi="Consolas" w:cs="Consolas"/>
      <w:bCs/>
      <w:sz w:val="21"/>
      <w:szCs w:val="21"/>
      <w:lang w:eastAsia="ru-RU"/>
    </w:rPr>
  </w:style>
  <w:style w:type="paragraph" w:styleId="af">
    <w:name w:val="endnote text"/>
    <w:basedOn w:val="a"/>
    <w:link w:val="ae"/>
    <w:uiPriority w:val="99"/>
    <w:semiHidden/>
    <w:unhideWhenUsed/>
    <w:rsid w:val="00FD4A30"/>
    <w:rPr>
      <w:rFonts w:ascii="Calibri" w:hAnsi="Calibri"/>
      <w:iCs/>
      <w:sz w:val="20"/>
      <w:szCs w:val="20"/>
    </w:rPr>
  </w:style>
  <w:style w:type="character" w:customStyle="1" w:styleId="1d">
    <w:name w:val="Текст концевой сноски Знак1"/>
    <w:basedOn w:val="a0"/>
    <w:uiPriority w:val="99"/>
    <w:semiHidden/>
    <w:rsid w:val="00FD4A30"/>
    <w:rPr>
      <w:rFonts w:ascii="Times New Roman" w:eastAsia="Times New Roman" w:hAnsi="Times New Roman" w:cs="Times New Roman"/>
      <w:bCs/>
      <w:sz w:val="20"/>
      <w:szCs w:val="20"/>
      <w:lang w:eastAsia="ru-RU"/>
    </w:rPr>
  </w:style>
  <w:style w:type="table" w:styleId="aff">
    <w:name w:val="Table Grid"/>
    <w:basedOn w:val="a1"/>
    <w:uiPriority w:val="39"/>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Dark List Accent 1"/>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10">
    <w:name w:val="Colorful Shading Accent 1"/>
    <w:basedOn w:val="a1"/>
    <w:uiPriority w:val="71"/>
    <w:rsid w:val="00FD4A30"/>
    <w:pPr>
      <w:spacing w:after="0" w:line="240" w:lineRule="auto"/>
    </w:pPr>
    <w:rPr>
      <w:rFonts w:eastAsiaTheme="minorEastAsia"/>
      <w:color w:val="000000" w:themeColor="text1"/>
    </w:rPr>
    <w:tblPr>
      <w:tblStyleRowBandSize w:val="1"/>
      <w:tblStyleColBandSize w:val="1"/>
      <w:tblInd w:w="0" w:type="nil"/>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11">
    <w:name w:val="Colorful Grid Accent 1"/>
    <w:basedOn w:val="a1"/>
    <w:uiPriority w:val="73"/>
    <w:rsid w:val="00FD4A30"/>
    <w:pPr>
      <w:spacing w:after="0" w:line="240" w:lineRule="auto"/>
    </w:pPr>
    <w:rPr>
      <w:rFonts w:eastAsiaTheme="minorEastAsia"/>
      <w:color w:val="000000" w:themeColor="text1"/>
    </w:rPr>
    <w:tblPr>
      <w:tblStyleRowBandSize w:val="1"/>
      <w:tblStyleColBandSize w:val="1"/>
      <w:tblInd w:w="0" w:type="nil"/>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
    <w:name w:val="Dark List Accent 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
    <w:name w:val="Dark List Accent 3"/>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
    <w:name w:val="Dark List Accent 4"/>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
    <w:name w:val="Dark List Accent 5"/>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3-6">
    <w:name w:val="Medium Grid 3 Accent 6"/>
    <w:basedOn w:val="a1"/>
    <w:uiPriority w:val="69"/>
    <w:rsid w:val="00FD4A30"/>
    <w:pPr>
      <w:spacing w:after="0" w:line="240" w:lineRule="auto"/>
    </w:pPr>
    <w:rPr>
      <w:rFonts w:eastAsiaTheme="minorEastAsia"/>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6">
    <w:name w:val="Dark List Accent 6"/>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2-11">
    <w:name w:val="Средняя заливка 2 - Акцент 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2">
    <w:name w:val="Средняя заливка 2 - Акцент 12"/>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3">
    <w:name w:val="Средняя заливка 2 - Акцент 13"/>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e">
    <w:name w:val="Сетка таблицы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
    <w:name w:val="Таблица-сетка 2 — акцент 5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241">
    <w:name w:val="Таблица-сетка 2 — акцент 4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11">
    <w:name w:val="Таблица-сетка 2 — акцент 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231">
    <w:name w:val="Таблица-сетка 2 — акцент 3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311">
    <w:name w:val="Таблица-сетка 3 — акцент 11"/>
    <w:basedOn w:val="a1"/>
    <w:uiPriority w:val="48"/>
    <w:rsid w:val="00FD4A30"/>
    <w:pPr>
      <w:spacing w:after="0" w:line="240" w:lineRule="auto"/>
    </w:pPr>
    <w:rPr>
      <w:rFonts w:eastAsiaTheme="minorEastAsia"/>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651">
    <w:name w:val="Таблица-сетка 6 цветная — акцент 51"/>
    <w:basedOn w:val="a1"/>
    <w:uiPriority w:val="51"/>
    <w:rsid w:val="00FD4A30"/>
    <w:pPr>
      <w:spacing w:after="0" w:line="240" w:lineRule="auto"/>
    </w:pPr>
    <w:rPr>
      <w:rFonts w:eastAsiaTheme="minorEastAsia"/>
      <w:color w:val="31849B" w:themeColor="accent5" w:themeShade="BF"/>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621">
    <w:name w:val="Таблица-сетка 6 цветная — акцент 21"/>
    <w:basedOn w:val="a1"/>
    <w:uiPriority w:val="51"/>
    <w:rsid w:val="00FD4A30"/>
    <w:pPr>
      <w:spacing w:after="0" w:line="240" w:lineRule="auto"/>
    </w:pPr>
    <w:rPr>
      <w:rFonts w:eastAsiaTheme="minorEastAsia"/>
      <w:color w:val="943634" w:themeColor="accent2" w:themeShade="BF"/>
    </w:rPr>
    <w:tblPr>
      <w:tblStyleRowBandSize w:val="1"/>
      <w:tblStyleColBandSize w:val="1"/>
      <w:tblInd w:w="0" w:type="nil"/>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61">
    <w:name w:val="Сетка таблицы6"/>
    <w:basedOn w:val="a1"/>
    <w:uiPriority w:val="5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
    <w:name w:val="Таблица-сетка 6 цветная — акцент 211"/>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
    <w:name w:val="Таблица-сетка 6 цветная — акцент 212"/>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71">
    <w:name w:val="Сетка таблицы7"/>
    <w:basedOn w:val="a1"/>
    <w:uiPriority w:val="59"/>
    <w:rsid w:val="00FD4A30"/>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uiPriority w:val="59"/>
    <w:rsid w:val="00FD4A30"/>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Темный список - Акцент 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
    <w:name w:val="Средняя сетка 3 - Акцент 61"/>
    <w:basedOn w:val="a1"/>
    <w:uiPriority w:val="69"/>
    <w:rsid w:val="00FD4A30"/>
    <w:pPr>
      <w:spacing w:after="0" w:line="240" w:lineRule="auto"/>
    </w:pPr>
    <w:rPr>
      <w:rFonts w:eastAsiaTheme="minorEastAsia"/>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
    <w:name w:val="Темный список - Акцент 2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
    <w:name w:val="Сетка таблицы8"/>
    <w:basedOn w:val="a1"/>
    <w:uiPriority w:val="59"/>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Темный список - Акцент 3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
    <w:name w:val="Темный список - Акцент 4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
    <w:name w:val="Средняя заливка 2 - Акцент 1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
    <w:name w:val="Темный список - Акцент 5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
    <w:name w:val="Средняя заливка 2 - Акцент 12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
    <w:name w:val="Цветная заливка - Акцент 11"/>
    <w:basedOn w:val="a1"/>
    <w:uiPriority w:val="71"/>
    <w:rsid w:val="00FD4A30"/>
    <w:pPr>
      <w:spacing w:after="0" w:line="240" w:lineRule="auto"/>
    </w:pPr>
    <w:rPr>
      <w:rFonts w:eastAsiaTheme="minorEastAsia"/>
      <w:color w:val="000000"/>
    </w:rPr>
    <w:tblPr>
      <w:tblStyleRowBandSize w:val="1"/>
      <w:tblStyleColBandSize w:val="1"/>
      <w:tblInd w:w="0" w:type="nil"/>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
    <w:name w:val="Темный список - Акцент 6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
    <w:name w:val="Средняя заливка 2 - Акцент 13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0">
    <w:name w:val="Сетка таблицы1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1"/>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Таблица-сетка 2 — акцент 5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
    <w:name w:val="Таблица-сетка 2 — акцент 4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
    <w:name w:val="Таблица-сетка 2 — акцент 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
    <w:name w:val="Таблица-сетка 2 — акцент 3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
    <w:name w:val="Таблица-сетка 3 — акцент 111"/>
    <w:basedOn w:val="a1"/>
    <w:uiPriority w:val="48"/>
    <w:rsid w:val="00FD4A30"/>
    <w:pPr>
      <w:spacing w:after="0" w:line="240" w:lineRule="auto"/>
    </w:pPr>
    <w:rPr>
      <w:rFonts w:eastAsiaTheme="minorEastAsia"/>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
    <w:name w:val="Таблица-сетка 6 цветная — акцент 511"/>
    <w:basedOn w:val="a1"/>
    <w:uiPriority w:val="51"/>
    <w:rsid w:val="00FD4A30"/>
    <w:pPr>
      <w:spacing w:after="0" w:line="240" w:lineRule="auto"/>
    </w:pPr>
    <w:rPr>
      <w:rFonts w:eastAsiaTheme="minorEastAsia"/>
      <w:color w:val="2F5496"/>
    </w:rPr>
    <w:tblPr>
      <w:tblStyleRowBandSize w:val="1"/>
      <w:tblStyleColBandSize w:val="1"/>
      <w:tblInd w:w="0" w:type="nil"/>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
    <w:name w:val="Таблица-сетка 6 цветная — акцент 213"/>
    <w:basedOn w:val="a1"/>
    <w:uiPriority w:val="51"/>
    <w:rsid w:val="00FD4A30"/>
    <w:pPr>
      <w:spacing w:after="0" w:line="240" w:lineRule="auto"/>
    </w:pPr>
    <w:rPr>
      <w:rFonts w:eastAsiaTheme="minorEastAsia"/>
      <w:color w:val="C45911"/>
    </w:rPr>
    <w:tblPr>
      <w:tblStyleRowBandSize w:val="1"/>
      <w:tblStyleColBandSize w:val="1"/>
      <w:tblInd w:w="0" w:type="nil"/>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0">
    <w:name w:val="Сетка таблицы61"/>
    <w:basedOn w:val="a1"/>
    <w:uiPriority w:val="5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Сетка таблицы71"/>
    <w:basedOn w:val="a1"/>
    <w:uiPriority w:val="3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
    <w:name w:val="Таблица-сетка 6 цветная — акцент 214"/>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0">
    <w:name w:val="Список-таблица 2 — акцент 3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0">
    <w:name w:val="Список-таблица 2 — акцент 4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0">
    <w:name w:val="Список-таблица 2 — акцент 5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0">
    <w:name w:val="Список-таблица 2 — акцент 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
    <w:name w:val="Список-таблица 2 — акцент 32"/>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242">
    <w:name w:val="Список-таблица 2 — акцент 42"/>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52">
    <w:name w:val="Список-таблица 2 — акцент 52"/>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12">
    <w:name w:val="Темный список - Акцент 1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3-62">
    <w:name w:val="Средняя сетка 3 - Акцент 62"/>
    <w:basedOn w:val="a1"/>
    <w:uiPriority w:val="69"/>
    <w:rsid w:val="00FD4A30"/>
    <w:pPr>
      <w:spacing w:after="0" w:line="240" w:lineRule="auto"/>
    </w:pPr>
    <w:rPr>
      <w:rFonts w:eastAsiaTheme="minorEastAsia"/>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22">
    <w:name w:val="Темный список - Акцент 2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91">
    <w:name w:val="Сетка таблицы9"/>
    <w:basedOn w:val="a1"/>
    <w:uiPriority w:val="59"/>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Темный список - Акцент 3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42">
    <w:name w:val="Темный список - Акцент 4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2-112">
    <w:name w:val="Средняя заливка 2 - Акцент 112"/>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52">
    <w:name w:val="Темный список - Акцент 5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2-122">
    <w:name w:val="Средняя заливка 2 - Акцент 122"/>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20">
    <w:name w:val="Цветная заливка - Акцент 12"/>
    <w:basedOn w:val="a1"/>
    <w:uiPriority w:val="71"/>
    <w:rsid w:val="00FD4A30"/>
    <w:pPr>
      <w:spacing w:after="0" w:line="240" w:lineRule="auto"/>
    </w:pPr>
    <w:rPr>
      <w:rFonts w:eastAsiaTheme="minorEastAsia"/>
      <w:color w:val="000000" w:themeColor="text1"/>
    </w:rPr>
    <w:tblPr>
      <w:tblStyleRowBandSize w:val="1"/>
      <w:tblStyleColBandSize w:val="1"/>
      <w:tblInd w:w="0" w:type="nil"/>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62">
    <w:name w:val="Темный список - Акцент 62"/>
    <w:basedOn w:val="a1"/>
    <w:uiPriority w:val="70"/>
    <w:rsid w:val="00FD4A30"/>
    <w:pPr>
      <w:spacing w:after="0" w:line="240" w:lineRule="auto"/>
    </w:pPr>
    <w:rPr>
      <w:rFonts w:eastAsiaTheme="minorEastAsia"/>
      <w:color w:val="FFFFFF" w:themeColor="background1"/>
    </w:rPr>
    <w:tblPr>
      <w:tblStyleRowBandSize w:val="1"/>
      <w:tblStyleColBandSize w:val="1"/>
      <w:tblInd w:w="0" w:type="nil"/>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2-132">
    <w:name w:val="Средняя заливка 2 - Акцент 132"/>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30">
    <w:name w:val="Сетка таблицы13"/>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2"/>
    <w:basedOn w:val="a1"/>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2"/>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
    <w:name w:val="Таблица-сетка 2 — акцент 512"/>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2412">
    <w:name w:val="Таблица-сетка 2 — акцент 412"/>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2112">
    <w:name w:val="Таблица-сетка 2 — акцент 112"/>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2312">
    <w:name w:val="Таблица-сетка 2 — акцент 312"/>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3112">
    <w:name w:val="Таблица-сетка 3 — акцент 112"/>
    <w:basedOn w:val="a1"/>
    <w:uiPriority w:val="48"/>
    <w:rsid w:val="00FD4A30"/>
    <w:pPr>
      <w:spacing w:after="0" w:line="240" w:lineRule="auto"/>
    </w:pPr>
    <w:rPr>
      <w:rFonts w:eastAsiaTheme="minorEastAsia"/>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6512">
    <w:name w:val="Таблица-сетка 6 цветная — акцент 512"/>
    <w:basedOn w:val="a1"/>
    <w:uiPriority w:val="51"/>
    <w:rsid w:val="00FD4A30"/>
    <w:pPr>
      <w:spacing w:after="0" w:line="240" w:lineRule="auto"/>
    </w:pPr>
    <w:rPr>
      <w:rFonts w:eastAsiaTheme="minorEastAsia"/>
      <w:color w:val="31849B" w:themeColor="accent5" w:themeShade="BF"/>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6215">
    <w:name w:val="Таблица-сетка 6 цветная — акцент 215"/>
    <w:basedOn w:val="a1"/>
    <w:uiPriority w:val="51"/>
    <w:rsid w:val="00FD4A30"/>
    <w:pPr>
      <w:spacing w:after="0" w:line="240" w:lineRule="auto"/>
    </w:pPr>
    <w:rPr>
      <w:rFonts w:eastAsiaTheme="minorEastAsia"/>
      <w:color w:val="943634" w:themeColor="accent2" w:themeShade="BF"/>
    </w:rPr>
    <w:tblPr>
      <w:tblStyleRowBandSize w:val="1"/>
      <w:tblStyleColBandSize w:val="1"/>
      <w:tblInd w:w="0" w:type="nil"/>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62">
    <w:name w:val="Сетка таблицы62"/>
    <w:basedOn w:val="a1"/>
    <w:uiPriority w:val="5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
    <w:name w:val="Таблица-сетка 6 цветная — акцент 2111"/>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
    <w:name w:val="Таблица-сетка 6 цветная — акцент 2121"/>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72">
    <w:name w:val="Сетка таблицы72"/>
    <w:basedOn w:val="a1"/>
    <w:uiPriority w:val="59"/>
    <w:rsid w:val="00FD4A30"/>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1"/>
    <w:basedOn w:val="a1"/>
    <w:uiPriority w:val="59"/>
    <w:rsid w:val="00FD4A30"/>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Темный список - Акцент 1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
    <w:name w:val="Средняя сетка 3 - Акцент 611"/>
    <w:basedOn w:val="a1"/>
    <w:uiPriority w:val="69"/>
    <w:rsid w:val="00FD4A30"/>
    <w:pPr>
      <w:spacing w:after="0" w:line="240" w:lineRule="auto"/>
    </w:pPr>
    <w:rPr>
      <w:rFonts w:eastAsiaTheme="minorEastAsia"/>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3">
    <w:name w:val="Темный список - Акцент 2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0">
    <w:name w:val="Сетка таблицы81"/>
    <w:basedOn w:val="a1"/>
    <w:uiPriority w:val="59"/>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Темный список - Акцент 3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
    <w:name w:val="Темный список - Акцент 4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
    <w:name w:val="Средняя заливка 2 - Акцент 11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
    <w:name w:val="Темный список - Акцент 5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
    <w:name w:val="Средняя заливка 2 - Акцент 12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
    <w:name w:val="Цветная заливка - Акцент 111"/>
    <w:basedOn w:val="a1"/>
    <w:uiPriority w:val="71"/>
    <w:rsid w:val="00FD4A30"/>
    <w:pPr>
      <w:spacing w:after="0" w:line="240" w:lineRule="auto"/>
    </w:pPr>
    <w:rPr>
      <w:rFonts w:eastAsiaTheme="minorEastAsia"/>
      <w:color w:val="000000"/>
    </w:rPr>
    <w:tblPr>
      <w:tblStyleRowBandSize w:val="1"/>
      <w:tblStyleColBandSize w:val="1"/>
      <w:tblInd w:w="0" w:type="nil"/>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
    <w:name w:val="Темный список - Акцент 611"/>
    <w:basedOn w:val="a1"/>
    <w:uiPriority w:val="70"/>
    <w:rsid w:val="00FD4A30"/>
    <w:pPr>
      <w:spacing w:after="0" w:line="240" w:lineRule="auto"/>
    </w:pPr>
    <w:rPr>
      <w:rFonts w:eastAsiaTheme="minorEastAsia"/>
      <w:color w:val="FFFFFF"/>
    </w:rPr>
    <w:tblPr>
      <w:tblStyleRowBandSize w:val="1"/>
      <w:tblStyleColBandSize w:val="1"/>
      <w:tblInd w:w="0" w:type="nil"/>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
    <w:name w:val="Средняя заливка 2 - Акцент 1311"/>
    <w:basedOn w:val="a1"/>
    <w:uiPriority w:val="64"/>
    <w:rsid w:val="00FD4A30"/>
    <w:pPr>
      <w:spacing w:after="0" w:line="240" w:lineRule="auto"/>
    </w:pPr>
    <w:rPr>
      <w:rFonts w:eastAsiaTheme="minorEastAsia"/>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
    <w:name w:val="Сетка таблицы12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1"/>
    <w:basedOn w:val="a1"/>
    <w:rsid w:val="00FD4A30"/>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1"/>
    <w:basedOn w:val="a1"/>
    <w:uiPriority w:val="59"/>
    <w:rsid w:val="00FD4A30"/>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
    <w:name w:val="Таблица-сетка 2 — акцент 5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
    <w:name w:val="Таблица-сетка 2 — акцент 4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
    <w:name w:val="Таблица-сетка 2 — акцент 1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
    <w:name w:val="Таблица-сетка 2 — акцент 3111"/>
    <w:basedOn w:val="a1"/>
    <w:uiPriority w:val="47"/>
    <w:rsid w:val="00FD4A30"/>
    <w:pPr>
      <w:spacing w:after="0" w:line="240" w:lineRule="auto"/>
    </w:pPr>
    <w:rPr>
      <w:rFonts w:eastAsiaTheme="minorEastAsia"/>
    </w:rPr>
    <w:tblPr>
      <w:tblStyleRowBandSize w:val="1"/>
      <w:tblStyleColBandSize w:val="1"/>
      <w:tblInd w:w="0" w:type="nil"/>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
    <w:name w:val="Таблица-сетка 3 — акцент 1111"/>
    <w:basedOn w:val="a1"/>
    <w:uiPriority w:val="48"/>
    <w:rsid w:val="00FD4A30"/>
    <w:pPr>
      <w:spacing w:after="0" w:line="240" w:lineRule="auto"/>
    </w:pPr>
    <w:rPr>
      <w:rFonts w:eastAsiaTheme="minorEastAsia"/>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
    <w:name w:val="Таблица-сетка 6 цветная — акцент 5111"/>
    <w:basedOn w:val="a1"/>
    <w:uiPriority w:val="51"/>
    <w:rsid w:val="00FD4A30"/>
    <w:pPr>
      <w:spacing w:after="0" w:line="240" w:lineRule="auto"/>
    </w:pPr>
    <w:rPr>
      <w:rFonts w:eastAsiaTheme="minorEastAsia"/>
      <w:color w:val="2F5496"/>
    </w:rPr>
    <w:tblPr>
      <w:tblStyleRowBandSize w:val="1"/>
      <w:tblStyleColBandSize w:val="1"/>
      <w:tblInd w:w="0" w:type="nil"/>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
    <w:name w:val="Таблица-сетка 6 цветная — акцент 2131"/>
    <w:basedOn w:val="a1"/>
    <w:uiPriority w:val="51"/>
    <w:rsid w:val="00FD4A30"/>
    <w:pPr>
      <w:spacing w:after="0" w:line="240" w:lineRule="auto"/>
    </w:pPr>
    <w:rPr>
      <w:rFonts w:eastAsiaTheme="minorEastAsia"/>
      <w:color w:val="C45911"/>
    </w:rPr>
    <w:tblPr>
      <w:tblStyleRowBandSize w:val="1"/>
      <w:tblStyleColBandSize w:val="1"/>
      <w:tblInd w:w="0" w:type="nil"/>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
    <w:name w:val="Сетка таблицы611"/>
    <w:basedOn w:val="a1"/>
    <w:uiPriority w:val="5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
    <w:name w:val="Сетка таблицы711"/>
    <w:basedOn w:val="a1"/>
    <w:uiPriority w:val="39"/>
    <w:rsid w:val="00FD4A30"/>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
    <w:name w:val="Таблица-сетка 6 цветная — акцент 2141"/>
    <w:basedOn w:val="a1"/>
    <w:uiPriority w:val="51"/>
    <w:rsid w:val="00FD4A30"/>
    <w:pPr>
      <w:spacing w:after="0" w:line="240" w:lineRule="auto"/>
    </w:pPr>
    <w:rPr>
      <w:rFonts w:eastAsiaTheme="minorEastAsia"/>
      <w:color w:val="C48B01"/>
    </w:rPr>
    <w:tblPr>
      <w:tblStyleRowBandSize w:val="1"/>
      <w:tblStyleColBandSize w:val="1"/>
      <w:tblInd w:w="0" w:type="nil"/>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
    <w:name w:val="Список-таблица 2 — акцент 3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E07B7B"/>
        <w:bottom w:val="single" w:sz="4" w:space="0" w:color="E07B7B"/>
        <w:insideH w:val="single" w:sz="4" w:space="0" w:color="E07B7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
    <w:name w:val="Список-таблица 2 — акцент 4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B8D779"/>
        <w:bottom w:val="single" w:sz="4" w:space="0" w:color="B8D779"/>
        <w:insideH w:val="single" w:sz="4" w:space="0" w:color="B8D77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
    <w:name w:val="Список-таблица 2 — акцент 5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F88630"/>
        <w:bottom w:val="single" w:sz="4" w:space="0" w:color="F88630"/>
        <w:insideH w:val="single" w:sz="4" w:space="0" w:color="F8863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
    <w:name w:val="Список-таблица 2 — акцент 1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7DC2D3"/>
        <w:bottom w:val="single" w:sz="4" w:space="0" w:color="7DC2D3"/>
        <w:insideH w:val="single" w:sz="4" w:space="0" w:color="7DC2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
    <w:name w:val="List Table 2 Accent 3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stTable2Accent41">
    <w:name w:val="List Table 2 Accent 4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Table2Accent11">
    <w:name w:val="List Table 2 Accent 11"/>
    <w:basedOn w:val="a1"/>
    <w:uiPriority w:val="47"/>
    <w:rsid w:val="00FD4A30"/>
    <w:pPr>
      <w:spacing w:after="0" w:line="240" w:lineRule="auto"/>
    </w:pPr>
    <w:rPr>
      <w:rFonts w:eastAsiaTheme="minorEastAsia"/>
    </w:rPr>
    <w:tblPr>
      <w:tblStyleRowBandSize w:val="1"/>
      <w:tblStyleColBandSize w:val="1"/>
      <w:tblInd w:w="0" w:type="nil"/>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2">
    <w:name w:val="Стиль2"/>
    <w:uiPriority w:val="99"/>
    <w:rsid w:val="00FD4A30"/>
    <w:pPr>
      <w:numPr>
        <w:numId w:val="1"/>
      </w:numPr>
    </w:pPr>
  </w:style>
  <w:style w:type="paragraph" w:styleId="1f">
    <w:name w:val="toc 1"/>
    <w:basedOn w:val="a"/>
    <w:next w:val="a"/>
    <w:autoRedefine/>
    <w:uiPriority w:val="39"/>
    <w:unhideWhenUsed/>
    <w:qFormat/>
    <w:rsid w:val="0070794F"/>
    <w:pPr>
      <w:tabs>
        <w:tab w:val="right" w:leader="dot" w:pos="10252"/>
      </w:tabs>
      <w:contextualSpacing/>
    </w:pPr>
    <w:rPr>
      <w:rFonts w:ascii="Liberation Serif" w:hAnsi="Liberation Serif"/>
      <w:b/>
      <w:bCs/>
      <w:caps/>
    </w:rPr>
  </w:style>
  <w:style w:type="paragraph" w:styleId="26">
    <w:name w:val="toc 2"/>
    <w:basedOn w:val="a"/>
    <w:next w:val="a"/>
    <w:autoRedefine/>
    <w:uiPriority w:val="39"/>
    <w:unhideWhenUsed/>
    <w:qFormat/>
    <w:rsid w:val="004B715A"/>
    <w:pPr>
      <w:spacing w:before="240" w:line="360" w:lineRule="auto"/>
      <w:ind w:left="708"/>
    </w:pPr>
    <w:rPr>
      <w:bCs/>
      <w:szCs w:val="20"/>
    </w:rPr>
  </w:style>
  <w:style w:type="paragraph" w:styleId="aff0">
    <w:name w:val="header"/>
    <w:basedOn w:val="a"/>
    <w:link w:val="aff1"/>
    <w:uiPriority w:val="99"/>
    <w:unhideWhenUsed/>
    <w:rsid w:val="00C508C2"/>
    <w:pPr>
      <w:tabs>
        <w:tab w:val="center" w:pos="4677"/>
        <w:tab w:val="right" w:pos="9355"/>
      </w:tabs>
    </w:pPr>
  </w:style>
  <w:style w:type="character" w:customStyle="1" w:styleId="aff1">
    <w:name w:val="Верхний колонтитул Знак"/>
    <w:basedOn w:val="a0"/>
    <w:link w:val="aff0"/>
    <w:uiPriority w:val="99"/>
    <w:rsid w:val="00C508C2"/>
    <w:rPr>
      <w:rFonts w:ascii="Times New Roman" w:eastAsia="Calibri" w:hAnsi="Times New Roman" w:cs="Times New Roman"/>
      <w:bCs/>
      <w:color w:val="262626"/>
      <w:sz w:val="24"/>
      <w:szCs w:val="24"/>
      <w:lang w:eastAsia="ru-RU"/>
    </w:rPr>
  </w:style>
  <w:style w:type="paragraph" w:styleId="aff2">
    <w:name w:val="caption"/>
    <w:basedOn w:val="a"/>
    <w:next w:val="a"/>
    <w:uiPriority w:val="35"/>
    <w:unhideWhenUsed/>
    <w:qFormat/>
    <w:rsid w:val="00EC7819"/>
    <w:pPr>
      <w:spacing w:after="200"/>
    </w:pPr>
    <w:rPr>
      <w:b/>
      <w:bCs/>
      <w:color w:val="4F81BD" w:themeColor="accent1"/>
      <w:sz w:val="18"/>
      <w:szCs w:val="18"/>
    </w:rPr>
  </w:style>
  <w:style w:type="character" w:styleId="aff3">
    <w:name w:val="footnote reference"/>
    <w:uiPriority w:val="99"/>
    <w:unhideWhenUsed/>
    <w:rsid w:val="008F287C"/>
    <w:rPr>
      <w:vertAlign w:val="superscript"/>
    </w:rPr>
  </w:style>
  <w:style w:type="paragraph" w:customStyle="1" w:styleId="-112">
    <w:name w:val="Цветной список - Акцент 11"/>
    <w:basedOn w:val="a"/>
    <w:link w:val="-13"/>
    <w:qFormat/>
    <w:rsid w:val="008F287C"/>
    <w:pPr>
      <w:widowControl w:val="0"/>
      <w:tabs>
        <w:tab w:val="left" w:pos="993"/>
      </w:tabs>
      <w:autoSpaceDE w:val="0"/>
      <w:adjustRightInd w:val="0"/>
      <w:spacing w:before="120" w:after="60"/>
      <w:ind w:left="360" w:hanging="360"/>
    </w:pPr>
    <w:rPr>
      <w:rFonts w:ascii="Times New Roman CYR" w:hAnsi="Times New Roman CYR"/>
      <w:bCs/>
      <w:lang w:val="x-none" w:eastAsia="x-none"/>
    </w:rPr>
  </w:style>
  <w:style w:type="character" w:customStyle="1" w:styleId="-13">
    <w:name w:val="Цветной список - Акцент 1 Знак"/>
    <w:link w:val="-112"/>
    <w:locked/>
    <w:rsid w:val="008F287C"/>
    <w:rPr>
      <w:rFonts w:ascii="Times New Roman CYR" w:eastAsia="Times New Roman" w:hAnsi="Times New Roman CYR" w:cs="Times New Roman"/>
      <w:sz w:val="24"/>
      <w:szCs w:val="24"/>
      <w:lang w:val="x-none" w:eastAsia="x-none"/>
    </w:rPr>
  </w:style>
  <w:style w:type="table" w:customStyle="1" w:styleId="100">
    <w:name w:val="Сетка таблицы10"/>
    <w:basedOn w:val="a1"/>
    <w:next w:val="aff"/>
    <w:uiPriority w:val="59"/>
    <w:rsid w:val="00EE313A"/>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Intense Emphasis"/>
    <w:uiPriority w:val="21"/>
    <w:qFormat/>
    <w:rsid w:val="008734EE"/>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f5">
    <w:name w:val="Strong"/>
    <w:uiPriority w:val="22"/>
    <w:qFormat/>
    <w:rsid w:val="008734EE"/>
    <w:rPr>
      <w:b/>
      <w:bCs/>
      <w:spacing w:val="0"/>
    </w:rPr>
  </w:style>
  <w:style w:type="character" w:styleId="aff6">
    <w:name w:val="Emphasis"/>
    <w:uiPriority w:val="20"/>
    <w:qFormat/>
    <w:rsid w:val="008734EE"/>
    <w:rPr>
      <w:rFonts w:eastAsiaTheme="majorEastAsia" w:cstheme="majorBidi"/>
      <w:b/>
      <w:bCs/>
      <w:color w:val="943634" w:themeColor="accent2" w:themeShade="BF"/>
      <w:bdr w:val="single" w:sz="18" w:space="0" w:color="EEECE1" w:themeColor="background2"/>
      <w:shd w:val="clear" w:color="auto" w:fill="EEECE1" w:themeFill="background2"/>
    </w:rPr>
  </w:style>
  <w:style w:type="paragraph" w:styleId="aff7">
    <w:name w:val="No Spacing"/>
    <w:basedOn w:val="a"/>
    <w:link w:val="aff8"/>
    <w:uiPriority w:val="1"/>
    <w:qFormat/>
    <w:rsid w:val="008734EE"/>
    <w:pPr>
      <w:autoSpaceDE w:val="0"/>
      <w:adjustRightInd w:val="0"/>
      <w:ind w:firstLine="426"/>
    </w:pPr>
    <w:rPr>
      <w:sz w:val="28"/>
      <w:szCs w:val="28"/>
    </w:rPr>
  </w:style>
  <w:style w:type="character" w:styleId="aff9">
    <w:name w:val="Subtle Emphasis"/>
    <w:uiPriority w:val="19"/>
    <w:qFormat/>
    <w:rsid w:val="008734EE"/>
    <w:rPr>
      <w:rFonts w:asciiTheme="majorHAnsi" w:eastAsiaTheme="majorEastAsia" w:hAnsiTheme="majorHAnsi" w:cstheme="majorBidi"/>
      <w:b/>
      <w:i/>
      <w:color w:val="4F81BD" w:themeColor="accent1"/>
    </w:rPr>
  </w:style>
  <w:style w:type="character" w:styleId="affa">
    <w:name w:val="Subtle Reference"/>
    <w:uiPriority w:val="31"/>
    <w:qFormat/>
    <w:rsid w:val="008734EE"/>
    <w:rPr>
      <w:i/>
      <w:iCs/>
      <w:smallCaps/>
      <w:color w:val="C0504D" w:themeColor="accent2"/>
      <w:u w:color="C0504D" w:themeColor="accent2"/>
    </w:rPr>
  </w:style>
  <w:style w:type="character" w:styleId="affb">
    <w:name w:val="Intense Reference"/>
    <w:uiPriority w:val="32"/>
    <w:qFormat/>
    <w:rsid w:val="008734EE"/>
    <w:rPr>
      <w:b/>
      <w:bCs/>
      <w:i/>
      <w:iCs/>
      <w:smallCaps/>
      <w:color w:val="C0504D" w:themeColor="accent2"/>
      <w:u w:color="C0504D" w:themeColor="accent2"/>
    </w:rPr>
  </w:style>
  <w:style w:type="character" w:styleId="affc">
    <w:name w:val="Book Title"/>
    <w:uiPriority w:val="33"/>
    <w:qFormat/>
    <w:rsid w:val="008734EE"/>
    <w:rPr>
      <w:rFonts w:asciiTheme="majorHAnsi" w:eastAsiaTheme="majorEastAsia" w:hAnsiTheme="majorHAnsi" w:cstheme="majorBidi"/>
      <w:b/>
      <w:bCs/>
      <w:smallCaps/>
      <w:color w:val="C0504D" w:themeColor="accent2"/>
      <w:u w:val="single"/>
    </w:rPr>
  </w:style>
  <w:style w:type="paragraph" w:styleId="affd">
    <w:name w:val="TOC Heading"/>
    <w:basedOn w:val="10"/>
    <w:next w:val="a"/>
    <w:uiPriority w:val="39"/>
    <w:unhideWhenUsed/>
    <w:qFormat/>
    <w:rsid w:val="008734EE"/>
    <w:pPr>
      <w:keepNext w:val="0"/>
      <w:keepLines w:val="0"/>
      <w:shd w:val="clear" w:color="auto" w:fill="76923C" w:themeFill="accent3" w:themeFillShade="BF"/>
      <w:autoSpaceDE w:val="0"/>
      <w:adjustRightInd w:val="0"/>
      <w:spacing w:before="0"/>
      <w:ind w:firstLine="426"/>
      <w:outlineLvl w:val="9"/>
    </w:pPr>
    <w:rPr>
      <w:rFonts w:ascii="Arial" w:eastAsia="Times New Roman" w:hAnsi="Arial"/>
      <w:iCs/>
      <w:smallCaps w:val="0"/>
      <w:color w:val="FFFFFF"/>
    </w:rPr>
  </w:style>
  <w:style w:type="character" w:customStyle="1" w:styleId="aff8">
    <w:name w:val="Без интервала Знак"/>
    <w:basedOn w:val="a0"/>
    <w:link w:val="aff7"/>
    <w:uiPriority w:val="1"/>
    <w:rsid w:val="008734EE"/>
    <w:rPr>
      <w:rFonts w:ascii="Times New Roman" w:eastAsia="Times New Roman" w:hAnsi="Times New Roman" w:cs="Times New Roman"/>
      <w:bCs/>
      <w:sz w:val="28"/>
      <w:szCs w:val="28"/>
      <w:lang w:eastAsia="ru-RU"/>
    </w:rPr>
  </w:style>
  <w:style w:type="paragraph" w:styleId="34">
    <w:name w:val="toc 3"/>
    <w:basedOn w:val="a"/>
    <w:next w:val="a"/>
    <w:autoRedefine/>
    <w:uiPriority w:val="39"/>
    <w:unhideWhenUsed/>
    <w:qFormat/>
    <w:rsid w:val="004E1469"/>
    <w:pPr>
      <w:ind w:left="240"/>
    </w:pPr>
    <w:rPr>
      <w:rFonts w:asciiTheme="minorHAnsi" w:hAnsiTheme="minorHAnsi"/>
      <w:sz w:val="20"/>
      <w:szCs w:val="20"/>
    </w:rPr>
  </w:style>
  <w:style w:type="character" w:styleId="affe">
    <w:name w:val="Hyperlink"/>
    <w:basedOn w:val="a0"/>
    <w:uiPriority w:val="99"/>
    <w:unhideWhenUsed/>
    <w:rsid w:val="008734EE"/>
    <w:rPr>
      <w:color w:val="0000FF" w:themeColor="hyperlink"/>
      <w:u w:val="single"/>
    </w:rPr>
  </w:style>
  <w:style w:type="paragraph" w:styleId="afff">
    <w:name w:val="Body Text"/>
    <w:basedOn w:val="a"/>
    <w:link w:val="afff0"/>
    <w:rsid w:val="008734EE"/>
    <w:pPr>
      <w:autoSpaceDE w:val="0"/>
      <w:adjustRightInd w:val="0"/>
    </w:pPr>
    <w:rPr>
      <w:rFonts w:ascii="TimesET" w:hAnsi="TimesET"/>
      <w:b/>
      <w:bCs/>
      <w:i/>
      <w:sz w:val="30"/>
      <w:szCs w:val="30"/>
    </w:rPr>
  </w:style>
  <w:style w:type="character" w:customStyle="1" w:styleId="afff0">
    <w:name w:val="Основной текст Знак"/>
    <w:basedOn w:val="a0"/>
    <w:link w:val="afff"/>
    <w:rsid w:val="008734EE"/>
    <w:rPr>
      <w:rFonts w:ascii="TimesET" w:eastAsia="Times New Roman" w:hAnsi="TimesET" w:cs="Times New Roman"/>
      <w:b/>
      <w:i/>
      <w:sz w:val="30"/>
      <w:szCs w:val="30"/>
      <w:lang w:eastAsia="ru-RU"/>
    </w:rPr>
  </w:style>
  <w:style w:type="paragraph" w:styleId="afff1">
    <w:name w:val="Normal (Web)"/>
    <w:aliases w:val="Обычный (Web),Обычный (веб)1, Знак Знак Знак Знак Знак Знак Знак Знак Знак Знак Знак Знак Знак Знак,Знак Знак Знак Знак Знак Знак Знак Знак Знак Знак Знак Знак Знак Знак,Обычный (веб) Знак Знак Знак,Обычный (Web) Знак Знак Знак Знак"/>
    <w:basedOn w:val="a"/>
    <w:link w:val="afff2"/>
    <w:uiPriority w:val="99"/>
    <w:unhideWhenUsed/>
    <w:qFormat/>
    <w:rsid w:val="008734EE"/>
    <w:pPr>
      <w:autoSpaceDE w:val="0"/>
      <w:adjustRightInd w:val="0"/>
      <w:spacing w:before="100" w:beforeAutospacing="1" w:after="100" w:afterAutospacing="1"/>
    </w:pPr>
    <w:rPr>
      <w:iCs/>
      <w:sz w:val="28"/>
    </w:rPr>
  </w:style>
  <w:style w:type="character" w:customStyle="1" w:styleId="apple-converted-space">
    <w:name w:val="apple-converted-space"/>
    <w:basedOn w:val="a0"/>
    <w:rsid w:val="008734EE"/>
  </w:style>
  <w:style w:type="paragraph" w:customStyle="1" w:styleId="Standard">
    <w:name w:val="Standard"/>
    <w:rsid w:val="008734EE"/>
    <w:pPr>
      <w:widowControl w:val="0"/>
      <w:suppressAutoHyphens/>
      <w:autoSpaceDN w:val="0"/>
      <w:spacing w:after="0" w:line="240" w:lineRule="auto"/>
    </w:pPr>
    <w:rPr>
      <w:rFonts w:ascii="Times New Roman" w:eastAsia="Times New Roman" w:hAnsi="Times New Roman" w:cs="Times New Roman"/>
      <w:kern w:val="3"/>
      <w:sz w:val="24"/>
      <w:szCs w:val="24"/>
      <w:lang w:eastAsia="ru-RU" w:bidi="hi-IN"/>
    </w:rPr>
  </w:style>
  <w:style w:type="paragraph" w:customStyle="1" w:styleId="ConsPlusNonformat">
    <w:name w:val="ConsPlusNonformat"/>
    <w:rsid w:val="008734E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rsid w:val="008734E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s16">
    <w:name w:val="s_16"/>
    <w:basedOn w:val="a"/>
    <w:rsid w:val="008734EE"/>
    <w:pPr>
      <w:autoSpaceDE w:val="0"/>
      <w:adjustRightInd w:val="0"/>
      <w:spacing w:before="100" w:beforeAutospacing="1" w:after="100" w:afterAutospacing="1"/>
    </w:pPr>
    <w:rPr>
      <w:iCs/>
      <w:sz w:val="28"/>
    </w:rPr>
  </w:style>
  <w:style w:type="paragraph" w:styleId="43">
    <w:name w:val="toc 4"/>
    <w:basedOn w:val="a"/>
    <w:next w:val="a"/>
    <w:autoRedefine/>
    <w:uiPriority w:val="39"/>
    <w:unhideWhenUsed/>
    <w:rsid w:val="008734EE"/>
    <w:pPr>
      <w:ind w:left="480"/>
    </w:pPr>
    <w:rPr>
      <w:rFonts w:asciiTheme="minorHAnsi" w:hAnsiTheme="minorHAnsi"/>
      <w:sz w:val="20"/>
      <w:szCs w:val="20"/>
    </w:rPr>
  </w:style>
  <w:style w:type="paragraph" w:styleId="53">
    <w:name w:val="toc 5"/>
    <w:basedOn w:val="a"/>
    <w:next w:val="a"/>
    <w:autoRedefine/>
    <w:uiPriority w:val="39"/>
    <w:unhideWhenUsed/>
    <w:rsid w:val="008734EE"/>
    <w:pPr>
      <w:ind w:left="720"/>
    </w:pPr>
    <w:rPr>
      <w:rFonts w:asciiTheme="minorHAnsi" w:hAnsiTheme="minorHAnsi"/>
      <w:sz w:val="20"/>
      <w:szCs w:val="20"/>
    </w:rPr>
  </w:style>
  <w:style w:type="paragraph" w:styleId="63">
    <w:name w:val="toc 6"/>
    <w:basedOn w:val="a"/>
    <w:next w:val="a"/>
    <w:autoRedefine/>
    <w:uiPriority w:val="39"/>
    <w:unhideWhenUsed/>
    <w:rsid w:val="008734EE"/>
    <w:pPr>
      <w:ind w:left="960"/>
    </w:pPr>
    <w:rPr>
      <w:rFonts w:asciiTheme="minorHAnsi" w:hAnsiTheme="minorHAnsi"/>
      <w:sz w:val="20"/>
      <w:szCs w:val="20"/>
    </w:rPr>
  </w:style>
  <w:style w:type="paragraph" w:styleId="73">
    <w:name w:val="toc 7"/>
    <w:basedOn w:val="a"/>
    <w:next w:val="a"/>
    <w:autoRedefine/>
    <w:uiPriority w:val="39"/>
    <w:unhideWhenUsed/>
    <w:rsid w:val="008734EE"/>
    <w:pPr>
      <w:ind w:left="1200"/>
    </w:pPr>
    <w:rPr>
      <w:rFonts w:asciiTheme="minorHAnsi" w:hAnsiTheme="minorHAnsi"/>
      <w:sz w:val="20"/>
      <w:szCs w:val="20"/>
    </w:rPr>
  </w:style>
  <w:style w:type="paragraph" w:styleId="82">
    <w:name w:val="toc 8"/>
    <w:basedOn w:val="a"/>
    <w:next w:val="a"/>
    <w:autoRedefine/>
    <w:uiPriority w:val="39"/>
    <w:unhideWhenUsed/>
    <w:rsid w:val="008734EE"/>
    <w:pPr>
      <w:ind w:left="1440"/>
    </w:pPr>
    <w:rPr>
      <w:rFonts w:asciiTheme="minorHAnsi" w:hAnsiTheme="minorHAnsi"/>
      <w:sz w:val="20"/>
      <w:szCs w:val="20"/>
    </w:rPr>
  </w:style>
  <w:style w:type="paragraph" w:styleId="92">
    <w:name w:val="toc 9"/>
    <w:basedOn w:val="a"/>
    <w:next w:val="a"/>
    <w:autoRedefine/>
    <w:uiPriority w:val="39"/>
    <w:unhideWhenUsed/>
    <w:rsid w:val="008734EE"/>
    <w:pPr>
      <w:ind w:left="1680"/>
    </w:pPr>
    <w:rPr>
      <w:rFonts w:asciiTheme="minorHAnsi" w:hAnsiTheme="minorHAnsi"/>
      <w:sz w:val="20"/>
      <w:szCs w:val="20"/>
    </w:rPr>
  </w:style>
  <w:style w:type="paragraph" w:customStyle="1" w:styleId="s3">
    <w:name w:val="s_3"/>
    <w:basedOn w:val="a"/>
    <w:rsid w:val="008734EE"/>
    <w:pPr>
      <w:autoSpaceDE w:val="0"/>
      <w:adjustRightInd w:val="0"/>
      <w:spacing w:before="100" w:beforeAutospacing="1" w:after="100" w:afterAutospacing="1"/>
    </w:pPr>
    <w:rPr>
      <w:iCs/>
      <w:sz w:val="28"/>
    </w:rPr>
  </w:style>
  <w:style w:type="paragraph" w:customStyle="1" w:styleId="s1">
    <w:name w:val="s_1"/>
    <w:basedOn w:val="a"/>
    <w:rsid w:val="008734EE"/>
    <w:pPr>
      <w:autoSpaceDE w:val="0"/>
      <w:adjustRightInd w:val="0"/>
      <w:spacing w:before="100" w:beforeAutospacing="1" w:after="100" w:afterAutospacing="1"/>
    </w:pPr>
    <w:rPr>
      <w:iCs/>
      <w:sz w:val="28"/>
    </w:rPr>
  </w:style>
  <w:style w:type="character" w:customStyle="1" w:styleId="a6">
    <w:name w:val="Абзац списка Знак"/>
    <w:aliases w:val="Bullet List Знак,FooterText Знак,numbered Знак,Список дефисный Знак,Маркер Знак,ТЗ список Знак,Абзац списка литеральный Знак,Bullet 1 Знак,Use Case List Paragraph Знак,A_маркированный_список Знак,_Абзац списка Знак,Table-Normal Знак"/>
    <w:link w:val="a5"/>
    <w:uiPriority w:val="34"/>
    <w:qFormat/>
    <w:locked/>
    <w:rsid w:val="008734EE"/>
    <w:rPr>
      <w:rFonts w:ascii="Times New Roman" w:eastAsia="Calibri" w:hAnsi="Times New Roman" w:cs="Times New Roman"/>
      <w:bCs/>
      <w:color w:val="262626"/>
      <w:sz w:val="24"/>
      <w:szCs w:val="24"/>
      <w:lang w:eastAsia="ru-RU"/>
    </w:rPr>
  </w:style>
  <w:style w:type="character" w:customStyle="1" w:styleId="ConsPlusNormal0">
    <w:name w:val="ConsPlusNormal Знак"/>
    <w:link w:val="ConsPlusNormal"/>
    <w:rsid w:val="008734EE"/>
    <w:rPr>
      <w:rFonts w:ascii="Arial" w:eastAsia="Times New Roman" w:hAnsi="Arial" w:cs="Arial"/>
      <w:sz w:val="20"/>
      <w:szCs w:val="20"/>
      <w:lang w:eastAsia="ru-RU"/>
    </w:rPr>
  </w:style>
  <w:style w:type="character" w:customStyle="1" w:styleId="FontStyle25">
    <w:name w:val="Font Style25"/>
    <w:rsid w:val="008734EE"/>
    <w:rPr>
      <w:rFonts w:ascii="Arial" w:hAnsi="Arial" w:cs="Arial" w:hint="default"/>
      <w:sz w:val="26"/>
      <w:szCs w:val="26"/>
    </w:rPr>
  </w:style>
  <w:style w:type="character" w:styleId="afff3">
    <w:name w:val="annotation reference"/>
    <w:basedOn w:val="a0"/>
    <w:uiPriority w:val="99"/>
    <w:semiHidden/>
    <w:unhideWhenUsed/>
    <w:rsid w:val="008734EE"/>
    <w:rPr>
      <w:sz w:val="16"/>
      <w:szCs w:val="16"/>
    </w:rPr>
  </w:style>
  <w:style w:type="character" w:styleId="afff4">
    <w:name w:val="page number"/>
    <w:basedOn w:val="a0"/>
    <w:rsid w:val="008734EE"/>
  </w:style>
  <w:style w:type="paragraph" w:customStyle="1" w:styleId="27">
    <w:name w:val="заголовок 2"/>
    <w:basedOn w:val="a"/>
    <w:next w:val="a"/>
    <w:rsid w:val="008734EE"/>
    <w:pPr>
      <w:keepNext/>
      <w:suppressAutoHyphens/>
      <w:autoSpaceDE w:val="0"/>
      <w:adjustRightInd w:val="0"/>
      <w:jc w:val="center"/>
    </w:pPr>
    <w:rPr>
      <w:iCs/>
      <w:sz w:val="28"/>
    </w:rPr>
  </w:style>
  <w:style w:type="character" w:styleId="afff5">
    <w:name w:val="Placeholder Text"/>
    <w:uiPriority w:val="99"/>
    <w:semiHidden/>
    <w:rsid w:val="008734EE"/>
    <w:rPr>
      <w:color w:val="808080"/>
    </w:rPr>
  </w:style>
  <w:style w:type="character" w:customStyle="1" w:styleId="propname">
    <w:name w:val="prop_name"/>
    <w:basedOn w:val="a0"/>
    <w:rsid w:val="008734EE"/>
  </w:style>
  <w:style w:type="character" w:customStyle="1" w:styleId="propvalue">
    <w:name w:val="prop_value"/>
    <w:basedOn w:val="a0"/>
    <w:rsid w:val="008734EE"/>
  </w:style>
  <w:style w:type="character" w:customStyle="1" w:styleId="1f0">
    <w:name w:val="Основной текст Знак1"/>
    <w:basedOn w:val="a0"/>
    <w:uiPriority w:val="99"/>
    <w:semiHidden/>
    <w:rsid w:val="008734EE"/>
    <w:rPr>
      <w:sz w:val="22"/>
      <w:szCs w:val="22"/>
      <w:lang w:eastAsia="en-US"/>
    </w:rPr>
  </w:style>
  <w:style w:type="character" w:customStyle="1" w:styleId="b-message-heademail">
    <w:name w:val="b-message-head__email"/>
    <w:rsid w:val="008734EE"/>
    <w:rPr>
      <w:rFonts w:cs="Times New Roman"/>
    </w:rPr>
  </w:style>
  <w:style w:type="character" w:customStyle="1" w:styleId="b-message-headname">
    <w:name w:val="b-message-head__name"/>
    <w:rsid w:val="008734EE"/>
    <w:rPr>
      <w:rFonts w:cs="Times New Roman"/>
    </w:rPr>
  </w:style>
  <w:style w:type="paragraph" w:customStyle="1" w:styleId="Style1">
    <w:name w:val="Style1"/>
    <w:basedOn w:val="a"/>
    <w:rsid w:val="008734EE"/>
    <w:pPr>
      <w:widowControl w:val="0"/>
      <w:autoSpaceDE w:val="0"/>
      <w:adjustRightInd w:val="0"/>
      <w:spacing w:line="373" w:lineRule="exact"/>
      <w:jc w:val="center"/>
    </w:pPr>
    <w:rPr>
      <w:iCs/>
      <w:sz w:val="28"/>
    </w:rPr>
  </w:style>
  <w:style w:type="character" w:customStyle="1" w:styleId="FontStyle11">
    <w:name w:val="Font Style11"/>
    <w:rsid w:val="008734EE"/>
    <w:rPr>
      <w:rFonts w:ascii="Times New Roman" w:hAnsi="Times New Roman" w:cs="Times New Roman"/>
      <w:b/>
      <w:bCs/>
      <w:spacing w:val="-10"/>
      <w:sz w:val="32"/>
      <w:szCs w:val="32"/>
    </w:rPr>
  </w:style>
  <w:style w:type="character" w:customStyle="1" w:styleId="mrreadfromf">
    <w:name w:val="mr_read__fromf"/>
    <w:rsid w:val="008734EE"/>
    <w:rPr>
      <w:rFonts w:cs="Times New Roman"/>
    </w:rPr>
  </w:style>
  <w:style w:type="character" w:customStyle="1" w:styleId="val">
    <w:name w:val="val"/>
    <w:rsid w:val="008734EE"/>
    <w:rPr>
      <w:rFonts w:cs="Times New Roman"/>
    </w:rPr>
  </w:style>
  <w:style w:type="character" w:customStyle="1" w:styleId="apple-style-span">
    <w:name w:val="apple-style-span"/>
    <w:basedOn w:val="a0"/>
    <w:rsid w:val="008734EE"/>
  </w:style>
  <w:style w:type="character" w:customStyle="1" w:styleId="embra">
    <w:name w:val="embra"/>
    <w:basedOn w:val="a0"/>
    <w:rsid w:val="008734EE"/>
  </w:style>
  <w:style w:type="character" w:customStyle="1" w:styleId="rwro">
    <w:name w:val="rwro"/>
    <w:basedOn w:val="a0"/>
    <w:rsid w:val="008734EE"/>
  </w:style>
  <w:style w:type="character" w:customStyle="1" w:styleId="auth">
    <w:name w:val="auth"/>
    <w:rsid w:val="008734EE"/>
  </w:style>
  <w:style w:type="character" w:customStyle="1" w:styleId="b-mail-personname">
    <w:name w:val="b-mail-person__name"/>
    <w:rsid w:val="008734EE"/>
  </w:style>
  <w:style w:type="character" w:customStyle="1" w:styleId="b-message-headmore-contacts">
    <w:name w:val="b-message-head__more-contacts"/>
    <w:rsid w:val="008734EE"/>
  </w:style>
  <w:style w:type="character" w:customStyle="1" w:styleId="b-mail-dropdownitemcontent">
    <w:name w:val="b-mail-dropdown__item__content"/>
    <w:rsid w:val="008734EE"/>
  </w:style>
  <w:style w:type="character" w:styleId="afff6">
    <w:name w:val="endnote reference"/>
    <w:uiPriority w:val="99"/>
    <w:semiHidden/>
    <w:unhideWhenUsed/>
    <w:rsid w:val="008734EE"/>
    <w:rPr>
      <w:vertAlign w:val="superscript"/>
    </w:rPr>
  </w:style>
  <w:style w:type="character" w:customStyle="1" w:styleId="s8">
    <w:name w:val="s8"/>
    <w:rsid w:val="008734EE"/>
  </w:style>
  <w:style w:type="character" w:styleId="afff7">
    <w:name w:val="FollowedHyperlink"/>
    <w:basedOn w:val="a0"/>
    <w:uiPriority w:val="99"/>
    <w:semiHidden/>
    <w:unhideWhenUsed/>
    <w:rsid w:val="008734EE"/>
    <w:rPr>
      <w:color w:val="800080" w:themeColor="followedHyperlink"/>
      <w:u w:val="single"/>
    </w:rPr>
  </w:style>
  <w:style w:type="table" w:customStyle="1" w:styleId="-113">
    <w:name w:val="Цветная сетка - Акцент 11"/>
    <w:basedOn w:val="a1"/>
    <w:next w:val="-11"/>
    <w:uiPriority w:val="73"/>
    <w:rsid w:val="008734EE"/>
    <w:pPr>
      <w:spacing w:after="0" w:line="240" w:lineRule="auto"/>
    </w:pPr>
    <w:rPr>
      <w:rFonts w:eastAsiaTheme="minorEastAsia"/>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paragraph" w:customStyle="1" w:styleId="afff8">
    <w:name w:val="Знак"/>
    <w:basedOn w:val="a"/>
    <w:rsid w:val="008734EE"/>
    <w:pPr>
      <w:spacing w:before="100" w:beforeAutospacing="1" w:after="100" w:afterAutospacing="1"/>
    </w:pPr>
    <w:rPr>
      <w:rFonts w:ascii="Tahoma" w:hAnsi="Tahoma"/>
      <w:bCs/>
      <w:sz w:val="20"/>
      <w:szCs w:val="20"/>
      <w:lang w:val="en-US" w:eastAsia="en-US"/>
    </w:rPr>
  </w:style>
  <w:style w:type="table" w:customStyle="1" w:styleId="-212">
    <w:name w:val="Список-таблица 2 — акцент 12"/>
    <w:basedOn w:val="a1"/>
    <w:uiPriority w:val="47"/>
    <w:rsid w:val="008734EE"/>
    <w:pPr>
      <w:spacing w:after="0" w:line="240" w:lineRule="auto"/>
    </w:pPr>
    <w:rPr>
      <w:rFonts w:eastAsiaTheme="minorEastAsia"/>
    </w:r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xl65">
    <w:name w:val="xl65"/>
    <w:basedOn w:val="a"/>
    <w:rsid w:val="008734EE"/>
    <w:pPr>
      <w:pBdr>
        <w:top w:val="single" w:sz="8" w:space="0" w:color="auto"/>
        <w:left w:val="single" w:sz="4" w:space="0" w:color="000000"/>
        <w:bottom w:val="single" w:sz="8" w:space="0" w:color="auto"/>
        <w:right w:val="single" w:sz="8" w:space="0" w:color="auto"/>
      </w:pBdr>
      <w:shd w:val="clear" w:color="000000" w:fill="92D050"/>
      <w:spacing w:before="100" w:beforeAutospacing="1" w:after="100" w:afterAutospacing="1"/>
    </w:pPr>
    <w:rPr>
      <w:b/>
      <w:sz w:val="28"/>
    </w:rPr>
  </w:style>
  <w:style w:type="paragraph" w:customStyle="1" w:styleId="xl66">
    <w:name w:val="xl66"/>
    <w:basedOn w:val="a"/>
    <w:rsid w:val="008734EE"/>
    <w:pPr>
      <w:pBdr>
        <w:top w:val="single" w:sz="8" w:space="0" w:color="auto"/>
        <w:left w:val="single" w:sz="4" w:space="0" w:color="000000"/>
        <w:bottom w:val="single" w:sz="8" w:space="0" w:color="auto"/>
        <w:right w:val="single" w:sz="4" w:space="0" w:color="000000"/>
      </w:pBdr>
      <w:spacing w:before="100" w:beforeAutospacing="1" w:after="100" w:afterAutospacing="1"/>
    </w:pPr>
    <w:rPr>
      <w:bCs/>
      <w:sz w:val="28"/>
    </w:rPr>
  </w:style>
  <w:style w:type="paragraph" w:customStyle="1" w:styleId="xl67">
    <w:name w:val="xl67"/>
    <w:basedOn w:val="a"/>
    <w:rsid w:val="008734EE"/>
    <w:pPr>
      <w:pBdr>
        <w:top w:val="single" w:sz="8" w:space="0" w:color="auto"/>
        <w:left w:val="single" w:sz="8" w:space="0" w:color="auto"/>
        <w:bottom w:val="single" w:sz="8" w:space="0" w:color="auto"/>
      </w:pBdr>
      <w:shd w:val="clear" w:color="000000" w:fill="92D050"/>
      <w:spacing w:before="100" w:beforeAutospacing="1" w:after="100" w:afterAutospacing="1"/>
    </w:pPr>
    <w:rPr>
      <w:b/>
      <w:sz w:val="28"/>
    </w:rPr>
  </w:style>
  <w:style w:type="paragraph" w:customStyle="1" w:styleId="xl68">
    <w:name w:val="xl68"/>
    <w:basedOn w:val="a"/>
    <w:rsid w:val="008734EE"/>
    <w:pPr>
      <w:pBdr>
        <w:top w:val="single" w:sz="8" w:space="0" w:color="auto"/>
        <w:left w:val="single" w:sz="8" w:space="0" w:color="auto"/>
        <w:bottom w:val="single" w:sz="8" w:space="0" w:color="auto"/>
        <w:right w:val="single" w:sz="4" w:space="0" w:color="000000"/>
      </w:pBdr>
      <w:spacing w:before="100" w:beforeAutospacing="1" w:after="100" w:afterAutospacing="1"/>
    </w:pPr>
    <w:rPr>
      <w:bCs/>
      <w:sz w:val="28"/>
    </w:rPr>
  </w:style>
  <w:style w:type="paragraph" w:customStyle="1" w:styleId="xl69">
    <w:name w:val="xl69"/>
    <w:basedOn w:val="a"/>
    <w:rsid w:val="008734EE"/>
    <w:pPr>
      <w:pBdr>
        <w:left w:val="single" w:sz="8" w:space="0" w:color="auto"/>
        <w:bottom w:val="single" w:sz="4" w:space="0" w:color="000000"/>
        <w:right w:val="single" w:sz="4" w:space="0" w:color="000000"/>
      </w:pBdr>
      <w:spacing w:before="100" w:beforeAutospacing="1" w:after="100" w:afterAutospacing="1"/>
    </w:pPr>
    <w:rPr>
      <w:bCs/>
      <w:sz w:val="28"/>
    </w:rPr>
  </w:style>
  <w:style w:type="paragraph" w:customStyle="1" w:styleId="xl70">
    <w:name w:val="xl70"/>
    <w:basedOn w:val="a"/>
    <w:rsid w:val="008734EE"/>
    <w:pPr>
      <w:pBdr>
        <w:left w:val="single" w:sz="4" w:space="0" w:color="000000"/>
        <w:bottom w:val="single" w:sz="4" w:space="0" w:color="000000"/>
        <w:right w:val="single" w:sz="4" w:space="0" w:color="000000"/>
      </w:pBdr>
      <w:spacing w:before="100" w:beforeAutospacing="1" w:after="100" w:afterAutospacing="1"/>
    </w:pPr>
    <w:rPr>
      <w:bCs/>
      <w:sz w:val="28"/>
    </w:rPr>
  </w:style>
  <w:style w:type="paragraph" w:customStyle="1" w:styleId="xl71">
    <w:name w:val="xl71"/>
    <w:basedOn w:val="a"/>
    <w:rsid w:val="008734EE"/>
    <w:pPr>
      <w:pBdr>
        <w:top w:val="single" w:sz="4" w:space="0" w:color="000000"/>
        <w:left w:val="single" w:sz="8" w:space="0" w:color="auto"/>
        <w:bottom w:val="single" w:sz="4" w:space="0" w:color="000000"/>
        <w:right w:val="single" w:sz="4" w:space="0" w:color="000000"/>
      </w:pBdr>
      <w:spacing w:before="100" w:beforeAutospacing="1" w:after="100" w:afterAutospacing="1"/>
    </w:pPr>
    <w:rPr>
      <w:bCs/>
      <w:sz w:val="28"/>
    </w:rPr>
  </w:style>
  <w:style w:type="paragraph" w:customStyle="1" w:styleId="xl72">
    <w:name w:val="xl72"/>
    <w:basedOn w:val="a"/>
    <w:rsid w:val="008734EE"/>
    <w:pPr>
      <w:pBdr>
        <w:top w:val="single" w:sz="4" w:space="0" w:color="000000"/>
        <w:left w:val="single" w:sz="4" w:space="0" w:color="000000"/>
        <w:bottom w:val="single" w:sz="4" w:space="0" w:color="000000"/>
        <w:right w:val="single" w:sz="4" w:space="0" w:color="000000"/>
      </w:pBdr>
      <w:spacing w:before="100" w:beforeAutospacing="1" w:after="100" w:afterAutospacing="1"/>
    </w:pPr>
    <w:rPr>
      <w:bCs/>
      <w:sz w:val="28"/>
    </w:rPr>
  </w:style>
  <w:style w:type="paragraph" w:customStyle="1" w:styleId="xl73">
    <w:name w:val="xl73"/>
    <w:basedOn w:val="a"/>
    <w:rsid w:val="008734EE"/>
    <w:pPr>
      <w:pBdr>
        <w:top w:val="single" w:sz="4" w:space="0" w:color="000000"/>
        <w:left w:val="single" w:sz="8" w:space="0" w:color="auto"/>
        <w:right w:val="single" w:sz="4" w:space="0" w:color="000000"/>
      </w:pBdr>
      <w:spacing w:before="100" w:beforeAutospacing="1" w:after="100" w:afterAutospacing="1"/>
    </w:pPr>
    <w:rPr>
      <w:bCs/>
      <w:sz w:val="28"/>
    </w:rPr>
  </w:style>
  <w:style w:type="paragraph" w:customStyle="1" w:styleId="xl74">
    <w:name w:val="xl74"/>
    <w:basedOn w:val="a"/>
    <w:rsid w:val="008734EE"/>
    <w:pPr>
      <w:pBdr>
        <w:top w:val="single" w:sz="4" w:space="0" w:color="000000"/>
        <w:left w:val="single" w:sz="4" w:space="0" w:color="000000"/>
        <w:right w:val="single" w:sz="4" w:space="0" w:color="000000"/>
      </w:pBdr>
      <w:spacing w:before="100" w:beforeAutospacing="1" w:after="100" w:afterAutospacing="1"/>
    </w:pPr>
    <w:rPr>
      <w:bCs/>
      <w:sz w:val="28"/>
    </w:rPr>
  </w:style>
  <w:style w:type="paragraph" w:customStyle="1" w:styleId="xl75">
    <w:name w:val="xl75"/>
    <w:basedOn w:val="a"/>
    <w:rsid w:val="008734EE"/>
    <w:pPr>
      <w:pBdr>
        <w:top w:val="single" w:sz="8" w:space="0" w:color="auto"/>
        <w:left w:val="single" w:sz="8" w:space="0" w:color="auto"/>
        <w:bottom w:val="single" w:sz="8" w:space="0" w:color="auto"/>
        <w:right w:val="single" w:sz="4" w:space="0" w:color="000000"/>
      </w:pBdr>
      <w:shd w:val="clear" w:color="000000" w:fill="92D050"/>
      <w:spacing w:before="100" w:beforeAutospacing="1" w:after="100" w:afterAutospacing="1"/>
    </w:pPr>
    <w:rPr>
      <w:b/>
      <w:sz w:val="28"/>
    </w:rPr>
  </w:style>
  <w:style w:type="paragraph" w:customStyle="1" w:styleId="xl76">
    <w:name w:val="xl76"/>
    <w:basedOn w:val="a"/>
    <w:rsid w:val="008734EE"/>
    <w:pPr>
      <w:pBdr>
        <w:top w:val="single" w:sz="8" w:space="0" w:color="auto"/>
        <w:left w:val="single" w:sz="4" w:space="0" w:color="000000"/>
        <w:bottom w:val="single" w:sz="8" w:space="0" w:color="auto"/>
        <w:right w:val="single" w:sz="4" w:space="0" w:color="000000"/>
      </w:pBdr>
      <w:shd w:val="clear" w:color="000000" w:fill="92D050"/>
      <w:spacing w:before="100" w:beforeAutospacing="1" w:after="100" w:afterAutospacing="1"/>
    </w:pPr>
    <w:rPr>
      <w:b/>
      <w:sz w:val="28"/>
    </w:rPr>
  </w:style>
  <w:style w:type="paragraph" w:customStyle="1" w:styleId="xl77">
    <w:name w:val="xl77"/>
    <w:basedOn w:val="a"/>
    <w:rsid w:val="008734EE"/>
    <w:pPr>
      <w:pBdr>
        <w:top w:val="single" w:sz="8" w:space="0" w:color="auto"/>
        <w:left w:val="single" w:sz="8" w:space="0" w:color="auto"/>
        <w:bottom w:val="single" w:sz="8" w:space="0" w:color="auto"/>
      </w:pBdr>
      <w:spacing w:before="100" w:beforeAutospacing="1" w:after="100" w:afterAutospacing="1"/>
      <w:jc w:val="center"/>
      <w:textAlignment w:val="center"/>
    </w:pPr>
    <w:rPr>
      <w:bCs/>
      <w:sz w:val="28"/>
    </w:rPr>
  </w:style>
  <w:style w:type="paragraph" w:customStyle="1" w:styleId="xl78">
    <w:name w:val="xl78"/>
    <w:basedOn w:val="a"/>
    <w:rsid w:val="008734EE"/>
    <w:pPr>
      <w:pBdr>
        <w:left w:val="single" w:sz="4" w:space="0" w:color="auto"/>
        <w:bottom w:val="single" w:sz="4" w:space="0" w:color="000000"/>
      </w:pBdr>
      <w:spacing w:before="100" w:beforeAutospacing="1" w:after="100" w:afterAutospacing="1"/>
    </w:pPr>
    <w:rPr>
      <w:bCs/>
      <w:sz w:val="28"/>
    </w:rPr>
  </w:style>
  <w:style w:type="paragraph" w:customStyle="1" w:styleId="xl79">
    <w:name w:val="xl79"/>
    <w:basedOn w:val="a"/>
    <w:rsid w:val="008734EE"/>
    <w:pPr>
      <w:pBdr>
        <w:top w:val="single" w:sz="4" w:space="0" w:color="000000"/>
        <w:left w:val="single" w:sz="4" w:space="0" w:color="auto"/>
        <w:bottom w:val="single" w:sz="4" w:space="0" w:color="000000"/>
      </w:pBdr>
      <w:spacing w:before="100" w:beforeAutospacing="1" w:after="100" w:afterAutospacing="1"/>
    </w:pPr>
    <w:rPr>
      <w:bCs/>
      <w:sz w:val="28"/>
    </w:rPr>
  </w:style>
  <w:style w:type="paragraph" w:customStyle="1" w:styleId="xl80">
    <w:name w:val="xl80"/>
    <w:basedOn w:val="a"/>
    <w:rsid w:val="008734EE"/>
    <w:pPr>
      <w:pBdr>
        <w:top w:val="single" w:sz="4" w:space="0" w:color="000000"/>
        <w:left w:val="single" w:sz="4" w:space="0" w:color="auto"/>
      </w:pBdr>
      <w:spacing w:before="100" w:beforeAutospacing="1" w:after="100" w:afterAutospacing="1"/>
    </w:pPr>
    <w:rPr>
      <w:bCs/>
      <w:sz w:val="28"/>
    </w:rPr>
  </w:style>
  <w:style w:type="paragraph" w:customStyle="1" w:styleId="xl81">
    <w:name w:val="xl81"/>
    <w:basedOn w:val="a"/>
    <w:rsid w:val="008734EE"/>
    <w:pPr>
      <w:pBdr>
        <w:top w:val="single" w:sz="8" w:space="0" w:color="auto"/>
        <w:left w:val="single" w:sz="4" w:space="0" w:color="000000"/>
        <w:bottom w:val="single" w:sz="8" w:space="0" w:color="auto"/>
        <w:right w:val="single" w:sz="8" w:space="0" w:color="auto"/>
      </w:pBdr>
      <w:spacing w:before="100" w:beforeAutospacing="1" w:after="100" w:afterAutospacing="1"/>
    </w:pPr>
    <w:rPr>
      <w:b/>
      <w:sz w:val="28"/>
    </w:rPr>
  </w:style>
  <w:style w:type="paragraph" w:customStyle="1" w:styleId="xl82">
    <w:name w:val="xl82"/>
    <w:basedOn w:val="a"/>
    <w:rsid w:val="008734EE"/>
    <w:pPr>
      <w:pBdr>
        <w:left w:val="single" w:sz="4" w:space="0" w:color="000000"/>
        <w:bottom w:val="single" w:sz="4" w:space="0" w:color="000000"/>
        <w:right w:val="single" w:sz="8" w:space="0" w:color="auto"/>
      </w:pBdr>
      <w:spacing w:before="100" w:beforeAutospacing="1" w:after="100" w:afterAutospacing="1"/>
    </w:pPr>
    <w:rPr>
      <w:b/>
      <w:sz w:val="28"/>
    </w:rPr>
  </w:style>
  <w:style w:type="paragraph" w:customStyle="1" w:styleId="xl83">
    <w:name w:val="xl83"/>
    <w:basedOn w:val="a"/>
    <w:rsid w:val="008734EE"/>
    <w:pPr>
      <w:pBdr>
        <w:top w:val="single" w:sz="4" w:space="0" w:color="000000"/>
        <w:left w:val="single" w:sz="4" w:space="0" w:color="000000"/>
        <w:bottom w:val="single" w:sz="4" w:space="0" w:color="000000"/>
        <w:right w:val="single" w:sz="8" w:space="0" w:color="auto"/>
      </w:pBdr>
      <w:spacing w:before="100" w:beforeAutospacing="1" w:after="100" w:afterAutospacing="1"/>
    </w:pPr>
    <w:rPr>
      <w:b/>
      <w:sz w:val="28"/>
    </w:rPr>
  </w:style>
  <w:style w:type="paragraph" w:customStyle="1" w:styleId="xl84">
    <w:name w:val="xl84"/>
    <w:basedOn w:val="a"/>
    <w:rsid w:val="008734EE"/>
    <w:pPr>
      <w:pBdr>
        <w:top w:val="single" w:sz="4" w:space="0" w:color="000000"/>
        <w:left w:val="single" w:sz="4" w:space="0" w:color="000000"/>
        <w:right w:val="single" w:sz="8" w:space="0" w:color="auto"/>
      </w:pBdr>
      <w:spacing w:before="100" w:beforeAutospacing="1" w:after="100" w:afterAutospacing="1"/>
    </w:pPr>
    <w:rPr>
      <w:b/>
      <w:sz w:val="28"/>
    </w:rPr>
  </w:style>
  <w:style w:type="paragraph" w:customStyle="1" w:styleId="xl63">
    <w:name w:val="xl63"/>
    <w:basedOn w:val="a"/>
    <w:rsid w:val="008734EE"/>
    <w:pPr>
      <w:pBdr>
        <w:top w:val="single" w:sz="8" w:space="0" w:color="auto"/>
        <w:left w:val="single" w:sz="4" w:space="0" w:color="000000"/>
        <w:bottom w:val="single" w:sz="8" w:space="0" w:color="auto"/>
        <w:right w:val="single" w:sz="8" w:space="0" w:color="auto"/>
      </w:pBdr>
      <w:shd w:val="clear" w:color="000000" w:fill="92D050"/>
      <w:spacing w:before="100" w:beforeAutospacing="1" w:after="100" w:afterAutospacing="1"/>
    </w:pPr>
    <w:rPr>
      <w:b/>
      <w:sz w:val="28"/>
    </w:rPr>
  </w:style>
  <w:style w:type="paragraph" w:customStyle="1" w:styleId="xl64">
    <w:name w:val="xl64"/>
    <w:basedOn w:val="a"/>
    <w:rsid w:val="008734EE"/>
    <w:pPr>
      <w:pBdr>
        <w:top w:val="single" w:sz="8" w:space="0" w:color="auto"/>
        <w:left w:val="single" w:sz="8" w:space="0" w:color="auto"/>
        <w:bottom w:val="single" w:sz="8" w:space="0" w:color="auto"/>
      </w:pBdr>
      <w:shd w:val="clear" w:color="000000" w:fill="92D050"/>
      <w:spacing w:before="100" w:beforeAutospacing="1" w:after="100" w:afterAutospacing="1"/>
    </w:pPr>
    <w:rPr>
      <w:b/>
      <w:sz w:val="28"/>
    </w:rPr>
  </w:style>
  <w:style w:type="numbering" w:customStyle="1" w:styleId="1">
    <w:name w:val="Стиль1"/>
    <w:uiPriority w:val="99"/>
    <w:rsid w:val="008734EE"/>
    <w:pPr>
      <w:numPr>
        <w:numId w:val="3"/>
      </w:numPr>
    </w:pPr>
  </w:style>
  <w:style w:type="paragraph" w:customStyle="1" w:styleId="xl85">
    <w:name w:val="xl85"/>
    <w:basedOn w:val="a"/>
    <w:rsid w:val="008734EE"/>
    <w:pPr>
      <w:pBdr>
        <w:top w:val="single" w:sz="4" w:space="0" w:color="000000"/>
      </w:pBdr>
      <w:spacing w:before="100" w:beforeAutospacing="1" w:after="100" w:afterAutospacing="1"/>
    </w:pPr>
    <w:rPr>
      <w:bCs/>
      <w:sz w:val="18"/>
      <w:szCs w:val="18"/>
    </w:rPr>
  </w:style>
  <w:style w:type="paragraph" w:customStyle="1" w:styleId="xl86">
    <w:name w:val="xl86"/>
    <w:basedOn w:val="a"/>
    <w:rsid w:val="008734EE"/>
    <w:pPr>
      <w:pBdr>
        <w:top w:val="single" w:sz="8" w:space="0" w:color="auto"/>
        <w:left w:val="single" w:sz="8" w:space="0" w:color="auto"/>
        <w:bottom w:val="single" w:sz="4" w:space="0" w:color="auto"/>
        <w:right w:val="single" w:sz="8" w:space="0" w:color="auto"/>
      </w:pBdr>
      <w:spacing w:before="100" w:beforeAutospacing="1" w:after="100" w:afterAutospacing="1"/>
    </w:pPr>
    <w:rPr>
      <w:bCs/>
      <w:sz w:val="28"/>
    </w:rPr>
  </w:style>
  <w:style w:type="paragraph" w:customStyle="1" w:styleId="xl87">
    <w:name w:val="xl87"/>
    <w:basedOn w:val="a"/>
    <w:rsid w:val="008734EE"/>
    <w:pPr>
      <w:pBdr>
        <w:top w:val="single" w:sz="4" w:space="0" w:color="auto"/>
        <w:left w:val="single" w:sz="8" w:space="0" w:color="auto"/>
        <w:bottom w:val="single" w:sz="4" w:space="0" w:color="auto"/>
        <w:right w:val="single" w:sz="8" w:space="0" w:color="auto"/>
      </w:pBdr>
      <w:spacing w:before="100" w:beforeAutospacing="1" w:after="100" w:afterAutospacing="1"/>
    </w:pPr>
    <w:rPr>
      <w:bCs/>
      <w:sz w:val="18"/>
      <w:szCs w:val="18"/>
    </w:rPr>
  </w:style>
  <w:style w:type="paragraph" w:customStyle="1" w:styleId="xl88">
    <w:name w:val="xl88"/>
    <w:basedOn w:val="a"/>
    <w:rsid w:val="008734EE"/>
    <w:pPr>
      <w:pBdr>
        <w:top w:val="single" w:sz="4" w:space="0" w:color="auto"/>
        <w:left w:val="single" w:sz="8" w:space="0" w:color="auto"/>
        <w:bottom w:val="single" w:sz="8" w:space="0" w:color="auto"/>
        <w:right w:val="single" w:sz="8" w:space="0" w:color="auto"/>
      </w:pBdr>
      <w:spacing w:before="100" w:beforeAutospacing="1" w:after="100" w:afterAutospacing="1"/>
    </w:pPr>
    <w:rPr>
      <w:bCs/>
      <w:sz w:val="18"/>
      <w:szCs w:val="18"/>
    </w:rPr>
  </w:style>
  <w:style w:type="character" w:customStyle="1" w:styleId="phone">
    <w:name w:val="phone"/>
    <w:basedOn w:val="a0"/>
    <w:rsid w:val="008734EE"/>
  </w:style>
  <w:style w:type="character" w:customStyle="1" w:styleId="tel">
    <w:name w:val="tel"/>
    <w:basedOn w:val="a0"/>
    <w:rsid w:val="008734EE"/>
  </w:style>
  <w:style w:type="character" w:customStyle="1" w:styleId="cut2visible">
    <w:name w:val="cut2__visible"/>
    <w:basedOn w:val="a0"/>
    <w:rsid w:val="008734EE"/>
  </w:style>
  <w:style w:type="character" w:customStyle="1" w:styleId="afff2">
    <w:name w:val="Обычный (веб) Знак"/>
    <w:aliases w:val="Обычный (Web) Знак,Обычный (веб)1 Знак, Знак Знак Знак Знак Знак Знак Знак Знак Знак Знак Знак Знак Знак Знак Знак,Знак Знак Знак Знак Знак Знак Знак Знак Знак Знак Знак Знак Знак Знак Знак,Обычный (веб) Знак Знак Знак Знак"/>
    <w:link w:val="afff1"/>
    <w:uiPriority w:val="99"/>
    <w:rsid w:val="008734EE"/>
    <w:rPr>
      <w:rFonts w:ascii="Times New Roman" w:eastAsia="Times New Roman" w:hAnsi="Times New Roman" w:cs="Times New Roman"/>
      <w:bCs/>
      <w:iCs/>
      <w:sz w:val="28"/>
      <w:szCs w:val="24"/>
      <w:lang w:eastAsia="ru-RU"/>
    </w:rPr>
  </w:style>
  <w:style w:type="character" w:customStyle="1" w:styleId="712">
    <w:name w:val="Заголовок 7 Знак1"/>
    <w:basedOn w:val="a0"/>
    <w:uiPriority w:val="9"/>
    <w:semiHidden/>
    <w:rsid w:val="008734EE"/>
    <w:rPr>
      <w:rFonts w:asciiTheme="majorHAnsi" w:eastAsiaTheme="majorEastAsia" w:hAnsiTheme="majorHAnsi" w:cstheme="majorBidi"/>
      <w:bCs/>
      <w:i/>
      <w:iCs/>
      <w:color w:val="404040" w:themeColor="text1" w:themeTint="BF"/>
      <w:sz w:val="28"/>
      <w:szCs w:val="28"/>
      <w:lang w:eastAsia="ru-RU"/>
    </w:rPr>
  </w:style>
  <w:style w:type="character" w:customStyle="1" w:styleId="811">
    <w:name w:val="Заголовок 8 Знак1"/>
    <w:basedOn w:val="a0"/>
    <w:uiPriority w:val="9"/>
    <w:semiHidden/>
    <w:rsid w:val="008734EE"/>
    <w:rPr>
      <w:rFonts w:asciiTheme="majorHAnsi" w:eastAsiaTheme="majorEastAsia" w:hAnsiTheme="majorHAnsi" w:cstheme="majorBidi"/>
      <w:bCs/>
      <w:color w:val="404040" w:themeColor="text1" w:themeTint="BF"/>
      <w:lang w:eastAsia="ru-RU"/>
    </w:rPr>
  </w:style>
  <w:style w:type="character" w:customStyle="1" w:styleId="910">
    <w:name w:val="Заголовок 9 Знак1"/>
    <w:basedOn w:val="a0"/>
    <w:uiPriority w:val="9"/>
    <w:semiHidden/>
    <w:rsid w:val="008734EE"/>
    <w:rPr>
      <w:rFonts w:asciiTheme="majorHAnsi" w:eastAsiaTheme="majorEastAsia" w:hAnsiTheme="majorHAnsi" w:cstheme="majorBidi"/>
      <w:bCs/>
      <w:i/>
      <w:iCs/>
      <w:color w:val="404040" w:themeColor="text1" w:themeTint="BF"/>
      <w:lang w:eastAsia="ru-RU"/>
    </w:rPr>
  </w:style>
  <w:style w:type="character" w:customStyle="1" w:styleId="1f1">
    <w:name w:val="Название Знак1"/>
    <w:basedOn w:val="a0"/>
    <w:uiPriority w:val="10"/>
    <w:rsid w:val="008734EE"/>
    <w:rPr>
      <w:rFonts w:asciiTheme="majorHAnsi" w:eastAsiaTheme="majorEastAsia" w:hAnsiTheme="majorHAnsi" w:cstheme="majorBidi"/>
      <w:bCs/>
      <w:color w:val="17365D" w:themeColor="text2" w:themeShade="BF"/>
      <w:spacing w:val="5"/>
      <w:kern w:val="28"/>
      <w:sz w:val="52"/>
      <w:szCs w:val="52"/>
      <w:lang w:eastAsia="ru-RU"/>
    </w:rPr>
  </w:style>
  <w:style w:type="character" w:customStyle="1" w:styleId="1f2">
    <w:name w:val="Подзаголовок Знак1"/>
    <w:basedOn w:val="a0"/>
    <w:uiPriority w:val="11"/>
    <w:rsid w:val="008734EE"/>
    <w:rPr>
      <w:rFonts w:asciiTheme="majorHAnsi" w:eastAsiaTheme="majorEastAsia" w:hAnsiTheme="majorHAnsi" w:cstheme="majorBidi"/>
      <w:bCs/>
      <w:i/>
      <w:iCs/>
      <w:color w:val="4F81BD" w:themeColor="accent1"/>
      <w:spacing w:val="15"/>
      <w:sz w:val="24"/>
      <w:szCs w:val="24"/>
      <w:lang w:eastAsia="ru-RU"/>
    </w:rPr>
  </w:style>
  <w:style w:type="character" w:customStyle="1" w:styleId="212">
    <w:name w:val="Цитата 2 Знак1"/>
    <w:basedOn w:val="a0"/>
    <w:uiPriority w:val="29"/>
    <w:rsid w:val="008734EE"/>
    <w:rPr>
      <w:rFonts w:ascii="Times New Roman" w:eastAsia="Times New Roman" w:hAnsi="Times New Roman" w:cs="Times New Roman"/>
      <w:bCs/>
      <w:i/>
      <w:iCs/>
      <w:color w:val="000000" w:themeColor="text1"/>
      <w:sz w:val="28"/>
      <w:szCs w:val="28"/>
      <w:lang w:eastAsia="ru-RU"/>
    </w:rPr>
  </w:style>
  <w:style w:type="character" w:customStyle="1" w:styleId="1f3">
    <w:name w:val="Выделенная цитата Знак1"/>
    <w:basedOn w:val="a0"/>
    <w:uiPriority w:val="30"/>
    <w:rsid w:val="008734EE"/>
    <w:rPr>
      <w:rFonts w:ascii="Times New Roman" w:eastAsia="Times New Roman" w:hAnsi="Times New Roman" w:cs="Times New Roman"/>
      <w:b/>
      <w:i/>
      <w:iCs/>
      <w:color w:val="4F81BD" w:themeColor="accent1"/>
      <w:sz w:val="28"/>
      <w:szCs w:val="28"/>
      <w:lang w:eastAsia="ru-RU"/>
    </w:rPr>
  </w:style>
  <w:style w:type="character" w:customStyle="1" w:styleId="1f4">
    <w:name w:val="Верхний колонтитул Знак1"/>
    <w:basedOn w:val="a0"/>
    <w:semiHidden/>
    <w:rsid w:val="008734EE"/>
    <w:rPr>
      <w:rFonts w:ascii="Times New Roman" w:eastAsia="Times New Roman" w:hAnsi="Times New Roman" w:cs="Times New Roman"/>
      <w:bCs/>
      <w:sz w:val="28"/>
      <w:szCs w:val="28"/>
      <w:lang w:eastAsia="ru-RU"/>
    </w:rPr>
  </w:style>
  <w:style w:type="character" w:customStyle="1" w:styleId="1f5">
    <w:name w:val="Нижний колонтитул Знак1"/>
    <w:basedOn w:val="a0"/>
    <w:uiPriority w:val="99"/>
    <w:semiHidden/>
    <w:rsid w:val="008734EE"/>
    <w:rPr>
      <w:rFonts w:ascii="Times New Roman" w:eastAsia="Times New Roman" w:hAnsi="Times New Roman" w:cs="Times New Roman"/>
      <w:bCs/>
      <w:sz w:val="28"/>
      <w:szCs w:val="28"/>
      <w:lang w:eastAsia="ru-RU"/>
    </w:rPr>
  </w:style>
  <w:style w:type="character" w:customStyle="1" w:styleId="312">
    <w:name w:val="Основной текст 3 Знак1"/>
    <w:basedOn w:val="a0"/>
    <w:uiPriority w:val="99"/>
    <w:semiHidden/>
    <w:rsid w:val="008734EE"/>
    <w:rPr>
      <w:rFonts w:ascii="Times New Roman" w:eastAsia="Times New Roman" w:hAnsi="Times New Roman" w:cs="Times New Roman"/>
      <w:bCs/>
      <w:sz w:val="16"/>
      <w:szCs w:val="16"/>
      <w:lang w:eastAsia="ru-RU"/>
    </w:rPr>
  </w:style>
  <w:style w:type="table" w:customStyle="1" w:styleId="-121">
    <w:name w:val="Цветная сетка - Акцент 12"/>
    <w:basedOn w:val="a1"/>
    <w:next w:val="-11"/>
    <w:uiPriority w:val="73"/>
    <w:rsid w:val="008734EE"/>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1112">
    <w:name w:val="Цветная сетка - Акцент 111"/>
    <w:basedOn w:val="a1"/>
    <w:next w:val="-11"/>
    <w:uiPriority w:val="73"/>
    <w:rsid w:val="008734EE"/>
    <w:pPr>
      <w:spacing w:after="0" w:line="240" w:lineRule="auto"/>
    </w:pPr>
    <w:rPr>
      <w:rFonts w:eastAsiaTheme="minorEastAsia"/>
      <w:color w:val="00000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ListTable2Accent51">
    <w:name w:val="List Table 2 Accent 51"/>
    <w:basedOn w:val="a1"/>
    <w:uiPriority w:val="47"/>
    <w:rsid w:val="008734EE"/>
    <w:pPr>
      <w:spacing w:after="0" w:line="240" w:lineRule="auto"/>
    </w:pPr>
    <w:rPr>
      <w:rFonts w:eastAsiaTheme="minorEastAsia"/>
    </w:rPr>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28">
    <w:name w:val="Табл2"/>
    <w:basedOn w:val="a"/>
    <w:link w:val="29"/>
    <w:qFormat/>
    <w:rsid w:val="008734EE"/>
    <w:pPr>
      <w:widowControl w:val="0"/>
      <w:autoSpaceDE w:val="0"/>
      <w:adjustRightInd w:val="0"/>
      <w:jc w:val="center"/>
    </w:pPr>
    <w:rPr>
      <w:rFonts w:ascii="Times New Roman CYR" w:hAnsi="Times New Roman CYR"/>
      <w:bCs/>
      <w:sz w:val="20"/>
      <w:szCs w:val="20"/>
      <w:lang w:val="x-none" w:eastAsia="x-none"/>
    </w:rPr>
  </w:style>
  <w:style w:type="character" w:customStyle="1" w:styleId="29">
    <w:name w:val="Табл2 Знак"/>
    <w:link w:val="28"/>
    <w:rsid w:val="008734EE"/>
    <w:rPr>
      <w:rFonts w:ascii="Times New Roman CYR" w:eastAsia="Times New Roman" w:hAnsi="Times New Roman CYR" w:cs="Times New Roman"/>
      <w:sz w:val="20"/>
      <w:szCs w:val="20"/>
      <w:lang w:val="x-none" w:eastAsia="x-none"/>
    </w:rPr>
  </w:style>
  <w:style w:type="table" w:customStyle="1" w:styleId="213">
    <w:name w:val="Т21"/>
    <w:basedOn w:val="a1"/>
    <w:uiPriority w:val="99"/>
    <w:rsid w:val="00931C11"/>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141">
    <w:name w:val="Сетка таблицы14"/>
    <w:basedOn w:val="a1"/>
    <w:next w:val="aff"/>
    <w:uiPriority w:val="59"/>
    <w:rsid w:val="0022609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8041BA"/>
    <w:pPr>
      <w:spacing w:after="0" w:line="240" w:lineRule="auto"/>
    </w:pPr>
    <w:rPr>
      <w:rFonts w:eastAsia="Times New Roman"/>
      <w:lang w:eastAsia="ru-RU"/>
    </w:rPr>
    <w:tblPr>
      <w:tblCellMar>
        <w:top w:w="0" w:type="dxa"/>
        <w:left w:w="0" w:type="dxa"/>
        <w:bottom w:w="0" w:type="dxa"/>
        <w:right w:w="0" w:type="dxa"/>
      </w:tblCellMar>
    </w:tblPr>
  </w:style>
  <w:style w:type="table" w:customStyle="1" w:styleId="221">
    <w:name w:val="Т22"/>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30">
    <w:name w:val="Т23"/>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40">
    <w:name w:val="Т24"/>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50">
    <w:name w:val="Т25"/>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60">
    <w:name w:val="Т26"/>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70">
    <w:name w:val="Т27"/>
    <w:basedOn w:val="a1"/>
    <w:uiPriority w:val="99"/>
    <w:rsid w:val="00704CE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80">
    <w:name w:val="Т28"/>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90">
    <w:name w:val="Т29"/>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100">
    <w:name w:val="Т210"/>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110">
    <w:name w:val="Т211"/>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120">
    <w:name w:val="Т212"/>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130">
    <w:name w:val="Т213"/>
    <w:basedOn w:val="a1"/>
    <w:uiPriority w:val="99"/>
    <w:rsid w:val="002A430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14">
    <w:name w:val="Т214"/>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15">
    <w:name w:val="Т215"/>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16">
    <w:name w:val="Т216"/>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17">
    <w:name w:val="Т217"/>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18">
    <w:name w:val="Т218"/>
    <w:basedOn w:val="a1"/>
    <w:uiPriority w:val="99"/>
    <w:rsid w:val="00175B35"/>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19">
    <w:name w:val="Т219"/>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200">
    <w:name w:val="Т220"/>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210">
    <w:name w:val="Т221"/>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22">
    <w:name w:val="Т222"/>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23">
    <w:name w:val="Т223"/>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24">
    <w:name w:val="Т224"/>
    <w:basedOn w:val="a1"/>
    <w:uiPriority w:val="99"/>
    <w:rsid w:val="00E23D3A"/>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25">
    <w:name w:val="Т225"/>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26">
    <w:name w:val="Т226"/>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27">
    <w:name w:val="Т227"/>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28">
    <w:name w:val="Т228"/>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29">
    <w:name w:val="Т229"/>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300">
    <w:name w:val="Т230"/>
    <w:basedOn w:val="a1"/>
    <w:uiPriority w:val="99"/>
    <w:rsid w:val="00831B28"/>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31">
    <w:name w:val="Т231"/>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32">
    <w:name w:val="Т232"/>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33">
    <w:name w:val="Т233"/>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34">
    <w:name w:val="Т234"/>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35">
    <w:name w:val="Т235"/>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36">
    <w:name w:val="Т236"/>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37">
    <w:name w:val="Т237"/>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38">
    <w:name w:val="Т238"/>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39">
    <w:name w:val="Т239"/>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400">
    <w:name w:val="Т240"/>
    <w:basedOn w:val="a1"/>
    <w:uiPriority w:val="99"/>
    <w:rsid w:val="00237CEC"/>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41">
    <w:name w:val="Т241"/>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42">
    <w:name w:val="Т242"/>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43">
    <w:name w:val="Т243"/>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44">
    <w:name w:val="Т244"/>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45">
    <w:name w:val="Т245"/>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46">
    <w:name w:val="Т246"/>
    <w:basedOn w:val="a1"/>
    <w:uiPriority w:val="99"/>
    <w:rsid w:val="001F002D"/>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47">
    <w:name w:val="Т247"/>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48">
    <w:name w:val="Т248"/>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49">
    <w:name w:val="Т249"/>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500">
    <w:name w:val="Т250"/>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51">
    <w:name w:val="Т251"/>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52">
    <w:name w:val="Т252"/>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53">
    <w:name w:val="Т253"/>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54">
    <w:name w:val="Т254"/>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55">
    <w:name w:val="Т255"/>
    <w:basedOn w:val="a1"/>
    <w:uiPriority w:val="99"/>
    <w:rsid w:val="00DC2FB4"/>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56">
    <w:name w:val="Т256"/>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57">
    <w:name w:val="Т257"/>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58">
    <w:name w:val="Т258"/>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59">
    <w:name w:val="Т259"/>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600">
    <w:name w:val="Т260"/>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61">
    <w:name w:val="Т261"/>
    <w:basedOn w:val="a1"/>
    <w:uiPriority w:val="99"/>
    <w:rsid w:val="004B5A70"/>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451">
    <w:name w:val="Т2451"/>
    <w:basedOn w:val="a1"/>
    <w:uiPriority w:val="99"/>
    <w:rsid w:val="00FD02D7"/>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391">
    <w:name w:val="Т2391"/>
    <w:basedOn w:val="a1"/>
    <w:uiPriority w:val="99"/>
    <w:rsid w:val="007F4E93"/>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table" w:customStyle="1" w:styleId="2511">
    <w:name w:val="Т2511"/>
    <w:basedOn w:val="a1"/>
    <w:uiPriority w:val="99"/>
    <w:rsid w:val="000847CB"/>
    <w:pPr>
      <w:spacing w:after="0" w:line="240" w:lineRule="auto"/>
      <w:jc w:val="center"/>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40" w:beforeAutospacing="0" w:afterLines="0" w:after="40" w:afterAutospacing="0" w:line="240" w:lineRule="auto"/>
        <w:ind w:leftChars="0" w:left="0" w:rightChars="0" w:right="0" w:firstLineChars="0" w:firstLine="0"/>
        <w:contextualSpacing w:val="0"/>
      </w:pPr>
      <w:rPr>
        <w:rFonts w:ascii="ACADEMY ENGRAVED LET PLAIN:1.0" w:hAnsi="ACADEMY ENGRAVED LET PLAIN:1.0"/>
        <w:b/>
        <w:sz w:val="20"/>
      </w:rPr>
      <w:tblPr/>
      <w:tcPr>
        <w:shd w:val="clear" w:color="auto" w:fill="C2D69B" w:themeFill="accent3" w:themeFillTint="99"/>
      </w:tcPr>
    </w:tblStylePr>
  </w:style>
  <w:style w:type="paragraph" w:customStyle="1" w:styleId="msonormal0">
    <w:name w:val="msonormal"/>
    <w:basedOn w:val="a"/>
    <w:rsid w:val="00331B08"/>
    <w:pPr>
      <w:spacing w:before="100" w:beforeAutospacing="1" w:after="100" w:afterAutospacing="1"/>
    </w:pPr>
  </w:style>
  <w:style w:type="paragraph" w:customStyle="1" w:styleId="font5">
    <w:name w:val="font5"/>
    <w:basedOn w:val="a"/>
    <w:rsid w:val="00331B08"/>
    <w:pPr>
      <w:spacing w:before="100" w:beforeAutospacing="1" w:after="100" w:afterAutospacing="1"/>
    </w:pPr>
    <w:rPr>
      <w:color w:val="000000"/>
      <w:sz w:val="20"/>
      <w:szCs w:val="20"/>
    </w:rPr>
  </w:style>
  <w:style w:type="paragraph" w:customStyle="1" w:styleId="font6">
    <w:name w:val="font6"/>
    <w:basedOn w:val="a"/>
    <w:rsid w:val="00331B08"/>
    <w:pPr>
      <w:spacing w:before="100" w:beforeAutospacing="1" w:after="100" w:afterAutospacing="1"/>
    </w:pPr>
    <w:rPr>
      <w:color w:val="262626"/>
      <w:sz w:val="20"/>
      <w:szCs w:val="20"/>
    </w:rPr>
  </w:style>
  <w:style w:type="paragraph" w:customStyle="1" w:styleId="font7">
    <w:name w:val="font7"/>
    <w:basedOn w:val="a"/>
    <w:rsid w:val="00331B08"/>
    <w:pPr>
      <w:spacing w:before="100" w:beforeAutospacing="1" w:after="100" w:afterAutospacing="1"/>
    </w:pPr>
    <w:rPr>
      <w:color w:val="000000"/>
      <w:sz w:val="20"/>
      <w:szCs w:val="20"/>
    </w:rPr>
  </w:style>
  <w:style w:type="paragraph" w:customStyle="1" w:styleId="font8">
    <w:name w:val="font8"/>
    <w:basedOn w:val="a"/>
    <w:rsid w:val="00331B08"/>
    <w:pPr>
      <w:spacing w:before="100" w:beforeAutospacing="1" w:after="100" w:afterAutospacing="1"/>
    </w:pPr>
    <w:rPr>
      <w:b/>
      <w:bCs/>
      <w:color w:val="000000"/>
      <w:sz w:val="20"/>
      <w:szCs w:val="20"/>
    </w:rPr>
  </w:style>
  <w:style w:type="paragraph" w:customStyle="1" w:styleId="xl89">
    <w:name w:val="xl89"/>
    <w:basedOn w:val="a"/>
    <w:rsid w:val="00F21D43"/>
    <w:pPr>
      <w:pBdr>
        <w:left w:val="single" w:sz="8" w:space="0" w:color="auto"/>
        <w:bottom w:val="single" w:sz="8" w:space="0" w:color="000000"/>
        <w:right w:val="single" w:sz="8" w:space="0" w:color="auto"/>
      </w:pBdr>
      <w:shd w:val="clear" w:color="000000" w:fill="BDD7EE"/>
      <w:spacing w:before="100" w:beforeAutospacing="1" w:after="100" w:afterAutospacing="1"/>
      <w:jc w:val="center"/>
      <w:textAlignment w:val="center"/>
    </w:pPr>
    <w:rPr>
      <w:rFonts w:ascii="Liberation Serif" w:hAnsi="Liberation Serif" w:cs="Liberation Serif"/>
      <w:b/>
      <w:bCs/>
      <w:color w:val="000000"/>
    </w:rPr>
  </w:style>
  <w:style w:type="paragraph" w:customStyle="1" w:styleId="xl90">
    <w:name w:val="xl90"/>
    <w:basedOn w:val="a"/>
    <w:rsid w:val="00F21D43"/>
    <w:pPr>
      <w:pBdr>
        <w:bottom w:val="single" w:sz="8" w:space="0" w:color="auto"/>
        <w:right w:val="single" w:sz="8" w:space="0" w:color="auto"/>
      </w:pBdr>
      <w:shd w:val="clear" w:color="000000" w:fill="FED880"/>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91">
    <w:name w:val="xl91"/>
    <w:basedOn w:val="a"/>
    <w:rsid w:val="00F21D43"/>
    <w:pPr>
      <w:pBdr>
        <w:bottom w:val="single" w:sz="8" w:space="0" w:color="auto"/>
        <w:right w:val="single" w:sz="8" w:space="0" w:color="auto"/>
      </w:pBdr>
      <w:shd w:val="clear" w:color="000000" w:fill="D8E082"/>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92">
    <w:name w:val="xl92"/>
    <w:basedOn w:val="a"/>
    <w:rsid w:val="00F21D43"/>
    <w:pPr>
      <w:pBdr>
        <w:bottom w:val="single" w:sz="8" w:space="0" w:color="auto"/>
        <w:right w:val="single" w:sz="8" w:space="0" w:color="auto"/>
      </w:pBdr>
      <w:shd w:val="clear" w:color="000000" w:fill="FEDF81"/>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93">
    <w:name w:val="xl93"/>
    <w:basedOn w:val="a"/>
    <w:rsid w:val="00F21D43"/>
    <w:pPr>
      <w:pBdr>
        <w:bottom w:val="single" w:sz="8" w:space="0" w:color="auto"/>
        <w:right w:val="single" w:sz="8" w:space="0" w:color="auto"/>
      </w:pBdr>
      <w:shd w:val="clear" w:color="000000" w:fill="BAD780"/>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94">
    <w:name w:val="xl94"/>
    <w:basedOn w:val="a"/>
    <w:rsid w:val="00F21D43"/>
    <w:pPr>
      <w:pBdr>
        <w:bottom w:val="single" w:sz="8" w:space="0" w:color="auto"/>
        <w:right w:val="single" w:sz="8" w:space="0" w:color="auto"/>
      </w:pBdr>
      <w:shd w:val="clear" w:color="000000" w:fill="E0E383"/>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95">
    <w:name w:val="xl95"/>
    <w:basedOn w:val="a"/>
    <w:rsid w:val="00F21D43"/>
    <w:pPr>
      <w:pBdr>
        <w:bottom w:val="single" w:sz="8" w:space="0" w:color="auto"/>
        <w:right w:val="single" w:sz="8" w:space="0" w:color="auto"/>
      </w:pBdr>
      <w:shd w:val="clear" w:color="000000" w:fill="FEDD81"/>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96">
    <w:name w:val="xl96"/>
    <w:basedOn w:val="a"/>
    <w:rsid w:val="00F21D43"/>
    <w:pPr>
      <w:pBdr>
        <w:bottom w:val="single" w:sz="8" w:space="0" w:color="auto"/>
        <w:right w:val="single" w:sz="8" w:space="0" w:color="auto"/>
      </w:pBdr>
      <w:shd w:val="clear" w:color="000000" w:fill="68C07C"/>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97">
    <w:name w:val="xl97"/>
    <w:basedOn w:val="a"/>
    <w:rsid w:val="00F21D43"/>
    <w:pPr>
      <w:pBdr>
        <w:bottom w:val="single" w:sz="8" w:space="0" w:color="auto"/>
        <w:right w:val="single" w:sz="8" w:space="0" w:color="auto"/>
      </w:pBdr>
      <w:shd w:val="clear" w:color="000000" w:fill="FED980"/>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98">
    <w:name w:val="xl98"/>
    <w:basedOn w:val="a"/>
    <w:rsid w:val="00F21D43"/>
    <w:pPr>
      <w:pBdr>
        <w:bottom w:val="single" w:sz="8" w:space="0" w:color="auto"/>
        <w:right w:val="single" w:sz="8" w:space="0" w:color="auto"/>
      </w:pBdr>
      <w:shd w:val="clear" w:color="000000" w:fill="EEE683"/>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99">
    <w:name w:val="xl99"/>
    <w:basedOn w:val="a"/>
    <w:rsid w:val="00F21D43"/>
    <w:pPr>
      <w:pBdr>
        <w:bottom w:val="single" w:sz="8" w:space="0" w:color="auto"/>
        <w:right w:val="single" w:sz="8" w:space="0" w:color="auto"/>
      </w:pBdr>
      <w:shd w:val="clear" w:color="000000" w:fill="F8696B"/>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00">
    <w:name w:val="xl100"/>
    <w:basedOn w:val="a"/>
    <w:rsid w:val="00F21D43"/>
    <w:pPr>
      <w:pBdr>
        <w:bottom w:val="single" w:sz="8" w:space="0" w:color="auto"/>
        <w:right w:val="single" w:sz="8" w:space="0" w:color="auto"/>
      </w:pBdr>
      <w:shd w:val="clear" w:color="000000" w:fill="7DC67D"/>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01">
    <w:name w:val="xl101"/>
    <w:basedOn w:val="a"/>
    <w:rsid w:val="00F21D43"/>
    <w:pPr>
      <w:pBdr>
        <w:bottom w:val="single" w:sz="8" w:space="0" w:color="auto"/>
        <w:right w:val="single" w:sz="8" w:space="0" w:color="auto"/>
      </w:pBdr>
      <w:shd w:val="clear" w:color="000000" w:fill="CCDD82"/>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02">
    <w:name w:val="xl102"/>
    <w:basedOn w:val="a"/>
    <w:rsid w:val="00F21D43"/>
    <w:pPr>
      <w:pBdr>
        <w:bottom w:val="single" w:sz="8" w:space="0" w:color="auto"/>
        <w:right w:val="single" w:sz="8" w:space="0" w:color="auto"/>
      </w:pBdr>
      <w:shd w:val="clear" w:color="000000" w:fill="FEE582"/>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03">
    <w:name w:val="xl103"/>
    <w:basedOn w:val="a"/>
    <w:rsid w:val="00F21D43"/>
    <w:pPr>
      <w:pBdr>
        <w:bottom w:val="single" w:sz="8" w:space="0" w:color="auto"/>
        <w:right w:val="single" w:sz="8" w:space="0" w:color="auto"/>
      </w:pBdr>
      <w:shd w:val="clear" w:color="000000" w:fill="FEE482"/>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04">
    <w:name w:val="xl104"/>
    <w:basedOn w:val="a"/>
    <w:rsid w:val="00F21D43"/>
    <w:pPr>
      <w:pBdr>
        <w:bottom w:val="single" w:sz="8" w:space="0" w:color="auto"/>
        <w:right w:val="single" w:sz="8" w:space="0" w:color="auto"/>
      </w:pBdr>
      <w:shd w:val="clear" w:color="000000" w:fill="FEE883"/>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05">
    <w:name w:val="xl105"/>
    <w:basedOn w:val="a"/>
    <w:rsid w:val="00F21D43"/>
    <w:pPr>
      <w:pBdr>
        <w:bottom w:val="single" w:sz="8" w:space="0" w:color="auto"/>
        <w:right w:val="single" w:sz="8" w:space="0" w:color="auto"/>
      </w:pBdr>
      <w:shd w:val="clear" w:color="000000" w:fill="FDC77D"/>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06">
    <w:name w:val="xl106"/>
    <w:basedOn w:val="a"/>
    <w:rsid w:val="00F21D43"/>
    <w:pPr>
      <w:pBdr>
        <w:bottom w:val="single" w:sz="8" w:space="0" w:color="auto"/>
        <w:right w:val="single" w:sz="8" w:space="0" w:color="auto"/>
      </w:pBdr>
      <w:shd w:val="clear" w:color="000000" w:fill="C6DB81"/>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07">
    <w:name w:val="xl107"/>
    <w:basedOn w:val="a"/>
    <w:rsid w:val="00F21D43"/>
    <w:pPr>
      <w:pBdr>
        <w:bottom w:val="single" w:sz="8" w:space="0" w:color="auto"/>
        <w:right w:val="single" w:sz="8" w:space="0" w:color="auto"/>
      </w:pBdr>
      <w:shd w:val="clear" w:color="000000" w:fill="FCB77A"/>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08">
    <w:name w:val="xl108"/>
    <w:basedOn w:val="a"/>
    <w:rsid w:val="00F21D43"/>
    <w:pPr>
      <w:pBdr>
        <w:bottom w:val="single" w:sz="8" w:space="0" w:color="auto"/>
        <w:right w:val="single" w:sz="8" w:space="0" w:color="auto"/>
      </w:pBdr>
      <w:shd w:val="clear" w:color="000000" w:fill="83C77D"/>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09">
    <w:name w:val="xl109"/>
    <w:basedOn w:val="a"/>
    <w:rsid w:val="00F21D43"/>
    <w:pPr>
      <w:pBdr>
        <w:bottom w:val="single" w:sz="8" w:space="0" w:color="auto"/>
        <w:right w:val="single" w:sz="8" w:space="0" w:color="auto"/>
      </w:pBdr>
      <w:shd w:val="clear" w:color="000000" w:fill="E3E383"/>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10">
    <w:name w:val="xl110"/>
    <w:basedOn w:val="a"/>
    <w:rsid w:val="00F21D43"/>
    <w:pPr>
      <w:pBdr>
        <w:bottom w:val="single" w:sz="8" w:space="0" w:color="auto"/>
        <w:right w:val="single" w:sz="8" w:space="0" w:color="auto"/>
      </w:pBdr>
      <w:shd w:val="clear" w:color="000000" w:fill="FDC87D"/>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11">
    <w:name w:val="xl111"/>
    <w:basedOn w:val="a"/>
    <w:rsid w:val="00F21D43"/>
    <w:pPr>
      <w:pBdr>
        <w:bottom w:val="single" w:sz="8" w:space="0" w:color="auto"/>
        <w:right w:val="single" w:sz="8" w:space="0" w:color="auto"/>
      </w:pBdr>
      <w:shd w:val="clear" w:color="000000" w:fill="FCBF7B"/>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12">
    <w:name w:val="xl112"/>
    <w:basedOn w:val="a"/>
    <w:rsid w:val="00F21D43"/>
    <w:pPr>
      <w:pBdr>
        <w:bottom w:val="single" w:sz="8" w:space="0" w:color="auto"/>
        <w:right w:val="single" w:sz="8" w:space="0" w:color="auto"/>
      </w:pBdr>
      <w:shd w:val="clear" w:color="000000" w:fill="F5E884"/>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13">
    <w:name w:val="xl113"/>
    <w:basedOn w:val="a"/>
    <w:rsid w:val="00F21D43"/>
    <w:pPr>
      <w:pBdr>
        <w:bottom w:val="single" w:sz="8" w:space="0" w:color="auto"/>
        <w:right w:val="single" w:sz="8" w:space="0" w:color="auto"/>
      </w:pBdr>
      <w:shd w:val="clear" w:color="000000" w:fill="FCB379"/>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14">
    <w:name w:val="xl114"/>
    <w:basedOn w:val="a"/>
    <w:rsid w:val="00F21D43"/>
    <w:pPr>
      <w:pBdr>
        <w:bottom w:val="single" w:sz="8" w:space="0" w:color="auto"/>
        <w:right w:val="single" w:sz="8" w:space="0" w:color="auto"/>
      </w:pBdr>
      <w:shd w:val="clear" w:color="000000" w:fill="FFEB84"/>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15">
    <w:name w:val="xl115"/>
    <w:basedOn w:val="a"/>
    <w:rsid w:val="00F21D43"/>
    <w:pPr>
      <w:pBdr>
        <w:bottom w:val="single" w:sz="8" w:space="0" w:color="auto"/>
        <w:right w:val="single" w:sz="8" w:space="0" w:color="auto"/>
      </w:pBdr>
      <w:shd w:val="clear" w:color="000000" w:fill="6AC07C"/>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16">
    <w:name w:val="xl116"/>
    <w:basedOn w:val="a"/>
    <w:rsid w:val="00F21D43"/>
    <w:pPr>
      <w:pBdr>
        <w:bottom w:val="single" w:sz="8" w:space="0" w:color="auto"/>
        <w:right w:val="single" w:sz="8" w:space="0" w:color="auto"/>
      </w:pBdr>
      <w:shd w:val="clear" w:color="000000" w:fill="F1E784"/>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17">
    <w:name w:val="xl117"/>
    <w:basedOn w:val="a"/>
    <w:rsid w:val="00F21D43"/>
    <w:pPr>
      <w:pBdr>
        <w:bottom w:val="single" w:sz="8" w:space="0" w:color="auto"/>
        <w:right w:val="single" w:sz="8" w:space="0" w:color="auto"/>
      </w:pBdr>
      <w:shd w:val="clear" w:color="000000" w:fill="C0D981"/>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18">
    <w:name w:val="xl118"/>
    <w:basedOn w:val="a"/>
    <w:rsid w:val="00F21D43"/>
    <w:pPr>
      <w:pBdr>
        <w:bottom w:val="single" w:sz="8" w:space="0" w:color="auto"/>
        <w:right w:val="single" w:sz="8" w:space="0" w:color="auto"/>
      </w:pBdr>
      <w:shd w:val="clear" w:color="000000" w:fill="CBDC81"/>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19">
    <w:name w:val="xl119"/>
    <w:basedOn w:val="a"/>
    <w:rsid w:val="00F21D43"/>
    <w:pPr>
      <w:pBdr>
        <w:bottom w:val="single" w:sz="8" w:space="0" w:color="auto"/>
        <w:right w:val="single" w:sz="8" w:space="0" w:color="auto"/>
      </w:pBdr>
      <w:shd w:val="clear" w:color="000000" w:fill="EBE683"/>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20">
    <w:name w:val="xl120"/>
    <w:basedOn w:val="a"/>
    <w:rsid w:val="00F21D43"/>
    <w:pPr>
      <w:pBdr>
        <w:bottom w:val="single" w:sz="8" w:space="0" w:color="auto"/>
        <w:right w:val="single" w:sz="8" w:space="0" w:color="auto"/>
      </w:pBdr>
      <w:shd w:val="clear" w:color="000000" w:fill="F6E984"/>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21">
    <w:name w:val="xl121"/>
    <w:basedOn w:val="a"/>
    <w:rsid w:val="00F21D43"/>
    <w:pPr>
      <w:pBdr>
        <w:bottom w:val="single" w:sz="8" w:space="0" w:color="auto"/>
        <w:right w:val="single" w:sz="8" w:space="0" w:color="auto"/>
      </w:pBdr>
      <w:shd w:val="clear" w:color="000000" w:fill="FDCE7E"/>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22">
    <w:name w:val="xl122"/>
    <w:basedOn w:val="a"/>
    <w:rsid w:val="00F21D43"/>
    <w:pPr>
      <w:pBdr>
        <w:bottom w:val="single" w:sz="8" w:space="0" w:color="auto"/>
        <w:right w:val="single" w:sz="8" w:space="0" w:color="auto"/>
      </w:pBdr>
      <w:shd w:val="clear" w:color="000000" w:fill="FEDA80"/>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23">
    <w:name w:val="xl123"/>
    <w:basedOn w:val="a"/>
    <w:rsid w:val="00F21D43"/>
    <w:pPr>
      <w:pBdr>
        <w:bottom w:val="single" w:sz="8" w:space="0" w:color="auto"/>
        <w:right w:val="single" w:sz="8" w:space="0" w:color="auto"/>
      </w:pBdr>
      <w:shd w:val="clear" w:color="000000" w:fill="E7E483"/>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24">
    <w:name w:val="xl124"/>
    <w:basedOn w:val="a"/>
    <w:rsid w:val="00F21D43"/>
    <w:pPr>
      <w:pBdr>
        <w:bottom w:val="single" w:sz="8" w:space="0" w:color="auto"/>
        <w:right w:val="single" w:sz="8" w:space="0" w:color="auto"/>
      </w:pBdr>
      <w:shd w:val="clear" w:color="000000" w:fill="80C77D"/>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25">
    <w:name w:val="xl125"/>
    <w:basedOn w:val="a"/>
    <w:rsid w:val="00F21D43"/>
    <w:pPr>
      <w:pBdr>
        <w:bottom w:val="single" w:sz="8" w:space="0" w:color="auto"/>
        <w:right w:val="single" w:sz="8" w:space="0" w:color="auto"/>
      </w:pBdr>
      <w:shd w:val="clear" w:color="000000" w:fill="9ECF7F"/>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26">
    <w:name w:val="xl126"/>
    <w:basedOn w:val="a"/>
    <w:rsid w:val="00F21D43"/>
    <w:pPr>
      <w:pBdr>
        <w:bottom w:val="single" w:sz="8" w:space="0" w:color="auto"/>
        <w:right w:val="single" w:sz="8" w:space="0" w:color="auto"/>
      </w:pBdr>
      <w:shd w:val="clear" w:color="000000" w:fill="92CC7E"/>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27">
    <w:name w:val="xl127"/>
    <w:basedOn w:val="a"/>
    <w:rsid w:val="00F21D43"/>
    <w:pPr>
      <w:pBdr>
        <w:bottom w:val="single" w:sz="8" w:space="0" w:color="auto"/>
        <w:right w:val="single" w:sz="8" w:space="0" w:color="auto"/>
      </w:pBdr>
      <w:shd w:val="clear" w:color="000000" w:fill="79C57D"/>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28">
    <w:name w:val="xl128"/>
    <w:basedOn w:val="a"/>
    <w:rsid w:val="00F21D43"/>
    <w:pPr>
      <w:pBdr>
        <w:bottom w:val="single" w:sz="8" w:space="0" w:color="auto"/>
        <w:right w:val="single" w:sz="8" w:space="0" w:color="auto"/>
      </w:pBdr>
      <w:shd w:val="clear" w:color="000000" w:fill="63BE7B"/>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29">
    <w:name w:val="xl129"/>
    <w:basedOn w:val="a"/>
    <w:rsid w:val="00F21D43"/>
    <w:pPr>
      <w:pBdr>
        <w:bottom w:val="single" w:sz="8" w:space="0" w:color="auto"/>
        <w:right w:val="single" w:sz="8" w:space="0" w:color="auto"/>
      </w:pBdr>
      <w:shd w:val="clear" w:color="000000" w:fill="FDD680"/>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30">
    <w:name w:val="xl130"/>
    <w:basedOn w:val="a"/>
    <w:rsid w:val="00F21D43"/>
    <w:pPr>
      <w:pBdr>
        <w:bottom w:val="single" w:sz="8" w:space="0" w:color="auto"/>
        <w:right w:val="single" w:sz="8" w:space="0" w:color="auto"/>
      </w:pBdr>
      <w:shd w:val="clear" w:color="000000" w:fill="72C37C"/>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31">
    <w:name w:val="xl131"/>
    <w:basedOn w:val="a"/>
    <w:rsid w:val="00F21D43"/>
    <w:pPr>
      <w:pBdr>
        <w:bottom w:val="single" w:sz="8" w:space="0" w:color="auto"/>
        <w:right w:val="single" w:sz="8" w:space="0" w:color="auto"/>
      </w:pBdr>
      <w:shd w:val="clear" w:color="000000" w:fill="CADC81"/>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32">
    <w:name w:val="xl132"/>
    <w:basedOn w:val="a"/>
    <w:rsid w:val="00F21D43"/>
    <w:pPr>
      <w:pBdr>
        <w:bottom w:val="single" w:sz="8" w:space="0" w:color="auto"/>
        <w:right w:val="single" w:sz="8" w:space="0" w:color="auto"/>
      </w:pBdr>
      <w:shd w:val="clear" w:color="000000" w:fill="FDCA7D"/>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33">
    <w:name w:val="xl133"/>
    <w:basedOn w:val="a"/>
    <w:rsid w:val="00F21D43"/>
    <w:pPr>
      <w:pBdr>
        <w:bottom w:val="single" w:sz="8" w:space="0" w:color="auto"/>
        <w:right w:val="single" w:sz="8" w:space="0" w:color="auto"/>
      </w:pBdr>
      <w:shd w:val="clear" w:color="000000" w:fill="FDD07E"/>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34">
    <w:name w:val="xl134"/>
    <w:basedOn w:val="a"/>
    <w:rsid w:val="00F21D43"/>
    <w:pPr>
      <w:pBdr>
        <w:bottom w:val="single" w:sz="8" w:space="0" w:color="auto"/>
        <w:right w:val="single" w:sz="8" w:space="0" w:color="auto"/>
      </w:pBdr>
      <w:shd w:val="clear" w:color="000000" w:fill="FDCC7E"/>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35">
    <w:name w:val="xl135"/>
    <w:basedOn w:val="a"/>
    <w:rsid w:val="00F21D43"/>
    <w:pPr>
      <w:pBdr>
        <w:bottom w:val="single" w:sz="8" w:space="0" w:color="auto"/>
        <w:right w:val="single" w:sz="8" w:space="0" w:color="auto"/>
      </w:pBdr>
      <w:shd w:val="clear" w:color="000000" w:fill="FEEA83"/>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36">
    <w:name w:val="xl136"/>
    <w:basedOn w:val="a"/>
    <w:rsid w:val="00F21D43"/>
    <w:pPr>
      <w:pBdr>
        <w:bottom w:val="single" w:sz="8" w:space="0" w:color="auto"/>
        <w:right w:val="single" w:sz="8" w:space="0" w:color="auto"/>
      </w:pBdr>
      <w:shd w:val="clear" w:color="000000" w:fill="E6E483"/>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37">
    <w:name w:val="xl137"/>
    <w:basedOn w:val="a"/>
    <w:rsid w:val="00F21D43"/>
    <w:pPr>
      <w:pBdr>
        <w:bottom w:val="single" w:sz="8" w:space="0" w:color="auto"/>
        <w:right w:val="single" w:sz="8" w:space="0" w:color="auto"/>
      </w:pBdr>
      <w:shd w:val="clear" w:color="000000" w:fill="E4E483"/>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38">
    <w:name w:val="xl138"/>
    <w:basedOn w:val="a"/>
    <w:rsid w:val="00F21D43"/>
    <w:pPr>
      <w:pBdr>
        <w:bottom w:val="single" w:sz="8" w:space="0" w:color="auto"/>
        <w:right w:val="single" w:sz="8" w:space="0" w:color="auto"/>
      </w:pBdr>
      <w:shd w:val="clear" w:color="000000" w:fill="FEE182"/>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39">
    <w:name w:val="xl139"/>
    <w:basedOn w:val="a"/>
    <w:rsid w:val="00F21D43"/>
    <w:pPr>
      <w:pBdr>
        <w:bottom w:val="single" w:sz="8" w:space="0" w:color="auto"/>
        <w:right w:val="single" w:sz="8" w:space="0" w:color="auto"/>
      </w:pBdr>
      <w:shd w:val="clear" w:color="000000" w:fill="FCB579"/>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40">
    <w:name w:val="xl140"/>
    <w:basedOn w:val="a"/>
    <w:rsid w:val="00F21D43"/>
    <w:pPr>
      <w:pBdr>
        <w:bottom w:val="single" w:sz="8" w:space="0" w:color="auto"/>
        <w:right w:val="single" w:sz="8" w:space="0" w:color="auto"/>
      </w:pBdr>
      <w:shd w:val="clear" w:color="000000" w:fill="F8E984"/>
      <w:spacing w:before="100" w:beforeAutospacing="1" w:after="100" w:afterAutospacing="1"/>
      <w:jc w:val="center"/>
      <w:textAlignment w:val="center"/>
    </w:pPr>
    <w:rPr>
      <w:rFonts w:ascii="Liberation Serif" w:hAnsi="Liberation Serif" w:cs="Liberation Serif"/>
      <w:b/>
      <w:bCs/>
      <w:color w:val="000000"/>
      <w:sz w:val="20"/>
      <w:szCs w:val="20"/>
    </w:rPr>
  </w:style>
  <w:style w:type="paragraph" w:customStyle="1" w:styleId="xl141">
    <w:name w:val="xl141"/>
    <w:basedOn w:val="a"/>
    <w:rsid w:val="00F21D43"/>
    <w:pPr>
      <w:pBdr>
        <w:bottom w:val="single" w:sz="8" w:space="0" w:color="auto"/>
        <w:right w:val="single" w:sz="8" w:space="0" w:color="auto"/>
      </w:pBdr>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42">
    <w:name w:val="xl142"/>
    <w:basedOn w:val="a"/>
    <w:rsid w:val="00F21D43"/>
    <w:pPr>
      <w:pBdr>
        <w:bottom w:val="single" w:sz="8" w:space="0" w:color="auto"/>
        <w:right w:val="single" w:sz="8" w:space="0" w:color="auto"/>
      </w:pBdr>
      <w:shd w:val="clear" w:color="000000" w:fill="F8766D"/>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43">
    <w:name w:val="xl143"/>
    <w:basedOn w:val="a"/>
    <w:rsid w:val="00F21D43"/>
    <w:pPr>
      <w:pBdr>
        <w:bottom w:val="single" w:sz="8" w:space="0" w:color="auto"/>
        <w:right w:val="single" w:sz="8" w:space="0" w:color="auto"/>
      </w:pBdr>
      <w:shd w:val="clear" w:color="000000" w:fill="F5E984"/>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44">
    <w:name w:val="xl144"/>
    <w:basedOn w:val="a"/>
    <w:rsid w:val="00F21D43"/>
    <w:pPr>
      <w:pBdr>
        <w:bottom w:val="single" w:sz="8" w:space="0" w:color="auto"/>
        <w:right w:val="single" w:sz="8" w:space="0" w:color="auto"/>
      </w:pBdr>
      <w:shd w:val="clear" w:color="000000" w:fill="FDD47F"/>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45">
    <w:name w:val="xl145"/>
    <w:basedOn w:val="a"/>
    <w:rsid w:val="00F21D43"/>
    <w:pPr>
      <w:pBdr>
        <w:bottom w:val="single" w:sz="8" w:space="0" w:color="auto"/>
        <w:right w:val="single" w:sz="8" w:space="0" w:color="auto"/>
      </w:pBdr>
      <w:shd w:val="clear" w:color="000000" w:fill="F8E984"/>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46">
    <w:name w:val="xl146"/>
    <w:basedOn w:val="a"/>
    <w:rsid w:val="00F21D43"/>
    <w:pPr>
      <w:pBdr>
        <w:bottom w:val="single" w:sz="8" w:space="0" w:color="auto"/>
        <w:right w:val="single" w:sz="8" w:space="0" w:color="auto"/>
      </w:pBdr>
      <w:shd w:val="clear" w:color="000000" w:fill="F7E984"/>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47">
    <w:name w:val="xl147"/>
    <w:basedOn w:val="a"/>
    <w:rsid w:val="00F21D43"/>
    <w:pPr>
      <w:pBdr>
        <w:bottom w:val="single" w:sz="8" w:space="0" w:color="auto"/>
        <w:right w:val="single" w:sz="8" w:space="0" w:color="auto"/>
      </w:pBdr>
      <w:shd w:val="clear" w:color="000000" w:fill="FDC97D"/>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48">
    <w:name w:val="xl148"/>
    <w:basedOn w:val="a"/>
    <w:rsid w:val="00F21D43"/>
    <w:pPr>
      <w:pBdr>
        <w:bottom w:val="single" w:sz="8" w:space="0" w:color="auto"/>
        <w:right w:val="single" w:sz="8" w:space="0" w:color="auto"/>
      </w:pBdr>
      <w:shd w:val="clear" w:color="000000" w:fill="FFEB84"/>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49">
    <w:name w:val="xl149"/>
    <w:basedOn w:val="a"/>
    <w:rsid w:val="00F21D43"/>
    <w:pPr>
      <w:pBdr>
        <w:bottom w:val="single" w:sz="8" w:space="0" w:color="auto"/>
        <w:right w:val="single" w:sz="8" w:space="0" w:color="auto"/>
      </w:pBdr>
      <w:shd w:val="clear" w:color="000000" w:fill="F2E884"/>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50">
    <w:name w:val="xl150"/>
    <w:basedOn w:val="a"/>
    <w:rsid w:val="00F21D43"/>
    <w:pPr>
      <w:pBdr>
        <w:bottom w:val="single" w:sz="8" w:space="0" w:color="auto"/>
        <w:right w:val="single" w:sz="8" w:space="0" w:color="auto"/>
      </w:pBdr>
      <w:shd w:val="clear" w:color="000000" w:fill="FBAD78"/>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51">
    <w:name w:val="xl151"/>
    <w:basedOn w:val="a"/>
    <w:rsid w:val="00F21D43"/>
    <w:pPr>
      <w:pBdr>
        <w:bottom w:val="single" w:sz="8" w:space="0" w:color="auto"/>
        <w:right w:val="single" w:sz="8" w:space="0" w:color="auto"/>
      </w:pBdr>
      <w:shd w:val="clear" w:color="000000" w:fill="FDEB84"/>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52">
    <w:name w:val="xl152"/>
    <w:basedOn w:val="a"/>
    <w:rsid w:val="00F21D43"/>
    <w:pPr>
      <w:pBdr>
        <w:bottom w:val="single" w:sz="8" w:space="0" w:color="auto"/>
        <w:right w:val="single" w:sz="8" w:space="0" w:color="auto"/>
      </w:pBdr>
      <w:shd w:val="clear" w:color="000000" w:fill="FA9E75"/>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53">
    <w:name w:val="xl153"/>
    <w:basedOn w:val="a"/>
    <w:rsid w:val="00F21D43"/>
    <w:pPr>
      <w:pBdr>
        <w:bottom w:val="single" w:sz="8" w:space="0" w:color="auto"/>
        <w:right w:val="single" w:sz="8" w:space="0" w:color="auto"/>
      </w:pBdr>
      <w:shd w:val="clear" w:color="000000" w:fill="FCEA84"/>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54">
    <w:name w:val="xl154"/>
    <w:basedOn w:val="a"/>
    <w:rsid w:val="00F21D43"/>
    <w:pPr>
      <w:pBdr>
        <w:bottom w:val="single" w:sz="8" w:space="0" w:color="auto"/>
        <w:right w:val="single" w:sz="8" w:space="0" w:color="auto"/>
      </w:pBdr>
      <w:shd w:val="clear" w:color="000000" w:fill="FEEB84"/>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55">
    <w:name w:val="xl155"/>
    <w:basedOn w:val="a"/>
    <w:rsid w:val="00F21D43"/>
    <w:pPr>
      <w:pBdr>
        <w:bottom w:val="single" w:sz="8" w:space="0" w:color="auto"/>
        <w:right w:val="single" w:sz="8" w:space="0" w:color="auto"/>
      </w:pBdr>
      <w:shd w:val="clear" w:color="000000" w:fill="FAEA84"/>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56">
    <w:name w:val="xl156"/>
    <w:basedOn w:val="a"/>
    <w:rsid w:val="00F21D43"/>
    <w:pPr>
      <w:pBdr>
        <w:bottom w:val="single" w:sz="8" w:space="0" w:color="auto"/>
        <w:right w:val="single" w:sz="8" w:space="0" w:color="auto"/>
      </w:pBdr>
      <w:shd w:val="clear" w:color="000000" w:fill="FCC27C"/>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57">
    <w:name w:val="xl157"/>
    <w:basedOn w:val="a"/>
    <w:rsid w:val="00F21D43"/>
    <w:pPr>
      <w:pBdr>
        <w:bottom w:val="single" w:sz="8" w:space="0" w:color="auto"/>
        <w:right w:val="single" w:sz="8" w:space="0" w:color="auto"/>
      </w:pBdr>
      <w:shd w:val="clear" w:color="000000" w:fill="F4E884"/>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58">
    <w:name w:val="xl158"/>
    <w:basedOn w:val="a"/>
    <w:rsid w:val="00F21D43"/>
    <w:pPr>
      <w:pBdr>
        <w:bottom w:val="single" w:sz="8" w:space="0" w:color="auto"/>
        <w:right w:val="single" w:sz="8" w:space="0" w:color="auto"/>
      </w:pBdr>
      <w:shd w:val="clear" w:color="000000" w:fill="FCBC7A"/>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59">
    <w:name w:val="xl159"/>
    <w:basedOn w:val="a"/>
    <w:rsid w:val="00F21D43"/>
    <w:pPr>
      <w:pBdr>
        <w:bottom w:val="single" w:sz="8" w:space="0" w:color="auto"/>
        <w:right w:val="single" w:sz="8" w:space="0" w:color="auto"/>
      </w:pBdr>
      <w:shd w:val="clear" w:color="000000" w:fill="FEDC81"/>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60">
    <w:name w:val="xl160"/>
    <w:basedOn w:val="a"/>
    <w:rsid w:val="00F21D43"/>
    <w:pPr>
      <w:pBdr>
        <w:bottom w:val="single" w:sz="8" w:space="0" w:color="auto"/>
        <w:right w:val="single" w:sz="8" w:space="0" w:color="auto"/>
      </w:pBdr>
      <w:shd w:val="clear" w:color="000000" w:fill="FAA075"/>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61">
    <w:name w:val="xl161"/>
    <w:basedOn w:val="a"/>
    <w:rsid w:val="00F21D43"/>
    <w:pPr>
      <w:pBdr>
        <w:bottom w:val="single" w:sz="8" w:space="0" w:color="auto"/>
        <w:right w:val="single" w:sz="8" w:space="0" w:color="auto"/>
      </w:pBdr>
      <w:shd w:val="clear" w:color="000000" w:fill="F8696B"/>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62">
    <w:name w:val="xl162"/>
    <w:basedOn w:val="a"/>
    <w:rsid w:val="00F21D43"/>
    <w:pPr>
      <w:pBdr>
        <w:bottom w:val="single" w:sz="8" w:space="0" w:color="auto"/>
        <w:right w:val="single" w:sz="8" w:space="0" w:color="auto"/>
      </w:pBdr>
      <w:shd w:val="clear" w:color="000000" w:fill="FBAE78"/>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63">
    <w:name w:val="xl163"/>
    <w:basedOn w:val="a"/>
    <w:rsid w:val="00F21D43"/>
    <w:pPr>
      <w:pBdr>
        <w:bottom w:val="single" w:sz="8" w:space="0" w:color="auto"/>
        <w:right w:val="single" w:sz="8" w:space="0" w:color="auto"/>
      </w:pBdr>
      <w:shd w:val="clear" w:color="000000" w:fill="FCC47C"/>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64">
    <w:name w:val="xl164"/>
    <w:basedOn w:val="a"/>
    <w:rsid w:val="00F21D43"/>
    <w:pPr>
      <w:pBdr>
        <w:bottom w:val="single" w:sz="8" w:space="0" w:color="auto"/>
        <w:right w:val="single" w:sz="8" w:space="0" w:color="auto"/>
      </w:pBdr>
      <w:shd w:val="clear" w:color="000000" w:fill="F98770"/>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65">
    <w:name w:val="xl165"/>
    <w:basedOn w:val="a"/>
    <w:rsid w:val="00F21D43"/>
    <w:pPr>
      <w:pBdr>
        <w:bottom w:val="single" w:sz="8" w:space="0" w:color="auto"/>
        <w:right w:val="single" w:sz="8" w:space="0" w:color="auto"/>
      </w:pBdr>
      <w:shd w:val="clear" w:color="000000" w:fill="FED880"/>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66">
    <w:name w:val="xl166"/>
    <w:basedOn w:val="a"/>
    <w:rsid w:val="00F21D43"/>
    <w:pPr>
      <w:pBdr>
        <w:bottom w:val="single" w:sz="8" w:space="0" w:color="auto"/>
        <w:right w:val="single" w:sz="8" w:space="0" w:color="auto"/>
      </w:pBdr>
      <w:shd w:val="clear" w:color="000000" w:fill="F9816F"/>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67">
    <w:name w:val="xl167"/>
    <w:basedOn w:val="a"/>
    <w:rsid w:val="00F21D43"/>
    <w:pPr>
      <w:pBdr>
        <w:bottom w:val="single" w:sz="8" w:space="0" w:color="auto"/>
        <w:right w:val="single" w:sz="8" w:space="0" w:color="auto"/>
      </w:pBdr>
      <w:shd w:val="clear" w:color="000000" w:fill="63BE7B"/>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68">
    <w:name w:val="xl168"/>
    <w:basedOn w:val="a"/>
    <w:rsid w:val="00F21D43"/>
    <w:pPr>
      <w:pBdr>
        <w:bottom w:val="single" w:sz="8" w:space="0" w:color="auto"/>
        <w:right w:val="single" w:sz="8" w:space="0" w:color="auto"/>
      </w:pBdr>
      <w:shd w:val="clear" w:color="000000" w:fill="FCEB84"/>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69">
    <w:name w:val="xl169"/>
    <w:basedOn w:val="a"/>
    <w:rsid w:val="00F21D43"/>
    <w:pPr>
      <w:pBdr>
        <w:bottom w:val="single" w:sz="8" w:space="0" w:color="auto"/>
        <w:right w:val="single" w:sz="8" w:space="0" w:color="auto"/>
      </w:pBdr>
      <w:shd w:val="clear" w:color="000000" w:fill="FEE983"/>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70">
    <w:name w:val="xl170"/>
    <w:basedOn w:val="a"/>
    <w:rsid w:val="00F21D43"/>
    <w:pPr>
      <w:pBdr>
        <w:bottom w:val="single" w:sz="8" w:space="0" w:color="auto"/>
        <w:right w:val="single" w:sz="8" w:space="0" w:color="auto"/>
      </w:pBdr>
      <w:shd w:val="clear" w:color="000000" w:fill="FEE182"/>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71">
    <w:name w:val="xl171"/>
    <w:basedOn w:val="a"/>
    <w:rsid w:val="00F21D43"/>
    <w:pPr>
      <w:pBdr>
        <w:bottom w:val="single" w:sz="8" w:space="0" w:color="auto"/>
        <w:right w:val="single" w:sz="8" w:space="0" w:color="auto"/>
      </w:pBdr>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72">
    <w:name w:val="xl172"/>
    <w:basedOn w:val="a"/>
    <w:rsid w:val="00F21D43"/>
    <w:pPr>
      <w:pBdr>
        <w:bottom w:val="single" w:sz="8" w:space="0" w:color="auto"/>
        <w:right w:val="single" w:sz="8" w:space="0" w:color="auto"/>
      </w:pBdr>
      <w:shd w:val="clear" w:color="000000" w:fill="FEDB80"/>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73">
    <w:name w:val="xl173"/>
    <w:basedOn w:val="a"/>
    <w:rsid w:val="00F21D43"/>
    <w:pPr>
      <w:pBdr>
        <w:bottom w:val="single" w:sz="8" w:space="0" w:color="auto"/>
        <w:right w:val="single" w:sz="8" w:space="0" w:color="auto"/>
      </w:pBdr>
      <w:shd w:val="clear" w:color="000000" w:fill="EFE784"/>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74">
    <w:name w:val="xl174"/>
    <w:basedOn w:val="a"/>
    <w:rsid w:val="00F21D43"/>
    <w:pPr>
      <w:pBdr>
        <w:bottom w:val="single" w:sz="8" w:space="0" w:color="auto"/>
        <w:right w:val="single" w:sz="8" w:space="0" w:color="auto"/>
      </w:pBdr>
      <w:shd w:val="clear" w:color="000000" w:fill="FBEA84"/>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75">
    <w:name w:val="xl175"/>
    <w:basedOn w:val="a"/>
    <w:rsid w:val="00F21D43"/>
    <w:pPr>
      <w:pBdr>
        <w:bottom w:val="single" w:sz="8" w:space="0" w:color="auto"/>
        <w:right w:val="single" w:sz="8" w:space="0" w:color="auto"/>
      </w:pBdr>
      <w:shd w:val="clear" w:color="000000" w:fill="FCBF7B"/>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76">
    <w:name w:val="xl176"/>
    <w:basedOn w:val="a"/>
    <w:rsid w:val="00F21D43"/>
    <w:pPr>
      <w:pBdr>
        <w:bottom w:val="single" w:sz="8" w:space="0" w:color="auto"/>
        <w:right w:val="single" w:sz="8" w:space="0" w:color="auto"/>
      </w:pBdr>
      <w:shd w:val="clear" w:color="000000" w:fill="EAE583"/>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77">
    <w:name w:val="xl177"/>
    <w:basedOn w:val="a"/>
    <w:rsid w:val="00F21D43"/>
    <w:pPr>
      <w:pBdr>
        <w:bottom w:val="single" w:sz="8" w:space="0" w:color="auto"/>
        <w:right w:val="single" w:sz="8" w:space="0" w:color="auto"/>
      </w:pBdr>
      <w:shd w:val="clear" w:color="000000" w:fill="FDD57F"/>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78">
    <w:name w:val="xl178"/>
    <w:basedOn w:val="a"/>
    <w:rsid w:val="00F21D43"/>
    <w:pPr>
      <w:pBdr>
        <w:bottom w:val="single" w:sz="8" w:space="0" w:color="auto"/>
        <w:right w:val="single" w:sz="8" w:space="0" w:color="auto"/>
      </w:pBdr>
      <w:shd w:val="clear" w:color="000000" w:fill="FEE683"/>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79">
    <w:name w:val="xl179"/>
    <w:basedOn w:val="a"/>
    <w:rsid w:val="00F21D43"/>
    <w:pPr>
      <w:pBdr>
        <w:bottom w:val="single" w:sz="8" w:space="0" w:color="auto"/>
        <w:right w:val="single" w:sz="8" w:space="0" w:color="auto"/>
      </w:pBdr>
      <w:shd w:val="clear" w:color="000000" w:fill="FCBB7A"/>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80">
    <w:name w:val="xl180"/>
    <w:basedOn w:val="a"/>
    <w:rsid w:val="00F21D43"/>
    <w:pPr>
      <w:pBdr>
        <w:bottom w:val="single" w:sz="8" w:space="0" w:color="auto"/>
        <w:right w:val="single" w:sz="8" w:space="0" w:color="auto"/>
      </w:pBdr>
      <w:shd w:val="clear" w:color="000000" w:fill="FDD17F"/>
      <w:spacing w:before="100" w:beforeAutospacing="1" w:after="100" w:afterAutospacing="1"/>
      <w:jc w:val="center"/>
      <w:textAlignment w:val="center"/>
    </w:pPr>
    <w:rPr>
      <w:rFonts w:ascii="Liberation Serif" w:hAnsi="Liberation Serif" w:cs="Liberation Serif"/>
      <w:i/>
      <w:iCs/>
      <w:color w:val="000000"/>
      <w:sz w:val="20"/>
      <w:szCs w:val="20"/>
    </w:rPr>
  </w:style>
  <w:style w:type="paragraph" w:customStyle="1" w:styleId="xl181">
    <w:name w:val="xl181"/>
    <w:basedOn w:val="a"/>
    <w:rsid w:val="00F21D43"/>
    <w:pPr>
      <w:pBdr>
        <w:bottom w:val="single" w:sz="8" w:space="0" w:color="auto"/>
        <w:right w:val="single" w:sz="8" w:space="0" w:color="auto"/>
      </w:pBdr>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82">
    <w:name w:val="xl182"/>
    <w:basedOn w:val="a"/>
    <w:rsid w:val="00F21D43"/>
    <w:pPr>
      <w:pBdr>
        <w:bottom w:val="single" w:sz="8" w:space="0" w:color="auto"/>
        <w:right w:val="single" w:sz="8" w:space="0" w:color="auto"/>
      </w:pBdr>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83">
    <w:name w:val="xl183"/>
    <w:basedOn w:val="a"/>
    <w:rsid w:val="00F21D43"/>
    <w:pPr>
      <w:pBdr>
        <w:bottom w:val="single" w:sz="8" w:space="0" w:color="auto"/>
        <w:right w:val="single" w:sz="8" w:space="0" w:color="auto"/>
      </w:pBdr>
      <w:shd w:val="clear" w:color="000000" w:fill="FFEB84"/>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84">
    <w:name w:val="xl184"/>
    <w:basedOn w:val="a"/>
    <w:rsid w:val="00F21D43"/>
    <w:pPr>
      <w:pBdr>
        <w:bottom w:val="single" w:sz="8" w:space="0" w:color="auto"/>
        <w:right w:val="single" w:sz="8" w:space="0" w:color="auto"/>
      </w:pBdr>
      <w:shd w:val="clear" w:color="000000" w:fill="63BE7B"/>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85">
    <w:name w:val="xl185"/>
    <w:basedOn w:val="a"/>
    <w:rsid w:val="00F21D43"/>
    <w:pPr>
      <w:pBdr>
        <w:bottom w:val="single" w:sz="8" w:space="0" w:color="auto"/>
        <w:right w:val="single" w:sz="8" w:space="0" w:color="auto"/>
      </w:pBdr>
      <w:shd w:val="clear" w:color="000000" w:fill="FCB77A"/>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86">
    <w:name w:val="xl186"/>
    <w:basedOn w:val="a"/>
    <w:rsid w:val="00F21D43"/>
    <w:pPr>
      <w:pBdr>
        <w:bottom w:val="single" w:sz="8" w:space="0" w:color="auto"/>
        <w:right w:val="single" w:sz="8" w:space="0" w:color="auto"/>
      </w:pBdr>
      <w:shd w:val="clear" w:color="000000" w:fill="FDD780"/>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87">
    <w:name w:val="xl187"/>
    <w:basedOn w:val="a"/>
    <w:rsid w:val="00F21D43"/>
    <w:pPr>
      <w:pBdr>
        <w:bottom w:val="single" w:sz="8" w:space="0" w:color="auto"/>
        <w:right w:val="single" w:sz="8" w:space="0" w:color="auto"/>
      </w:pBdr>
      <w:shd w:val="clear" w:color="000000" w:fill="FEE683"/>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88">
    <w:name w:val="xl188"/>
    <w:basedOn w:val="a"/>
    <w:rsid w:val="00F21D43"/>
    <w:pPr>
      <w:pBdr>
        <w:bottom w:val="single" w:sz="8" w:space="0" w:color="auto"/>
        <w:right w:val="single" w:sz="8" w:space="0" w:color="auto"/>
      </w:pBdr>
      <w:shd w:val="clear" w:color="000000" w:fill="FCB479"/>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89">
    <w:name w:val="xl189"/>
    <w:basedOn w:val="a"/>
    <w:rsid w:val="00F21D43"/>
    <w:pPr>
      <w:pBdr>
        <w:bottom w:val="single" w:sz="8" w:space="0" w:color="auto"/>
        <w:right w:val="single" w:sz="8" w:space="0" w:color="auto"/>
      </w:pBdr>
      <w:shd w:val="clear" w:color="000000" w:fill="A9D380"/>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90">
    <w:name w:val="xl190"/>
    <w:basedOn w:val="a"/>
    <w:rsid w:val="00F21D43"/>
    <w:pPr>
      <w:pBdr>
        <w:bottom w:val="single" w:sz="8" w:space="0" w:color="auto"/>
        <w:right w:val="single" w:sz="8" w:space="0" w:color="auto"/>
      </w:pBdr>
      <w:shd w:val="clear" w:color="000000" w:fill="86C97E"/>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91">
    <w:name w:val="xl191"/>
    <w:basedOn w:val="a"/>
    <w:rsid w:val="00F21D43"/>
    <w:pPr>
      <w:pBdr>
        <w:bottom w:val="single" w:sz="8" w:space="0" w:color="auto"/>
        <w:right w:val="single" w:sz="8" w:space="0" w:color="auto"/>
      </w:pBdr>
      <w:shd w:val="clear" w:color="000000" w:fill="FEE983"/>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92">
    <w:name w:val="xl192"/>
    <w:basedOn w:val="a"/>
    <w:rsid w:val="00F21D43"/>
    <w:pPr>
      <w:pBdr>
        <w:bottom w:val="single" w:sz="8" w:space="0" w:color="auto"/>
        <w:right w:val="single" w:sz="8" w:space="0" w:color="auto"/>
      </w:pBdr>
      <w:shd w:val="clear" w:color="000000" w:fill="FDCC7E"/>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93">
    <w:name w:val="xl193"/>
    <w:basedOn w:val="a"/>
    <w:rsid w:val="00F21D43"/>
    <w:pPr>
      <w:pBdr>
        <w:bottom w:val="single" w:sz="8" w:space="0" w:color="auto"/>
        <w:right w:val="single" w:sz="8" w:space="0" w:color="auto"/>
      </w:pBdr>
      <w:shd w:val="clear" w:color="000000" w:fill="FEEA83"/>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94">
    <w:name w:val="xl194"/>
    <w:basedOn w:val="a"/>
    <w:rsid w:val="00F21D43"/>
    <w:pPr>
      <w:pBdr>
        <w:bottom w:val="single" w:sz="8" w:space="0" w:color="auto"/>
        <w:right w:val="single" w:sz="8" w:space="0" w:color="auto"/>
      </w:pBdr>
      <w:shd w:val="clear" w:color="000000" w:fill="FCB579"/>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95">
    <w:name w:val="xl195"/>
    <w:basedOn w:val="a"/>
    <w:rsid w:val="00F21D43"/>
    <w:pPr>
      <w:pBdr>
        <w:bottom w:val="single" w:sz="8" w:space="0" w:color="auto"/>
        <w:right w:val="single" w:sz="8" w:space="0" w:color="auto"/>
      </w:pBdr>
      <w:shd w:val="clear" w:color="000000" w:fill="FDD27F"/>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96">
    <w:name w:val="xl196"/>
    <w:basedOn w:val="a"/>
    <w:rsid w:val="00F21D43"/>
    <w:pPr>
      <w:pBdr>
        <w:bottom w:val="single" w:sz="8" w:space="0" w:color="auto"/>
        <w:right w:val="single" w:sz="8" w:space="0" w:color="auto"/>
      </w:pBdr>
      <w:shd w:val="clear" w:color="000000" w:fill="CBDC81"/>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97">
    <w:name w:val="xl197"/>
    <w:basedOn w:val="a"/>
    <w:rsid w:val="00F21D43"/>
    <w:pPr>
      <w:pBdr>
        <w:bottom w:val="single" w:sz="8" w:space="0" w:color="auto"/>
        <w:right w:val="single" w:sz="8" w:space="0" w:color="auto"/>
      </w:pBdr>
      <w:shd w:val="clear" w:color="000000" w:fill="FBB178"/>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98">
    <w:name w:val="xl198"/>
    <w:basedOn w:val="a"/>
    <w:rsid w:val="00F21D43"/>
    <w:pPr>
      <w:pBdr>
        <w:bottom w:val="single" w:sz="8" w:space="0" w:color="auto"/>
        <w:right w:val="single" w:sz="8" w:space="0" w:color="auto"/>
      </w:pBdr>
      <w:shd w:val="clear" w:color="000000" w:fill="BAD780"/>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199">
    <w:name w:val="xl199"/>
    <w:basedOn w:val="a"/>
    <w:rsid w:val="00F21D43"/>
    <w:pPr>
      <w:pBdr>
        <w:bottom w:val="single" w:sz="8" w:space="0" w:color="auto"/>
        <w:right w:val="single" w:sz="8" w:space="0" w:color="auto"/>
      </w:pBdr>
      <w:shd w:val="clear" w:color="000000" w:fill="DDE182"/>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00">
    <w:name w:val="xl200"/>
    <w:basedOn w:val="a"/>
    <w:rsid w:val="00F21D43"/>
    <w:pPr>
      <w:pBdr>
        <w:bottom w:val="single" w:sz="8" w:space="0" w:color="auto"/>
        <w:right w:val="single" w:sz="8" w:space="0" w:color="auto"/>
      </w:pBdr>
      <w:shd w:val="clear" w:color="000000" w:fill="97CD7E"/>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01">
    <w:name w:val="xl201"/>
    <w:basedOn w:val="a"/>
    <w:rsid w:val="00F21D43"/>
    <w:pPr>
      <w:pBdr>
        <w:bottom w:val="single" w:sz="8" w:space="0" w:color="auto"/>
        <w:right w:val="single" w:sz="8" w:space="0" w:color="auto"/>
      </w:pBdr>
      <w:shd w:val="clear" w:color="000000" w:fill="FA9172"/>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02">
    <w:name w:val="xl202"/>
    <w:basedOn w:val="a"/>
    <w:rsid w:val="00F21D43"/>
    <w:pPr>
      <w:pBdr>
        <w:bottom w:val="single" w:sz="8" w:space="0" w:color="auto"/>
        <w:right w:val="single" w:sz="8" w:space="0" w:color="auto"/>
      </w:pBdr>
      <w:shd w:val="clear" w:color="000000" w:fill="FEE883"/>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03">
    <w:name w:val="xl203"/>
    <w:basedOn w:val="a"/>
    <w:rsid w:val="00F21D43"/>
    <w:pPr>
      <w:pBdr>
        <w:bottom w:val="single" w:sz="8" w:space="0" w:color="auto"/>
        <w:right w:val="single" w:sz="8" w:space="0" w:color="auto"/>
      </w:pBdr>
      <w:shd w:val="clear" w:color="000000" w:fill="EEE683"/>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04">
    <w:name w:val="xl204"/>
    <w:basedOn w:val="a"/>
    <w:rsid w:val="00F21D43"/>
    <w:pPr>
      <w:pBdr>
        <w:bottom w:val="single" w:sz="8" w:space="0" w:color="auto"/>
        <w:right w:val="single" w:sz="8" w:space="0" w:color="auto"/>
      </w:pBdr>
      <w:shd w:val="clear" w:color="000000" w:fill="FEE582"/>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05">
    <w:name w:val="xl205"/>
    <w:basedOn w:val="a"/>
    <w:rsid w:val="00F21D43"/>
    <w:pPr>
      <w:pBdr>
        <w:bottom w:val="single" w:sz="8" w:space="0" w:color="auto"/>
        <w:right w:val="single" w:sz="8" w:space="0" w:color="auto"/>
      </w:pBdr>
      <w:shd w:val="clear" w:color="000000" w:fill="FDC97D"/>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06">
    <w:name w:val="xl206"/>
    <w:basedOn w:val="a"/>
    <w:rsid w:val="00F21D43"/>
    <w:pPr>
      <w:pBdr>
        <w:bottom w:val="single" w:sz="8" w:space="0" w:color="auto"/>
        <w:right w:val="single" w:sz="8" w:space="0" w:color="auto"/>
      </w:pBdr>
      <w:shd w:val="clear" w:color="000000" w:fill="F8766D"/>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07">
    <w:name w:val="xl207"/>
    <w:basedOn w:val="a"/>
    <w:rsid w:val="00F21D43"/>
    <w:pPr>
      <w:pBdr>
        <w:bottom w:val="single" w:sz="8" w:space="0" w:color="auto"/>
        <w:right w:val="single" w:sz="8" w:space="0" w:color="auto"/>
      </w:pBdr>
      <w:shd w:val="clear" w:color="000000" w:fill="FCC37C"/>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08">
    <w:name w:val="xl208"/>
    <w:basedOn w:val="a"/>
    <w:rsid w:val="00F21D43"/>
    <w:pPr>
      <w:pBdr>
        <w:bottom w:val="single" w:sz="8" w:space="0" w:color="auto"/>
        <w:right w:val="single" w:sz="8" w:space="0" w:color="auto"/>
      </w:pBdr>
      <w:shd w:val="clear" w:color="000000" w:fill="FEDC81"/>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09">
    <w:name w:val="xl209"/>
    <w:basedOn w:val="a"/>
    <w:rsid w:val="00F21D43"/>
    <w:pPr>
      <w:pBdr>
        <w:bottom w:val="single" w:sz="8" w:space="0" w:color="auto"/>
        <w:right w:val="single" w:sz="8" w:space="0" w:color="auto"/>
      </w:pBdr>
      <w:shd w:val="clear" w:color="000000" w:fill="FDCF7E"/>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10">
    <w:name w:val="xl210"/>
    <w:basedOn w:val="a"/>
    <w:rsid w:val="00F21D43"/>
    <w:pPr>
      <w:pBdr>
        <w:bottom w:val="single" w:sz="8" w:space="0" w:color="auto"/>
        <w:right w:val="single" w:sz="8" w:space="0" w:color="auto"/>
      </w:pBdr>
      <w:shd w:val="clear" w:color="000000" w:fill="FDD880"/>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11">
    <w:name w:val="xl211"/>
    <w:basedOn w:val="a"/>
    <w:rsid w:val="00F21D43"/>
    <w:pPr>
      <w:pBdr>
        <w:bottom w:val="single" w:sz="8" w:space="0" w:color="auto"/>
        <w:right w:val="single" w:sz="8" w:space="0" w:color="auto"/>
      </w:pBdr>
      <w:shd w:val="clear" w:color="000000" w:fill="FBA376"/>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12">
    <w:name w:val="xl212"/>
    <w:basedOn w:val="a"/>
    <w:rsid w:val="00F21D43"/>
    <w:pPr>
      <w:pBdr>
        <w:bottom w:val="single" w:sz="8" w:space="0" w:color="auto"/>
        <w:right w:val="single" w:sz="8" w:space="0" w:color="auto"/>
      </w:pBdr>
      <w:shd w:val="clear" w:color="000000" w:fill="FEDD81"/>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13">
    <w:name w:val="xl213"/>
    <w:basedOn w:val="a"/>
    <w:rsid w:val="00F21D43"/>
    <w:pPr>
      <w:pBdr>
        <w:bottom w:val="single" w:sz="8" w:space="0" w:color="auto"/>
        <w:right w:val="single" w:sz="8" w:space="0" w:color="auto"/>
      </w:pBdr>
      <w:shd w:val="clear" w:color="000000" w:fill="FEE382"/>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14">
    <w:name w:val="xl214"/>
    <w:basedOn w:val="a"/>
    <w:rsid w:val="00F21D43"/>
    <w:pPr>
      <w:pBdr>
        <w:bottom w:val="single" w:sz="8" w:space="0" w:color="auto"/>
        <w:right w:val="single" w:sz="8" w:space="0" w:color="auto"/>
      </w:pBdr>
      <w:shd w:val="clear" w:color="000000" w:fill="FCBE7B"/>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15">
    <w:name w:val="xl215"/>
    <w:basedOn w:val="a"/>
    <w:rsid w:val="00F21D43"/>
    <w:pPr>
      <w:pBdr>
        <w:bottom w:val="single" w:sz="8" w:space="0" w:color="auto"/>
        <w:right w:val="single" w:sz="8" w:space="0" w:color="auto"/>
      </w:pBdr>
      <w:shd w:val="clear" w:color="000000" w:fill="FBA877"/>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16">
    <w:name w:val="xl216"/>
    <w:basedOn w:val="a"/>
    <w:rsid w:val="00F21D43"/>
    <w:pPr>
      <w:pBdr>
        <w:bottom w:val="single" w:sz="8" w:space="0" w:color="auto"/>
        <w:right w:val="single" w:sz="8" w:space="0" w:color="auto"/>
      </w:pBdr>
      <w:shd w:val="clear" w:color="000000" w:fill="FEE783"/>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17">
    <w:name w:val="xl217"/>
    <w:basedOn w:val="a"/>
    <w:rsid w:val="00F21D43"/>
    <w:pPr>
      <w:pBdr>
        <w:bottom w:val="single" w:sz="8" w:space="0" w:color="auto"/>
        <w:right w:val="single" w:sz="8" w:space="0" w:color="auto"/>
      </w:pBdr>
      <w:shd w:val="clear" w:color="000000" w:fill="F97F6F"/>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18">
    <w:name w:val="xl218"/>
    <w:basedOn w:val="a"/>
    <w:rsid w:val="00F21D43"/>
    <w:pPr>
      <w:pBdr>
        <w:bottom w:val="single" w:sz="8" w:space="0" w:color="auto"/>
        <w:right w:val="single" w:sz="8" w:space="0" w:color="auto"/>
      </w:pBdr>
      <w:shd w:val="clear" w:color="000000" w:fill="FCBC7B"/>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19">
    <w:name w:val="xl219"/>
    <w:basedOn w:val="a"/>
    <w:rsid w:val="00F21D43"/>
    <w:pPr>
      <w:pBdr>
        <w:bottom w:val="single" w:sz="8" w:space="0" w:color="auto"/>
        <w:right w:val="single" w:sz="8" w:space="0" w:color="auto"/>
      </w:pBdr>
      <w:shd w:val="clear" w:color="000000" w:fill="F8696B"/>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20">
    <w:name w:val="xl220"/>
    <w:basedOn w:val="a"/>
    <w:rsid w:val="00F21D43"/>
    <w:pPr>
      <w:pBdr>
        <w:bottom w:val="single" w:sz="8" w:space="0" w:color="auto"/>
        <w:right w:val="single" w:sz="8" w:space="0" w:color="auto"/>
      </w:pBdr>
      <w:shd w:val="clear" w:color="000000" w:fill="FED880"/>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21">
    <w:name w:val="xl221"/>
    <w:basedOn w:val="a"/>
    <w:rsid w:val="00F21D43"/>
    <w:pPr>
      <w:pBdr>
        <w:bottom w:val="single" w:sz="8" w:space="0" w:color="auto"/>
        <w:right w:val="single" w:sz="8" w:space="0" w:color="auto"/>
      </w:pBdr>
      <w:shd w:val="clear" w:color="000000" w:fill="FEE182"/>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22">
    <w:name w:val="xl222"/>
    <w:basedOn w:val="a"/>
    <w:rsid w:val="00F21D43"/>
    <w:pPr>
      <w:pBdr>
        <w:bottom w:val="single" w:sz="8" w:space="0" w:color="auto"/>
        <w:right w:val="single" w:sz="8" w:space="0" w:color="auto"/>
      </w:pBdr>
      <w:shd w:val="clear" w:color="000000" w:fill="FA9072"/>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23">
    <w:name w:val="xl223"/>
    <w:basedOn w:val="a"/>
    <w:rsid w:val="00F21D43"/>
    <w:pPr>
      <w:pBdr>
        <w:bottom w:val="single" w:sz="8" w:space="0" w:color="auto"/>
        <w:right w:val="single" w:sz="8" w:space="0" w:color="auto"/>
      </w:pBdr>
      <w:shd w:val="clear" w:color="000000" w:fill="FCC17C"/>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24">
    <w:name w:val="xl224"/>
    <w:basedOn w:val="a"/>
    <w:rsid w:val="00F21D43"/>
    <w:pPr>
      <w:pBdr>
        <w:bottom w:val="single" w:sz="8" w:space="0" w:color="auto"/>
        <w:right w:val="single" w:sz="8" w:space="0" w:color="auto"/>
      </w:pBdr>
      <w:shd w:val="clear" w:color="000000" w:fill="FAA075"/>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25">
    <w:name w:val="xl225"/>
    <w:basedOn w:val="a"/>
    <w:rsid w:val="00F21D43"/>
    <w:pPr>
      <w:pBdr>
        <w:bottom w:val="single" w:sz="8" w:space="0" w:color="auto"/>
        <w:right w:val="single" w:sz="8" w:space="0" w:color="auto"/>
      </w:pBdr>
      <w:shd w:val="clear" w:color="000000" w:fill="FDC67D"/>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26">
    <w:name w:val="xl226"/>
    <w:basedOn w:val="a"/>
    <w:rsid w:val="00F21D43"/>
    <w:pPr>
      <w:pBdr>
        <w:bottom w:val="single" w:sz="8" w:space="0" w:color="auto"/>
        <w:right w:val="single" w:sz="8" w:space="0" w:color="auto"/>
      </w:pBdr>
      <w:shd w:val="clear" w:color="000000" w:fill="FDD47F"/>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27">
    <w:name w:val="xl227"/>
    <w:basedOn w:val="a"/>
    <w:rsid w:val="00F21D43"/>
    <w:pPr>
      <w:pBdr>
        <w:bottom w:val="single" w:sz="8" w:space="0" w:color="auto"/>
        <w:right w:val="single" w:sz="8" w:space="0" w:color="auto"/>
      </w:pBdr>
      <w:shd w:val="clear" w:color="000000" w:fill="F97E6F"/>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28">
    <w:name w:val="xl228"/>
    <w:basedOn w:val="a"/>
    <w:rsid w:val="00F21D43"/>
    <w:pPr>
      <w:pBdr>
        <w:bottom w:val="single" w:sz="8" w:space="0" w:color="auto"/>
        <w:right w:val="single" w:sz="8" w:space="0" w:color="auto"/>
      </w:pBdr>
      <w:shd w:val="clear" w:color="000000" w:fill="FBAF78"/>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29">
    <w:name w:val="xl229"/>
    <w:basedOn w:val="a"/>
    <w:rsid w:val="00F21D43"/>
    <w:pPr>
      <w:pBdr>
        <w:bottom w:val="single" w:sz="8" w:space="0" w:color="auto"/>
        <w:right w:val="single" w:sz="8" w:space="0" w:color="auto"/>
      </w:pBdr>
      <w:shd w:val="clear" w:color="000000" w:fill="FEE282"/>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30">
    <w:name w:val="xl230"/>
    <w:basedOn w:val="a"/>
    <w:rsid w:val="00F21D43"/>
    <w:pPr>
      <w:pBdr>
        <w:bottom w:val="single" w:sz="8" w:space="0" w:color="auto"/>
        <w:right w:val="single" w:sz="8" w:space="0" w:color="auto"/>
      </w:pBdr>
      <w:shd w:val="clear" w:color="000000" w:fill="FBB379"/>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31">
    <w:name w:val="xl231"/>
    <w:basedOn w:val="a"/>
    <w:rsid w:val="00F21D43"/>
    <w:pPr>
      <w:pBdr>
        <w:bottom w:val="single" w:sz="8" w:space="0" w:color="auto"/>
        <w:right w:val="single" w:sz="8" w:space="0" w:color="auto"/>
      </w:pBdr>
      <w:shd w:val="clear" w:color="000000" w:fill="F9806F"/>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32">
    <w:name w:val="xl232"/>
    <w:basedOn w:val="a"/>
    <w:rsid w:val="00F21D43"/>
    <w:pPr>
      <w:pBdr>
        <w:bottom w:val="single" w:sz="8" w:space="0" w:color="auto"/>
        <w:right w:val="single" w:sz="8" w:space="0" w:color="auto"/>
      </w:pBdr>
      <w:shd w:val="clear" w:color="000000" w:fill="FEDA80"/>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33">
    <w:name w:val="xl233"/>
    <w:basedOn w:val="a"/>
    <w:rsid w:val="00F21D43"/>
    <w:pPr>
      <w:pBdr>
        <w:bottom w:val="single" w:sz="8" w:space="0" w:color="auto"/>
        <w:right w:val="single" w:sz="8" w:space="0" w:color="auto"/>
      </w:pBdr>
      <w:shd w:val="clear" w:color="000000" w:fill="FA9373"/>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34">
    <w:name w:val="xl234"/>
    <w:basedOn w:val="a"/>
    <w:rsid w:val="00F21D43"/>
    <w:pPr>
      <w:pBdr>
        <w:bottom w:val="single" w:sz="8" w:space="0" w:color="auto"/>
        <w:right w:val="single" w:sz="8" w:space="0" w:color="auto"/>
      </w:pBdr>
      <w:shd w:val="clear" w:color="000000" w:fill="FDD57F"/>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35">
    <w:name w:val="xl235"/>
    <w:basedOn w:val="a"/>
    <w:rsid w:val="00F21D43"/>
    <w:pPr>
      <w:pBdr>
        <w:bottom w:val="single" w:sz="8" w:space="0" w:color="auto"/>
        <w:right w:val="single" w:sz="8" w:space="0" w:color="auto"/>
      </w:pBdr>
      <w:shd w:val="clear" w:color="000000" w:fill="75C37C"/>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36">
    <w:name w:val="xl236"/>
    <w:basedOn w:val="a"/>
    <w:rsid w:val="00F21D43"/>
    <w:pPr>
      <w:pBdr>
        <w:bottom w:val="single" w:sz="8" w:space="0" w:color="auto"/>
        <w:right w:val="single" w:sz="8" w:space="0" w:color="auto"/>
      </w:pBdr>
      <w:shd w:val="clear" w:color="000000" w:fill="F98370"/>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37">
    <w:name w:val="xl237"/>
    <w:basedOn w:val="a"/>
    <w:rsid w:val="00F21D43"/>
    <w:pPr>
      <w:pBdr>
        <w:bottom w:val="single" w:sz="8" w:space="0" w:color="auto"/>
        <w:right w:val="single" w:sz="8" w:space="0" w:color="auto"/>
      </w:pBdr>
      <w:shd w:val="clear" w:color="000000" w:fill="FEDF81"/>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38">
    <w:name w:val="xl238"/>
    <w:basedOn w:val="a"/>
    <w:rsid w:val="00F21D43"/>
    <w:pPr>
      <w:pBdr>
        <w:bottom w:val="single" w:sz="8" w:space="0" w:color="auto"/>
        <w:right w:val="single" w:sz="8" w:space="0" w:color="auto"/>
      </w:pBdr>
      <w:shd w:val="clear" w:color="000000" w:fill="FA9C74"/>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39">
    <w:name w:val="xl239"/>
    <w:basedOn w:val="a"/>
    <w:rsid w:val="00F21D43"/>
    <w:pPr>
      <w:pBdr>
        <w:bottom w:val="single" w:sz="8" w:space="0" w:color="auto"/>
        <w:right w:val="single" w:sz="8" w:space="0" w:color="auto"/>
      </w:pBdr>
      <w:shd w:val="clear" w:color="000000" w:fill="FEE082"/>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40">
    <w:name w:val="xl240"/>
    <w:basedOn w:val="a"/>
    <w:rsid w:val="00F21D43"/>
    <w:pPr>
      <w:pBdr>
        <w:bottom w:val="single" w:sz="8" w:space="0" w:color="auto"/>
        <w:right w:val="single" w:sz="8" w:space="0" w:color="auto"/>
      </w:pBdr>
      <w:shd w:val="clear" w:color="000000" w:fill="F98D72"/>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41">
    <w:name w:val="xl241"/>
    <w:basedOn w:val="a"/>
    <w:rsid w:val="00F21D43"/>
    <w:pPr>
      <w:pBdr>
        <w:bottom w:val="single" w:sz="8" w:space="0" w:color="auto"/>
        <w:right w:val="single" w:sz="8" w:space="0" w:color="auto"/>
      </w:pBdr>
      <w:shd w:val="clear" w:color="000000" w:fill="F98D71"/>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42">
    <w:name w:val="xl242"/>
    <w:basedOn w:val="a"/>
    <w:rsid w:val="00F21D43"/>
    <w:pPr>
      <w:pBdr>
        <w:bottom w:val="single" w:sz="8" w:space="0" w:color="auto"/>
        <w:right w:val="single" w:sz="8" w:space="0" w:color="auto"/>
      </w:pBdr>
      <w:shd w:val="clear" w:color="000000" w:fill="FCBA7A"/>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43">
    <w:name w:val="xl243"/>
    <w:basedOn w:val="a"/>
    <w:rsid w:val="00F21D43"/>
    <w:pPr>
      <w:pBdr>
        <w:bottom w:val="single" w:sz="8" w:space="0" w:color="auto"/>
        <w:right w:val="single" w:sz="8" w:space="0" w:color="auto"/>
      </w:pBdr>
      <w:shd w:val="clear" w:color="000000" w:fill="FEE482"/>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44">
    <w:name w:val="xl244"/>
    <w:basedOn w:val="a"/>
    <w:rsid w:val="00F21D43"/>
    <w:pPr>
      <w:pBdr>
        <w:bottom w:val="single" w:sz="8" w:space="0" w:color="auto"/>
        <w:right w:val="single" w:sz="8" w:space="0" w:color="auto"/>
      </w:pBdr>
      <w:shd w:val="clear" w:color="000000" w:fill="FBA476"/>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45">
    <w:name w:val="xl245"/>
    <w:basedOn w:val="a"/>
    <w:rsid w:val="00F21D43"/>
    <w:pPr>
      <w:pBdr>
        <w:bottom w:val="single" w:sz="8" w:space="0" w:color="auto"/>
        <w:right w:val="single" w:sz="8" w:space="0" w:color="auto"/>
      </w:pBdr>
      <w:shd w:val="clear" w:color="000000" w:fill="FBB279"/>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46">
    <w:name w:val="xl246"/>
    <w:basedOn w:val="a"/>
    <w:rsid w:val="00F21D43"/>
    <w:pPr>
      <w:pBdr>
        <w:bottom w:val="single" w:sz="8" w:space="0" w:color="auto"/>
        <w:right w:val="single" w:sz="8" w:space="0" w:color="auto"/>
      </w:pBdr>
      <w:shd w:val="clear" w:color="000000" w:fill="FCBB7A"/>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47">
    <w:name w:val="xl247"/>
    <w:basedOn w:val="a"/>
    <w:rsid w:val="00F21D43"/>
    <w:pPr>
      <w:pBdr>
        <w:bottom w:val="single" w:sz="8" w:space="0" w:color="auto"/>
        <w:right w:val="single" w:sz="8" w:space="0" w:color="auto"/>
      </w:pBdr>
      <w:shd w:val="clear" w:color="000000" w:fill="FEE081"/>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48">
    <w:name w:val="xl248"/>
    <w:basedOn w:val="a"/>
    <w:rsid w:val="00F21D43"/>
    <w:pPr>
      <w:pBdr>
        <w:bottom w:val="single" w:sz="8" w:space="0" w:color="auto"/>
        <w:right w:val="single" w:sz="8" w:space="0" w:color="auto"/>
      </w:pBdr>
      <w:shd w:val="clear" w:color="000000" w:fill="FCC07B"/>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49">
    <w:name w:val="xl249"/>
    <w:basedOn w:val="a"/>
    <w:rsid w:val="00F21D43"/>
    <w:pPr>
      <w:pBdr>
        <w:bottom w:val="single" w:sz="8" w:space="0" w:color="auto"/>
        <w:right w:val="single" w:sz="8" w:space="0" w:color="auto"/>
      </w:pBdr>
      <w:shd w:val="clear" w:color="000000" w:fill="FBAE78"/>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50">
    <w:name w:val="xl250"/>
    <w:basedOn w:val="a"/>
    <w:rsid w:val="00F21D43"/>
    <w:pPr>
      <w:pBdr>
        <w:bottom w:val="single" w:sz="8" w:space="0" w:color="auto"/>
        <w:right w:val="single" w:sz="8" w:space="0" w:color="auto"/>
      </w:pBdr>
      <w:shd w:val="clear" w:color="000000" w:fill="FEDE81"/>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51">
    <w:name w:val="xl251"/>
    <w:basedOn w:val="a"/>
    <w:rsid w:val="00F21D43"/>
    <w:pPr>
      <w:pBdr>
        <w:bottom w:val="single" w:sz="8" w:space="0" w:color="auto"/>
        <w:right w:val="single" w:sz="8" w:space="0" w:color="auto"/>
      </w:pBdr>
      <w:shd w:val="clear" w:color="000000" w:fill="FA9874"/>
      <w:spacing w:before="100" w:beforeAutospacing="1" w:after="100" w:afterAutospacing="1"/>
      <w:jc w:val="center"/>
      <w:textAlignment w:val="center"/>
    </w:pPr>
    <w:rPr>
      <w:rFonts w:ascii="Liberation Serif" w:hAnsi="Liberation Serif" w:cs="Liberation Serif"/>
      <w:color w:val="000000"/>
      <w:sz w:val="20"/>
      <w:szCs w:val="20"/>
    </w:rPr>
  </w:style>
  <w:style w:type="paragraph" w:customStyle="1" w:styleId="xl252">
    <w:name w:val="xl252"/>
    <w:basedOn w:val="a"/>
    <w:rsid w:val="00F21D43"/>
    <w:pPr>
      <w:pBdr>
        <w:bottom w:val="single" w:sz="8" w:space="0" w:color="auto"/>
        <w:right w:val="single" w:sz="8" w:space="0" w:color="auto"/>
      </w:pBdr>
      <w:shd w:val="clear" w:color="000000" w:fill="FCB679"/>
      <w:spacing w:before="100" w:beforeAutospacing="1" w:after="100" w:afterAutospacing="1"/>
      <w:jc w:val="center"/>
      <w:textAlignment w:val="center"/>
    </w:pPr>
    <w:rPr>
      <w:rFonts w:ascii="Liberation Serif" w:hAnsi="Liberation Serif" w:cs="Liberation Serif"/>
      <w:color w:val="000000"/>
      <w:sz w:val="20"/>
      <w:szCs w:val="20"/>
    </w:rPr>
  </w:style>
  <w:style w:type="character" w:customStyle="1" w:styleId="1f6">
    <w:name w:val="Неразрешенное упоминание1"/>
    <w:basedOn w:val="a0"/>
    <w:uiPriority w:val="99"/>
    <w:semiHidden/>
    <w:unhideWhenUsed/>
    <w:rsid w:val="004F30CA"/>
    <w:rPr>
      <w:color w:val="605E5C"/>
      <w:shd w:val="clear" w:color="auto" w:fill="E1DFDD"/>
    </w:rPr>
  </w:style>
  <w:style w:type="paragraph" w:styleId="afff9">
    <w:name w:val="Revision"/>
    <w:hidden/>
    <w:uiPriority w:val="99"/>
    <w:semiHidden/>
    <w:rsid w:val="00EF5A56"/>
    <w:pPr>
      <w:spacing w:after="0" w:line="240" w:lineRule="auto"/>
    </w:pPr>
    <w:rPr>
      <w:rFonts w:ascii="Times New Roman" w:eastAsia="Times New Roman" w:hAnsi="Times New Roman" w:cs="Times New Roman"/>
      <w:sz w:val="24"/>
      <w:szCs w:val="24"/>
      <w:lang w:eastAsia="ru-RU"/>
    </w:rPr>
  </w:style>
  <w:style w:type="character" w:customStyle="1" w:styleId="UnresolvedMention">
    <w:name w:val="Unresolved Mention"/>
    <w:basedOn w:val="a0"/>
    <w:uiPriority w:val="99"/>
    <w:semiHidden/>
    <w:unhideWhenUsed/>
    <w:rsid w:val="00C645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23463">
      <w:bodyDiv w:val="1"/>
      <w:marLeft w:val="0"/>
      <w:marRight w:val="0"/>
      <w:marTop w:val="0"/>
      <w:marBottom w:val="0"/>
      <w:divBdr>
        <w:top w:val="none" w:sz="0" w:space="0" w:color="auto"/>
        <w:left w:val="none" w:sz="0" w:space="0" w:color="auto"/>
        <w:bottom w:val="none" w:sz="0" w:space="0" w:color="auto"/>
        <w:right w:val="none" w:sz="0" w:space="0" w:color="auto"/>
      </w:divBdr>
    </w:div>
    <w:div w:id="20279879">
      <w:bodyDiv w:val="1"/>
      <w:marLeft w:val="0"/>
      <w:marRight w:val="0"/>
      <w:marTop w:val="0"/>
      <w:marBottom w:val="0"/>
      <w:divBdr>
        <w:top w:val="none" w:sz="0" w:space="0" w:color="auto"/>
        <w:left w:val="none" w:sz="0" w:space="0" w:color="auto"/>
        <w:bottom w:val="none" w:sz="0" w:space="0" w:color="auto"/>
        <w:right w:val="none" w:sz="0" w:space="0" w:color="auto"/>
      </w:divBdr>
    </w:div>
    <w:div w:id="21902303">
      <w:bodyDiv w:val="1"/>
      <w:marLeft w:val="0"/>
      <w:marRight w:val="0"/>
      <w:marTop w:val="0"/>
      <w:marBottom w:val="0"/>
      <w:divBdr>
        <w:top w:val="none" w:sz="0" w:space="0" w:color="auto"/>
        <w:left w:val="none" w:sz="0" w:space="0" w:color="auto"/>
        <w:bottom w:val="none" w:sz="0" w:space="0" w:color="auto"/>
        <w:right w:val="none" w:sz="0" w:space="0" w:color="auto"/>
      </w:divBdr>
    </w:div>
    <w:div w:id="23988460">
      <w:bodyDiv w:val="1"/>
      <w:marLeft w:val="0"/>
      <w:marRight w:val="0"/>
      <w:marTop w:val="0"/>
      <w:marBottom w:val="0"/>
      <w:divBdr>
        <w:top w:val="none" w:sz="0" w:space="0" w:color="auto"/>
        <w:left w:val="none" w:sz="0" w:space="0" w:color="auto"/>
        <w:bottom w:val="none" w:sz="0" w:space="0" w:color="auto"/>
        <w:right w:val="none" w:sz="0" w:space="0" w:color="auto"/>
      </w:divBdr>
    </w:div>
    <w:div w:id="25719169">
      <w:bodyDiv w:val="1"/>
      <w:marLeft w:val="0"/>
      <w:marRight w:val="0"/>
      <w:marTop w:val="0"/>
      <w:marBottom w:val="0"/>
      <w:divBdr>
        <w:top w:val="none" w:sz="0" w:space="0" w:color="auto"/>
        <w:left w:val="none" w:sz="0" w:space="0" w:color="auto"/>
        <w:bottom w:val="none" w:sz="0" w:space="0" w:color="auto"/>
        <w:right w:val="none" w:sz="0" w:space="0" w:color="auto"/>
      </w:divBdr>
    </w:div>
    <w:div w:id="27292463">
      <w:bodyDiv w:val="1"/>
      <w:marLeft w:val="0"/>
      <w:marRight w:val="0"/>
      <w:marTop w:val="0"/>
      <w:marBottom w:val="0"/>
      <w:divBdr>
        <w:top w:val="none" w:sz="0" w:space="0" w:color="auto"/>
        <w:left w:val="none" w:sz="0" w:space="0" w:color="auto"/>
        <w:bottom w:val="none" w:sz="0" w:space="0" w:color="auto"/>
        <w:right w:val="none" w:sz="0" w:space="0" w:color="auto"/>
      </w:divBdr>
    </w:div>
    <w:div w:id="31346946">
      <w:bodyDiv w:val="1"/>
      <w:marLeft w:val="0"/>
      <w:marRight w:val="0"/>
      <w:marTop w:val="0"/>
      <w:marBottom w:val="0"/>
      <w:divBdr>
        <w:top w:val="none" w:sz="0" w:space="0" w:color="auto"/>
        <w:left w:val="none" w:sz="0" w:space="0" w:color="auto"/>
        <w:bottom w:val="none" w:sz="0" w:space="0" w:color="auto"/>
        <w:right w:val="none" w:sz="0" w:space="0" w:color="auto"/>
      </w:divBdr>
    </w:div>
    <w:div w:id="31851492">
      <w:bodyDiv w:val="1"/>
      <w:marLeft w:val="0"/>
      <w:marRight w:val="0"/>
      <w:marTop w:val="0"/>
      <w:marBottom w:val="0"/>
      <w:divBdr>
        <w:top w:val="none" w:sz="0" w:space="0" w:color="auto"/>
        <w:left w:val="none" w:sz="0" w:space="0" w:color="auto"/>
        <w:bottom w:val="none" w:sz="0" w:space="0" w:color="auto"/>
        <w:right w:val="none" w:sz="0" w:space="0" w:color="auto"/>
      </w:divBdr>
    </w:div>
    <w:div w:id="33623047">
      <w:bodyDiv w:val="1"/>
      <w:marLeft w:val="0"/>
      <w:marRight w:val="0"/>
      <w:marTop w:val="0"/>
      <w:marBottom w:val="0"/>
      <w:divBdr>
        <w:top w:val="none" w:sz="0" w:space="0" w:color="auto"/>
        <w:left w:val="none" w:sz="0" w:space="0" w:color="auto"/>
        <w:bottom w:val="none" w:sz="0" w:space="0" w:color="auto"/>
        <w:right w:val="none" w:sz="0" w:space="0" w:color="auto"/>
      </w:divBdr>
    </w:div>
    <w:div w:id="34234875">
      <w:bodyDiv w:val="1"/>
      <w:marLeft w:val="0"/>
      <w:marRight w:val="0"/>
      <w:marTop w:val="0"/>
      <w:marBottom w:val="0"/>
      <w:divBdr>
        <w:top w:val="none" w:sz="0" w:space="0" w:color="auto"/>
        <w:left w:val="none" w:sz="0" w:space="0" w:color="auto"/>
        <w:bottom w:val="none" w:sz="0" w:space="0" w:color="auto"/>
        <w:right w:val="none" w:sz="0" w:space="0" w:color="auto"/>
      </w:divBdr>
    </w:div>
    <w:div w:id="39406239">
      <w:bodyDiv w:val="1"/>
      <w:marLeft w:val="0"/>
      <w:marRight w:val="0"/>
      <w:marTop w:val="0"/>
      <w:marBottom w:val="0"/>
      <w:divBdr>
        <w:top w:val="none" w:sz="0" w:space="0" w:color="auto"/>
        <w:left w:val="none" w:sz="0" w:space="0" w:color="auto"/>
        <w:bottom w:val="none" w:sz="0" w:space="0" w:color="auto"/>
        <w:right w:val="none" w:sz="0" w:space="0" w:color="auto"/>
      </w:divBdr>
    </w:div>
    <w:div w:id="44377172">
      <w:bodyDiv w:val="1"/>
      <w:marLeft w:val="0"/>
      <w:marRight w:val="0"/>
      <w:marTop w:val="0"/>
      <w:marBottom w:val="0"/>
      <w:divBdr>
        <w:top w:val="none" w:sz="0" w:space="0" w:color="auto"/>
        <w:left w:val="none" w:sz="0" w:space="0" w:color="auto"/>
        <w:bottom w:val="none" w:sz="0" w:space="0" w:color="auto"/>
        <w:right w:val="none" w:sz="0" w:space="0" w:color="auto"/>
      </w:divBdr>
    </w:div>
    <w:div w:id="45641699">
      <w:bodyDiv w:val="1"/>
      <w:marLeft w:val="0"/>
      <w:marRight w:val="0"/>
      <w:marTop w:val="0"/>
      <w:marBottom w:val="0"/>
      <w:divBdr>
        <w:top w:val="none" w:sz="0" w:space="0" w:color="auto"/>
        <w:left w:val="none" w:sz="0" w:space="0" w:color="auto"/>
        <w:bottom w:val="none" w:sz="0" w:space="0" w:color="auto"/>
        <w:right w:val="none" w:sz="0" w:space="0" w:color="auto"/>
      </w:divBdr>
    </w:div>
    <w:div w:id="46610791">
      <w:bodyDiv w:val="1"/>
      <w:marLeft w:val="0"/>
      <w:marRight w:val="0"/>
      <w:marTop w:val="0"/>
      <w:marBottom w:val="0"/>
      <w:divBdr>
        <w:top w:val="none" w:sz="0" w:space="0" w:color="auto"/>
        <w:left w:val="none" w:sz="0" w:space="0" w:color="auto"/>
        <w:bottom w:val="none" w:sz="0" w:space="0" w:color="auto"/>
        <w:right w:val="none" w:sz="0" w:space="0" w:color="auto"/>
      </w:divBdr>
    </w:div>
    <w:div w:id="52588432">
      <w:bodyDiv w:val="1"/>
      <w:marLeft w:val="0"/>
      <w:marRight w:val="0"/>
      <w:marTop w:val="0"/>
      <w:marBottom w:val="0"/>
      <w:divBdr>
        <w:top w:val="none" w:sz="0" w:space="0" w:color="auto"/>
        <w:left w:val="none" w:sz="0" w:space="0" w:color="auto"/>
        <w:bottom w:val="none" w:sz="0" w:space="0" w:color="auto"/>
        <w:right w:val="none" w:sz="0" w:space="0" w:color="auto"/>
      </w:divBdr>
    </w:div>
    <w:div w:id="53160072">
      <w:bodyDiv w:val="1"/>
      <w:marLeft w:val="0"/>
      <w:marRight w:val="0"/>
      <w:marTop w:val="0"/>
      <w:marBottom w:val="0"/>
      <w:divBdr>
        <w:top w:val="none" w:sz="0" w:space="0" w:color="auto"/>
        <w:left w:val="none" w:sz="0" w:space="0" w:color="auto"/>
        <w:bottom w:val="none" w:sz="0" w:space="0" w:color="auto"/>
        <w:right w:val="none" w:sz="0" w:space="0" w:color="auto"/>
      </w:divBdr>
    </w:div>
    <w:div w:id="54476078">
      <w:bodyDiv w:val="1"/>
      <w:marLeft w:val="0"/>
      <w:marRight w:val="0"/>
      <w:marTop w:val="0"/>
      <w:marBottom w:val="0"/>
      <w:divBdr>
        <w:top w:val="none" w:sz="0" w:space="0" w:color="auto"/>
        <w:left w:val="none" w:sz="0" w:space="0" w:color="auto"/>
        <w:bottom w:val="none" w:sz="0" w:space="0" w:color="auto"/>
        <w:right w:val="none" w:sz="0" w:space="0" w:color="auto"/>
      </w:divBdr>
    </w:div>
    <w:div w:id="60640115">
      <w:bodyDiv w:val="1"/>
      <w:marLeft w:val="0"/>
      <w:marRight w:val="0"/>
      <w:marTop w:val="0"/>
      <w:marBottom w:val="0"/>
      <w:divBdr>
        <w:top w:val="none" w:sz="0" w:space="0" w:color="auto"/>
        <w:left w:val="none" w:sz="0" w:space="0" w:color="auto"/>
        <w:bottom w:val="none" w:sz="0" w:space="0" w:color="auto"/>
        <w:right w:val="none" w:sz="0" w:space="0" w:color="auto"/>
      </w:divBdr>
    </w:div>
    <w:div w:id="74592692">
      <w:bodyDiv w:val="1"/>
      <w:marLeft w:val="0"/>
      <w:marRight w:val="0"/>
      <w:marTop w:val="0"/>
      <w:marBottom w:val="0"/>
      <w:divBdr>
        <w:top w:val="none" w:sz="0" w:space="0" w:color="auto"/>
        <w:left w:val="none" w:sz="0" w:space="0" w:color="auto"/>
        <w:bottom w:val="none" w:sz="0" w:space="0" w:color="auto"/>
        <w:right w:val="none" w:sz="0" w:space="0" w:color="auto"/>
      </w:divBdr>
    </w:div>
    <w:div w:id="90589273">
      <w:bodyDiv w:val="1"/>
      <w:marLeft w:val="0"/>
      <w:marRight w:val="0"/>
      <w:marTop w:val="0"/>
      <w:marBottom w:val="0"/>
      <w:divBdr>
        <w:top w:val="none" w:sz="0" w:space="0" w:color="auto"/>
        <w:left w:val="none" w:sz="0" w:space="0" w:color="auto"/>
        <w:bottom w:val="none" w:sz="0" w:space="0" w:color="auto"/>
        <w:right w:val="none" w:sz="0" w:space="0" w:color="auto"/>
      </w:divBdr>
    </w:div>
    <w:div w:id="91245041">
      <w:bodyDiv w:val="1"/>
      <w:marLeft w:val="0"/>
      <w:marRight w:val="0"/>
      <w:marTop w:val="0"/>
      <w:marBottom w:val="0"/>
      <w:divBdr>
        <w:top w:val="none" w:sz="0" w:space="0" w:color="auto"/>
        <w:left w:val="none" w:sz="0" w:space="0" w:color="auto"/>
        <w:bottom w:val="none" w:sz="0" w:space="0" w:color="auto"/>
        <w:right w:val="none" w:sz="0" w:space="0" w:color="auto"/>
      </w:divBdr>
    </w:div>
    <w:div w:id="98913711">
      <w:bodyDiv w:val="1"/>
      <w:marLeft w:val="0"/>
      <w:marRight w:val="0"/>
      <w:marTop w:val="0"/>
      <w:marBottom w:val="0"/>
      <w:divBdr>
        <w:top w:val="none" w:sz="0" w:space="0" w:color="auto"/>
        <w:left w:val="none" w:sz="0" w:space="0" w:color="auto"/>
        <w:bottom w:val="none" w:sz="0" w:space="0" w:color="auto"/>
        <w:right w:val="none" w:sz="0" w:space="0" w:color="auto"/>
      </w:divBdr>
    </w:div>
    <w:div w:id="100152966">
      <w:bodyDiv w:val="1"/>
      <w:marLeft w:val="0"/>
      <w:marRight w:val="0"/>
      <w:marTop w:val="0"/>
      <w:marBottom w:val="0"/>
      <w:divBdr>
        <w:top w:val="none" w:sz="0" w:space="0" w:color="auto"/>
        <w:left w:val="none" w:sz="0" w:space="0" w:color="auto"/>
        <w:bottom w:val="none" w:sz="0" w:space="0" w:color="auto"/>
        <w:right w:val="none" w:sz="0" w:space="0" w:color="auto"/>
      </w:divBdr>
    </w:div>
    <w:div w:id="109475433">
      <w:bodyDiv w:val="1"/>
      <w:marLeft w:val="0"/>
      <w:marRight w:val="0"/>
      <w:marTop w:val="0"/>
      <w:marBottom w:val="0"/>
      <w:divBdr>
        <w:top w:val="none" w:sz="0" w:space="0" w:color="auto"/>
        <w:left w:val="none" w:sz="0" w:space="0" w:color="auto"/>
        <w:bottom w:val="none" w:sz="0" w:space="0" w:color="auto"/>
        <w:right w:val="none" w:sz="0" w:space="0" w:color="auto"/>
      </w:divBdr>
    </w:div>
    <w:div w:id="111823223">
      <w:bodyDiv w:val="1"/>
      <w:marLeft w:val="0"/>
      <w:marRight w:val="0"/>
      <w:marTop w:val="0"/>
      <w:marBottom w:val="0"/>
      <w:divBdr>
        <w:top w:val="none" w:sz="0" w:space="0" w:color="auto"/>
        <w:left w:val="none" w:sz="0" w:space="0" w:color="auto"/>
        <w:bottom w:val="none" w:sz="0" w:space="0" w:color="auto"/>
        <w:right w:val="none" w:sz="0" w:space="0" w:color="auto"/>
      </w:divBdr>
    </w:div>
    <w:div w:id="117573867">
      <w:bodyDiv w:val="1"/>
      <w:marLeft w:val="0"/>
      <w:marRight w:val="0"/>
      <w:marTop w:val="0"/>
      <w:marBottom w:val="0"/>
      <w:divBdr>
        <w:top w:val="none" w:sz="0" w:space="0" w:color="auto"/>
        <w:left w:val="none" w:sz="0" w:space="0" w:color="auto"/>
        <w:bottom w:val="none" w:sz="0" w:space="0" w:color="auto"/>
        <w:right w:val="none" w:sz="0" w:space="0" w:color="auto"/>
      </w:divBdr>
    </w:div>
    <w:div w:id="124742339">
      <w:bodyDiv w:val="1"/>
      <w:marLeft w:val="0"/>
      <w:marRight w:val="0"/>
      <w:marTop w:val="0"/>
      <w:marBottom w:val="0"/>
      <w:divBdr>
        <w:top w:val="none" w:sz="0" w:space="0" w:color="auto"/>
        <w:left w:val="none" w:sz="0" w:space="0" w:color="auto"/>
        <w:bottom w:val="none" w:sz="0" w:space="0" w:color="auto"/>
        <w:right w:val="none" w:sz="0" w:space="0" w:color="auto"/>
      </w:divBdr>
    </w:div>
    <w:div w:id="126052035">
      <w:bodyDiv w:val="1"/>
      <w:marLeft w:val="0"/>
      <w:marRight w:val="0"/>
      <w:marTop w:val="0"/>
      <w:marBottom w:val="0"/>
      <w:divBdr>
        <w:top w:val="none" w:sz="0" w:space="0" w:color="auto"/>
        <w:left w:val="none" w:sz="0" w:space="0" w:color="auto"/>
        <w:bottom w:val="none" w:sz="0" w:space="0" w:color="auto"/>
        <w:right w:val="none" w:sz="0" w:space="0" w:color="auto"/>
      </w:divBdr>
    </w:div>
    <w:div w:id="127433268">
      <w:bodyDiv w:val="1"/>
      <w:marLeft w:val="0"/>
      <w:marRight w:val="0"/>
      <w:marTop w:val="0"/>
      <w:marBottom w:val="0"/>
      <w:divBdr>
        <w:top w:val="none" w:sz="0" w:space="0" w:color="auto"/>
        <w:left w:val="none" w:sz="0" w:space="0" w:color="auto"/>
        <w:bottom w:val="none" w:sz="0" w:space="0" w:color="auto"/>
        <w:right w:val="none" w:sz="0" w:space="0" w:color="auto"/>
      </w:divBdr>
    </w:div>
    <w:div w:id="137116955">
      <w:bodyDiv w:val="1"/>
      <w:marLeft w:val="0"/>
      <w:marRight w:val="0"/>
      <w:marTop w:val="0"/>
      <w:marBottom w:val="0"/>
      <w:divBdr>
        <w:top w:val="none" w:sz="0" w:space="0" w:color="auto"/>
        <w:left w:val="none" w:sz="0" w:space="0" w:color="auto"/>
        <w:bottom w:val="none" w:sz="0" w:space="0" w:color="auto"/>
        <w:right w:val="none" w:sz="0" w:space="0" w:color="auto"/>
      </w:divBdr>
    </w:div>
    <w:div w:id="138151370">
      <w:bodyDiv w:val="1"/>
      <w:marLeft w:val="0"/>
      <w:marRight w:val="0"/>
      <w:marTop w:val="0"/>
      <w:marBottom w:val="0"/>
      <w:divBdr>
        <w:top w:val="none" w:sz="0" w:space="0" w:color="auto"/>
        <w:left w:val="none" w:sz="0" w:space="0" w:color="auto"/>
        <w:bottom w:val="none" w:sz="0" w:space="0" w:color="auto"/>
        <w:right w:val="none" w:sz="0" w:space="0" w:color="auto"/>
      </w:divBdr>
    </w:div>
    <w:div w:id="150341152">
      <w:bodyDiv w:val="1"/>
      <w:marLeft w:val="0"/>
      <w:marRight w:val="0"/>
      <w:marTop w:val="0"/>
      <w:marBottom w:val="0"/>
      <w:divBdr>
        <w:top w:val="none" w:sz="0" w:space="0" w:color="auto"/>
        <w:left w:val="none" w:sz="0" w:space="0" w:color="auto"/>
        <w:bottom w:val="none" w:sz="0" w:space="0" w:color="auto"/>
        <w:right w:val="none" w:sz="0" w:space="0" w:color="auto"/>
      </w:divBdr>
    </w:div>
    <w:div w:id="156314493">
      <w:bodyDiv w:val="1"/>
      <w:marLeft w:val="0"/>
      <w:marRight w:val="0"/>
      <w:marTop w:val="0"/>
      <w:marBottom w:val="0"/>
      <w:divBdr>
        <w:top w:val="none" w:sz="0" w:space="0" w:color="auto"/>
        <w:left w:val="none" w:sz="0" w:space="0" w:color="auto"/>
        <w:bottom w:val="none" w:sz="0" w:space="0" w:color="auto"/>
        <w:right w:val="none" w:sz="0" w:space="0" w:color="auto"/>
      </w:divBdr>
    </w:div>
    <w:div w:id="164708108">
      <w:bodyDiv w:val="1"/>
      <w:marLeft w:val="0"/>
      <w:marRight w:val="0"/>
      <w:marTop w:val="0"/>
      <w:marBottom w:val="0"/>
      <w:divBdr>
        <w:top w:val="none" w:sz="0" w:space="0" w:color="auto"/>
        <w:left w:val="none" w:sz="0" w:space="0" w:color="auto"/>
        <w:bottom w:val="none" w:sz="0" w:space="0" w:color="auto"/>
        <w:right w:val="none" w:sz="0" w:space="0" w:color="auto"/>
      </w:divBdr>
    </w:div>
    <w:div w:id="164904249">
      <w:bodyDiv w:val="1"/>
      <w:marLeft w:val="0"/>
      <w:marRight w:val="0"/>
      <w:marTop w:val="0"/>
      <w:marBottom w:val="0"/>
      <w:divBdr>
        <w:top w:val="none" w:sz="0" w:space="0" w:color="auto"/>
        <w:left w:val="none" w:sz="0" w:space="0" w:color="auto"/>
        <w:bottom w:val="none" w:sz="0" w:space="0" w:color="auto"/>
        <w:right w:val="none" w:sz="0" w:space="0" w:color="auto"/>
      </w:divBdr>
    </w:div>
    <w:div w:id="169762240">
      <w:bodyDiv w:val="1"/>
      <w:marLeft w:val="0"/>
      <w:marRight w:val="0"/>
      <w:marTop w:val="0"/>
      <w:marBottom w:val="0"/>
      <w:divBdr>
        <w:top w:val="none" w:sz="0" w:space="0" w:color="auto"/>
        <w:left w:val="none" w:sz="0" w:space="0" w:color="auto"/>
        <w:bottom w:val="none" w:sz="0" w:space="0" w:color="auto"/>
        <w:right w:val="none" w:sz="0" w:space="0" w:color="auto"/>
      </w:divBdr>
    </w:div>
    <w:div w:id="170799471">
      <w:bodyDiv w:val="1"/>
      <w:marLeft w:val="0"/>
      <w:marRight w:val="0"/>
      <w:marTop w:val="0"/>
      <w:marBottom w:val="0"/>
      <w:divBdr>
        <w:top w:val="none" w:sz="0" w:space="0" w:color="auto"/>
        <w:left w:val="none" w:sz="0" w:space="0" w:color="auto"/>
        <w:bottom w:val="none" w:sz="0" w:space="0" w:color="auto"/>
        <w:right w:val="none" w:sz="0" w:space="0" w:color="auto"/>
      </w:divBdr>
    </w:div>
    <w:div w:id="174813032">
      <w:bodyDiv w:val="1"/>
      <w:marLeft w:val="0"/>
      <w:marRight w:val="0"/>
      <w:marTop w:val="0"/>
      <w:marBottom w:val="0"/>
      <w:divBdr>
        <w:top w:val="none" w:sz="0" w:space="0" w:color="auto"/>
        <w:left w:val="none" w:sz="0" w:space="0" w:color="auto"/>
        <w:bottom w:val="none" w:sz="0" w:space="0" w:color="auto"/>
        <w:right w:val="none" w:sz="0" w:space="0" w:color="auto"/>
      </w:divBdr>
    </w:div>
    <w:div w:id="186061927">
      <w:bodyDiv w:val="1"/>
      <w:marLeft w:val="0"/>
      <w:marRight w:val="0"/>
      <w:marTop w:val="0"/>
      <w:marBottom w:val="0"/>
      <w:divBdr>
        <w:top w:val="none" w:sz="0" w:space="0" w:color="auto"/>
        <w:left w:val="none" w:sz="0" w:space="0" w:color="auto"/>
        <w:bottom w:val="none" w:sz="0" w:space="0" w:color="auto"/>
        <w:right w:val="none" w:sz="0" w:space="0" w:color="auto"/>
      </w:divBdr>
    </w:div>
    <w:div w:id="187649301">
      <w:bodyDiv w:val="1"/>
      <w:marLeft w:val="0"/>
      <w:marRight w:val="0"/>
      <w:marTop w:val="0"/>
      <w:marBottom w:val="0"/>
      <w:divBdr>
        <w:top w:val="none" w:sz="0" w:space="0" w:color="auto"/>
        <w:left w:val="none" w:sz="0" w:space="0" w:color="auto"/>
        <w:bottom w:val="none" w:sz="0" w:space="0" w:color="auto"/>
        <w:right w:val="none" w:sz="0" w:space="0" w:color="auto"/>
      </w:divBdr>
    </w:div>
    <w:div w:id="188033435">
      <w:bodyDiv w:val="1"/>
      <w:marLeft w:val="0"/>
      <w:marRight w:val="0"/>
      <w:marTop w:val="0"/>
      <w:marBottom w:val="0"/>
      <w:divBdr>
        <w:top w:val="none" w:sz="0" w:space="0" w:color="auto"/>
        <w:left w:val="none" w:sz="0" w:space="0" w:color="auto"/>
        <w:bottom w:val="none" w:sz="0" w:space="0" w:color="auto"/>
        <w:right w:val="none" w:sz="0" w:space="0" w:color="auto"/>
      </w:divBdr>
    </w:div>
    <w:div w:id="189075799">
      <w:bodyDiv w:val="1"/>
      <w:marLeft w:val="0"/>
      <w:marRight w:val="0"/>
      <w:marTop w:val="0"/>
      <w:marBottom w:val="0"/>
      <w:divBdr>
        <w:top w:val="none" w:sz="0" w:space="0" w:color="auto"/>
        <w:left w:val="none" w:sz="0" w:space="0" w:color="auto"/>
        <w:bottom w:val="none" w:sz="0" w:space="0" w:color="auto"/>
        <w:right w:val="none" w:sz="0" w:space="0" w:color="auto"/>
      </w:divBdr>
    </w:div>
    <w:div w:id="201288166">
      <w:bodyDiv w:val="1"/>
      <w:marLeft w:val="0"/>
      <w:marRight w:val="0"/>
      <w:marTop w:val="0"/>
      <w:marBottom w:val="0"/>
      <w:divBdr>
        <w:top w:val="none" w:sz="0" w:space="0" w:color="auto"/>
        <w:left w:val="none" w:sz="0" w:space="0" w:color="auto"/>
        <w:bottom w:val="none" w:sz="0" w:space="0" w:color="auto"/>
        <w:right w:val="none" w:sz="0" w:space="0" w:color="auto"/>
      </w:divBdr>
    </w:div>
    <w:div w:id="201941136">
      <w:bodyDiv w:val="1"/>
      <w:marLeft w:val="0"/>
      <w:marRight w:val="0"/>
      <w:marTop w:val="0"/>
      <w:marBottom w:val="0"/>
      <w:divBdr>
        <w:top w:val="none" w:sz="0" w:space="0" w:color="auto"/>
        <w:left w:val="none" w:sz="0" w:space="0" w:color="auto"/>
        <w:bottom w:val="none" w:sz="0" w:space="0" w:color="auto"/>
        <w:right w:val="none" w:sz="0" w:space="0" w:color="auto"/>
      </w:divBdr>
    </w:div>
    <w:div w:id="209417469">
      <w:bodyDiv w:val="1"/>
      <w:marLeft w:val="0"/>
      <w:marRight w:val="0"/>
      <w:marTop w:val="0"/>
      <w:marBottom w:val="0"/>
      <w:divBdr>
        <w:top w:val="none" w:sz="0" w:space="0" w:color="auto"/>
        <w:left w:val="none" w:sz="0" w:space="0" w:color="auto"/>
        <w:bottom w:val="none" w:sz="0" w:space="0" w:color="auto"/>
        <w:right w:val="none" w:sz="0" w:space="0" w:color="auto"/>
      </w:divBdr>
    </w:div>
    <w:div w:id="209659639">
      <w:bodyDiv w:val="1"/>
      <w:marLeft w:val="0"/>
      <w:marRight w:val="0"/>
      <w:marTop w:val="0"/>
      <w:marBottom w:val="0"/>
      <w:divBdr>
        <w:top w:val="none" w:sz="0" w:space="0" w:color="auto"/>
        <w:left w:val="none" w:sz="0" w:space="0" w:color="auto"/>
        <w:bottom w:val="none" w:sz="0" w:space="0" w:color="auto"/>
        <w:right w:val="none" w:sz="0" w:space="0" w:color="auto"/>
      </w:divBdr>
    </w:div>
    <w:div w:id="213273215">
      <w:bodyDiv w:val="1"/>
      <w:marLeft w:val="0"/>
      <w:marRight w:val="0"/>
      <w:marTop w:val="0"/>
      <w:marBottom w:val="0"/>
      <w:divBdr>
        <w:top w:val="none" w:sz="0" w:space="0" w:color="auto"/>
        <w:left w:val="none" w:sz="0" w:space="0" w:color="auto"/>
        <w:bottom w:val="none" w:sz="0" w:space="0" w:color="auto"/>
        <w:right w:val="none" w:sz="0" w:space="0" w:color="auto"/>
      </w:divBdr>
    </w:div>
    <w:div w:id="217058834">
      <w:bodyDiv w:val="1"/>
      <w:marLeft w:val="0"/>
      <w:marRight w:val="0"/>
      <w:marTop w:val="0"/>
      <w:marBottom w:val="0"/>
      <w:divBdr>
        <w:top w:val="none" w:sz="0" w:space="0" w:color="auto"/>
        <w:left w:val="none" w:sz="0" w:space="0" w:color="auto"/>
        <w:bottom w:val="none" w:sz="0" w:space="0" w:color="auto"/>
        <w:right w:val="none" w:sz="0" w:space="0" w:color="auto"/>
      </w:divBdr>
    </w:div>
    <w:div w:id="217787936">
      <w:bodyDiv w:val="1"/>
      <w:marLeft w:val="0"/>
      <w:marRight w:val="0"/>
      <w:marTop w:val="0"/>
      <w:marBottom w:val="0"/>
      <w:divBdr>
        <w:top w:val="none" w:sz="0" w:space="0" w:color="auto"/>
        <w:left w:val="none" w:sz="0" w:space="0" w:color="auto"/>
        <w:bottom w:val="none" w:sz="0" w:space="0" w:color="auto"/>
        <w:right w:val="none" w:sz="0" w:space="0" w:color="auto"/>
      </w:divBdr>
    </w:div>
    <w:div w:id="225191091">
      <w:bodyDiv w:val="1"/>
      <w:marLeft w:val="0"/>
      <w:marRight w:val="0"/>
      <w:marTop w:val="0"/>
      <w:marBottom w:val="0"/>
      <w:divBdr>
        <w:top w:val="none" w:sz="0" w:space="0" w:color="auto"/>
        <w:left w:val="none" w:sz="0" w:space="0" w:color="auto"/>
        <w:bottom w:val="none" w:sz="0" w:space="0" w:color="auto"/>
        <w:right w:val="none" w:sz="0" w:space="0" w:color="auto"/>
      </w:divBdr>
    </w:div>
    <w:div w:id="225800630">
      <w:bodyDiv w:val="1"/>
      <w:marLeft w:val="0"/>
      <w:marRight w:val="0"/>
      <w:marTop w:val="0"/>
      <w:marBottom w:val="0"/>
      <w:divBdr>
        <w:top w:val="none" w:sz="0" w:space="0" w:color="auto"/>
        <w:left w:val="none" w:sz="0" w:space="0" w:color="auto"/>
        <w:bottom w:val="none" w:sz="0" w:space="0" w:color="auto"/>
        <w:right w:val="none" w:sz="0" w:space="0" w:color="auto"/>
      </w:divBdr>
    </w:div>
    <w:div w:id="233928160">
      <w:bodyDiv w:val="1"/>
      <w:marLeft w:val="0"/>
      <w:marRight w:val="0"/>
      <w:marTop w:val="0"/>
      <w:marBottom w:val="0"/>
      <w:divBdr>
        <w:top w:val="none" w:sz="0" w:space="0" w:color="auto"/>
        <w:left w:val="none" w:sz="0" w:space="0" w:color="auto"/>
        <w:bottom w:val="none" w:sz="0" w:space="0" w:color="auto"/>
        <w:right w:val="none" w:sz="0" w:space="0" w:color="auto"/>
      </w:divBdr>
    </w:div>
    <w:div w:id="244848546">
      <w:bodyDiv w:val="1"/>
      <w:marLeft w:val="0"/>
      <w:marRight w:val="0"/>
      <w:marTop w:val="0"/>
      <w:marBottom w:val="0"/>
      <w:divBdr>
        <w:top w:val="none" w:sz="0" w:space="0" w:color="auto"/>
        <w:left w:val="none" w:sz="0" w:space="0" w:color="auto"/>
        <w:bottom w:val="none" w:sz="0" w:space="0" w:color="auto"/>
        <w:right w:val="none" w:sz="0" w:space="0" w:color="auto"/>
      </w:divBdr>
    </w:div>
    <w:div w:id="245457471">
      <w:bodyDiv w:val="1"/>
      <w:marLeft w:val="0"/>
      <w:marRight w:val="0"/>
      <w:marTop w:val="0"/>
      <w:marBottom w:val="0"/>
      <w:divBdr>
        <w:top w:val="none" w:sz="0" w:space="0" w:color="auto"/>
        <w:left w:val="none" w:sz="0" w:space="0" w:color="auto"/>
        <w:bottom w:val="none" w:sz="0" w:space="0" w:color="auto"/>
        <w:right w:val="none" w:sz="0" w:space="0" w:color="auto"/>
      </w:divBdr>
    </w:div>
    <w:div w:id="250968646">
      <w:bodyDiv w:val="1"/>
      <w:marLeft w:val="0"/>
      <w:marRight w:val="0"/>
      <w:marTop w:val="0"/>
      <w:marBottom w:val="0"/>
      <w:divBdr>
        <w:top w:val="none" w:sz="0" w:space="0" w:color="auto"/>
        <w:left w:val="none" w:sz="0" w:space="0" w:color="auto"/>
        <w:bottom w:val="none" w:sz="0" w:space="0" w:color="auto"/>
        <w:right w:val="none" w:sz="0" w:space="0" w:color="auto"/>
      </w:divBdr>
    </w:div>
    <w:div w:id="254292471">
      <w:bodyDiv w:val="1"/>
      <w:marLeft w:val="0"/>
      <w:marRight w:val="0"/>
      <w:marTop w:val="0"/>
      <w:marBottom w:val="0"/>
      <w:divBdr>
        <w:top w:val="none" w:sz="0" w:space="0" w:color="auto"/>
        <w:left w:val="none" w:sz="0" w:space="0" w:color="auto"/>
        <w:bottom w:val="none" w:sz="0" w:space="0" w:color="auto"/>
        <w:right w:val="none" w:sz="0" w:space="0" w:color="auto"/>
      </w:divBdr>
    </w:div>
    <w:div w:id="255984728">
      <w:bodyDiv w:val="1"/>
      <w:marLeft w:val="0"/>
      <w:marRight w:val="0"/>
      <w:marTop w:val="0"/>
      <w:marBottom w:val="0"/>
      <w:divBdr>
        <w:top w:val="none" w:sz="0" w:space="0" w:color="auto"/>
        <w:left w:val="none" w:sz="0" w:space="0" w:color="auto"/>
        <w:bottom w:val="none" w:sz="0" w:space="0" w:color="auto"/>
        <w:right w:val="none" w:sz="0" w:space="0" w:color="auto"/>
      </w:divBdr>
    </w:div>
    <w:div w:id="257374099">
      <w:bodyDiv w:val="1"/>
      <w:marLeft w:val="0"/>
      <w:marRight w:val="0"/>
      <w:marTop w:val="0"/>
      <w:marBottom w:val="0"/>
      <w:divBdr>
        <w:top w:val="none" w:sz="0" w:space="0" w:color="auto"/>
        <w:left w:val="none" w:sz="0" w:space="0" w:color="auto"/>
        <w:bottom w:val="none" w:sz="0" w:space="0" w:color="auto"/>
        <w:right w:val="none" w:sz="0" w:space="0" w:color="auto"/>
      </w:divBdr>
    </w:div>
    <w:div w:id="260917246">
      <w:bodyDiv w:val="1"/>
      <w:marLeft w:val="0"/>
      <w:marRight w:val="0"/>
      <w:marTop w:val="0"/>
      <w:marBottom w:val="0"/>
      <w:divBdr>
        <w:top w:val="none" w:sz="0" w:space="0" w:color="auto"/>
        <w:left w:val="none" w:sz="0" w:space="0" w:color="auto"/>
        <w:bottom w:val="none" w:sz="0" w:space="0" w:color="auto"/>
        <w:right w:val="none" w:sz="0" w:space="0" w:color="auto"/>
      </w:divBdr>
    </w:div>
    <w:div w:id="263655910">
      <w:bodyDiv w:val="1"/>
      <w:marLeft w:val="0"/>
      <w:marRight w:val="0"/>
      <w:marTop w:val="0"/>
      <w:marBottom w:val="0"/>
      <w:divBdr>
        <w:top w:val="none" w:sz="0" w:space="0" w:color="auto"/>
        <w:left w:val="none" w:sz="0" w:space="0" w:color="auto"/>
        <w:bottom w:val="none" w:sz="0" w:space="0" w:color="auto"/>
        <w:right w:val="none" w:sz="0" w:space="0" w:color="auto"/>
      </w:divBdr>
    </w:div>
    <w:div w:id="270666440">
      <w:bodyDiv w:val="1"/>
      <w:marLeft w:val="0"/>
      <w:marRight w:val="0"/>
      <w:marTop w:val="0"/>
      <w:marBottom w:val="0"/>
      <w:divBdr>
        <w:top w:val="none" w:sz="0" w:space="0" w:color="auto"/>
        <w:left w:val="none" w:sz="0" w:space="0" w:color="auto"/>
        <w:bottom w:val="none" w:sz="0" w:space="0" w:color="auto"/>
        <w:right w:val="none" w:sz="0" w:space="0" w:color="auto"/>
      </w:divBdr>
    </w:div>
    <w:div w:id="275795236">
      <w:bodyDiv w:val="1"/>
      <w:marLeft w:val="0"/>
      <w:marRight w:val="0"/>
      <w:marTop w:val="0"/>
      <w:marBottom w:val="0"/>
      <w:divBdr>
        <w:top w:val="none" w:sz="0" w:space="0" w:color="auto"/>
        <w:left w:val="none" w:sz="0" w:space="0" w:color="auto"/>
        <w:bottom w:val="none" w:sz="0" w:space="0" w:color="auto"/>
        <w:right w:val="none" w:sz="0" w:space="0" w:color="auto"/>
      </w:divBdr>
    </w:div>
    <w:div w:id="278101324">
      <w:bodyDiv w:val="1"/>
      <w:marLeft w:val="0"/>
      <w:marRight w:val="0"/>
      <w:marTop w:val="0"/>
      <w:marBottom w:val="0"/>
      <w:divBdr>
        <w:top w:val="none" w:sz="0" w:space="0" w:color="auto"/>
        <w:left w:val="none" w:sz="0" w:space="0" w:color="auto"/>
        <w:bottom w:val="none" w:sz="0" w:space="0" w:color="auto"/>
        <w:right w:val="none" w:sz="0" w:space="0" w:color="auto"/>
      </w:divBdr>
    </w:div>
    <w:div w:id="281228842">
      <w:bodyDiv w:val="1"/>
      <w:marLeft w:val="0"/>
      <w:marRight w:val="0"/>
      <w:marTop w:val="0"/>
      <w:marBottom w:val="0"/>
      <w:divBdr>
        <w:top w:val="none" w:sz="0" w:space="0" w:color="auto"/>
        <w:left w:val="none" w:sz="0" w:space="0" w:color="auto"/>
        <w:bottom w:val="none" w:sz="0" w:space="0" w:color="auto"/>
        <w:right w:val="none" w:sz="0" w:space="0" w:color="auto"/>
      </w:divBdr>
    </w:div>
    <w:div w:id="282031519">
      <w:bodyDiv w:val="1"/>
      <w:marLeft w:val="0"/>
      <w:marRight w:val="0"/>
      <w:marTop w:val="0"/>
      <w:marBottom w:val="0"/>
      <w:divBdr>
        <w:top w:val="none" w:sz="0" w:space="0" w:color="auto"/>
        <w:left w:val="none" w:sz="0" w:space="0" w:color="auto"/>
        <w:bottom w:val="none" w:sz="0" w:space="0" w:color="auto"/>
        <w:right w:val="none" w:sz="0" w:space="0" w:color="auto"/>
      </w:divBdr>
    </w:div>
    <w:div w:id="285433409">
      <w:bodyDiv w:val="1"/>
      <w:marLeft w:val="0"/>
      <w:marRight w:val="0"/>
      <w:marTop w:val="0"/>
      <w:marBottom w:val="0"/>
      <w:divBdr>
        <w:top w:val="none" w:sz="0" w:space="0" w:color="auto"/>
        <w:left w:val="none" w:sz="0" w:space="0" w:color="auto"/>
        <w:bottom w:val="none" w:sz="0" w:space="0" w:color="auto"/>
        <w:right w:val="none" w:sz="0" w:space="0" w:color="auto"/>
      </w:divBdr>
    </w:div>
    <w:div w:id="286088176">
      <w:bodyDiv w:val="1"/>
      <w:marLeft w:val="0"/>
      <w:marRight w:val="0"/>
      <w:marTop w:val="0"/>
      <w:marBottom w:val="0"/>
      <w:divBdr>
        <w:top w:val="none" w:sz="0" w:space="0" w:color="auto"/>
        <w:left w:val="none" w:sz="0" w:space="0" w:color="auto"/>
        <w:bottom w:val="none" w:sz="0" w:space="0" w:color="auto"/>
        <w:right w:val="none" w:sz="0" w:space="0" w:color="auto"/>
      </w:divBdr>
    </w:div>
    <w:div w:id="288515449">
      <w:bodyDiv w:val="1"/>
      <w:marLeft w:val="0"/>
      <w:marRight w:val="0"/>
      <w:marTop w:val="0"/>
      <w:marBottom w:val="0"/>
      <w:divBdr>
        <w:top w:val="none" w:sz="0" w:space="0" w:color="auto"/>
        <w:left w:val="none" w:sz="0" w:space="0" w:color="auto"/>
        <w:bottom w:val="none" w:sz="0" w:space="0" w:color="auto"/>
        <w:right w:val="none" w:sz="0" w:space="0" w:color="auto"/>
      </w:divBdr>
    </w:div>
    <w:div w:id="290139192">
      <w:bodyDiv w:val="1"/>
      <w:marLeft w:val="0"/>
      <w:marRight w:val="0"/>
      <w:marTop w:val="0"/>
      <w:marBottom w:val="0"/>
      <w:divBdr>
        <w:top w:val="none" w:sz="0" w:space="0" w:color="auto"/>
        <w:left w:val="none" w:sz="0" w:space="0" w:color="auto"/>
        <w:bottom w:val="none" w:sz="0" w:space="0" w:color="auto"/>
        <w:right w:val="none" w:sz="0" w:space="0" w:color="auto"/>
      </w:divBdr>
    </w:div>
    <w:div w:id="291979303">
      <w:bodyDiv w:val="1"/>
      <w:marLeft w:val="0"/>
      <w:marRight w:val="0"/>
      <w:marTop w:val="0"/>
      <w:marBottom w:val="0"/>
      <w:divBdr>
        <w:top w:val="none" w:sz="0" w:space="0" w:color="auto"/>
        <w:left w:val="none" w:sz="0" w:space="0" w:color="auto"/>
        <w:bottom w:val="none" w:sz="0" w:space="0" w:color="auto"/>
        <w:right w:val="none" w:sz="0" w:space="0" w:color="auto"/>
      </w:divBdr>
    </w:div>
    <w:div w:id="295454333">
      <w:bodyDiv w:val="1"/>
      <w:marLeft w:val="0"/>
      <w:marRight w:val="0"/>
      <w:marTop w:val="0"/>
      <w:marBottom w:val="0"/>
      <w:divBdr>
        <w:top w:val="none" w:sz="0" w:space="0" w:color="auto"/>
        <w:left w:val="none" w:sz="0" w:space="0" w:color="auto"/>
        <w:bottom w:val="none" w:sz="0" w:space="0" w:color="auto"/>
        <w:right w:val="none" w:sz="0" w:space="0" w:color="auto"/>
      </w:divBdr>
    </w:div>
    <w:div w:id="300235796">
      <w:bodyDiv w:val="1"/>
      <w:marLeft w:val="0"/>
      <w:marRight w:val="0"/>
      <w:marTop w:val="0"/>
      <w:marBottom w:val="0"/>
      <w:divBdr>
        <w:top w:val="none" w:sz="0" w:space="0" w:color="auto"/>
        <w:left w:val="none" w:sz="0" w:space="0" w:color="auto"/>
        <w:bottom w:val="none" w:sz="0" w:space="0" w:color="auto"/>
        <w:right w:val="none" w:sz="0" w:space="0" w:color="auto"/>
      </w:divBdr>
    </w:div>
    <w:div w:id="304743470">
      <w:bodyDiv w:val="1"/>
      <w:marLeft w:val="0"/>
      <w:marRight w:val="0"/>
      <w:marTop w:val="0"/>
      <w:marBottom w:val="0"/>
      <w:divBdr>
        <w:top w:val="none" w:sz="0" w:space="0" w:color="auto"/>
        <w:left w:val="none" w:sz="0" w:space="0" w:color="auto"/>
        <w:bottom w:val="none" w:sz="0" w:space="0" w:color="auto"/>
        <w:right w:val="none" w:sz="0" w:space="0" w:color="auto"/>
      </w:divBdr>
    </w:div>
    <w:div w:id="305937394">
      <w:bodyDiv w:val="1"/>
      <w:marLeft w:val="0"/>
      <w:marRight w:val="0"/>
      <w:marTop w:val="0"/>
      <w:marBottom w:val="0"/>
      <w:divBdr>
        <w:top w:val="none" w:sz="0" w:space="0" w:color="auto"/>
        <w:left w:val="none" w:sz="0" w:space="0" w:color="auto"/>
        <w:bottom w:val="none" w:sz="0" w:space="0" w:color="auto"/>
        <w:right w:val="none" w:sz="0" w:space="0" w:color="auto"/>
      </w:divBdr>
    </w:div>
    <w:div w:id="306129199">
      <w:bodyDiv w:val="1"/>
      <w:marLeft w:val="0"/>
      <w:marRight w:val="0"/>
      <w:marTop w:val="0"/>
      <w:marBottom w:val="0"/>
      <w:divBdr>
        <w:top w:val="none" w:sz="0" w:space="0" w:color="auto"/>
        <w:left w:val="none" w:sz="0" w:space="0" w:color="auto"/>
        <w:bottom w:val="none" w:sz="0" w:space="0" w:color="auto"/>
        <w:right w:val="none" w:sz="0" w:space="0" w:color="auto"/>
      </w:divBdr>
    </w:div>
    <w:div w:id="308362581">
      <w:bodyDiv w:val="1"/>
      <w:marLeft w:val="0"/>
      <w:marRight w:val="0"/>
      <w:marTop w:val="0"/>
      <w:marBottom w:val="0"/>
      <w:divBdr>
        <w:top w:val="none" w:sz="0" w:space="0" w:color="auto"/>
        <w:left w:val="none" w:sz="0" w:space="0" w:color="auto"/>
        <w:bottom w:val="none" w:sz="0" w:space="0" w:color="auto"/>
        <w:right w:val="none" w:sz="0" w:space="0" w:color="auto"/>
      </w:divBdr>
    </w:div>
    <w:div w:id="314065949">
      <w:bodyDiv w:val="1"/>
      <w:marLeft w:val="0"/>
      <w:marRight w:val="0"/>
      <w:marTop w:val="0"/>
      <w:marBottom w:val="0"/>
      <w:divBdr>
        <w:top w:val="none" w:sz="0" w:space="0" w:color="auto"/>
        <w:left w:val="none" w:sz="0" w:space="0" w:color="auto"/>
        <w:bottom w:val="none" w:sz="0" w:space="0" w:color="auto"/>
        <w:right w:val="none" w:sz="0" w:space="0" w:color="auto"/>
      </w:divBdr>
    </w:div>
    <w:div w:id="315569984">
      <w:bodyDiv w:val="1"/>
      <w:marLeft w:val="0"/>
      <w:marRight w:val="0"/>
      <w:marTop w:val="0"/>
      <w:marBottom w:val="0"/>
      <w:divBdr>
        <w:top w:val="none" w:sz="0" w:space="0" w:color="auto"/>
        <w:left w:val="none" w:sz="0" w:space="0" w:color="auto"/>
        <w:bottom w:val="none" w:sz="0" w:space="0" w:color="auto"/>
        <w:right w:val="none" w:sz="0" w:space="0" w:color="auto"/>
      </w:divBdr>
    </w:div>
    <w:div w:id="317534542">
      <w:bodyDiv w:val="1"/>
      <w:marLeft w:val="0"/>
      <w:marRight w:val="0"/>
      <w:marTop w:val="0"/>
      <w:marBottom w:val="0"/>
      <w:divBdr>
        <w:top w:val="none" w:sz="0" w:space="0" w:color="auto"/>
        <w:left w:val="none" w:sz="0" w:space="0" w:color="auto"/>
        <w:bottom w:val="none" w:sz="0" w:space="0" w:color="auto"/>
        <w:right w:val="none" w:sz="0" w:space="0" w:color="auto"/>
      </w:divBdr>
    </w:div>
    <w:div w:id="317613171">
      <w:bodyDiv w:val="1"/>
      <w:marLeft w:val="0"/>
      <w:marRight w:val="0"/>
      <w:marTop w:val="0"/>
      <w:marBottom w:val="0"/>
      <w:divBdr>
        <w:top w:val="none" w:sz="0" w:space="0" w:color="auto"/>
        <w:left w:val="none" w:sz="0" w:space="0" w:color="auto"/>
        <w:bottom w:val="none" w:sz="0" w:space="0" w:color="auto"/>
        <w:right w:val="none" w:sz="0" w:space="0" w:color="auto"/>
      </w:divBdr>
    </w:div>
    <w:div w:id="324207580">
      <w:bodyDiv w:val="1"/>
      <w:marLeft w:val="0"/>
      <w:marRight w:val="0"/>
      <w:marTop w:val="0"/>
      <w:marBottom w:val="0"/>
      <w:divBdr>
        <w:top w:val="none" w:sz="0" w:space="0" w:color="auto"/>
        <w:left w:val="none" w:sz="0" w:space="0" w:color="auto"/>
        <w:bottom w:val="none" w:sz="0" w:space="0" w:color="auto"/>
        <w:right w:val="none" w:sz="0" w:space="0" w:color="auto"/>
      </w:divBdr>
    </w:div>
    <w:div w:id="325667418">
      <w:bodyDiv w:val="1"/>
      <w:marLeft w:val="0"/>
      <w:marRight w:val="0"/>
      <w:marTop w:val="0"/>
      <w:marBottom w:val="0"/>
      <w:divBdr>
        <w:top w:val="none" w:sz="0" w:space="0" w:color="auto"/>
        <w:left w:val="none" w:sz="0" w:space="0" w:color="auto"/>
        <w:bottom w:val="none" w:sz="0" w:space="0" w:color="auto"/>
        <w:right w:val="none" w:sz="0" w:space="0" w:color="auto"/>
      </w:divBdr>
    </w:div>
    <w:div w:id="328757448">
      <w:bodyDiv w:val="1"/>
      <w:marLeft w:val="0"/>
      <w:marRight w:val="0"/>
      <w:marTop w:val="0"/>
      <w:marBottom w:val="0"/>
      <w:divBdr>
        <w:top w:val="none" w:sz="0" w:space="0" w:color="auto"/>
        <w:left w:val="none" w:sz="0" w:space="0" w:color="auto"/>
        <w:bottom w:val="none" w:sz="0" w:space="0" w:color="auto"/>
        <w:right w:val="none" w:sz="0" w:space="0" w:color="auto"/>
      </w:divBdr>
    </w:div>
    <w:div w:id="330301786">
      <w:bodyDiv w:val="1"/>
      <w:marLeft w:val="0"/>
      <w:marRight w:val="0"/>
      <w:marTop w:val="0"/>
      <w:marBottom w:val="0"/>
      <w:divBdr>
        <w:top w:val="none" w:sz="0" w:space="0" w:color="auto"/>
        <w:left w:val="none" w:sz="0" w:space="0" w:color="auto"/>
        <w:bottom w:val="none" w:sz="0" w:space="0" w:color="auto"/>
        <w:right w:val="none" w:sz="0" w:space="0" w:color="auto"/>
      </w:divBdr>
    </w:div>
    <w:div w:id="333580104">
      <w:bodyDiv w:val="1"/>
      <w:marLeft w:val="0"/>
      <w:marRight w:val="0"/>
      <w:marTop w:val="0"/>
      <w:marBottom w:val="0"/>
      <w:divBdr>
        <w:top w:val="none" w:sz="0" w:space="0" w:color="auto"/>
        <w:left w:val="none" w:sz="0" w:space="0" w:color="auto"/>
        <w:bottom w:val="none" w:sz="0" w:space="0" w:color="auto"/>
        <w:right w:val="none" w:sz="0" w:space="0" w:color="auto"/>
      </w:divBdr>
    </w:div>
    <w:div w:id="336885706">
      <w:bodyDiv w:val="1"/>
      <w:marLeft w:val="0"/>
      <w:marRight w:val="0"/>
      <w:marTop w:val="0"/>
      <w:marBottom w:val="0"/>
      <w:divBdr>
        <w:top w:val="none" w:sz="0" w:space="0" w:color="auto"/>
        <w:left w:val="none" w:sz="0" w:space="0" w:color="auto"/>
        <w:bottom w:val="none" w:sz="0" w:space="0" w:color="auto"/>
        <w:right w:val="none" w:sz="0" w:space="0" w:color="auto"/>
      </w:divBdr>
    </w:div>
    <w:div w:id="337661264">
      <w:bodyDiv w:val="1"/>
      <w:marLeft w:val="0"/>
      <w:marRight w:val="0"/>
      <w:marTop w:val="0"/>
      <w:marBottom w:val="0"/>
      <w:divBdr>
        <w:top w:val="none" w:sz="0" w:space="0" w:color="auto"/>
        <w:left w:val="none" w:sz="0" w:space="0" w:color="auto"/>
        <w:bottom w:val="none" w:sz="0" w:space="0" w:color="auto"/>
        <w:right w:val="none" w:sz="0" w:space="0" w:color="auto"/>
      </w:divBdr>
    </w:div>
    <w:div w:id="338167389">
      <w:bodyDiv w:val="1"/>
      <w:marLeft w:val="0"/>
      <w:marRight w:val="0"/>
      <w:marTop w:val="0"/>
      <w:marBottom w:val="0"/>
      <w:divBdr>
        <w:top w:val="none" w:sz="0" w:space="0" w:color="auto"/>
        <w:left w:val="none" w:sz="0" w:space="0" w:color="auto"/>
        <w:bottom w:val="none" w:sz="0" w:space="0" w:color="auto"/>
        <w:right w:val="none" w:sz="0" w:space="0" w:color="auto"/>
      </w:divBdr>
    </w:div>
    <w:div w:id="343752945">
      <w:bodyDiv w:val="1"/>
      <w:marLeft w:val="0"/>
      <w:marRight w:val="0"/>
      <w:marTop w:val="0"/>
      <w:marBottom w:val="0"/>
      <w:divBdr>
        <w:top w:val="none" w:sz="0" w:space="0" w:color="auto"/>
        <w:left w:val="none" w:sz="0" w:space="0" w:color="auto"/>
        <w:bottom w:val="none" w:sz="0" w:space="0" w:color="auto"/>
        <w:right w:val="none" w:sz="0" w:space="0" w:color="auto"/>
      </w:divBdr>
    </w:div>
    <w:div w:id="351340525">
      <w:bodyDiv w:val="1"/>
      <w:marLeft w:val="0"/>
      <w:marRight w:val="0"/>
      <w:marTop w:val="0"/>
      <w:marBottom w:val="0"/>
      <w:divBdr>
        <w:top w:val="none" w:sz="0" w:space="0" w:color="auto"/>
        <w:left w:val="none" w:sz="0" w:space="0" w:color="auto"/>
        <w:bottom w:val="none" w:sz="0" w:space="0" w:color="auto"/>
        <w:right w:val="none" w:sz="0" w:space="0" w:color="auto"/>
      </w:divBdr>
    </w:div>
    <w:div w:id="353389949">
      <w:bodyDiv w:val="1"/>
      <w:marLeft w:val="0"/>
      <w:marRight w:val="0"/>
      <w:marTop w:val="0"/>
      <w:marBottom w:val="0"/>
      <w:divBdr>
        <w:top w:val="none" w:sz="0" w:space="0" w:color="auto"/>
        <w:left w:val="none" w:sz="0" w:space="0" w:color="auto"/>
        <w:bottom w:val="none" w:sz="0" w:space="0" w:color="auto"/>
        <w:right w:val="none" w:sz="0" w:space="0" w:color="auto"/>
      </w:divBdr>
    </w:div>
    <w:div w:id="355498061">
      <w:bodyDiv w:val="1"/>
      <w:marLeft w:val="0"/>
      <w:marRight w:val="0"/>
      <w:marTop w:val="0"/>
      <w:marBottom w:val="0"/>
      <w:divBdr>
        <w:top w:val="none" w:sz="0" w:space="0" w:color="auto"/>
        <w:left w:val="none" w:sz="0" w:space="0" w:color="auto"/>
        <w:bottom w:val="none" w:sz="0" w:space="0" w:color="auto"/>
        <w:right w:val="none" w:sz="0" w:space="0" w:color="auto"/>
      </w:divBdr>
    </w:div>
    <w:div w:id="358357728">
      <w:bodyDiv w:val="1"/>
      <w:marLeft w:val="0"/>
      <w:marRight w:val="0"/>
      <w:marTop w:val="0"/>
      <w:marBottom w:val="0"/>
      <w:divBdr>
        <w:top w:val="none" w:sz="0" w:space="0" w:color="auto"/>
        <w:left w:val="none" w:sz="0" w:space="0" w:color="auto"/>
        <w:bottom w:val="none" w:sz="0" w:space="0" w:color="auto"/>
        <w:right w:val="none" w:sz="0" w:space="0" w:color="auto"/>
      </w:divBdr>
    </w:div>
    <w:div w:id="359355755">
      <w:bodyDiv w:val="1"/>
      <w:marLeft w:val="0"/>
      <w:marRight w:val="0"/>
      <w:marTop w:val="0"/>
      <w:marBottom w:val="0"/>
      <w:divBdr>
        <w:top w:val="none" w:sz="0" w:space="0" w:color="auto"/>
        <w:left w:val="none" w:sz="0" w:space="0" w:color="auto"/>
        <w:bottom w:val="none" w:sz="0" w:space="0" w:color="auto"/>
        <w:right w:val="none" w:sz="0" w:space="0" w:color="auto"/>
      </w:divBdr>
    </w:div>
    <w:div w:id="375089196">
      <w:bodyDiv w:val="1"/>
      <w:marLeft w:val="0"/>
      <w:marRight w:val="0"/>
      <w:marTop w:val="0"/>
      <w:marBottom w:val="0"/>
      <w:divBdr>
        <w:top w:val="none" w:sz="0" w:space="0" w:color="auto"/>
        <w:left w:val="none" w:sz="0" w:space="0" w:color="auto"/>
        <w:bottom w:val="none" w:sz="0" w:space="0" w:color="auto"/>
        <w:right w:val="none" w:sz="0" w:space="0" w:color="auto"/>
      </w:divBdr>
    </w:div>
    <w:div w:id="381178891">
      <w:bodyDiv w:val="1"/>
      <w:marLeft w:val="0"/>
      <w:marRight w:val="0"/>
      <w:marTop w:val="0"/>
      <w:marBottom w:val="0"/>
      <w:divBdr>
        <w:top w:val="none" w:sz="0" w:space="0" w:color="auto"/>
        <w:left w:val="none" w:sz="0" w:space="0" w:color="auto"/>
        <w:bottom w:val="none" w:sz="0" w:space="0" w:color="auto"/>
        <w:right w:val="none" w:sz="0" w:space="0" w:color="auto"/>
      </w:divBdr>
    </w:div>
    <w:div w:id="384839330">
      <w:bodyDiv w:val="1"/>
      <w:marLeft w:val="0"/>
      <w:marRight w:val="0"/>
      <w:marTop w:val="0"/>
      <w:marBottom w:val="0"/>
      <w:divBdr>
        <w:top w:val="none" w:sz="0" w:space="0" w:color="auto"/>
        <w:left w:val="none" w:sz="0" w:space="0" w:color="auto"/>
        <w:bottom w:val="none" w:sz="0" w:space="0" w:color="auto"/>
        <w:right w:val="none" w:sz="0" w:space="0" w:color="auto"/>
      </w:divBdr>
    </w:div>
    <w:div w:id="387806040">
      <w:bodyDiv w:val="1"/>
      <w:marLeft w:val="0"/>
      <w:marRight w:val="0"/>
      <w:marTop w:val="0"/>
      <w:marBottom w:val="0"/>
      <w:divBdr>
        <w:top w:val="none" w:sz="0" w:space="0" w:color="auto"/>
        <w:left w:val="none" w:sz="0" w:space="0" w:color="auto"/>
        <w:bottom w:val="none" w:sz="0" w:space="0" w:color="auto"/>
        <w:right w:val="none" w:sz="0" w:space="0" w:color="auto"/>
      </w:divBdr>
    </w:div>
    <w:div w:id="390615990">
      <w:bodyDiv w:val="1"/>
      <w:marLeft w:val="0"/>
      <w:marRight w:val="0"/>
      <w:marTop w:val="0"/>
      <w:marBottom w:val="0"/>
      <w:divBdr>
        <w:top w:val="none" w:sz="0" w:space="0" w:color="auto"/>
        <w:left w:val="none" w:sz="0" w:space="0" w:color="auto"/>
        <w:bottom w:val="none" w:sz="0" w:space="0" w:color="auto"/>
        <w:right w:val="none" w:sz="0" w:space="0" w:color="auto"/>
      </w:divBdr>
    </w:div>
    <w:div w:id="391774786">
      <w:bodyDiv w:val="1"/>
      <w:marLeft w:val="0"/>
      <w:marRight w:val="0"/>
      <w:marTop w:val="0"/>
      <w:marBottom w:val="0"/>
      <w:divBdr>
        <w:top w:val="none" w:sz="0" w:space="0" w:color="auto"/>
        <w:left w:val="none" w:sz="0" w:space="0" w:color="auto"/>
        <w:bottom w:val="none" w:sz="0" w:space="0" w:color="auto"/>
        <w:right w:val="none" w:sz="0" w:space="0" w:color="auto"/>
      </w:divBdr>
    </w:div>
    <w:div w:id="393238300">
      <w:bodyDiv w:val="1"/>
      <w:marLeft w:val="0"/>
      <w:marRight w:val="0"/>
      <w:marTop w:val="0"/>
      <w:marBottom w:val="0"/>
      <w:divBdr>
        <w:top w:val="none" w:sz="0" w:space="0" w:color="auto"/>
        <w:left w:val="none" w:sz="0" w:space="0" w:color="auto"/>
        <w:bottom w:val="none" w:sz="0" w:space="0" w:color="auto"/>
        <w:right w:val="none" w:sz="0" w:space="0" w:color="auto"/>
      </w:divBdr>
    </w:div>
    <w:div w:id="393628899">
      <w:bodyDiv w:val="1"/>
      <w:marLeft w:val="0"/>
      <w:marRight w:val="0"/>
      <w:marTop w:val="0"/>
      <w:marBottom w:val="0"/>
      <w:divBdr>
        <w:top w:val="none" w:sz="0" w:space="0" w:color="auto"/>
        <w:left w:val="none" w:sz="0" w:space="0" w:color="auto"/>
        <w:bottom w:val="none" w:sz="0" w:space="0" w:color="auto"/>
        <w:right w:val="none" w:sz="0" w:space="0" w:color="auto"/>
      </w:divBdr>
    </w:div>
    <w:div w:id="411851512">
      <w:bodyDiv w:val="1"/>
      <w:marLeft w:val="0"/>
      <w:marRight w:val="0"/>
      <w:marTop w:val="0"/>
      <w:marBottom w:val="0"/>
      <w:divBdr>
        <w:top w:val="none" w:sz="0" w:space="0" w:color="auto"/>
        <w:left w:val="none" w:sz="0" w:space="0" w:color="auto"/>
        <w:bottom w:val="none" w:sz="0" w:space="0" w:color="auto"/>
        <w:right w:val="none" w:sz="0" w:space="0" w:color="auto"/>
      </w:divBdr>
    </w:div>
    <w:div w:id="414666343">
      <w:bodyDiv w:val="1"/>
      <w:marLeft w:val="0"/>
      <w:marRight w:val="0"/>
      <w:marTop w:val="0"/>
      <w:marBottom w:val="0"/>
      <w:divBdr>
        <w:top w:val="none" w:sz="0" w:space="0" w:color="auto"/>
        <w:left w:val="none" w:sz="0" w:space="0" w:color="auto"/>
        <w:bottom w:val="none" w:sz="0" w:space="0" w:color="auto"/>
        <w:right w:val="none" w:sz="0" w:space="0" w:color="auto"/>
      </w:divBdr>
    </w:div>
    <w:div w:id="421493053">
      <w:bodyDiv w:val="1"/>
      <w:marLeft w:val="0"/>
      <w:marRight w:val="0"/>
      <w:marTop w:val="0"/>
      <w:marBottom w:val="0"/>
      <w:divBdr>
        <w:top w:val="none" w:sz="0" w:space="0" w:color="auto"/>
        <w:left w:val="none" w:sz="0" w:space="0" w:color="auto"/>
        <w:bottom w:val="none" w:sz="0" w:space="0" w:color="auto"/>
        <w:right w:val="none" w:sz="0" w:space="0" w:color="auto"/>
      </w:divBdr>
    </w:div>
    <w:div w:id="426076033">
      <w:bodyDiv w:val="1"/>
      <w:marLeft w:val="0"/>
      <w:marRight w:val="0"/>
      <w:marTop w:val="0"/>
      <w:marBottom w:val="0"/>
      <w:divBdr>
        <w:top w:val="none" w:sz="0" w:space="0" w:color="auto"/>
        <w:left w:val="none" w:sz="0" w:space="0" w:color="auto"/>
        <w:bottom w:val="none" w:sz="0" w:space="0" w:color="auto"/>
        <w:right w:val="none" w:sz="0" w:space="0" w:color="auto"/>
      </w:divBdr>
    </w:div>
    <w:div w:id="426511655">
      <w:bodyDiv w:val="1"/>
      <w:marLeft w:val="0"/>
      <w:marRight w:val="0"/>
      <w:marTop w:val="0"/>
      <w:marBottom w:val="0"/>
      <w:divBdr>
        <w:top w:val="none" w:sz="0" w:space="0" w:color="auto"/>
        <w:left w:val="none" w:sz="0" w:space="0" w:color="auto"/>
        <w:bottom w:val="none" w:sz="0" w:space="0" w:color="auto"/>
        <w:right w:val="none" w:sz="0" w:space="0" w:color="auto"/>
      </w:divBdr>
    </w:div>
    <w:div w:id="443161922">
      <w:bodyDiv w:val="1"/>
      <w:marLeft w:val="0"/>
      <w:marRight w:val="0"/>
      <w:marTop w:val="0"/>
      <w:marBottom w:val="0"/>
      <w:divBdr>
        <w:top w:val="none" w:sz="0" w:space="0" w:color="auto"/>
        <w:left w:val="none" w:sz="0" w:space="0" w:color="auto"/>
        <w:bottom w:val="none" w:sz="0" w:space="0" w:color="auto"/>
        <w:right w:val="none" w:sz="0" w:space="0" w:color="auto"/>
      </w:divBdr>
    </w:div>
    <w:div w:id="445003917">
      <w:bodyDiv w:val="1"/>
      <w:marLeft w:val="0"/>
      <w:marRight w:val="0"/>
      <w:marTop w:val="0"/>
      <w:marBottom w:val="0"/>
      <w:divBdr>
        <w:top w:val="none" w:sz="0" w:space="0" w:color="auto"/>
        <w:left w:val="none" w:sz="0" w:space="0" w:color="auto"/>
        <w:bottom w:val="none" w:sz="0" w:space="0" w:color="auto"/>
        <w:right w:val="none" w:sz="0" w:space="0" w:color="auto"/>
      </w:divBdr>
    </w:div>
    <w:div w:id="448359374">
      <w:bodyDiv w:val="1"/>
      <w:marLeft w:val="0"/>
      <w:marRight w:val="0"/>
      <w:marTop w:val="0"/>
      <w:marBottom w:val="0"/>
      <w:divBdr>
        <w:top w:val="none" w:sz="0" w:space="0" w:color="auto"/>
        <w:left w:val="none" w:sz="0" w:space="0" w:color="auto"/>
        <w:bottom w:val="none" w:sz="0" w:space="0" w:color="auto"/>
        <w:right w:val="none" w:sz="0" w:space="0" w:color="auto"/>
      </w:divBdr>
    </w:div>
    <w:div w:id="462700677">
      <w:bodyDiv w:val="1"/>
      <w:marLeft w:val="0"/>
      <w:marRight w:val="0"/>
      <w:marTop w:val="0"/>
      <w:marBottom w:val="0"/>
      <w:divBdr>
        <w:top w:val="none" w:sz="0" w:space="0" w:color="auto"/>
        <w:left w:val="none" w:sz="0" w:space="0" w:color="auto"/>
        <w:bottom w:val="none" w:sz="0" w:space="0" w:color="auto"/>
        <w:right w:val="none" w:sz="0" w:space="0" w:color="auto"/>
      </w:divBdr>
    </w:div>
    <w:div w:id="463935019">
      <w:bodyDiv w:val="1"/>
      <w:marLeft w:val="0"/>
      <w:marRight w:val="0"/>
      <w:marTop w:val="0"/>
      <w:marBottom w:val="0"/>
      <w:divBdr>
        <w:top w:val="none" w:sz="0" w:space="0" w:color="auto"/>
        <w:left w:val="none" w:sz="0" w:space="0" w:color="auto"/>
        <w:bottom w:val="none" w:sz="0" w:space="0" w:color="auto"/>
        <w:right w:val="none" w:sz="0" w:space="0" w:color="auto"/>
      </w:divBdr>
    </w:div>
    <w:div w:id="466701714">
      <w:bodyDiv w:val="1"/>
      <w:marLeft w:val="0"/>
      <w:marRight w:val="0"/>
      <w:marTop w:val="0"/>
      <w:marBottom w:val="0"/>
      <w:divBdr>
        <w:top w:val="none" w:sz="0" w:space="0" w:color="auto"/>
        <w:left w:val="none" w:sz="0" w:space="0" w:color="auto"/>
        <w:bottom w:val="none" w:sz="0" w:space="0" w:color="auto"/>
        <w:right w:val="none" w:sz="0" w:space="0" w:color="auto"/>
      </w:divBdr>
    </w:div>
    <w:div w:id="471335328">
      <w:bodyDiv w:val="1"/>
      <w:marLeft w:val="0"/>
      <w:marRight w:val="0"/>
      <w:marTop w:val="0"/>
      <w:marBottom w:val="0"/>
      <w:divBdr>
        <w:top w:val="none" w:sz="0" w:space="0" w:color="auto"/>
        <w:left w:val="none" w:sz="0" w:space="0" w:color="auto"/>
        <w:bottom w:val="none" w:sz="0" w:space="0" w:color="auto"/>
        <w:right w:val="none" w:sz="0" w:space="0" w:color="auto"/>
      </w:divBdr>
    </w:div>
    <w:div w:id="473836815">
      <w:bodyDiv w:val="1"/>
      <w:marLeft w:val="0"/>
      <w:marRight w:val="0"/>
      <w:marTop w:val="0"/>
      <w:marBottom w:val="0"/>
      <w:divBdr>
        <w:top w:val="none" w:sz="0" w:space="0" w:color="auto"/>
        <w:left w:val="none" w:sz="0" w:space="0" w:color="auto"/>
        <w:bottom w:val="none" w:sz="0" w:space="0" w:color="auto"/>
        <w:right w:val="none" w:sz="0" w:space="0" w:color="auto"/>
      </w:divBdr>
    </w:div>
    <w:div w:id="475219654">
      <w:bodyDiv w:val="1"/>
      <w:marLeft w:val="0"/>
      <w:marRight w:val="0"/>
      <w:marTop w:val="0"/>
      <w:marBottom w:val="0"/>
      <w:divBdr>
        <w:top w:val="none" w:sz="0" w:space="0" w:color="auto"/>
        <w:left w:val="none" w:sz="0" w:space="0" w:color="auto"/>
        <w:bottom w:val="none" w:sz="0" w:space="0" w:color="auto"/>
        <w:right w:val="none" w:sz="0" w:space="0" w:color="auto"/>
      </w:divBdr>
    </w:div>
    <w:div w:id="487675361">
      <w:bodyDiv w:val="1"/>
      <w:marLeft w:val="0"/>
      <w:marRight w:val="0"/>
      <w:marTop w:val="0"/>
      <w:marBottom w:val="0"/>
      <w:divBdr>
        <w:top w:val="none" w:sz="0" w:space="0" w:color="auto"/>
        <w:left w:val="none" w:sz="0" w:space="0" w:color="auto"/>
        <w:bottom w:val="none" w:sz="0" w:space="0" w:color="auto"/>
        <w:right w:val="none" w:sz="0" w:space="0" w:color="auto"/>
      </w:divBdr>
    </w:div>
    <w:div w:id="488907131">
      <w:bodyDiv w:val="1"/>
      <w:marLeft w:val="0"/>
      <w:marRight w:val="0"/>
      <w:marTop w:val="0"/>
      <w:marBottom w:val="0"/>
      <w:divBdr>
        <w:top w:val="none" w:sz="0" w:space="0" w:color="auto"/>
        <w:left w:val="none" w:sz="0" w:space="0" w:color="auto"/>
        <w:bottom w:val="none" w:sz="0" w:space="0" w:color="auto"/>
        <w:right w:val="none" w:sz="0" w:space="0" w:color="auto"/>
      </w:divBdr>
    </w:div>
    <w:div w:id="496844019">
      <w:bodyDiv w:val="1"/>
      <w:marLeft w:val="0"/>
      <w:marRight w:val="0"/>
      <w:marTop w:val="0"/>
      <w:marBottom w:val="0"/>
      <w:divBdr>
        <w:top w:val="none" w:sz="0" w:space="0" w:color="auto"/>
        <w:left w:val="none" w:sz="0" w:space="0" w:color="auto"/>
        <w:bottom w:val="none" w:sz="0" w:space="0" w:color="auto"/>
        <w:right w:val="none" w:sz="0" w:space="0" w:color="auto"/>
      </w:divBdr>
    </w:div>
    <w:div w:id="498499573">
      <w:bodyDiv w:val="1"/>
      <w:marLeft w:val="0"/>
      <w:marRight w:val="0"/>
      <w:marTop w:val="0"/>
      <w:marBottom w:val="0"/>
      <w:divBdr>
        <w:top w:val="none" w:sz="0" w:space="0" w:color="auto"/>
        <w:left w:val="none" w:sz="0" w:space="0" w:color="auto"/>
        <w:bottom w:val="none" w:sz="0" w:space="0" w:color="auto"/>
        <w:right w:val="none" w:sz="0" w:space="0" w:color="auto"/>
      </w:divBdr>
    </w:div>
    <w:div w:id="500243795">
      <w:bodyDiv w:val="1"/>
      <w:marLeft w:val="0"/>
      <w:marRight w:val="0"/>
      <w:marTop w:val="0"/>
      <w:marBottom w:val="0"/>
      <w:divBdr>
        <w:top w:val="none" w:sz="0" w:space="0" w:color="auto"/>
        <w:left w:val="none" w:sz="0" w:space="0" w:color="auto"/>
        <w:bottom w:val="none" w:sz="0" w:space="0" w:color="auto"/>
        <w:right w:val="none" w:sz="0" w:space="0" w:color="auto"/>
      </w:divBdr>
    </w:div>
    <w:div w:id="504516400">
      <w:bodyDiv w:val="1"/>
      <w:marLeft w:val="0"/>
      <w:marRight w:val="0"/>
      <w:marTop w:val="0"/>
      <w:marBottom w:val="0"/>
      <w:divBdr>
        <w:top w:val="none" w:sz="0" w:space="0" w:color="auto"/>
        <w:left w:val="none" w:sz="0" w:space="0" w:color="auto"/>
        <w:bottom w:val="none" w:sz="0" w:space="0" w:color="auto"/>
        <w:right w:val="none" w:sz="0" w:space="0" w:color="auto"/>
      </w:divBdr>
    </w:div>
    <w:div w:id="508833510">
      <w:bodyDiv w:val="1"/>
      <w:marLeft w:val="0"/>
      <w:marRight w:val="0"/>
      <w:marTop w:val="0"/>
      <w:marBottom w:val="0"/>
      <w:divBdr>
        <w:top w:val="none" w:sz="0" w:space="0" w:color="auto"/>
        <w:left w:val="none" w:sz="0" w:space="0" w:color="auto"/>
        <w:bottom w:val="none" w:sz="0" w:space="0" w:color="auto"/>
        <w:right w:val="none" w:sz="0" w:space="0" w:color="auto"/>
      </w:divBdr>
    </w:div>
    <w:div w:id="510802962">
      <w:bodyDiv w:val="1"/>
      <w:marLeft w:val="0"/>
      <w:marRight w:val="0"/>
      <w:marTop w:val="0"/>
      <w:marBottom w:val="0"/>
      <w:divBdr>
        <w:top w:val="none" w:sz="0" w:space="0" w:color="auto"/>
        <w:left w:val="none" w:sz="0" w:space="0" w:color="auto"/>
        <w:bottom w:val="none" w:sz="0" w:space="0" w:color="auto"/>
        <w:right w:val="none" w:sz="0" w:space="0" w:color="auto"/>
      </w:divBdr>
    </w:div>
    <w:div w:id="511605964">
      <w:bodyDiv w:val="1"/>
      <w:marLeft w:val="0"/>
      <w:marRight w:val="0"/>
      <w:marTop w:val="0"/>
      <w:marBottom w:val="0"/>
      <w:divBdr>
        <w:top w:val="none" w:sz="0" w:space="0" w:color="auto"/>
        <w:left w:val="none" w:sz="0" w:space="0" w:color="auto"/>
        <w:bottom w:val="none" w:sz="0" w:space="0" w:color="auto"/>
        <w:right w:val="none" w:sz="0" w:space="0" w:color="auto"/>
      </w:divBdr>
    </w:div>
    <w:div w:id="525169885">
      <w:bodyDiv w:val="1"/>
      <w:marLeft w:val="0"/>
      <w:marRight w:val="0"/>
      <w:marTop w:val="0"/>
      <w:marBottom w:val="0"/>
      <w:divBdr>
        <w:top w:val="none" w:sz="0" w:space="0" w:color="auto"/>
        <w:left w:val="none" w:sz="0" w:space="0" w:color="auto"/>
        <w:bottom w:val="none" w:sz="0" w:space="0" w:color="auto"/>
        <w:right w:val="none" w:sz="0" w:space="0" w:color="auto"/>
      </w:divBdr>
    </w:div>
    <w:div w:id="531841126">
      <w:bodyDiv w:val="1"/>
      <w:marLeft w:val="0"/>
      <w:marRight w:val="0"/>
      <w:marTop w:val="0"/>
      <w:marBottom w:val="0"/>
      <w:divBdr>
        <w:top w:val="none" w:sz="0" w:space="0" w:color="auto"/>
        <w:left w:val="none" w:sz="0" w:space="0" w:color="auto"/>
        <w:bottom w:val="none" w:sz="0" w:space="0" w:color="auto"/>
        <w:right w:val="none" w:sz="0" w:space="0" w:color="auto"/>
      </w:divBdr>
    </w:div>
    <w:div w:id="534735475">
      <w:bodyDiv w:val="1"/>
      <w:marLeft w:val="0"/>
      <w:marRight w:val="0"/>
      <w:marTop w:val="0"/>
      <w:marBottom w:val="0"/>
      <w:divBdr>
        <w:top w:val="none" w:sz="0" w:space="0" w:color="auto"/>
        <w:left w:val="none" w:sz="0" w:space="0" w:color="auto"/>
        <w:bottom w:val="none" w:sz="0" w:space="0" w:color="auto"/>
        <w:right w:val="none" w:sz="0" w:space="0" w:color="auto"/>
      </w:divBdr>
    </w:div>
    <w:div w:id="539247877">
      <w:bodyDiv w:val="1"/>
      <w:marLeft w:val="0"/>
      <w:marRight w:val="0"/>
      <w:marTop w:val="0"/>
      <w:marBottom w:val="0"/>
      <w:divBdr>
        <w:top w:val="none" w:sz="0" w:space="0" w:color="auto"/>
        <w:left w:val="none" w:sz="0" w:space="0" w:color="auto"/>
        <w:bottom w:val="none" w:sz="0" w:space="0" w:color="auto"/>
        <w:right w:val="none" w:sz="0" w:space="0" w:color="auto"/>
      </w:divBdr>
    </w:div>
    <w:div w:id="542402237">
      <w:bodyDiv w:val="1"/>
      <w:marLeft w:val="0"/>
      <w:marRight w:val="0"/>
      <w:marTop w:val="0"/>
      <w:marBottom w:val="0"/>
      <w:divBdr>
        <w:top w:val="none" w:sz="0" w:space="0" w:color="auto"/>
        <w:left w:val="none" w:sz="0" w:space="0" w:color="auto"/>
        <w:bottom w:val="none" w:sz="0" w:space="0" w:color="auto"/>
        <w:right w:val="none" w:sz="0" w:space="0" w:color="auto"/>
      </w:divBdr>
    </w:div>
    <w:div w:id="546381540">
      <w:bodyDiv w:val="1"/>
      <w:marLeft w:val="0"/>
      <w:marRight w:val="0"/>
      <w:marTop w:val="0"/>
      <w:marBottom w:val="0"/>
      <w:divBdr>
        <w:top w:val="none" w:sz="0" w:space="0" w:color="auto"/>
        <w:left w:val="none" w:sz="0" w:space="0" w:color="auto"/>
        <w:bottom w:val="none" w:sz="0" w:space="0" w:color="auto"/>
        <w:right w:val="none" w:sz="0" w:space="0" w:color="auto"/>
      </w:divBdr>
    </w:div>
    <w:div w:id="549533076">
      <w:bodyDiv w:val="1"/>
      <w:marLeft w:val="0"/>
      <w:marRight w:val="0"/>
      <w:marTop w:val="0"/>
      <w:marBottom w:val="0"/>
      <w:divBdr>
        <w:top w:val="none" w:sz="0" w:space="0" w:color="auto"/>
        <w:left w:val="none" w:sz="0" w:space="0" w:color="auto"/>
        <w:bottom w:val="none" w:sz="0" w:space="0" w:color="auto"/>
        <w:right w:val="none" w:sz="0" w:space="0" w:color="auto"/>
      </w:divBdr>
    </w:div>
    <w:div w:id="555319292">
      <w:bodyDiv w:val="1"/>
      <w:marLeft w:val="0"/>
      <w:marRight w:val="0"/>
      <w:marTop w:val="0"/>
      <w:marBottom w:val="0"/>
      <w:divBdr>
        <w:top w:val="none" w:sz="0" w:space="0" w:color="auto"/>
        <w:left w:val="none" w:sz="0" w:space="0" w:color="auto"/>
        <w:bottom w:val="none" w:sz="0" w:space="0" w:color="auto"/>
        <w:right w:val="none" w:sz="0" w:space="0" w:color="auto"/>
      </w:divBdr>
    </w:div>
    <w:div w:id="557014438">
      <w:bodyDiv w:val="1"/>
      <w:marLeft w:val="0"/>
      <w:marRight w:val="0"/>
      <w:marTop w:val="0"/>
      <w:marBottom w:val="0"/>
      <w:divBdr>
        <w:top w:val="none" w:sz="0" w:space="0" w:color="auto"/>
        <w:left w:val="none" w:sz="0" w:space="0" w:color="auto"/>
        <w:bottom w:val="none" w:sz="0" w:space="0" w:color="auto"/>
        <w:right w:val="none" w:sz="0" w:space="0" w:color="auto"/>
      </w:divBdr>
    </w:div>
    <w:div w:id="561411848">
      <w:bodyDiv w:val="1"/>
      <w:marLeft w:val="0"/>
      <w:marRight w:val="0"/>
      <w:marTop w:val="0"/>
      <w:marBottom w:val="0"/>
      <w:divBdr>
        <w:top w:val="none" w:sz="0" w:space="0" w:color="auto"/>
        <w:left w:val="none" w:sz="0" w:space="0" w:color="auto"/>
        <w:bottom w:val="none" w:sz="0" w:space="0" w:color="auto"/>
        <w:right w:val="none" w:sz="0" w:space="0" w:color="auto"/>
      </w:divBdr>
    </w:div>
    <w:div w:id="564724046">
      <w:bodyDiv w:val="1"/>
      <w:marLeft w:val="0"/>
      <w:marRight w:val="0"/>
      <w:marTop w:val="0"/>
      <w:marBottom w:val="0"/>
      <w:divBdr>
        <w:top w:val="none" w:sz="0" w:space="0" w:color="auto"/>
        <w:left w:val="none" w:sz="0" w:space="0" w:color="auto"/>
        <w:bottom w:val="none" w:sz="0" w:space="0" w:color="auto"/>
        <w:right w:val="none" w:sz="0" w:space="0" w:color="auto"/>
      </w:divBdr>
    </w:div>
    <w:div w:id="565266344">
      <w:bodyDiv w:val="1"/>
      <w:marLeft w:val="0"/>
      <w:marRight w:val="0"/>
      <w:marTop w:val="0"/>
      <w:marBottom w:val="0"/>
      <w:divBdr>
        <w:top w:val="none" w:sz="0" w:space="0" w:color="auto"/>
        <w:left w:val="none" w:sz="0" w:space="0" w:color="auto"/>
        <w:bottom w:val="none" w:sz="0" w:space="0" w:color="auto"/>
        <w:right w:val="none" w:sz="0" w:space="0" w:color="auto"/>
      </w:divBdr>
    </w:div>
    <w:div w:id="567152231">
      <w:bodyDiv w:val="1"/>
      <w:marLeft w:val="0"/>
      <w:marRight w:val="0"/>
      <w:marTop w:val="0"/>
      <w:marBottom w:val="0"/>
      <w:divBdr>
        <w:top w:val="none" w:sz="0" w:space="0" w:color="auto"/>
        <w:left w:val="none" w:sz="0" w:space="0" w:color="auto"/>
        <w:bottom w:val="none" w:sz="0" w:space="0" w:color="auto"/>
        <w:right w:val="none" w:sz="0" w:space="0" w:color="auto"/>
      </w:divBdr>
    </w:div>
    <w:div w:id="573203197">
      <w:bodyDiv w:val="1"/>
      <w:marLeft w:val="0"/>
      <w:marRight w:val="0"/>
      <w:marTop w:val="0"/>
      <w:marBottom w:val="0"/>
      <w:divBdr>
        <w:top w:val="none" w:sz="0" w:space="0" w:color="auto"/>
        <w:left w:val="none" w:sz="0" w:space="0" w:color="auto"/>
        <w:bottom w:val="none" w:sz="0" w:space="0" w:color="auto"/>
        <w:right w:val="none" w:sz="0" w:space="0" w:color="auto"/>
      </w:divBdr>
    </w:div>
    <w:div w:id="576020860">
      <w:bodyDiv w:val="1"/>
      <w:marLeft w:val="0"/>
      <w:marRight w:val="0"/>
      <w:marTop w:val="0"/>
      <w:marBottom w:val="0"/>
      <w:divBdr>
        <w:top w:val="none" w:sz="0" w:space="0" w:color="auto"/>
        <w:left w:val="none" w:sz="0" w:space="0" w:color="auto"/>
        <w:bottom w:val="none" w:sz="0" w:space="0" w:color="auto"/>
        <w:right w:val="none" w:sz="0" w:space="0" w:color="auto"/>
      </w:divBdr>
    </w:div>
    <w:div w:id="577056602">
      <w:bodyDiv w:val="1"/>
      <w:marLeft w:val="0"/>
      <w:marRight w:val="0"/>
      <w:marTop w:val="0"/>
      <w:marBottom w:val="0"/>
      <w:divBdr>
        <w:top w:val="none" w:sz="0" w:space="0" w:color="auto"/>
        <w:left w:val="none" w:sz="0" w:space="0" w:color="auto"/>
        <w:bottom w:val="none" w:sz="0" w:space="0" w:color="auto"/>
        <w:right w:val="none" w:sz="0" w:space="0" w:color="auto"/>
      </w:divBdr>
    </w:div>
    <w:div w:id="580725765">
      <w:bodyDiv w:val="1"/>
      <w:marLeft w:val="0"/>
      <w:marRight w:val="0"/>
      <w:marTop w:val="0"/>
      <w:marBottom w:val="0"/>
      <w:divBdr>
        <w:top w:val="none" w:sz="0" w:space="0" w:color="auto"/>
        <w:left w:val="none" w:sz="0" w:space="0" w:color="auto"/>
        <w:bottom w:val="none" w:sz="0" w:space="0" w:color="auto"/>
        <w:right w:val="none" w:sz="0" w:space="0" w:color="auto"/>
      </w:divBdr>
    </w:div>
    <w:div w:id="582030920">
      <w:bodyDiv w:val="1"/>
      <w:marLeft w:val="0"/>
      <w:marRight w:val="0"/>
      <w:marTop w:val="0"/>
      <w:marBottom w:val="0"/>
      <w:divBdr>
        <w:top w:val="none" w:sz="0" w:space="0" w:color="auto"/>
        <w:left w:val="none" w:sz="0" w:space="0" w:color="auto"/>
        <w:bottom w:val="none" w:sz="0" w:space="0" w:color="auto"/>
        <w:right w:val="none" w:sz="0" w:space="0" w:color="auto"/>
      </w:divBdr>
    </w:div>
    <w:div w:id="590505596">
      <w:bodyDiv w:val="1"/>
      <w:marLeft w:val="0"/>
      <w:marRight w:val="0"/>
      <w:marTop w:val="0"/>
      <w:marBottom w:val="0"/>
      <w:divBdr>
        <w:top w:val="none" w:sz="0" w:space="0" w:color="auto"/>
        <w:left w:val="none" w:sz="0" w:space="0" w:color="auto"/>
        <w:bottom w:val="none" w:sz="0" w:space="0" w:color="auto"/>
        <w:right w:val="none" w:sz="0" w:space="0" w:color="auto"/>
      </w:divBdr>
    </w:div>
    <w:div w:id="594020354">
      <w:bodyDiv w:val="1"/>
      <w:marLeft w:val="0"/>
      <w:marRight w:val="0"/>
      <w:marTop w:val="0"/>
      <w:marBottom w:val="0"/>
      <w:divBdr>
        <w:top w:val="none" w:sz="0" w:space="0" w:color="auto"/>
        <w:left w:val="none" w:sz="0" w:space="0" w:color="auto"/>
        <w:bottom w:val="none" w:sz="0" w:space="0" w:color="auto"/>
        <w:right w:val="none" w:sz="0" w:space="0" w:color="auto"/>
      </w:divBdr>
    </w:div>
    <w:div w:id="597518981">
      <w:bodyDiv w:val="1"/>
      <w:marLeft w:val="0"/>
      <w:marRight w:val="0"/>
      <w:marTop w:val="0"/>
      <w:marBottom w:val="0"/>
      <w:divBdr>
        <w:top w:val="none" w:sz="0" w:space="0" w:color="auto"/>
        <w:left w:val="none" w:sz="0" w:space="0" w:color="auto"/>
        <w:bottom w:val="none" w:sz="0" w:space="0" w:color="auto"/>
        <w:right w:val="none" w:sz="0" w:space="0" w:color="auto"/>
      </w:divBdr>
    </w:div>
    <w:div w:id="602230355">
      <w:bodyDiv w:val="1"/>
      <w:marLeft w:val="0"/>
      <w:marRight w:val="0"/>
      <w:marTop w:val="0"/>
      <w:marBottom w:val="0"/>
      <w:divBdr>
        <w:top w:val="none" w:sz="0" w:space="0" w:color="auto"/>
        <w:left w:val="none" w:sz="0" w:space="0" w:color="auto"/>
        <w:bottom w:val="none" w:sz="0" w:space="0" w:color="auto"/>
        <w:right w:val="none" w:sz="0" w:space="0" w:color="auto"/>
      </w:divBdr>
    </w:div>
    <w:div w:id="602760494">
      <w:bodyDiv w:val="1"/>
      <w:marLeft w:val="0"/>
      <w:marRight w:val="0"/>
      <w:marTop w:val="0"/>
      <w:marBottom w:val="0"/>
      <w:divBdr>
        <w:top w:val="none" w:sz="0" w:space="0" w:color="auto"/>
        <w:left w:val="none" w:sz="0" w:space="0" w:color="auto"/>
        <w:bottom w:val="none" w:sz="0" w:space="0" w:color="auto"/>
        <w:right w:val="none" w:sz="0" w:space="0" w:color="auto"/>
      </w:divBdr>
    </w:div>
    <w:div w:id="603150850">
      <w:bodyDiv w:val="1"/>
      <w:marLeft w:val="0"/>
      <w:marRight w:val="0"/>
      <w:marTop w:val="0"/>
      <w:marBottom w:val="0"/>
      <w:divBdr>
        <w:top w:val="none" w:sz="0" w:space="0" w:color="auto"/>
        <w:left w:val="none" w:sz="0" w:space="0" w:color="auto"/>
        <w:bottom w:val="none" w:sz="0" w:space="0" w:color="auto"/>
        <w:right w:val="none" w:sz="0" w:space="0" w:color="auto"/>
      </w:divBdr>
    </w:div>
    <w:div w:id="604658386">
      <w:bodyDiv w:val="1"/>
      <w:marLeft w:val="0"/>
      <w:marRight w:val="0"/>
      <w:marTop w:val="0"/>
      <w:marBottom w:val="0"/>
      <w:divBdr>
        <w:top w:val="none" w:sz="0" w:space="0" w:color="auto"/>
        <w:left w:val="none" w:sz="0" w:space="0" w:color="auto"/>
        <w:bottom w:val="none" w:sz="0" w:space="0" w:color="auto"/>
        <w:right w:val="none" w:sz="0" w:space="0" w:color="auto"/>
      </w:divBdr>
    </w:div>
    <w:div w:id="609514673">
      <w:bodyDiv w:val="1"/>
      <w:marLeft w:val="0"/>
      <w:marRight w:val="0"/>
      <w:marTop w:val="0"/>
      <w:marBottom w:val="0"/>
      <w:divBdr>
        <w:top w:val="none" w:sz="0" w:space="0" w:color="auto"/>
        <w:left w:val="none" w:sz="0" w:space="0" w:color="auto"/>
        <w:bottom w:val="none" w:sz="0" w:space="0" w:color="auto"/>
        <w:right w:val="none" w:sz="0" w:space="0" w:color="auto"/>
      </w:divBdr>
    </w:div>
    <w:div w:id="610280028">
      <w:bodyDiv w:val="1"/>
      <w:marLeft w:val="0"/>
      <w:marRight w:val="0"/>
      <w:marTop w:val="0"/>
      <w:marBottom w:val="0"/>
      <w:divBdr>
        <w:top w:val="none" w:sz="0" w:space="0" w:color="auto"/>
        <w:left w:val="none" w:sz="0" w:space="0" w:color="auto"/>
        <w:bottom w:val="none" w:sz="0" w:space="0" w:color="auto"/>
        <w:right w:val="none" w:sz="0" w:space="0" w:color="auto"/>
      </w:divBdr>
    </w:div>
    <w:div w:id="610478425">
      <w:bodyDiv w:val="1"/>
      <w:marLeft w:val="0"/>
      <w:marRight w:val="0"/>
      <w:marTop w:val="0"/>
      <w:marBottom w:val="0"/>
      <w:divBdr>
        <w:top w:val="none" w:sz="0" w:space="0" w:color="auto"/>
        <w:left w:val="none" w:sz="0" w:space="0" w:color="auto"/>
        <w:bottom w:val="none" w:sz="0" w:space="0" w:color="auto"/>
        <w:right w:val="none" w:sz="0" w:space="0" w:color="auto"/>
      </w:divBdr>
    </w:div>
    <w:div w:id="613247731">
      <w:bodyDiv w:val="1"/>
      <w:marLeft w:val="0"/>
      <w:marRight w:val="0"/>
      <w:marTop w:val="0"/>
      <w:marBottom w:val="0"/>
      <w:divBdr>
        <w:top w:val="none" w:sz="0" w:space="0" w:color="auto"/>
        <w:left w:val="none" w:sz="0" w:space="0" w:color="auto"/>
        <w:bottom w:val="none" w:sz="0" w:space="0" w:color="auto"/>
        <w:right w:val="none" w:sz="0" w:space="0" w:color="auto"/>
      </w:divBdr>
    </w:div>
    <w:div w:id="617612772">
      <w:bodyDiv w:val="1"/>
      <w:marLeft w:val="0"/>
      <w:marRight w:val="0"/>
      <w:marTop w:val="0"/>
      <w:marBottom w:val="0"/>
      <w:divBdr>
        <w:top w:val="none" w:sz="0" w:space="0" w:color="auto"/>
        <w:left w:val="none" w:sz="0" w:space="0" w:color="auto"/>
        <w:bottom w:val="none" w:sz="0" w:space="0" w:color="auto"/>
        <w:right w:val="none" w:sz="0" w:space="0" w:color="auto"/>
      </w:divBdr>
    </w:div>
    <w:div w:id="626207110">
      <w:bodyDiv w:val="1"/>
      <w:marLeft w:val="0"/>
      <w:marRight w:val="0"/>
      <w:marTop w:val="0"/>
      <w:marBottom w:val="0"/>
      <w:divBdr>
        <w:top w:val="none" w:sz="0" w:space="0" w:color="auto"/>
        <w:left w:val="none" w:sz="0" w:space="0" w:color="auto"/>
        <w:bottom w:val="none" w:sz="0" w:space="0" w:color="auto"/>
        <w:right w:val="none" w:sz="0" w:space="0" w:color="auto"/>
      </w:divBdr>
    </w:div>
    <w:div w:id="634218842">
      <w:bodyDiv w:val="1"/>
      <w:marLeft w:val="0"/>
      <w:marRight w:val="0"/>
      <w:marTop w:val="0"/>
      <w:marBottom w:val="0"/>
      <w:divBdr>
        <w:top w:val="none" w:sz="0" w:space="0" w:color="auto"/>
        <w:left w:val="none" w:sz="0" w:space="0" w:color="auto"/>
        <w:bottom w:val="none" w:sz="0" w:space="0" w:color="auto"/>
        <w:right w:val="none" w:sz="0" w:space="0" w:color="auto"/>
      </w:divBdr>
    </w:div>
    <w:div w:id="641740158">
      <w:bodyDiv w:val="1"/>
      <w:marLeft w:val="0"/>
      <w:marRight w:val="0"/>
      <w:marTop w:val="0"/>
      <w:marBottom w:val="0"/>
      <w:divBdr>
        <w:top w:val="none" w:sz="0" w:space="0" w:color="auto"/>
        <w:left w:val="none" w:sz="0" w:space="0" w:color="auto"/>
        <w:bottom w:val="none" w:sz="0" w:space="0" w:color="auto"/>
        <w:right w:val="none" w:sz="0" w:space="0" w:color="auto"/>
      </w:divBdr>
    </w:div>
    <w:div w:id="645164154">
      <w:bodyDiv w:val="1"/>
      <w:marLeft w:val="0"/>
      <w:marRight w:val="0"/>
      <w:marTop w:val="0"/>
      <w:marBottom w:val="0"/>
      <w:divBdr>
        <w:top w:val="none" w:sz="0" w:space="0" w:color="auto"/>
        <w:left w:val="none" w:sz="0" w:space="0" w:color="auto"/>
        <w:bottom w:val="none" w:sz="0" w:space="0" w:color="auto"/>
        <w:right w:val="none" w:sz="0" w:space="0" w:color="auto"/>
      </w:divBdr>
    </w:div>
    <w:div w:id="652879272">
      <w:bodyDiv w:val="1"/>
      <w:marLeft w:val="0"/>
      <w:marRight w:val="0"/>
      <w:marTop w:val="0"/>
      <w:marBottom w:val="0"/>
      <w:divBdr>
        <w:top w:val="none" w:sz="0" w:space="0" w:color="auto"/>
        <w:left w:val="none" w:sz="0" w:space="0" w:color="auto"/>
        <w:bottom w:val="none" w:sz="0" w:space="0" w:color="auto"/>
        <w:right w:val="none" w:sz="0" w:space="0" w:color="auto"/>
      </w:divBdr>
    </w:div>
    <w:div w:id="656811305">
      <w:bodyDiv w:val="1"/>
      <w:marLeft w:val="0"/>
      <w:marRight w:val="0"/>
      <w:marTop w:val="0"/>
      <w:marBottom w:val="0"/>
      <w:divBdr>
        <w:top w:val="none" w:sz="0" w:space="0" w:color="auto"/>
        <w:left w:val="none" w:sz="0" w:space="0" w:color="auto"/>
        <w:bottom w:val="none" w:sz="0" w:space="0" w:color="auto"/>
        <w:right w:val="none" w:sz="0" w:space="0" w:color="auto"/>
      </w:divBdr>
    </w:div>
    <w:div w:id="661086409">
      <w:bodyDiv w:val="1"/>
      <w:marLeft w:val="0"/>
      <w:marRight w:val="0"/>
      <w:marTop w:val="0"/>
      <w:marBottom w:val="0"/>
      <w:divBdr>
        <w:top w:val="none" w:sz="0" w:space="0" w:color="auto"/>
        <w:left w:val="none" w:sz="0" w:space="0" w:color="auto"/>
        <w:bottom w:val="none" w:sz="0" w:space="0" w:color="auto"/>
        <w:right w:val="none" w:sz="0" w:space="0" w:color="auto"/>
      </w:divBdr>
    </w:div>
    <w:div w:id="662969580">
      <w:bodyDiv w:val="1"/>
      <w:marLeft w:val="0"/>
      <w:marRight w:val="0"/>
      <w:marTop w:val="0"/>
      <w:marBottom w:val="0"/>
      <w:divBdr>
        <w:top w:val="none" w:sz="0" w:space="0" w:color="auto"/>
        <w:left w:val="none" w:sz="0" w:space="0" w:color="auto"/>
        <w:bottom w:val="none" w:sz="0" w:space="0" w:color="auto"/>
        <w:right w:val="none" w:sz="0" w:space="0" w:color="auto"/>
      </w:divBdr>
    </w:div>
    <w:div w:id="669060918">
      <w:bodyDiv w:val="1"/>
      <w:marLeft w:val="0"/>
      <w:marRight w:val="0"/>
      <w:marTop w:val="0"/>
      <w:marBottom w:val="0"/>
      <w:divBdr>
        <w:top w:val="none" w:sz="0" w:space="0" w:color="auto"/>
        <w:left w:val="none" w:sz="0" w:space="0" w:color="auto"/>
        <w:bottom w:val="none" w:sz="0" w:space="0" w:color="auto"/>
        <w:right w:val="none" w:sz="0" w:space="0" w:color="auto"/>
      </w:divBdr>
    </w:div>
    <w:div w:id="673336590">
      <w:bodyDiv w:val="1"/>
      <w:marLeft w:val="0"/>
      <w:marRight w:val="0"/>
      <w:marTop w:val="0"/>
      <w:marBottom w:val="0"/>
      <w:divBdr>
        <w:top w:val="none" w:sz="0" w:space="0" w:color="auto"/>
        <w:left w:val="none" w:sz="0" w:space="0" w:color="auto"/>
        <w:bottom w:val="none" w:sz="0" w:space="0" w:color="auto"/>
        <w:right w:val="none" w:sz="0" w:space="0" w:color="auto"/>
      </w:divBdr>
    </w:div>
    <w:div w:id="677541224">
      <w:bodyDiv w:val="1"/>
      <w:marLeft w:val="0"/>
      <w:marRight w:val="0"/>
      <w:marTop w:val="0"/>
      <w:marBottom w:val="0"/>
      <w:divBdr>
        <w:top w:val="none" w:sz="0" w:space="0" w:color="auto"/>
        <w:left w:val="none" w:sz="0" w:space="0" w:color="auto"/>
        <w:bottom w:val="none" w:sz="0" w:space="0" w:color="auto"/>
        <w:right w:val="none" w:sz="0" w:space="0" w:color="auto"/>
      </w:divBdr>
    </w:div>
    <w:div w:id="679891638">
      <w:bodyDiv w:val="1"/>
      <w:marLeft w:val="0"/>
      <w:marRight w:val="0"/>
      <w:marTop w:val="0"/>
      <w:marBottom w:val="0"/>
      <w:divBdr>
        <w:top w:val="none" w:sz="0" w:space="0" w:color="auto"/>
        <w:left w:val="none" w:sz="0" w:space="0" w:color="auto"/>
        <w:bottom w:val="none" w:sz="0" w:space="0" w:color="auto"/>
        <w:right w:val="none" w:sz="0" w:space="0" w:color="auto"/>
      </w:divBdr>
    </w:div>
    <w:div w:id="681780863">
      <w:bodyDiv w:val="1"/>
      <w:marLeft w:val="0"/>
      <w:marRight w:val="0"/>
      <w:marTop w:val="0"/>
      <w:marBottom w:val="0"/>
      <w:divBdr>
        <w:top w:val="none" w:sz="0" w:space="0" w:color="auto"/>
        <w:left w:val="none" w:sz="0" w:space="0" w:color="auto"/>
        <w:bottom w:val="none" w:sz="0" w:space="0" w:color="auto"/>
        <w:right w:val="none" w:sz="0" w:space="0" w:color="auto"/>
      </w:divBdr>
    </w:div>
    <w:div w:id="684015107">
      <w:bodyDiv w:val="1"/>
      <w:marLeft w:val="0"/>
      <w:marRight w:val="0"/>
      <w:marTop w:val="0"/>
      <w:marBottom w:val="0"/>
      <w:divBdr>
        <w:top w:val="none" w:sz="0" w:space="0" w:color="auto"/>
        <w:left w:val="none" w:sz="0" w:space="0" w:color="auto"/>
        <w:bottom w:val="none" w:sz="0" w:space="0" w:color="auto"/>
        <w:right w:val="none" w:sz="0" w:space="0" w:color="auto"/>
      </w:divBdr>
    </w:div>
    <w:div w:id="685441941">
      <w:bodyDiv w:val="1"/>
      <w:marLeft w:val="0"/>
      <w:marRight w:val="0"/>
      <w:marTop w:val="0"/>
      <w:marBottom w:val="0"/>
      <w:divBdr>
        <w:top w:val="none" w:sz="0" w:space="0" w:color="auto"/>
        <w:left w:val="none" w:sz="0" w:space="0" w:color="auto"/>
        <w:bottom w:val="none" w:sz="0" w:space="0" w:color="auto"/>
        <w:right w:val="none" w:sz="0" w:space="0" w:color="auto"/>
      </w:divBdr>
    </w:div>
    <w:div w:id="686489966">
      <w:bodyDiv w:val="1"/>
      <w:marLeft w:val="0"/>
      <w:marRight w:val="0"/>
      <w:marTop w:val="0"/>
      <w:marBottom w:val="0"/>
      <w:divBdr>
        <w:top w:val="none" w:sz="0" w:space="0" w:color="auto"/>
        <w:left w:val="none" w:sz="0" w:space="0" w:color="auto"/>
        <w:bottom w:val="none" w:sz="0" w:space="0" w:color="auto"/>
        <w:right w:val="none" w:sz="0" w:space="0" w:color="auto"/>
      </w:divBdr>
    </w:div>
    <w:div w:id="700516633">
      <w:bodyDiv w:val="1"/>
      <w:marLeft w:val="0"/>
      <w:marRight w:val="0"/>
      <w:marTop w:val="0"/>
      <w:marBottom w:val="0"/>
      <w:divBdr>
        <w:top w:val="none" w:sz="0" w:space="0" w:color="auto"/>
        <w:left w:val="none" w:sz="0" w:space="0" w:color="auto"/>
        <w:bottom w:val="none" w:sz="0" w:space="0" w:color="auto"/>
        <w:right w:val="none" w:sz="0" w:space="0" w:color="auto"/>
      </w:divBdr>
    </w:div>
    <w:div w:id="704717656">
      <w:bodyDiv w:val="1"/>
      <w:marLeft w:val="0"/>
      <w:marRight w:val="0"/>
      <w:marTop w:val="0"/>
      <w:marBottom w:val="0"/>
      <w:divBdr>
        <w:top w:val="none" w:sz="0" w:space="0" w:color="auto"/>
        <w:left w:val="none" w:sz="0" w:space="0" w:color="auto"/>
        <w:bottom w:val="none" w:sz="0" w:space="0" w:color="auto"/>
        <w:right w:val="none" w:sz="0" w:space="0" w:color="auto"/>
      </w:divBdr>
    </w:div>
    <w:div w:id="705256783">
      <w:bodyDiv w:val="1"/>
      <w:marLeft w:val="0"/>
      <w:marRight w:val="0"/>
      <w:marTop w:val="0"/>
      <w:marBottom w:val="0"/>
      <w:divBdr>
        <w:top w:val="none" w:sz="0" w:space="0" w:color="auto"/>
        <w:left w:val="none" w:sz="0" w:space="0" w:color="auto"/>
        <w:bottom w:val="none" w:sz="0" w:space="0" w:color="auto"/>
        <w:right w:val="none" w:sz="0" w:space="0" w:color="auto"/>
      </w:divBdr>
    </w:div>
    <w:div w:id="707223021">
      <w:bodyDiv w:val="1"/>
      <w:marLeft w:val="0"/>
      <w:marRight w:val="0"/>
      <w:marTop w:val="0"/>
      <w:marBottom w:val="0"/>
      <w:divBdr>
        <w:top w:val="none" w:sz="0" w:space="0" w:color="auto"/>
        <w:left w:val="none" w:sz="0" w:space="0" w:color="auto"/>
        <w:bottom w:val="none" w:sz="0" w:space="0" w:color="auto"/>
        <w:right w:val="none" w:sz="0" w:space="0" w:color="auto"/>
      </w:divBdr>
    </w:div>
    <w:div w:id="707224135">
      <w:bodyDiv w:val="1"/>
      <w:marLeft w:val="0"/>
      <w:marRight w:val="0"/>
      <w:marTop w:val="0"/>
      <w:marBottom w:val="0"/>
      <w:divBdr>
        <w:top w:val="none" w:sz="0" w:space="0" w:color="auto"/>
        <w:left w:val="none" w:sz="0" w:space="0" w:color="auto"/>
        <w:bottom w:val="none" w:sz="0" w:space="0" w:color="auto"/>
        <w:right w:val="none" w:sz="0" w:space="0" w:color="auto"/>
      </w:divBdr>
    </w:div>
    <w:div w:id="708070426">
      <w:bodyDiv w:val="1"/>
      <w:marLeft w:val="0"/>
      <w:marRight w:val="0"/>
      <w:marTop w:val="0"/>
      <w:marBottom w:val="0"/>
      <w:divBdr>
        <w:top w:val="none" w:sz="0" w:space="0" w:color="auto"/>
        <w:left w:val="none" w:sz="0" w:space="0" w:color="auto"/>
        <w:bottom w:val="none" w:sz="0" w:space="0" w:color="auto"/>
        <w:right w:val="none" w:sz="0" w:space="0" w:color="auto"/>
      </w:divBdr>
    </w:div>
    <w:div w:id="717048074">
      <w:bodyDiv w:val="1"/>
      <w:marLeft w:val="0"/>
      <w:marRight w:val="0"/>
      <w:marTop w:val="0"/>
      <w:marBottom w:val="0"/>
      <w:divBdr>
        <w:top w:val="none" w:sz="0" w:space="0" w:color="auto"/>
        <w:left w:val="none" w:sz="0" w:space="0" w:color="auto"/>
        <w:bottom w:val="none" w:sz="0" w:space="0" w:color="auto"/>
        <w:right w:val="none" w:sz="0" w:space="0" w:color="auto"/>
      </w:divBdr>
    </w:div>
    <w:div w:id="717433454">
      <w:bodyDiv w:val="1"/>
      <w:marLeft w:val="0"/>
      <w:marRight w:val="0"/>
      <w:marTop w:val="0"/>
      <w:marBottom w:val="0"/>
      <w:divBdr>
        <w:top w:val="none" w:sz="0" w:space="0" w:color="auto"/>
        <w:left w:val="none" w:sz="0" w:space="0" w:color="auto"/>
        <w:bottom w:val="none" w:sz="0" w:space="0" w:color="auto"/>
        <w:right w:val="none" w:sz="0" w:space="0" w:color="auto"/>
      </w:divBdr>
    </w:div>
    <w:div w:id="718357663">
      <w:bodyDiv w:val="1"/>
      <w:marLeft w:val="0"/>
      <w:marRight w:val="0"/>
      <w:marTop w:val="0"/>
      <w:marBottom w:val="0"/>
      <w:divBdr>
        <w:top w:val="none" w:sz="0" w:space="0" w:color="auto"/>
        <w:left w:val="none" w:sz="0" w:space="0" w:color="auto"/>
        <w:bottom w:val="none" w:sz="0" w:space="0" w:color="auto"/>
        <w:right w:val="none" w:sz="0" w:space="0" w:color="auto"/>
      </w:divBdr>
    </w:div>
    <w:div w:id="725228562">
      <w:bodyDiv w:val="1"/>
      <w:marLeft w:val="0"/>
      <w:marRight w:val="0"/>
      <w:marTop w:val="0"/>
      <w:marBottom w:val="0"/>
      <w:divBdr>
        <w:top w:val="none" w:sz="0" w:space="0" w:color="auto"/>
        <w:left w:val="none" w:sz="0" w:space="0" w:color="auto"/>
        <w:bottom w:val="none" w:sz="0" w:space="0" w:color="auto"/>
        <w:right w:val="none" w:sz="0" w:space="0" w:color="auto"/>
      </w:divBdr>
    </w:div>
    <w:div w:id="729773080">
      <w:bodyDiv w:val="1"/>
      <w:marLeft w:val="0"/>
      <w:marRight w:val="0"/>
      <w:marTop w:val="0"/>
      <w:marBottom w:val="0"/>
      <w:divBdr>
        <w:top w:val="none" w:sz="0" w:space="0" w:color="auto"/>
        <w:left w:val="none" w:sz="0" w:space="0" w:color="auto"/>
        <w:bottom w:val="none" w:sz="0" w:space="0" w:color="auto"/>
        <w:right w:val="none" w:sz="0" w:space="0" w:color="auto"/>
      </w:divBdr>
    </w:div>
    <w:div w:id="735124583">
      <w:bodyDiv w:val="1"/>
      <w:marLeft w:val="0"/>
      <w:marRight w:val="0"/>
      <w:marTop w:val="0"/>
      <w:marBottom w:val="0"/>
      <w:divBdr>
        <w:top w:val="none" w:sz="0" w:space="0" w:color="auto"/>
        <w:left w:val="none" w:sz="0" w:space="0" w:color="auto"/>
        <w:bottom w:val="none" w:sz="0" w:space="0" w:color="auto"/>
        <w:right w:val="none" w:sz="0" w:space="0" w:color="auto"/>
      </w:divBdr>
    </w:div>
    <w:div w:id="736974958">
      <w:bodyDiv w:val="1"/>
      <w:marLeft w:val="0"/>
      <w:marRight w:val="0"/>
      <w:marTop w:val="0"/>
      <w:marBottom w:val="0"/>
      <w:divBdr>
        <w:top w:val="none" w:sz="0" w:space="0" w:color="auto"/>
        <w:left w:val="none" w:sz="0" w:space="0" w:color="auto"/>
        <w:bottom w:val="none" w:sz="0" w:space="0" w:color="auto"/>
        <w:right w:val="none" w:sz="0" w:space="0" w:color="auto"/>
      </w:divBdr>
    </w:div>
    <w:div w:id="743724029">
      <w:bodyDiv w:val="1"/>
      <w:marLeft w:val="0"/>
      <w:marRight w:val="0"/>
      <w:marTop w:val="0"/>
      <w:marBottom w:val="0"/>
      <w:divBdr>
        <w:top w:val="none" w:sz="0" w:space="0" w:color="auto"/>
        <w:left w:val="none" w:sz="0" w:space="0" w:color="auto"/>
        <w:bottom w:val="none" w:sz="0" w:space="0" w:color="auto"/>
        <w:right w:val="none" w:sz="0" w:space="0" w:color="auto"/>
      </w:divBdr>
    </w:div>
    <w:div w:id="745877980">
      <w:bodyDiv w:val="1"/>
      <w:marLeft w:val="0"/>
      <w:marRight w:val="0"/>
      <w:marTop w:val="0"/>
      <w:marBottom w:val="0"/>
      <w:divBdr>
        <w:top w:val="none" w:sz="0" w:space="0" w:color="auto"/>
        <w:left w:val="none" w:sz="0" w:space="0" w:color="auto"/>
        <w:bottom w:val="none" w:sz="0" w:space="0" w:color="auto"/>
        <w:right w:val="none" w:sz="0" w:space="0" w:color="auto"/>
      </w:divBdr>
    </w:div>
    <w:div w:id="748384614">
      <w:bodyDiv w:val="1"/>
      <w:marLeft w:val="0"/>
      <w:marRight w:val="0"/>
      <w:marTop w:val="0"/>
      <w:marBottom w:val="0"/>
      <w:divBdr>
        <w:top w:val="none" w:sz="0" w:space="0" w:color="auto"/>
        <w:left w:val="none" w:sz="0" w:space="0" w:color="auto"/>
        <w:bottom w:val="none" w:sz="0" w:space="0" w:color="auto"/>
        <w:right w:val="none" w:sz="0" w:space="0" w:color="auto"/>
      </w:divBdr>
    </w:div>
    <w:div w:id="756554436">
      <w:bodyDiv w:val="1"/>
      <w:marLeft w:val="0"/>
      <w:marRight w:val="0"/>
      <w:marTop w:val="0"/>
      <w:marBottom w:val="0"/>
      <w:divBdr>
        <w:top w:val="none" w:sz="0" w:space="0" w:color="auto"/>
        <w:left w:val="none" w:sz="0" w:space="0" w:color="auto"/>
        <w:bottom w:val="none" w:sz="0" w:space="0" w:color="auto"/>
        <w:right w:val="none" w:sz="0" w:space="0" w:color="auto"/>
      </w:divBdr>
    </w:div>
    <w:div w:id="762535486">
      <w:bodyDiv w:val="1"/>
      <w:marLeft w:val="0"/>
      <w:marRight w:val="0"/>
      <w:marTop w:val="0"/>
      <w:marBottom w:val="0"/>
      <w:divBdr>
        <w:top w:val="none" w:sz="0" w:space="0" w:color="auto"/>
        <w:left w:val="none" w:sz="0" w:space="0" w:color="auto"/>
        <w:bottom w:val="none" w:sz="0" w:space="0" w:color="auto"/>
        <w:right w:val="none" w:sz="0" w:space="0" w:color="auto"/>
      </w:divBdr>
    </w:div>
    <w:div w:id="767506608">
      <w:bodyDiv w:val="1"/>
      <w:marLeft w:val="0"/>
      <w:marRight w:val="0"/>
      <w:marTop w:val="0"/>
      <w:marBottom w:val="0"/>
      <w:divBdr>
        <w:top w:val="none" w:sz="0" w:space="0" w:color="auto"/>
        <w:left w:val="none" w:sz="0" w:space="0" w:color="auto"/>
        <w:bottom w:val="none" w:sz="0" w:space="0" w:color="auto"/>
        <w:right w:val="none" w:sz="0" w:space="0" w:color="auto"/>
      </w:divBdr>
    </w:div>
    <w:div w:id="773137117">
      <w:bodyDiv w:val="1"/>
      <w:marLeft w:val="0"/>
      <w:marRight w:val="0"/>
      <w:marTop w:val="0"/>
      <w:marBottom w:val="0"/>
      <w:divBdr>
        <w:top w:val="none" w:sz="0" w:space="0" w:color="auto"/>
        <w:left w:val="none" w:sz="0" w:space="0" w:color="auto"/>
        <w:bottom w:val="none" w:sz="0" w:space="0" w:color="auto"/>
        <w:right w:val="none" w:sz="0" w:space="0" w:color="auto"/>
      </w:divBdr>
    </w:div>
    <w:div w:id="773328650">
      <w:bodyDiv w:val="1"/>
      <w:marLeft w:val="0"/>
      <w:marRight w:val="0"/>
      <w:marTop w:val="0"/>
      <w:marBottom w:val="0"/>
      <w:divBdr>
        <w:top w:val="none" w:sz="0" w:space="0" w:color="auto"/>
        <w:left w:val="none" w:sz="0" w:space="0" w:color="auto"/>
        <w:bottom w:val="none" w:sz="0" w:space="0" w:color="auto"/>
        <w:right w:val="none" w:sz="0" w:space="0" w:color="auto"/>
      </w:divBdr>
    </w:div>
    <w:div w:id="776292173">
      <w:bodyDiv w:val="1"/>
      <w:marLeft w:val="0"/>
      <w:marRight w:val="0"/>
      <w:marTop w:val="0"/>
      <w:marBottom w:val="0"/>
      <w:divBdr>
        <w:top w:val="none" w:sz="0" w:space="0" w:color="auto"/>
        <w:left w:val="none" w:sz="0" w:space="0" w:color="auto"/>
        <w:bottom w:val="none" w:sz="0" w:space="0" w:color="auto"/>
        <w:right w:val="none" w:sz="0" w:space="0" w:color="auto"/>
      </w:divBdr>
    </w:div>
    <w:div w:id="777523646">
      <w:bodyDiv w:val="1"/>
      <w:marLeft w:val="0"/>
      <w:marRight w:val="0"/>
      <w:marTop w:val="0"/>
      <w:marBottom w:val="0"/>
      <w:divBdr>
        <w:top w:val="none" w:sz="0" w:space="0" w:color="auto"/>
        <w:left w:val="none" w:sz="0" w:space="0" w:color="auto"/>
        <w:bottom w:val="none" w:sz="0" w:space="0" w:color="auto"/>
        <w:right w:val="none" w:sz="0" w:space="0" w:color="auto"/>
      </w:divBdr>
    </w:div>
    <w:div w:id="778377201">
      <w:bodyDiv w:val="1"/>
      <w:marLeft w:val="0"/>
      <w:marRight w:val="0"/>
      <w:marTop w:val="0"/>
      <w:marBottom w:val="0"/>
      <w:divBdr>
        <w:top w:val="none" w:sz="0" w:space="0" w:color="auto"/>
        <w:left w:val="none" w:sz="0" w:space="0" w:color="auto"/>
        <w:bottom w:val="none" w:sz="0" w:space="0" w:color="auto"/>
        <w:right w:val="none" w:sz="0" w:space="0" w:color="auto"/>
      </w:divBdr>
    </w:div>
    <w:div w:id="791750828">
      <w:bodyDiv w:val="1"/>
      <w:marLeft w:val="0"/>
      <w:marRight w:val="0"/>
      <w:marTop w:val="0"/>
      <w:marBottom w:val="0"/>
      <w:divBdr>
        <w:top w:val="none" w:sz="0" w:space="0" w:color="auto"/>
        <w:left w:val="none" w:sz="0" w:space="0" w:color="auto"/>
        <w:bottom w:val="none" w:sz="0" w:space="0" w:color="auto"/>
        <w:right w:val="none" w:sz="0" w:space="0" w:color="auto"/>
      </w:divBdr>
    </w:div>
    <w:div w:id="802161503">
      <w:bodyDiv w:val="1"/>
      <w:marLeft w:val="0"/>
      <w:marRight w:val="0"/>
      <w:marTop w:val="0"/>
      <w:marBottom w:val="0"/>
      <w:divBdr>
        <w:top w:val="none" w:sz="0" w:space="0" w:color="auto"/>
        <w:left w:val="none" w:sz="0" w:space="0" w:color="auto"/>
        <w:bottom w:val="none" w:sz="0" w:space="0" w:color="auto"/>
        <w:right w:val="none" w:sz="0" w:space="0" w:color="auto"/>
      </w:divBdr>
    </w:div>
    <w:div w:id="805320075">
      <w:bodyDiv w:val="1"/>
      <w:marLeft w:val="0"/>
      <w:marRight w:val="0"/>
      <w:marTop w:val="0"/>
      <w:marBottom w:val="0"/>
      <w:divBdr>
        <w:top w:val="none" w:sz="0" w:space="0" w:color="auto"/>
        <w:left w:val="none" w:sz="0" w:space="0" w:color="auto"/>
        <w:bottom w:val="none" w:sz="0" w:space="0" w:color="auto"/>
        <w:right w:val="none" w:sz="0" w:space="0" w:color="auto"/>
      </w:divBdr>
    </w:div>
    <w:div w:id="811949741">
      <w:bodyDiv w:val="1"/>
      <w:marLeft w:val="0"/>
      <w:marRight w:val="0"/>
      <w:marTop w:val="0"/>
      <w:marBottom w:val="0"/>
      <w:divBdr>
        <w:top w:val="none" w:sz="0" w:space="0" w:color="auto"/>
        <w:left w:val="none" w:sz="0" w:space="0" w:color="auto"/>
        <w:bottom w:val="none" w:sz="0" w:space="0" w:color="auto"/>
        <w:right w:val="none" w:sz="0" w:space="0" w:color="auto"/>
      </w:divBdr>
    </w:div>
    <w:div w:id="820541657">
      <w:bodyDiv w:val="1"/>
      <w:marLeft w:val="0"/>
      <w:marRight w:val="0"/>
      <w:marTop w:val="0"/>
      <w:marBottom w:val="0"/>
      <w:divBdr>
        <w:top w:val="none" w:sz="0" w:space="0" w:color="auto"/>
        <w:left w:val="none" w:sz="0" w:space="0" w:color="auto"/>
        <w:bottom w:val="none" w:sz="0" w:space="0" w:color="auto"/>
        <w:right w:val="none" w:sz="0" w:space="0" w:color="auto"/>
      </w:divBdr>
    </w:div>
    <w:div w:id="837499010">
      <w:bodyDiv w:val="1"/>
      <w:marLeft w:val="0"/>
      <w:marRight w:val="0"/>
      <w:marTop w:val="0"/>
      <w:marBottom w:val="0"/>
      <w:divBdr>
        <w:top w:val="none" w:sz="0" w:space="0" w:color="auto"/>
        <w:left w:val="none" w:sz="0" w:space="0" w:color="auto"/>
        <w:bottom w:val="none" w:sz="0" w:space="0" w:color="auto"/>
        <w:right w:val="none" w:sz="0" w:space="0" w:color="auto"/>
      </w:divBdr>
    </w:div>
    <w:div w:id="839469610">
      <w:bodyDiv w:val="1"/>
      <w:marLeft w:val="0"/>
      <w:marRight w:val="0"/>
      <w:marTop w:val="0"/>
      <w:marBottom w:val="0"/>
      <w:divBdr>
        <w:top w:val="none" w:sz="0" w:space="0" w:color="auto"/>
        <w:left w:val="none" w:sz="0" w:space="0" w:color="auto"/>
        <w:bottom w:val="none" w:sz="0" w:space="0" w:color="auto"/>
        <w:right w:val="none" w:sz="0" w:space="0" w:color="auto"/>
      </w:divBdr>
    </w:div>
    <w:div w:id="841119645">
      <w:bodyDiv w:val="1"/>
      <w:marLeft w:val="0"/>
      <w:marRight w:val="0"/>
      <w:marTop w:val="0"/>
      <w:marBottom w:val="0"/>
      <w:divBdr>
        <w:top w:val="none" w:sz="0" w:space="0" w:color="auto"/>
        <w:left w:val="none" w:sz="0" w:space="0" w:color="auto"/>
        <w:bottom w:val="none" w:sz="0" w:space="0" w:color="auto"/>
        <w:right w:val="none" w:sz="0" w:space="0" w:color="auto"/>
      </w:divBdr>
    </w:div>
    <w:div w:id="842628408">
      <w:bodyDiv w:val="1"/>
      <w:marLeft w:val="0"/>
      <w:marRight w:val="0"/>
      <w:marTop w:val="0"/>
      <w:marBottom w:val="0"/>
      <w:divBdr>
        <w:top w:val="none" w:sz="0" w:space="0" w:color="auto"/>
        <w:left w:val="none" w:sz="0" w:space="0" w:color="auto"/>
        <w:bottom w:val="none" w:sz="0" w:space="0" w:color="auto"/>
        <w:right w:val="none" w:sz="0" w:space="0" w:color="auto"/>
      </w:divBdr>
    </w:div>
    <w:div w:id="846673290">
      <w:bodyDiv w:val="1"/>
      <w:marLeft w:val="0"/>
      <w:marRight w:val="0"/>
      <w:marTop w:val="0"/>
      <w:marBottom w:val="0"/>
      <w:divBdr>
        <w:top w:val="none" w:sz="0" w:space="0" w:color="auto"/>
        <w:left w:val="none" w:sz="0" w:space="0" w:color="auto"/>
        <w:bottom w:val="none" w:sz="0" w:space="0" w:color="auto"/>
        <w:right w:val="none" w:sz="0" w:space="0" w:color="auto"/>
      </w:divBdr>
    </w:div>
    <w:div w:id="860902402">
      <w:bodyDiv w:val="1"/>
      <w:marLeft w:val="0"/>
      <w:marRight w:val="0"/>
      <w:marTop w:val="0"/>
      <w:marBottom w:val="0"/>
      <w:divBdr>
        <w:top w:val="none" w:sz="0" w:space="0" w:color="auto"/>
        <w:left w:val="none" w:sz="0" w:space="0" w:color="auto"/>
        <w:bottom w:val="none" w:sz="0" w:space="0" w:color="auto"/>
        <w:right w:val="none" w:sz="0" w:space="0" w:color="auto"/>
      </w:divBdr>
    </w:div>
    <w:div w:id="867833793">
      <w:bodyDiv w:val="1"/>
      <w:marLeft w:val="0"/>
      <w:marRight w:val="0"/>
      <w:marTop w:val="0"/>
      <w:marBottom w:val="0"/>
      <w:divBdr>
        <w:top w:val="none" w:sz="0" w:space="0" w:color="auto"/>
        <w:left w:val="none" w:sz="0" w:space="0" w:color="auto"/>
        <w:bottom w:val="none" w:sz="0" w:space="0" w:color="auto"/>
        <w:right w:val="none" w:sz="0" w:space="0" w:color="auto"/>
      </w:divBdr>
    </w:div>
    <w:div w:id="870874072">
      <w:bodyDiv w:val="1"/>
      <w:marLeft w:val="0"/>
      <w:marRight w:val="0"/>
      <w:marTop w:val="0"/>
      <w:marBottom w:val="0"/>
      <w:divBdr>
        <w:top w:val="none" w:sz="0" w:space="0" w:color="auto"/>
        <w:left w:val="none" w:sz="0" w:space="0" w:color="auto"/>
        <w:bottom w:val="none" w:sz="0" w:space="0" w:color="auto"/>
        <w:right w:val="none" w:sz="0" w:space="0" w:color="auto"/>
      </w:divBdr>
    </w:div>
    <w:div w:id="871264463">
      <w:bodyDiv w:val="1"/>
      <w:marLeft w:val="0"/>
      <w:marRight w:val="0"/>
      <w:marTop w:val="0"/>
      <w:marBottom w:val="0"/>
      <w:divBdr>
        <w:top w:val="none" w:sz="0" w:space="0" w:color="auto"/>
        <w:left w:val="none" w:sz="0" w:space="0" w:color="auto"/>
        <w:bottom w:val="none" w:sz="0" w:space="0" w:color="auto"/>
        <w:right w:val="none" w:sz="0" w:space="0" w:color="auto"/>
      </w:divBdr>
    </w:div>
    <w:div w:id="877164741">
      <w:bodyDiv w:val="1"/>
      <w:marLeft w:val="0"/>
      <w:marRight w:val="0"/>
      <w:marTop w:val="0"/>
      <w:marBottom w:val="0"/>
      <w:divBdr>
        <w:top w:val="none" w:sz="0" w:space="0" w:color="auto"/>
        <w:left w:val="none" w:sz="0" w:space="0" w:color="auto"/>
        <w:bottom w:val="none" w:sz="0" w:space="0" w:color="auto"/>
        <w:right w:val="none" w:sz="0" w:space="0" w:color="auto"/>
      </w:divBdr>
    </w:div>
    <w:div w:id="878321453">
      <w:bodyDiv w:val="1"/>
      <w:marLeft w:val="0"/>
      <w:marRight w:val="0"/>
      <w:marTop w:val="0"/>
      <w:marBottom w:val="0"/>
      <w:divBdr>
        <w:top w:val="none" w:sz="0" w:space="0" w:color="auto"/>
        <w:left w:val="none" w:sz="0" w:space="0" w:color="auto"/>
        <w:bottom w:val="none" w:sz="0" w:space="0" w:color="auto"/>
        <w:right w:val="none" w:sz="0" w:space="0" w:color="auto"/>
      </w:divBdr>
    </w:div>
    <w:div w:id="879123372">
      <w:bodyDiv w:val="1"/>
      <w:marLeft w:val="0"/>
      <w:marRight w:val="0"/>
      <w:marTop w:val="0"/>
      <w:marBottom w:val="0"/>
      <w:divBdr>
        <w:top w:val="none" w:sz="0" w:space="0" w:color="auto"/>
        <w:left w:val="none" w:sz="0" w:space="0" w:color="auto"/>
        <w:bottom w:val="none" w:sz="0" w:space="0" w:color="auto"/>
        <w:right w:val="none" w:sz="0" w:space="0" w:color="auto"/>
      </w:divBdr>
    </w:div>
    <w:div w:id="882520057">
      <w:bodyDiv w:val="1"/>
      <w:marLeft w:val="0"/>
      <w:marRight w:val="0"/>
      <w:marTop w:val="0"/>
      <w:marBottom w:val="0"/>
      <w:divBdr>
        <w:top w:val="none" w:sz="0" w:space="0" w:color="auto"/>
        <w:left w:val="none" w:sz="0" w:space="0" w:color="auto"/>
        <w:bottom w:val="none" w:sz="0" w:space="0" w:color="auto"/>
        <w:right w:val="none" w:sz="0" w:space="0" w:color="auto"/>
      </w:divBdr>
    </w:div>
    <w:div w:id="886450711">
      <w:bodyDiv w:val="1"/>
      <w:marLeft w:val="0"/>
      <w:marRight w:val="0"/>
      <w:marTop w:val="0"/>
      <w:marBottom w:val="0"/>
      <w:divBdr>
        <w:top w:val="none" w:sz="0" w:space="0" w:color="auto"/>
        <w:left w:val="none" w:sz="0" w:space="0" w:color="auto"/>
        <w:bottom w:val="none" w:sz="0" w:space="0" w:color="auto"/>
        <w:right w:val="none" w:sz="0" w:space="0" w:color="auto"/>
      </w:divBdr>
    </w:div>
    <w:div w:id="895513725">
      <w:bodyDiv w:val="1"/>
      <w:marLeft w:val="0"/>
      <w:marRight w:val="0"/>
      <w:marTop w:val="0"/>
      <w:marBottom w:val="0"/>
      <w:divBdr>
        <w:top w:val="none" w:sz="0" w:space="0" w:color="auto"/>
        <w:left w:val="none" w:sz="0" w:space="0" w:color="auto"/>
        <w:bottom w:val="none" w:sz="0" w:space="0" w:color="auto"/>
        <w:right w:val="none" w:sz="0" w:space="0" w:color="auto"/>
      </w:divBdr>
    </w:div>
    <w:div w:id="897865668">
      <w:bodyDiv w:val="1"/>
      <w:marLeft w:val="0"/>
      <w:marRight w:val="0"/>
      <w:marTop w:val="0"/>
      <w:marBottom w:val="0"/>
      <w:divBdr>
        <w:top w:val="none" w:sz="0" w:space="0" w:color="auto"/>
        <w:left w:val="none" w:sz="0" w:space="0" w:color="auto"/>
        <w:bottom w:val="none" w:sz="0" w:space="0" w:color="auto"/>
        <w:right w:val="none" w:sz="0" w:space="0" w:color="auto"/>
      </w:divBdr>
    </w:div>
    <w:div w:id="902106446">
      <w:bodyDiv w:val="1"/>
      <w:marLeft w:val="0"/>
      <w:marRight w:val="0"/>
      <w:marTop w:val="0"/>
      <w:marBottom w:val="0"/>
      <w:divBdr>
        <w:top w:val="none" w:sz="0" w:space="0" w:color="auto"/>
        <w:left w:val="none" w:sz="0" w:space="0" w:color="auto"/>
        <w:bottom w:val="none" w:sz="0" w:space="0" w:color="auto"/>
        <w:right w:val="none" w:sz="0" w:space="0" w:color="auto"/>
      </w:divBdr>
    </w:div>
    <w:div w:id="902984579">
      <w:bodyDiv w:val="1"/>
      <w:marLeft w:val="0"/>
      <w:marRight w:val="0"/>
      <w:marTop w:val="0"/>
      <w:marBottom w:val="0"/>
      <w:divBdr>
        <w:top w:val="none" w:sz="0" w:space="0" w:color="auto"/>
        <w:left w:val="none" w:sz="0" w:space="0" w:color="auto"/>
        <w:bottom w:val="none" w:sz="0" w:space="0" w:color="auto"/>
        <w:right w:val="none" w:sz="0" w:space="0" w:color="auto"/>
      </w:divBdr>
    </w:div>
    <w:div w:id="907499261">
      <w:bodyDiv w:val="1"/>
      <w:marLeft w:val="0"/>
      <w:marRight w:val="0"/>
      <w:marTop w:val="0"/>
      <w:marBottom w:val="0"/>
      <w:divBdr>
        <w:top w:val="none" w:sz="0" w:space="0" w:color="auto"/>
        <w:left w:val="none" w:sz="0" w:space="0" w:color="auto"/>
        <w:bottom w:val="none" w:sz="0" w:space="0" w:color="auto"/>
        <w:right w:val="none" w:sz="0" w:space="0" w:color="auto"/>
      </w:divBdr>
    </w:div>
    <w:div w:id="924265775">
      <w:bodyDiv w:val="1"/>
      <w:marLeft w:val="0"/>
      <w:marRight w:val="0"/>
      <w:marTop w:val="0"/>
      <w:marBottom w:val="0"/>
      <w:divBdr>
        <w:top w:val="none" w:sz="0" w:space="0" w:color="auto"/>
        <w:left w:val="none" w:sz="0" w:space="0" w:color="auto"/>
        <w:bottom w:val="none" w:sz="0" w:space="0" w:color="auto"/>
        <w:right w:val="none" w:sz="0" w:space="0" w:color="auto"/>
      </w:divBdr>
    </w:div>
    <w:div w:id="925117712">
      <w:bodyDiv w:val="1"/>
      <w:marLeft w:val="0"/>
      <w:marRight w:val="0"/>
      <w:marTop w:val="0"/>
      <w:marBottom w:val="0"/>
      <w:divBdr>
        <w:top w:val="none" w:sz="0" w:space="0" w:color="auto"/>
        <w:left w:val="none" w:sz="0" w:space="0" w:color="auto"/>
        <w:bottom w:val="none" w:sz="0" w:space="0" w:color="auto"/>
        <w:right w:val="none" w:sz="0" w:space="0" w:color="auto"/>
      </w:divBdr>
    </w:div>
    <w:div w:id="930238879">
      <w:bodyDiv w:val="1"/>
      <w:marLeft w:val="0"/>
      <w:marRight w:val="0"/>
      <w:marTop w:val="0"/>
      <w:marBottom w:val="0"/>
      <w:divBdr>
        <w:top w:val="none" w:sz="0" w:space="0" w:color="auto"/>
        <w:left w:val="none" w:sz="0" w:space="0" w:color="auto"/>
        <w:bottom w:val="none" w:sz="0" w:space="0" w:color="auto"/>
        <w:right w:val="none" w:sz="0" w:space="0" w:color="auto"/>
      </w:divBdr>
    </w:div>
    <w:div w:id="931939007">
      <w:bodyDiv w:val="1"/>
      <w:marLeft w:val="0"/>
      <w:marRight w:val="0"/>
      <w:marTop w:val="0"/>
      <w:marBottom w:val="0"/>
      <w:divBdr>
        <w:top w:val="none" w:sz="0" w:space="0" w:color="auto"/>
        <w:left w:val="none" w:sz="0" w:space="0" w:color="auto"/>
        <w:bottom w:val="none" w:sz="0" w:space="0" w:color="auto"/>
        <w:right w:val="none" w:sz="0" w:space="0" w:color="auto"/>
      </w:divBdr>
    </w:div>
    <w:div w:id="934702723">
      <w:bodyDiv w:val="1"/>
      <w:marLeft w:val="0"/>
      <w:marRight w:val="0"/>
      <w:marTop w:val="0"/>
      <w:marBottom w:val="0"/>
      <w:divBdr>
        <w:top w:val="none" w:sz="0" w:space="0" w:color="auto"/>
        <w:left w:val="none" w:sz="0" w:space="0" w:color="auto"/>
        <w:bottom w:val="none" w:sz="0" w:space="0" w:color="auto"/>
        <w:right w:val="none" w:sz="0" w:space="0" w:color="auto"/>
      </w:divBdr>
    </w:div>
    <w:div w:id="943922519">
      <w:bodyDiv w:val="1"/>
      <w:marLeft w:val="0"/>
      <w:marRight w:val="0"/>
      <w:marTop w:val="0"/>
      <w:marBottom w:val="0"/>
      <w:divBdr>
        <w:top w:val="none" w:sz="0" w:space="0" w:color="auto"/>
        <w:left w:val="none" w:sz="0" w:space="0" w:color="auto"/>
        <w:bottom w:val="none" w:sz="0" w:space="0" w:color="auto"/>
        <w:right w:val="none" w:sz="0" w:space="0" w:color="auto"/>
      </w:divBdr>
    </w:div>
    <w:div w:id="944775062">
      <w:bodyDiv w:val="1"/>
      <w:marLeft w:val="0"/>
      <w:marRight w:val="0"/>
      <w:marTop w:val="0"/>
      <w:marBottom w:val="0"/>
      <w:divBdr>
        <w:top w:val="none" w:sz="0" w:space="0" w:color="auto"/>
        <w:left w:val="none" w:sz="0" w:space="0" w:color="auto"/>
        <w:bottom w:val="none" w:sz="0" w:space="0" w:color="auto"/>
        <w:right w:val="none" w:sz="0" w:space="0" w:color="auto"/>
      </w:divBdr>
    </w:div>
    <w:div w:id="947273093">
      <w:bodyDiv w:val="1"/>
      <w:marLeft w:val="0"/>
      <w:marRight w:val="0"/>
      <w:marTop w:val="0"/>
      <w:marBottom w:val="0"/>
      <w:divBdr>
        <w:top w:val="none" w:sz="0" w:space="0" w:color="auto"/>
        <w:left w:val="none" w:sz="0" w:space="0" w:color="auto"/>
        <w:bottom w:val="none" w:sz="0" w:space="0" w:color="auto"/>
        <w:right w:val="none" w:sz="0" w:space="0" w:color="auto"/>
      </w:divBdr>
    </w:div>
    <w:div w:id="952132866">
      <w:bodyDiv w:val="1"/>
      <w:marLeft w:val="0"/>
      <w:marRight w:val="0"/>
      <w:marTop w:val="0"/>
      <w:marBottom w:val="0"/>
      <w:divBdr>
        <w:top w:val="none" w:sz="0" w:space="0" w:color="auto"/>
        <w:left w:val="none" w:sz="0" w:space="0" w:color="auto"/>
        <w:bottom w:val="none" w:sz="0" w:space="0" w:color="auto"/>
        <w:right w:val="none" w:sz="0" w:space="0" w:color="auto"/>
      </w:divBdr>
    </w:div>
    <w:div w:id="954364893">
      <w:bodyDiv w:val="1"/>
      <w:marLeft w:val="0"/>
      <w:marRight w:val="0"/>
      <w:marTop w:val="0"/>
      <w:marBottom w:val="0"/>
      <w:divBdr>
        <w:top w:val="none" w:sz="0" w:space="0" w:color="auto"/>
        <w:left w:val="none" w:sz="0" w:space="0" w:color="auto"/>
        <w:bottom w:val="none" w:sz="0" w:space="0" w:color="auto"/>
        <w:right w:val="none" w:sz="0" w:space="0" w:color="auto"/>
      </w:divBdr>
    </w:div>
    <w:div w:id="958148988">
      <w:bodyDiv w:val="1"/>
      <w:marLeft w:val="0"/>
      <w:marRight w:val="0"/>
      <w:marTop w:val="0"/>
      <w:marBottom w:val="0"/>
      <w:divBdr>
        <w:top w:val="none" w:sz="0" w:space="0" w:color="auto"/>
        <w:left w:val="none" w:sz="0" w:space="0" w:color="auto"/>
        <w:bottom w:val="none" w:sz="0" w:space="0" w:color="auto"/>
        <w:right w:val="none" w:sz="0" w:space="0" w:color="auto"/>
      </w:divBdr>
    </w:div>
    <w:div w:id="958758690">
      <w:bodyDiv w:val="1"/>
      <w:marLeft w:val="0"/>
      <w:marRight w:val="0"/>
      <w:marTop w:val="0"/>
      <w:marBottom w:val="0"/>
      <w:divBdr>
        <w:top w:val="none" w:sz="0" w:space="0" w:color="auto"/>
        <w:left w:val="none" w:sz="0" w:space="0" w:color="auto"/>
        <w:bottom w:val="none" w:sz="0" w:space="0" w:color="auto"/>
        <w:right w:val="none" w:sz="0" w:space="0" w:color="auto"/>
      </w:divBdr>
    </w:div>
    <w:div w:id="963342857">
      <w:bodyDiv w:val="1"/>
      <w:marLeft w:val="0"/>
      <w:marRight w:val="0"/>
      <w:marTop w:val="0"/>
      <w:marBottom w:val="0"/>
      <w:divBdr>
        <w:top w:val="none" w:sz="0" w:space="0" w:color="auto"/>
        <w:left w:val="none" w:sz="0" w:space="0" w:color="auto"/>
        <w:bottom w:val="none" w:sz="0" w:space="0" w:color="auto"/>
        <w:right w:val="none" w:sz="0" w:space="0" w:color="auto"/>
      </w:divBdr>
    </w:div>
    <w:div w:id="971058625">
      <w:bodyDiv w:val="1"/>
      <w:marLeft w:val="0"/>
      <w:marRight w:val="0"/>
      <w:marTop w:val="0"/>
      <w:marBottom w:val="0"/>
      <w:divBdr>
        <w:top w:val="none" w:sz="0" w:space="0" w:color="auto"/>
        <w:left w:val="none" w:sz="0" w:space="0" w:color="auto"/>
        <w:bottom w:val="none" w:sz="0" w:space="0" w:color="auto"/>
        <w:right w:val="none" w:sz="0" w:space="0" w:color="auto"/>
      </w:divBdr>
    </w:div>
    <w:div w:id="971910163">
      <w:bodyDiv w:val="1"/>
      <w:marLeft w:val="0"/>
      <w:marRight w:val="0"/>
      <w:marTop w:val="0"/>
      <w:marBottom w:val="0"/>
      <w:divBdr>
        <w:top w:val="none" w:sz="0" w:space="0" w:color="auto"/>
        <w:left w:val="none" w:sz="0" w:space="0" w:color="auto"/>
        <w:bottom w:val="none" w:sz="0" w:space="0" w:color="auto"/>
        <w:right w:val="none" w:sz="0" w:space="0" w:color="auto"/>
      </w:divBdr>
    </w:div>
    <w:div w:id="974455386">
      <w:bodyDiv w:val="1"/>
      <w:marLeft w:val="0"/>
      <w:marRight w:val="0"/>
      <w:marTop w:val="0"/>
      <w:marBottom w:val="0"/>
      <w:divBdr>
        <w:top w:val="none" w:sz="0" w:space="0" w:color="auto"/>
        <w:left w:val="none" w:sz="0" w:space="0" w:color="auto"/>
        <w:bottom w:val="none" w:sz="0" w:space="0" w:color="auto"/>
        <w:right w:val="none" w:sz="0" w:space="0" w:color="auto"/>
      </w:divBdr>
    </w:div>
    <w:div w:id="974531058">
      <w:bodyDiv w:val="1"/>
      <w:marLeft w:val="0"/>
      <w:marRight w:val="0"/>
      <w:marTop w:val="0"/>
      <w:marBottom w:val="0"/>
      <w:divBdr>
        <w:top w:val="none" w:sz="0" w:space="0" w:color="auto"/>
        <w:left w:val="none" w:sz="0" w:space="0" w:color="auto"/>
        <w:bottom w:val="none" w:sz="0" w:space="0" w:color="auto"/>
        <w:right w:val="none" w:sz="0" w:space="0" w:color="auto"/>
      </w:divBdr>
    </w:div>
    <w:div w:id="983699471">
      <w:bodyDiv w:val="1"/>
      <w:marLeft w:val="0"/>
      <w:marRight w:val="0"/>
      <w:marTop w:val="0"/>
      <w:marBottom w:val="0"/>
      <w:divBdr>
        <w:top w:val="none" w:sz="0" w:space="0" w:color="auto"/>
        <w:left w:val="none" w:sz="0" w:space="0" w:color="auto"/>
        <w:bottom w:val="none" w:sz="0" w:space="0" w:color="auto"/>
        <w:right w:val="none" w:sz="0" w:space="0" w:color="auto"/>
      </w:divBdr>
    </w:div>
    <w:div w:id="985165619">
      <w:bodyDiv w:val="1"/>
      <w:marLeft w:val="0"/>
      <w:marRight w:val="0"/>
      <w:marTop w:val="0"/>
      <w:marBottom w:val="0"/>
      <w:divBdr>
        <w:top w:val="none" w:sz="0" w:space="0" w:color="auto"/>
        <w:left w:val="none" w:sz="0" w:space="0" w:color="auto"/>
        <w:bottom w:val="none" w:sz="0" w:space="0" w:color="auto"/>
        <w:right w:val="none" w:sz="0" w:space="0" w:color="auto"/>
      </w:divBdr>
    </w:div>
    <w:div w:id="986784670">
      <w:bodyDiv w:val="1"/>
      <w:marLeft w:val="0"/>
      <w:marRight w:val="0"/>
      <w:marTop w:val="0"/>
      <w:marBottom w:val="0"/>
      <w:divBdr>
        <w:top w:val="none" w:sz="0" w:space="0" w:color="auto"/>
        <w:left w:val="none" w:sz="0" w:space="0" w:color="auto"/>
        <w:bottom w:val="none" w:sz="0" w:space="0" w:color="auto"/>
        <w:right w:val="none" w:sz="0" w:space="0" w:color="auto"/>
      </w:divBdr>
    </w:div>
    <w:div w:id="998193281">
      <w:bodyDiv w:val="1"/>
      <w:marLeft w:val="0"/>
      <w:marRight w:val="0"/>
      <w:marTop w:val="0"/>
      <w:marBottom w:val="0"/>
      <w:divBdr>
        <w:top w:val="none" w:sz="0" w:space="0" w:color="auto"/>
        <w:left w:val="none" w:sz="0" w:space="0" w:color="auto"/>
        <w:bottom w:val="none" w:sz="0" w:space="0" w:color="auto"/>
        <w:right w:val="none" w:sz="0" w:space="0" w:color="auto"/>
      </w:divBdr>
    </w:div>
    <w:div w:id="1005210053">
      <w:bodyDiv w:val="1"/>
      <w:marLeft w:val="0"/>
      <w:marRight w:val="0"/>
      <w:marTop w:val="0"/>
      <w:marBottom w:val="0"/>
      <w:divBdr>
        <w:top w:val="none" w:sz="0" w:space="0" w:color="auto"/>
        <w:left w:val="none" w:sz="0" w:space="0" w:color="auto"/>
        <w:bottom w:val="none" w:sz="0" w:space="0" w:color="auto"/>
        <w:right w:val="none" w:sz="0" w:space="0" w:color="auto"/>
      </w:divBdr>
    </w:div>
    <w:div w:id="1005281148">
      <w:bodyDiv w:val="1"/>
      <w:marLeft w:val="0"/>
      <w:marRight w:val="0"/>
      <w:marTop w:val="0"/>
      <w:marBottom w:val="0"/>
      <w:divBdr>
        <w:top w:val="none" w:sz="0" w:space="0" w:color="auto"/>
        <w:left w:val="none" w:sz="0" w:space="0" w:color="auto"/>
        <w:bottom w:val="none" w:sz="0" w:space="0" w:color="auto"/>
        <w:right w:val="none" w:sz="0" w:space="0" w:color="auto"/>
      </w:divBdr>
    </w:div>
    <w:div w:id="1008289956">
      <w:bodyDiv w:val="1"/>
      <w:marLeft w:val="0"/>
      <w:marRight w:val="0"/>
      <w:marTop w:val="0"/>
      <w:marBottom w:val="0"/>
      <w:divBdr>
        <w:top w:val="none" w:sz="0" w:space="0" w:color="auto"/>
        <w:left w:val="none" w:sz="0" w:space="0" w:color="auto"/>
        <w:bottom w:val="none" w:sz="0" w:space="0" w:color="auto"/>
        <w:right w:val="none" w:sz="0" w:space="0" w:color="auto"/>
      </w:divBdr>
    </w:div>
    <w:div w:id="1010059872">
      <w:bodyDiv w:val="1"/>
      <w:marLeft w:val="0"/>
      <w:marRight w:val="0"/>
      <w:marTop w:val="0"/>
      <w:marBottom w:val="0"/>
      <w:divBdr>
        <w:top w:val="none" w:sz="0" w:space="0" w:color="auto"/>
        <w:left w:val="none" w:sz="0" w:space="0" w:color="auto"/>
        <w:bottom w:val="none" w:sz="0" w:space="0" w:color="auto"/>
        <w:right w:val="none" w:sz="0" w:space="0" w:color="auto"/>
      </w:divBdr>
    </w:div>
    <w:div w:id="1010833214">
      <w:bodyDiv w:val="1"/>
      <w:marLeft w:val="0"/>
      <w:marRight w:val="0"/>
      <w:marTop w:val="0"/>
      <w:marBottom w:val="0"/>
      <w:divBdr>
        <w:top w:val="none" w:sz="0" w:space="0" w:color="auto"/>
        <w:left w:val="none" w:sz="0" w:space="0" w:color="auto"/>
        <w:bottom w:val="none" w:sz="0" w:space="0" w:color="auto"/>
        <w:right w:val="none" w:sz="0" w:space="0" w:color="auto"/>
      </w:divBdr>
    </w:div>
    <w:div w:id="1027868672">
      <w:bodyDiv w:val="1"/>
      <w:marLeft w:val="0"/>
      <w:marRight w:val="0"/>
      <w:marTop w:val="0"/>
      <w:marBottom w:val="0"/>
      <w:divBdr>
        <w:top w:val="none" w:sz="0" w:space="0" w:color="auto"/>
        <w:left w:val="none" w:sz="0" w:space="0" w:color="auto"/>
        <w:bottom w:val="none" w:sz="0" w:space="0" w:color="auto"/>
        <w:right w:val="none" w:sz="0" w:space="0" w:color="auto"/>
      </w:divBdr>
    </w:div>
    <w:div w:id="1032460991">
      <w:bodyDiv w:val="1"/>
      <w:marLeft w:val="0"/>
      <w:marRight w:val="0"/>
      <w:marTop w:val="0"/>
      <w:marBottom w:val="0"/>
      <w:divBdr>
        <w:top w:val="none" w:sz="0" w:space="0" w:color="auto"/>
        <w:left w:val="none" w:sz="0" w:space="0" w:color="auto"/>
        <w:bottom w:val="none" w:sz="0" w:space="0" w:color="auto"/>
        <w:right w:val="none" w:sz="0" w:space="0" w:color="auto"/>
      </w:divBdr>
    </w:div>
    <w:div w:id="1036856673">
      <w:bodyDiv w:val="1"/>
      <w:marLeft w:val="0"/>
      <w:marRight w:val="0"/>
      <w:marTop w:val="0"/>
      <w:marBottom w:val="0"/>
      <w:divBdr>
        <w:top w:val="none" w:sz="0" w:space="0" w:color="auto"/>
        <w:left w:val="none" w:sz="0" w:space="0" w:color="auto"/>
        <w:bottom w:val="none" w:sz="0" w:space="0" w:color="auto"/>
        <w:right w:val="none" w:sz="0" w:space="0" w:color="auto"/>
      </w:divBdr>
    </w:div>
    <w:div w:id="1038776096">
      <w:bodyDiv w:val="1"/>
      <w:marLeft w:val="0"/>
      <w:marRight w:val="0"/>
      <w:marTop w:val="0"/>
      <w:marBottom w:val="0"/>
      <w:divBdr>
        <w:top w:val="none" w:sz="0" w:space="0" w:color="auto"/>
        <w:left w:val="none" w:sz="0" w:space="0" w:color="auto"/>
        <w:bottom w:val="none" w:sz="0" w:space="0" w:color="auto"/>
        <w:right w:val="none" w:sz="0" w:space="0" w:color="auto"/>
      </w:divBdr>
    </w:div>
    <w:div w:id="1053848859">
      <w:bodyDiv w:val="1"/>
      <w:marLeft w:val="0"/>
      <w:marRight w:val="0"/>
      <w:marTop w:val="0"/>
      <w:marBottom w:val="0"/>
      <w:divBdr>
        <w:top w:val="none" w:sz="0" w:space="0" w:color="auto"/>
        <w:left w:val="none" w:sz="0" w:space="0" w:color="auto"/>
        <w:bottom w:val="none" w:sz="0" w:space="0" w:color="auto"/>
        <w:right w:val="none" w:sz="0" w:space="0" w:color="auto"/>
      </w:divBdr>
    </w:div>
    <w:div w:id="1056784077">
      <w:bodyDiv w:val="1"/>
      <w:marLeft w:val="0"/>
      <w:marRight w:val="0"/>
      <w:marTop w:val="0"/>
      <w:marBottom w:val="0"/>
      <w:divBdr>
        <w:top w:val="none" w:sz="0" w:space="0" w:color="auto"/>
        <w:left w:val="none" w:sz="0" w:space="0" w:color="auto"/>
        <w:bottom w:val="none" w:sz="0" w:space="0" w:color="auto"/>
        <w:right w:val="none" w:sz="0" w:space="0" w:color="auto"/>
      </w:divBdr>
    </w:div>
    <w:div w:id="1059523897">
      <w:bodyDiv w:val="1"/>
      <w:marLeft w:val="0"/>
      <w:marRight w:val="0"/>
      <w:marTop w:val="0"/>
      <w:marBottom w:val="0"/>
      <w:divBdr>
        <w:top w:val="none" w:sz="0" w:space="0" w:color="auto"/>
        <w:left w:val="none" w:sz="0" w:space="0" w:color="auto"/>
        <w:bottom w:val="none" w:sz="0" w:space="0" w:color="auto"/>
        <w:right w:val="none" w:sz="0" w:space="0" w:color="auto"/>
      </w:divBdr>
    </w:div>
    <w:div w:id="1061438464">
      <w:bodyDiv w:val="1"/>
      <w:marLeft w:val="0"/>
      <w:marRight w:val="0"/>
      <w:marTop w:val="0"/>
      <w:marBottom w:val="0"/>
      <w:divBdr>
        <w:top w:val="none" w:sz="0" w:space="0" w:color="auto"/>
        <w:left w:val="none" w:sz="0" w:space="0" w:color="auto"/>
        <w:bottom w:val="none" w:sz="0" w:space="0" w:color="auto"/>
        <w:right w:val="none" w:sz="0" w:space="0" w:color="auto"/>
      </w:divBdr>
    </w:div>
    <w:div w:id="1066684492">
      <w:bodyDiv w:val="1"/>
      <w:marLeft w:val="0"/>
      <w:marRight w:val="0"/>
      <w:marTop w:val="0"/>
      <w:marBottom w:val="0"/>
      <w:divBdr>
        <w:top w:val="none" w:sz="0" w:space="0" w:color="auto"/>
        <w:left w:val="none" w:sz="0" w:space="0" w:color="auto"/>
        <w:bottom w:val="none" w:sz="0" w:space="0" w:color="auto"/>
        <w:right w:val="none" w:sz="0" w:space="0" w:color="auto"/>
      </w:divBdr>
    </w:div>
    <w:div w:id="1072779525">
      <w:bodyDiv w:val="1"/>
      <w:marLeft w:val="0"/>
      <w:marRight w:val="0"/>
      <w:marTop w:val="0"/>
      <w:marBottom w:val="0"/>
      <w:divBdr>
        <w:top w:val="none" w:sz="0" w:space="0" w:color="auto"/>
        <w:left w:val="none" w:sz="0" w:space="0" w:color="auto"/>
        <w:bottom w:val="none" w:sz="0" w:space="0" w:color="auto"/>
        <w:right w:val="none" w:sz="0" w:space="0" w:color="auto"/>
      </w:divBdr>
    </w:div>
    <w:div w:id="1084761897">
      <w:bodyDiv w:val="1"/>
      <w:marLeft w:val="0"/>
      <w:marRight w:val="0"/>
      <w:marTop w:val="0"/>
      <w:marBottom w:val="0"/>
      <w:divBdr>
        <w:top w:val="none" w:sz="0" w:space="0" w:color="auto"/>
        <w:left w:val="none" w:sz="0" w:space="0" w:color="auto"/>
        <w:bottom w:val="none" w:sz="0" w:space="0" w:color="auto"/>
        <w:right w:val="none" w:sz="0" w:space="0" w:color="auto"/>
      </w:divBdr>
    </w:div>
    <w:div w:id="1091044597">
      <w:bodyDiv w:val="1"/>
      <w:marLeft w:val="0"/>
      <w:marRight w:val="0"/>
      <w:marTop w:val="0"/>
      <w:marBottom w:val="0"/>
      <w:divBdr>
        <w:top w:val="none" w:sz="0" w:space="0" w:color="auto"/>
        <w:left w:val="none" w:sz="0" w:space="0" w:color="auto"/>
        <w:bottom w:val="none" w:sz="0" w:space="0" w:color="auto"/>
        <w:right w:val="none" w:sz="0" w:space="0" w:color="auto"/>
      </w:divBdr>
    </w:div>
    <w:div w:id="1099105930">
      <w:bodyDiv w:val="1"/>
      <w:marLeft w:val="0"/>
      <w:marRight w:val="0"/>
      <w:marTop w:val="0"/>
      <w:marBottom w:val="0"/>
      <w:divBdr>
        <w:top w:val="none" w:sz="0" w:space="0" w:color="auto"/>
        <w:left w:val="none" w:sz="0" w:space="0" w:color="auto"/>
        <w:bottom w:val="none" w:sz="0" w:space="0" w:color="auto"/>
        <w:right w:val="none" w:sz="0" w:space="0" w:color="auto"/>
      </w:divBdr>
    </w:div>
    <w:div w:id="1102528413">
      <w:bodyDiv w:val="1"/>
      <w:marLeft w:val="0"/>
      <w:marRight w:val="0"/>
      <w:marTop w:val="0"/>
      <w:marBottom w:val="0"/>
      <w:divBdr>
        <w:top w:val="none" w:sz="0" w:space="0" w:color="auto"/>
        <w:left w:val="none" w:sz="0" w:space="0" w:color="auto"/>
        <w:bottom w:val="none" w:sz="0" w:space="0" w:color="auto"/>
        <w:right w:val="none" w:sz="0" w:space="0" w:color="auto"/>
      </w:divBdr>
    </w:div>
    <w:div w:id="1106123452">
      <w:bodyDiv w:val="1"/>
      <w:marLeft w:val="0"/>
      <w:marRight w:val="0"/>
      <w:marTop w:val="0"/>
      <w:marBottom w:val="0"/>
      <w:divBdr>
        <w:top w:val="none" w:sz="0" w:space="0" w:color="auto"/>
        <w:left w:val="none" w:sz="0" w:space="0" w:color="auto"/>
        <w:bottom w:val="none" w:sz="0" w:space="0" w:color="auto"/>
        <w:right w:val="none" w:sz="0" w:space="0" w:color="auto"/>
      </w:divBdr>
    </w:div>
    <w:div w:id="1109621376">
      <w:bodyDiv w:val="1"/>
      <w:marLeft w:val="0"/>
      <w:marRight w:val="0"/>
      <w:marTop w:val="0"/>
      <w:marBottom w:val="0"/>
      <w:divBdr>
        <w:top w:val="none" w:sz="0" w:space="0" w:color="auto"/>
        <w:left w:val="none" w:sz="0" w:space="0" w:color="auto"/>
        <w:bottom w:val="none" w:sz="0" w:space="0" w:color="auto"/>
        <w:right w:val="none" w:sz="0" w:space="0" w:color="auto"/>
      </w:divBdr>
    </w:div>
    <w:div w:id="1112826671">
      <w:bodyDiv w:val="1"/>
      <w:marLeft w:val="0"/>
      <w:marRight w:val="0"/>
      <w:marTop w:val="0"/>
      <w:marBottom w:val="0"/>
      <w:divBdr>
        <w:top w:val="none" w:sz="0" w:space="0" w:color="auto"/>
        <w:left w:val="none" w:sz="0" w:space="0" w:color="auto"/>
        <w:bottom w:val="none" w:sz="0" w:space="0" w:color="auto"/>
        <w:right w:val="none" w:sz="0" w:space="0" w:color="auto"/>
      </w:divBdr>
    </w:div>
    <w:div w:id="1114472428">
      <w:bodyDiv w:val="1"/>
      <w:marLeft w:val="0"/>
      <w:marRight w:val="0"/>
      <w:marTop w:val="0"/>
      <w:marBottom w:val="0"/>
      <w:divBdr>
        <w:top w:val="none" w:sz="0" w:space="0" w:color="auto"/>
        <w:left w:val="none" w:sz="0" w:space="0" w:color="auto"/>
        <w:bottom w:val="none" w:sz="0" w:space="0" w:color="auto"/>
        <w:right w:val="none" w:sz="0" w:space="0" w:color="auto"/>
      </w:divBdr>
    </w:div>
    <w:div w:id="1115169988">
      <w:bodyDiv w:val="1"/>
      <w:marLeft w:val="0"/>
      <w:marRight w:val="0"/>
      <w:marTop w:val="0"/>
      <w:marBottom w:val="0"/>
      <w:divBdr>
        <w:top w:val="none" w:sz="0" w:space="0" w:color="auto"/>
        <w:left w:val="none" w:sz="0" w:space="0" w:color="auto"/>
        <w:bottom w:val="none" w:sz="0" w:space="0" w:color="auto"/>
        <w:right w:val="none" w:sz="0" w:space="0" w:color="auto"/>
      </w:divBdr>
    </w:div>
    <w:div w:id="1115977573">
      <w:bodyDiv w:val="1"/>
      <w:marLeft w:val="0"/>
      <w:marRight w:val="0"/>
      <w:marTop w:val="0"/>
      <w:marBottom w:val="0"/>
      <w:divBdr>
        <w:top w:val="none" w:sz="0" w:space="0" w:color="auto"/>
        <w:left w:val="none" w:sz="0" w:space="0" w:color="auto"/>
        <w:bottom w:val="none" w:sz="0" w:space="0" w:color="auto"/>
        <w:right w:val="none" w:sz="0" w:space="0" w:color="auto"/>
      </w:divBdr>
    </w:div>
    <w:div w:id="1119029267">
      <w:bodyDiv w:val="1"/>
      <w:marLeft w:val="0"/>
      <w:marRight w:val="0"/>
      <w:marTop w:val="0"/>
      <w:marBottom w:val="0"/>
      <w:divBdr>
        <w:top w:val="none" w:sz="0" w:space="0" w:color="auto"/>
        <w:left w:val="none" w:sz="0" w:space="0" w:color="auto"/>
        <w:bottom w:val="none" w:sz="0" w:space="0" w:color="auto"/>
        <w:right w:val="none" w:sz="0" w:space="0" w:color="auto"/>
      </w:divBdr>
    </w:div>
    <w:div w:id="1121801484">
      <w:bodyDiv w:val="1"/>
      <w:marLeft w:val="0"/>
      <w:marRight w:val="0"/>
      <w:marTop w:val="0"/>
      <w:marBottom w:val="0"/>
      <w:divBdr>
        <w:top w:val="none" w:sz="0" w:space="0" w:color="auto"/>
        <w:left w:val="none" w:sz="0" w:space="0" w:color="auto"/>
        <w:bottom w:val="none" w:sz="0" w:space="0" w:color="auto"/>
        <w:right w:val="none" w:sz="0" w:space="0" w:color="auto"/>
      </w:divBdr>
    </w:div>
    <w:div w:id="1133332975">
      <w:bodyDiv w:val="1"/>
      <w:marLeft w:val="0"/>
      <w:marRight w:val="0"/>
      <w:marTop w:val="0"/>
      <w:marBottom w:val="0"/>
      <w:divBdr>
        <w:top w:val="none" w:sz="0" w:space="0" w:color="auto"/>
        <w:left w:val="none" w:sz="0" w:space="0" w:color="auto"/>
        <w:bottom w:val="none" w:sz="0" w:space="0" w:color="auto"/>
        <w:right w:val="none" w:sz="0" w:space="0" w:color="auto"/>
      </w:divBdr>
    </w:div>
    <w:div w:id="1136801936">
      <w:bodyDiv w:val="1"/>
      <w:marLeft w:val="0"/>
      <w:marRight w:val="0"/>
      <w:marTop w:val="0"/>
      <w:marBottom w:val="0"/>
      <w:divBdr>
        <w:top w:val="none" w:sz="0" w:space="0" w:color="auto"/>
        <w:left w:val="none" w:sz="0" w:space="0" w:color="auto"/>
        <w:bottom w:val="none" w:sz="0" w:space="0" w:color="auto"/>
        <w:right w:val="none" w:sz="0" w:space="0" w:color="auto"/>
      </w:divBdr>
    </w:div>
    <w:div w:id="1137799692">
      <w:bodyDiv w:val="1"/>
      <w:marLeft w:val="0"/>
      <w:marRight w:val="0"/>
      <w:marTop w:val="0"/>
      <w:marBottom w:val="0"/>
      <w:divBdr>
        <w:top w:val="none" w:sz="0" w:space="0" w:color="auto"/>
        <w:left w:val="none" w:sz="0" w:space="0" w:color="auto"/>
        <w:bottom w:val="none" w:sz="0" w:space="0" w:color="auto"/>
        <w:right w:val="none" w:sz="0" w:space="0" w:color="auto"/>
      </w:divBdr>
    </w:div>
    <w:div w:id="1138113657">
      <w:bodyDiv w:val="1"/>
      <w:marLeft w:val="0"/>
      <w:marRight w:val="0"/>
      <w:marTop w:val="0"/>
      <w:marBottom w:val="0"/>
      <w:divBdr>
        <w:top w:val="none" w:sz="0" w:space="0" w:color="auto"/>
        <w:left w:val="none" w:sz="0" w:space="0" w:color="auto"/>
        <w:bottom w:val="none" w:sz="0" w:space="0" w:color="auto"/>
        <w:right w:val="none" w:sz="0" w:space="0" w:color="auto"/>
      </w:divBdr>
    </w:div>
    <w:div w:id="1146043687">
      <w:bodyDiv w:val="1"/>
      <w:marLeft w:val="0"/>
      <w:marRight w:val="0"/>
      <w:marTop w:val="0"/>
      <w:marBottom w:val="0"/>
      <w:divBdr>
        <w:top w:val="none" w:sz="0" w:space="0" w:color="auto"/>
        <w:left w:val="none" w:sz="0" w:space="0" w:color="auto"/>
        <w:bottom w:val="none" w:sz="0" w:space="0" w:color="auto"/>
        <w:right w:val="none" w:sz="0" w:space="0" w:color="auto"/>
      </w:divBdr>
    </w:div>
    <w:div w:id="1157068614">
      <w:bodyDiv w:val="1"/>
      <w:marLeft w:val="0"/>
      <w:marRight w:val="0"/>
      <w:marTop w:val="0"/>
      <w:marBottom w:val="0"/>
      <w:divBdr>
        <w:top w:val="none" w:sz="0" w:space="0" w:color="auto"/>
        <w:left w:val="none" w:sz="0" w:space="0" w:color="auto"/>
        <w:bottom w:val="none" w:sz="0" w:space="0" w:color="auto"/>
        <w:right w:val="none" w:sz="0" w:space="0" w:color="auto"/>
      </w:divBdr>
    </w:div>
    <w:div w:id="1159613490">
      <w:bodyDiv w:val="1"/>
      <w:marLeft w:val="0"/>
      <w:marRight w:val="0"/>
      <w:marTop w:val="0"/>
      <w:marBottom w:val="0"/>
      <w:divBdr>
        <w:top w:val="none" w:sz="0" w:space="0" w:color="auto"/>
        <w:left w:val="none" w:sz="0" w:space="0" w:color="auto"/>
        <w:bottom w:val="none" w:sz="0" w:space="0" w:color="auto"/>
        <w:right w:val="none" w:sz="0" w:space="0" w:color="auto"/>
      </w:divBdr>
    </w:div>
    <w:div w:id="1160541341">
      <w:bodyDiv w:val="1"/>
      <w:marLeft w:val="0"/>
      <w:marRight w:val="0"/>
      <w:marTop w:val="0"/>
      <w:marBottom w:val="0"/>
      <w:divBdr>
        <w:top w:val="none" w:sz="0" w:space="0" w:color="auto"/>
        <w:left w:val="none" w:sz="0" w:space="0" w:color="auto"/>
        <w:bottom w:val="none" w:sz="0" w:space="0" w:color="auto"/>
        <w:right w:val="none" w:sz="0" w:space="0" w:color="auto"/>
      </w:divBdr>
    </w:div>
    <w:div w:id="1163623531">
      <w:bodyDiv w:val="1"/>
      <w:marLeft w:val="0"/>
      <w:marRight w:val="0"/>
      <w:marTop w:val="0"/>
      <w:marBottom w:val="0"/>
      <w:divBdr>
        <w:top w:val="none" w:sz="0" w:space="0" w:color="auto"/>
        <w:left w:val="none" w:sz="0" w:space="0" w:color="auto"/>
        <w:bottom w:val="none" w:sz="0" w:space="0" w:color="auto"/>
        <w:right w:val="none" w:sz="0" w:space="0" w:color="auto"/>
      </w:divBdr>
    </w:div>
    <w:div w:id="1165899652">
      <w:bodyDiv w:val="1"/>
      <w:marLeft w:val="0"/>
      <w:marRight w:val="0"/>
      <w:marTop w:val="0"/>
      <w:marBottom w:val="0"/>
      <w:divBdr>
        <w:top w:val="none" w:sz="0" w:space="0" w:color="auto"/>
        <w:left w:val="none" w:sz="0" w:space="0" w:color="auto"/>
        <w:bottom w:val="none" w:sz="0" w:space="0" w:color="auto"/>
        <w:right w:val="none" w:sz="0" w:space="0" w:color="auto"/>
      </w:divBdr>
    </w:div>
    <w:div w:id="1166555059">
      <w:bodyDiv w:val="1"/>
      <w:marLeft w:val="0"/>
      <w:marRight w:val="0"/>
      <w:marTop w:val="0"/>
      <w:marBottom w:val="0"/>
      <w:divBdr>
        <w:top w:val="none" w:sz="0" w:space="0" w:color="auto"/>
        <w:left w:val="none" w:sz="0" w:space="0" w:color="auto"/>
        <w:bottom w:val="none" w:sz="0" w:space="0" w:color="auto"/>
        <w:right w:val="none" w:sz="0" w:space="0" w:color="auto"/>
      </w:divBdr>
    </w:div>
    <w:div w:id="1178927350">
      <w:bodyDiv w:val="1"/>
      <w:marLeft w:val="0"/>
      <w:marRight w:val="0"/>
      <w:marTop w:val="0"/>
      <w:marBottom w:val="0"/>
      <w:divBdr>
        <w:top w:val="none" w:sz="0" w:space="0" w:color="auto"/>
        <w:left w:val="none" w:sz="0" w:space="0" w:color="auto"/>
        <w:bottom w:val="none" w:sz="0" w:space="0" w:color="auto"/>
        <w:right w:val="none" w:sz="0" w:space="0" w:color="auto"/>
      </w:divBdr>
    </w:div>
    <w:div w:id="1180659981">
      <w:bodyDiv w:val="1"/>
      <w:marLeft w:val="0"/>
      <w:marRight w:val="0"/>
      <w:marTop w:val="0"/>
      <w:marBottom w:val="0"/>
      <w:divBdr>
        <w:top w:val="none" w:sz="0" w:space="0" w:color="auto"/>
        <w:left w:val="none" w:sz="0" w:space="0" w:color="auto"/>
        <w:bottom w:val="none" w:sz="0" w:space="0" w:color="auto"/>
        <w:right w:val="none" w:sz="0" w:space="0" w:color="auto"/>
      </w:divBdr>
    </w:div>
    <w:div w:id="1186560641">
      <w:bodyDiv w:val="1"/>
      <w:marLeft w:val="0"/>
      <w:marRight w:val="0"/>
      <w:marTop w:val="0"/>
      <w:marBottom w:val="0"/>
      <w:divBdr>
        <w:top w:val="none" w:sz="0" w:space="0" w:color="auto"/>
        <w:left w:val="none" w:sz="0" w:space="0" w:color="auto"/>
        <w:bottom w:val="none" w:sz="0" w:space="0" w:color="auto"/>
        <w:right w:val="none" w:sz="0" w:space="0" w:color="auto"/>
      </w:divBdr>
    </w:div>
    <w:div w:id="1191260191">
      <w:bodyDiv w:val="1"/>
      <w:marLeft w:val="0"/>
      <w:marRight w:val="0"/>
      <w:marTop w:val="0"/>
      <w:marBottom w:val="0"/>
      <w:divBdr>
        <w:top w:val="none" w:sz="0" w:space="0" w:color="auto"/>
        <w:left w:val="none" w:sz="0" w:space="0" w:color="auto"/>
        <w:bottom w:val="none" w:sz="0" w:space="0" w:color="auto"/>
        <w:right w:val="none" w:sz="0" w:space="0" w:color="auto"/>
      </w:divBdr>
    </w:div>
    <w:div w:id="1193223431">
      <w:bodyDiv w:val="1"/>
      <w:marLeft w:val="0"/>
      <w:marRight w:val="0"/>
      <w:marTop w:val="0"/>
      <w:marBottom w:val="0"/>
      <w:divBdr>
        <w:top w:val="none" w:sz="0" w:space="0" w:color="auto"/>
        <w:left w:val="none" w:sz="0" w:space="0" w:color="auto"/>
        <w:bottom w:val="none" w:sz="0" w:space="0" w:color="auto"/>
        <w:right w:val="none" w:sz="0" w:space="0" w:color="auto"/>
      </w:divBdr>
    </w:div>
    <w:div w:id="1205289046">
      <w:bodyDiv w:val="1"/>
      <w:marLeft w:val="0"/>
      <w:marRight w:val="0"/>
      <w:marTop w:val="0"/>
      <w:marBottom w:val="0"/>
      <w:divBdr>
        <w:top w:val="none" w:sz="0" w:space="0" w:color="auto"/>
        <w:left w:val="none" w:sz="0" w:space="0" w:color="auto"/>
        <w:bottom w:val="none" w:sz="0" w:space="0" w:color="auto"/>
        <w:right w:val="none" w:sz="0" w:space="0" w:color="auto"/>
      </w:divBdr>
    </w:div>
    <w:div w:id="1213077950">
      <w:bodyDiv w:val="1"/>
      <w:marLeft w:val="0"/>
      <w:marRight w:val="0"/>
      <w:marTop w:val="0"/>
      <w:marBottom w:val="0"/>
      <w:divBdr>
        <w:top w:val="none" w:sz="0" w:space="0" w:color="auto"/>
        <w:left w:val="none" w:sz="0" w:space="0" w:color="auto"/>
        <w:bottom w:val="none" w:sz="0" w:space="0" w:color="auto"/>
        <w:right w:val="none" w:sz="0" w:space="0" w:color="auto"/>
      </w:divBdr>
    </w:div>
    <w:div w:id="1213738475">
      <w:bodyDiv w:val="1"/>
      <w:marLeft w:val="0"/>
      <w:marRight w:val="0"/>
      <w:marTop w:val="0"/>
      <w:marBottom w:val="0"/>
      <w:divBdr>
        <w:top w:val="none" w:sz="0" w:space="0" w:color="auto"/>
        <w:left w:val="none" w:sz="0" w:space="0" w:color="auto"/>
        <w:bottom w:val="none" w:sz="0" w:space="0" w:color="auto"/>
        <w:right w:val="none" w:sz="0" w:space="0" w:color="auto"/>
      </w:divBdr>
    </w:div>
    <w:div w:id="1224871615">
      <w:bodyDiv w:val="1"/>
      <w:marLeft w:val="0"/>
      <w:marRight w:val="0"/>
      <w:marTop w:val="0"/>
      <w:marBottom w:val="0"/>
      <w:divBdr>
        <w:top w:val="none" w:sz="0" w:space="0" w:color="auto"/>
        <w:left w:val="none" w:sz="0" w:space="0" w:color="auto"/>
        <w:bottom w:val="none" w:sz="0" w:space="0" w:color="auto"/>
        <w:right w:val="none" w:sz="0" w:space="0" w:color="auto"/>
      </w:divBdr>
    </w:div>
    <w:div w:id="1226795842">
      <w:bodyDiv w:val="1"/>
      <w:marLeft w:val="0"/>
      <w:marRight w:val="0"/>
      <w:marTop w:val="0"/>
      <w:marBottom w:val="0"/>
      <w:divBdr>
        <w:top w:val="none" w:sz="0" w:space="0" w:color="auto"/>
        <w:left w:val="none" w:sz="0" w:space="0" w:color="auto"/>
        <w:bottom w:val="none" w:sz="0" w:space="0" w:color="auto"/>
        <w:right w:val="none" w:sz="0" w:space="0" w:color="auto"/>
      </w:divBdr>
    </w:div>
    <w:div w:id="1235041651">
      <w:bodyDiv w:val="1"/>
      <w:marLeft w:val="0"/>
      <w:marRight w:val="0"/>
      <w:marTop w:val="0"/>
      <w:marBottom w:val="0"/>
      <w:divBdr>
        <w:top w:val="none" w:sz="0" w:space="0" w:color="auto"/>
        <w:left w:val="none" w:sz="0" w:space="0" w:color="auto"/>
        <w:bottom w:val="none" w:sz="0" w:space="0" w:color="auto"/>
        <w:right w:val="none" w:sz="0" w:space="0" w:color="auto"/>
      </w:divBdr>
    </w:div>
    <w:div w:id="1236090044">
      <w:bodyDiv w:val="1"/>
      <w:marLeft w:val="0"/>
      <w:marRight w:val="0"/>
      <w:marTop w:val="0"/>
      <w:marBottom w:val="0"/>
      <w:divBdr>
        <w:top w:val="none" w:sz="0" w:space="0" w:color="auto"/>
        <w:left w:val="none" w:sz="0" w:space="0" w:color="auto"/>
        <w:bottom w:val="none" w:sz="0" w:space="0" w:color="auto"/>
        <w:right w:val="none" w:sz="0" w:space="0" w:color="auto"/>
      </w:divBdr>
    </w:div>
    <w:div w:id="1237475234">
      <w:bodyDiv w:val="1"/>
      <w:marLeft w:val="0"/>
      <w:marRight w:val="0"/>
      <w:marTop w:val="0"/>
      <w:marBottom w:val="0"/>
      <w:divBdr>
        <w:top w:val="none" w:sz="0" w:space="0" w:color="auto"/>
        <w:left w:val="none" w:sz="0" w:space="0" w:color="auto"/>
        <w:bottom w:val="none" w:sz="0" w:space="0" w:color="auto"/>
        <w:right w:val="none" w:sz="0" w:space="0" w:color="auto"/>
      </w:divBdr>
    </w:div>
    <w:div w:id="1238006817">
      <w:bodyDiv w:val="1"/>
      <w:marLeft w:val="0"/>
      <w:marRight w:val="0"/>
      <w:marTop w:val="0"/>
      <w:marBottom w:val="0"/>
      <w:divBdr>
        <w:top w:val="none" w:sz="0" w:space="0" w:color="auto"/>
        <w:left w:val="none" w:sz="0" w:space="0" w:color="auto"/>
        <w:bottom w:val="none" w:sz="0" w:space="0" w:color="auto"/>
        <w:right w:val="none" w:sz="0" w:space="0" w:color="auto"/>
      </w:divBdr>
    </w:div>
    <w:div w:id="1239942122">
      <w:bodyDiv w:val="1"/>
      <w:marLeft w:val="0"/>
      <w:marRight w:val="0"/>
      <w:marTop w:val="0"/>
      <w:marBottom w:val="0"/>
      <w:divBdr>
        <w:top w:val="none" w:sz="0" w:space="0" w:color="auto"/>
        <w:left w:val="none" w:sz="0" w:space="0" w:color="auto"/>
        <w:bottom w:val="none" w:sz="0" w:space="0" w:color="auto"/>
        <w:right w:val="none" w:sz="0" w:space="0" w:color="auto"/>
      </w:divBdr>
    </w:div>
    <w:div w:id="1241671973">
      <w:bodyDiv w:val="1"/>
      <w:marLeft w:val="0"/>
      <w:marRight w:val="0"/>
      <w:marTop w:val="0"/>
      <w:marBottom w:val="0"/>
      <w:divBdr>
        <w:top w:val="none" w:sz="0" w:space="0" w:color="auto"/>
        <w:left w:val="none" w:sz="0" w:space="0" w:color="auto"/>
        <w:bottom w:val="none" w:sz="0" w:space="0" w:color="auto"/>
        <w:right w:val="none" w:sz="0" w:space="0" w:color="auto"/>
      </w:divBdr>
    </w:div>
    <w:div w:id="1242519105">
      <w:bodyDiv w:val="1"/>
      <w:marLeft w:val="0"/>
      <w:marRight w:val="0"/>
      <w:marTop w:val="0"/>
      <w:marBottom w:val="0"/>
      <w:divBdr>
        <w:top w:val="none" w:sz="0" w:space="0" w:color="auto"/>
        <w:left w:val="none" w:sz="0" w:space="0" w:color="auto"/>
        <w:bottom w:val="none" w:sz="0" w:space="0" w:color="auto"/>
        <w:right w:val="none" w:sz="0" w:space="0" w:color="auto"/>
      </w:divBdr>
    </w:div>
    <w:div w:id="1248149118">
      <w:bodyDiv w:val="1"/>
      <w:marLeft w:val="0"/>
      <w:marRight w:val="0"/>
      <w:marTop w:val="0"/>
      <w:marBottom w:val="0"/>
      <w:divBdr>
        <w:top w:val="none" w:sz="0" w:space="0" w:color="auto"/>
        <w:left w:val="none" w:sz="0" w:space="0" w:color="auto"/>
        <w:bottom w:val="none" w:sz="0" w:space="0" w:color="auto"/>
        <w:right w:val="none" w:sz="0" w:space="0" w:color="auto"/>
      </w:divBdr>
    </w:div>
    <w:div w:id="1256591510">
      <w:bodyDiv w:val="1"/>
      <w:marLeft w:val="0"/>
      <w:marRight w:val="0"/>
      <w:marTop w:val="0"/>
      <w:marBottom w:val="0"/>
      <w:divBdr>
        <w:top w:val="none" w:sz="0" w:space="0" w:color="auto"/>
        <w:left w:val="none" w:sz="0" w:space="0" w:color="auto"/>
        <w:bottom w:val="none" w:sz="0" w:space="0" w:color="auto"/>
        <w:right w:val="none" w:sz="0" w:space="0" w:color="auto"/>
      </w:divBdr>
    </w:div>
    <w:div w:id="1262252356">
      <w:bodyDiv w:val="1"/>
      <w:marLeft w:val="0"/>
      <w:marRight w:val="0"/>
      <w:marTop w:val="0"/>
      <w:marBottom w:val="0"/>
      <w:divBdr>
        <w:top w:val="none" w:sz="0" w:space="0" w:color="auto"/>
        <w:left w:val="none" w:sz="0" w:space="0" w:color="auto"/>
        <w:bottom w:val="none" w:sz="0" w:space="0" w:color="auto"/>
        <w:right w:val="none" w:sz="0" w:space="0" w:color="auto"/>
      </w:divBdr>
    </w:div>
    <w:div w:id="1262421160">
      <w:bodyDiv w:val="1"/>
      <w:marLeft w:val="0"/>
      <w:marRight w:val="0"/>
      <w:marTop w:val="0"/>
      <w:marBottom w:val="0"/>
      <w:divBdr>
        <w:top w:val="none" w:sz="0" w:space="0" w:color="auto"/>
        <w:left w:val="none" w:sz="0" w:space="0" w:color="auto"/>
        <w:bottom w:val="none" w:sz="0" w:space="0" w:color="auto"/>
        <w:right w:val="none" w:sz="0" w:space="0" w:color="auto"/>
      </w:divBdr>
    </w:div>
    <w:div w:id="1271008476">
      <w:bodyDiv w:val="1"/>
      <w:marLeft w:val="0"/>
      <w:marRight w:val="0"/>
      <w:marTop w:val="0"/>
      <w:marBottom w:val="0"/>
      <w:divBdr>
        <w:top w:val="none" w:sz="0" w:space="0" w:color="auto"/>
        <w:left w:val="none" w:sz="0" w:space="0" w:color="auto"/>
        <w:bottom w:val="none" w:sz="0" w:space="0" w:color="auto"/>
        <w:right w:val="none" w:sz="0" w:space="0" w:color="auto"/>
      </w:divBdr>
      <w:divsChild>
        <w:div w:id="2066294014">
          <w:marLeft w:val="0"/>
          <w:marRight w:val="0"/>
          <w:marTop w:val="0"/>
          <w:marBottom w:val="0"/>
          <w:divBdr>
            <w:top w:val="none" w:sz="0" w:space="0" w:color="auto"/>
            <w:left w:val="none" w:sz="0" w:space="0" w:color="auto"/>
            <w:bottom w:val="none" w:sz="0" w:space="0" w:color="auto"/>
            <w:right w:val="none" w:sz="0" w:space="0" w:color="auto"/>
          </w:divBdr>
          <w:divsChild>
            <w:div w:id="1343237533">
              <w:marLeft w:val="0"/>
              <w:marRight w:val="0"/>
              <w:marTop w:val="0"/>
              <w:marBottom w:val="0"/>
              <w:divBdr>
                <w:top w:val="none" w:sz="0" w:space="0" w:color="auto"/>
                <w:left w:val="none" w:sz="0" w:space="0" w:color="auto"/>
                <w:bottom w:val="none" w:sz="0" w:space="0" w:color="auto"/>
                <w:right w:val="none" w:sz="0" w:space="0" w:color="auto"/>
              </w:divBdr>
              <w:divsChild>
                <w:div w:id="877010781">
                  <w:marLeft w:val="0"/>
                  <w:marRight w:val="0"/>
                  <w:marTop w:val="0"/>
                  <w:marBottom w:val="0"/>
                  <w:divBdr>
                    <w:top w:val="none" w:sz="0" w:space="0" w:color="auto"/>
                    <w:left w:val="none" w:sz="0" w:space="0" w:color="auto"/>
                    <w:bottom w:val="none" w:sz="0" w:space="0" w:color="auto"/>
                    <w:right w:val="none" w:sz="0" w:space="0" w:color="auto"/>
                  </w:divBdr>
                  <w:divsChild>
                    <w:div w:id="1045837502">
                      <w:marLeft w:val="0"/>
                      <w:marRight w:val="0"/>
                      <w:marTop w:val="0"/>
                      <w:marBottom w:val="0"/>
                      <w:divBdr>
                        <w:top w:val="none" w:sz="0" w:space="0" w:color="auto"/>
                        <w:left w:val="none" w:sz="0" w:space="0" w:color="auto"/>
                        <w:bottom w:val="none" w:sz="0" w:space="0" w:color="auto"/>
                        <w:right w:val="none" w:sz="0" w:space="0" w:color="auto"/>
                      </w:divBdr>
                      <w:divsChild>
                        <w:div w:id="154491590">
                          <w:marLeft w:val="0"/>
                          <w:marRight w:val="0"/>
                          <w:marTop w:val="0"/>
                          <w:marBottom w:val="0"/>
                          <w:divBdr>
                            <w:top w:val="none" w:sz="0" w:space="0" w:color="auto"/>
                            <w:left w:val="none" w:sz="0" w:space="0" w:color="auto"/>
                            <w:bottom w:val="none" w:sz="0" w:space="0" w:color="auto"/>
                            <w:right w:val="none" w:sz="0" w:space="0" w:color="auto"/>
                          </w:divBdr>
                        </w:div>
                        <w:div w:id="280772215">
                          <w:marLeft w:val="0"/>
                          <w:marRight w:val="0"/>
                          <w:marTop w:val="0"/>
                          <w:marBottom w:val="0"/>
                          <w:divBdr>
                            <w:top w:val="inset" w:sz="2" w:space="0" w:color="auto"/>
                            <w:left w:val="inset" w:sz="2" w:space="1" w:color="auto"/>
                            <w:bottom w:val="inset" w:sz="2" w:space="0" w:color="auto"/>
                            <w:right w:val="inset" w:sz="2" w:space="1" w:color="auto"/>
                          </w:divBdr>
                        </w:div>
                        <w:div w:id="453985305">
                          <w:marLeft w:val="0"/>
                          <w:marRight w:val="0"/>
                          <w:marTop w:val="0"/>
                          <w:marBottom w:val="0"/>
                          <w:divBdr>
                            <w:top w:val="inset" w:sz="2" w:space="0" w:color="auto"/>
                            <w:left w:val="inset" w:sz="2" w:space="1" w:color="auto"/>
                            <w:bottom w:val="inset" w:sz="2" w:space="0" w:color="auto"/>
                            <w:right w:val="inset" w:sz="2" w:space="1" w:color="auto"/>
                          </w:divBdr>
                        </w:div>
                        <w:div w:id="471019739">
                          <w:marLeft w:val="0"/>
                          <w:marRight w:val="0"/>
                          <w:marTop w:val="0"/>
                          <w:marBottom w:val="0"/>
                          <w:divBdr>
                            <w:top w:val="none" w:sz="0" w:space="0" w:color="auto"/>
                            <w:left w:val="none" w:sz="0" w:space="0" w:color="auto"/>
                            <w:bottom w:val="none" w:sz="0" w:space="0" w:color="auto"/>
                            <w:right w:val="none" w:sz="0" w:space="0" w:color="auto"/>
                          </w:divBdr>
                        </w:div>
                        <w:div w:id="746728678">
                          <w:marLeft w:val="0"/>
                          <w:marRight w:val="0"/>
                          <w:marTop w:val="0"/>
                          <w:marBottom w:val="0"/>
                          <w:divBdr>
                            <w:top w:val="none" w:sz="0" w:space="0" w:color="auto"/>
                            <w:left w:val="none" w:sz="0" w:space="0" w:color="auto"/>
                            <w:bottom w:val="none" w:sz="0" w:space="0" w:color="auto"/>
                            <w:right w:val="none" w:sz="0" w:space="0" w:color="auto"/>
                          </w:divBdr>
                        </w:div>
                        <w:div w:id="779960199">
                          <w:marLeft w:val="0"/>
                          <w:marRight w:val="0"/>
                          <w:marTop w:val="0"/>
                          <w:marBottom w:val="0"/>
                          <w:divBdr>
                            <w:top w:val="inset" w:sz="2" w:space="0" w:color="auto"/>
                            <w:left w:val="inset" w:sz="2" w:space="1" w:color="auto"/>
                            <w:bottom w:val="inset" w:sz="2" w:space="0" w:color="auto"/>
                            <w:right w:val="inset" w:sz="2" w:space="1" w:color="auto"/>
                          </w:divBdr>
                        </w:div>
                        <w:div w:id="829447362">
                          <w:marLeft w:val="0"/>
                          <w:marRight w:val="0"/>
                          <w:marTop w:val="0"/>
                          <w:marBottom w:val="0"/>
                          <w:divBdr>
                            <w:top w:val="inset" w:sz="2" w:space="0" w:color="auto"/>
                            <w:left w:val="inset" w:sz="2" w:space="1" w:color="auto"/>
                            <w:bottom w:val="inset" w:sz="2" w:space="0" w:color="auto"/>
                            <w:right w:val="inset" w:sz="2" w:space="1" w:color="auto"/>
                          </w:divBdr>
                        </w:div>
                        <w:div w:id="1109661234">
                          <w:marLeft w:val="0"/>
                          <w:marRight w:val="0"/>
                          <w:marTop w:val="0"/>
                          <w:marBottom w:val="0"/>
                          <w:divBdr>
                            <w:top w:val="inset" w:sz="2" w:space="0" w:color="auto"/>
                            <w:left w:val="inset" w:sz="2" w:space="1" w:color="auto"/>
                            <w:bottom w:val="inset" w:sz="2" w:space="0" w:color="auto"/>
                            <w:right w:val="inset" w:sz="2" w:space="1" w:color="auto"/>
                          </w:divBdr>
                        </w:div>
                        <w:div w:id="1225525315">
                          <w:marLeft w:val="0"/>
                          <w:marRight w:val="0"/>
                          <w:marTop w:val="0"/>
                          <w:marBottom w:val="0"/>
                          <w:divBdr>
                            <w:top w:val="inset" w:sz="2" w:space="0" w:color="auto"/>
                            <w:left w:val="inset" w:sz="2" w:space="1" w:color="auto"/>
                            <w:bottom w:val="inset" w:sz="2" w:space="0" w:color="auto"/>
                            <w:right w:val="inset" w:sz="2" w:space="1" w:color="auto"/>
                          </w:divBdr>
                        </w:div>
                        <w:div w:id="1391729065">
                          <w:marLeft w:val="0"/>
                          <w:marRight w:val="0"/>
                          <w:marTop w:val="0"/>
                          <w:marBottom w:val="0"/>
                          <w:divBdr>
                            <w:top w:val="inset" w:sz="2" w:space="0" w:color="auto"/>
                            <w:left w:val="inset" w:sz="2" w:space="1" w:color="auto"/>
                            <w:bottom w:val="inset" w:sz="2" w:space="0" w:color="auto"/>
                            <w:right w:val="inset" w:sz="2" w:space="1" w:color="auto"/>
                          </w:divBdr>
                        </w:div>
                        <w:div w:id="1768890174">
                          <w:marLeft w:val="0"/>
                          <w:marRight w:val="0"/>
                          <w:marTop w:val="0"/>
                          <w:marBottom w:val="0"/>
                          <w:divBdr>
                            <w:top w:val="none" w:sz="0" w:space="0" w:color="auto"/>
                            <w:left w:val="none" w:sz="0" w:space="0" w:color="auto"/>
                            <w:bottom w:val="none" w:sz="0" w:space="0" w:color="auto"/>
                            <w:right w:val="none" w:sz="0" w:space="0" w:color="auto"/>
                          </w:divBdr>
                        </w:div>
                        <w:div w:id="1853763570">
                          <w:marLeft w:val="0"/>
                          <w:marRight w:val="0"/>
                          <w:marTop w:val="0"/>
                          <w:marBottom w:val="0"/>
                          <w:divBdr>
                            <w:top w:val="none" w:sz="0" w:space="0" w:color="auto"/>
                            <w:left w:val="none" w:sz="0" w:space="0" w:color="auto"/>
                            <w:bottom w:val="none" w:sz="0" w:space="0" w:color="auto"/>
                            <w:right w:val="none" w:sz="0" w:space="0" w:color="auto"/>
                          </w:divBdr>
                        </w:div>
                        <w:div w:id="1907447295">
                          <w:marLeft w:val="0"/>
                          <w:marRight w:val="0"/>
                          <w:marTop w:val="0"/>
                          <w:marBottom w:val="0"/>
                          <w:divBdr>
                            <w:top w:val="inset" w:sz="2" w:space="0" w:color="auto"/>
                            <w:left w:val="inset" w:sz="2" w:space="1" w:color="auto"/>
                            <w:bottom w:val="inset" w:sz="2" w:space="0" w:color="auto"/>
                            <w:right w:val="inset" w:sz="2" w:space="1" w:color="auto"/>
                          </w:divBdr>
                        </w:div>
                        <w:div w:id="199020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2784177">
      <w:bodyDiv w:val="1"/>
      <w:marLeft w:val="0"/>
      <w:marRight w:val="0"/>
      <w:marTop w:val="0"/>
      <w:marBottom w:val="0"/>
      <w:divBdr>
        <w:top w:val="none" w:sz="0" w:space="0" w:color="auto"/>
        <w:left w:val="none" w:sz="0" w:space="0" w:color="auto"/>
        <w:bottom w:val="none" w:sz="0" w:space="0" w:color="auto"/>
        <w:right w:val="none" w:sz="0" w:space="0" w:color="auto"/>
      </w:divBdr>
    </w:div>
    <w:div w:id="1277830719">
      <w:bodyDiv w:val="1"/>
      <w:marLeft w:val="0"/>
      <w:marRight w:val="0"/>
      <w:marTop w:val="0"/>
      <w:marBottom w:val="0"/>
      <w:divBdr>
        <w:top w:val="none" w:sz="0" w:space="0" w:color="auto"/>
        <w:left w:val="none" w:sz="0" w:space="0" w:color="auto"/>
        <w:bottom w:val="none" w:sz="0" w:space="0" w:color="auto"/>
        <w:right w:val="none" w:sz="0" w:space="0" w:color="auto"/>
      </w:divBdr>
    </w:div>
    <w:div w:id="1286085819">
      <w:bodyDiv w:val="1"/>
      <w:marLeft w:val="0"/>
      <w:marRight w:val="0"/>
      <w:marTop w:val="0"/>
      <w:marBottom w:val="0"/>
      <w:divBdr>
        <w:top w:val="none" w:sz="0" w:space="0" w:color="auto"/>
        <w:left w:val="none" w:sz="0" w:space="0" w:color="auto"/>
        <w:bottom w:val="none" w:sz="0" w:space="0" w:color="auto"/>
        <w:right w:val="none" w:sz="0" w:space="0" w:color="auto"/>
      </w:divBdr>
    </w:div>
    <w:div w:id="1286280229">
      <w:bodyDiv w:val="1"/>
      <w:marLeft w:val="0"/>
      <w:marRight w:val="0"/>
      <w:marTop w:val="0"/>
      <w:marBottom w:val="0"/>
      <w:divBdr>
        <w:top w:val="none" w:sz="0" w:space="0" w:color="auto"/>
        <w:left w:val="none" w:sz="0" w:space="0" w:color="auto"/>
        <w:bottom w:val="none" w:sz="0" w:space="0" w:color="auto"/>
        <w:right w:val="none" w:sz="0" w:space="0" w:color="auto"/>
      </w:divBdr>
    </w:div>
    <w:div w:id="1289358964">
      <w:bodyDiv w:val="1"/>
      <w:marLeft w:val="0"/>
      <w:marRight w:val="0"/>
      <w:marTop w:val="0"/>
      <w:marBottom w:val="0"/>
      <w:divBdr>
        <w:top w:val="none" w:sz="0" w:space="0" w:color="auto"/>
        <w:left w:val="none" w:sz="0" w:space="0" w:color="auto"/>
        <w:bottom w:val="none" w:sz="0" w:space="0" w:color="auto"/>
        <w:right w:val="none" w:sz="0" w:space="0" w:color="auto"/>
      </w:divBdr>
    </w:div>
    <w:div w:id="1293556659">
      <w:bodyDiv w:val="1"/>
      <w:marLeft w:val="0"/>
      <w:marRight w:val="0"/>
      <w:marTop w:val="0"/>
      <w:marBottom w:val="0"/>
      <w:divBdr>
        <w:top w:val="none" w:sz="0" w:space="0" w:color="auto"/>
        <w:left w:val="none" w:sz="0" w:space="0" w:color="auto"/>
        <w:bottom w:val="none" w:sz="0" w:space="0" w:color="auto"/>
        <w:right w:val="none" w:sz="0" w:space="0" w:color="auto"/>
      </w:divBdr>
    </w:div>
    <w:div w:id="1294486372">
      <w:bodyDiv w:val="1"/>
      <w:marLeft w:val="0"/>
      <w:marRight w:val="0"/>
      <w:marTop w:val="0"/>
      <w:marBottom w:val="0"/>
      <w:divBdr>
        <w:top w:val="none" w:sz="0" w:space="0" w:color="auto"/>
        <w:left w:val="none" w:sz="0" w:space="0" w:color="auto"/>
        <w:bottom w:val="none" w:sz="0" w:space="0" w:color="auto"/>
        <w:right w:val="none" w:sz="0" w:space="0" w:color="auto"/>
      </w:divBdr>
    </w:div>
    <w:div w:id="1305699198">
      <w:bodyDiv w:val="1"/>
      <w:marLeft w:val="0"/>
      <w:marRight w:val="0"/>
      <w:marTop w:val="0"/>
      <w:marBottom w:val="0"/>
      <w:divBdr>
        <w:top w:val="none" w:sz="0" w:space="0" w:color="auto"/>
        <w:left w:val="none" w:sz="0" w:space="0" w:color="auto"/>
        <w:bottom w:val="none" w:sz="0" w:space="0" w:color="auto"/>
        <w:right w:val="none" w:sz="0" w:space="0" w:color="auto"/>
      </w:divBdr>
    </w:div>
    <w:div w:id="1313364922">
      <w:bodyDiv w:val="1"/>
      <w:marLeft w:val="0"/>
      <w:marRight w:val="0"/>
      <w:marTop w:val="0"/>
      <w:marBottom w:val="0"/>
      <w:divBdr>
        <w:top w:val="none" w:sz="0" w:space="0" w:color="auto"/>
        <w:left w:val="none" w:sz="0" w:space="0" w:color="auto"/>
        <w:bottom w:val="none" w:sz="0" w:space="0" w:color="auto"/>
        <w:right w:val="none" w:sz="0" w:space="0" w:color="auto"/>
      </w:divBdr>
    </w:div>
    <w:div w:id="1318533848">
      <w:bodyDiv w:val="1"/>
      <w:marLeft w:val="0"/>
      <w:marRight w:val="0"/>
      <w:marTop w:val="0"/>
      <w:marBottom w:val="0"/>
      <w:divBdr>
        <w:top w:val="none" w:sz="0" w:space="0" w:color="auto"/>
        <w:left w:val="none" w:sz="0" w:space="0" w:color="auto"/>
        <w:bottom w:val="none" w:sz="0" w:space="0" w:color="auto"/>
        <w:right w:val="none" w:sz="0" w:space="0" w:color="auto"/>
      </w:divBdr>
    </w:div>
    <w:div w:id="1327434830">
      <w:bodyDiv w:val="1"/>
      <w:marLeft w:val="0"/>
      <w:marRight w:val="0"/>
      <w:marTop w:val="0"/>
      <w:marBottom w:val="0"/>
      <w:divBdr>
        <w:top w:val="none" w:sz="0" w:space="0" w:color="auto"/>
        <w:left w:val="none" w:sz="0" w:space="0" w:color="auto"/>
        <w:bottom w:val="none" w:sz="0" w:space="0" w:color="auto"/>
        <w:right w:val="none" w:sz="0" w:space="0" w:color="auto"/>
      </w:divBdr>
    </w:div>
    <w:div w:id="1339965202">
      <w:bodyDiv w:val="1"/>
      <w:marLeft w:val="0"/>
      <w:marRight w:val="0"/>
      <w:marTop w:val="0"/>
      <w:marBottom w:val="0"/>
      <w:divBdr>
        <w:top w:val="none" w:sz="0" w:space="0" w:color="auto"/>
        <w:left w:val="none" w:sz="0" w:space="0" w:color="auto"/>
        <w:bottom w:val="none" w:sz="0" w:space="0" w:color="auto"/>
        <w:right w:val="none" w:sz="0" w:space="0" w:color="auto"/>
      </w:divBdr>
    </w:div>
    <w:div w:id="1349285573">
      <w:bodyDiv w:val="1"/>
      <w:marLeft w:val="0"/>
      <w:marRight w:val="0"/>
      <w:marTop w:val="0"/>
      <w:marBottom w:val="0"/>
      <w:divBdr>
        <w:top w:val="none" w:sz="0" w:space="0" w:color="auto"/>
        <w:left w:val="none" w:sz="0" w:space="0" w:color="auto"/>
        <w:bottom w:val="none" w:sz="0" w:space="0" w:color="auto"/>
        <w:right w:val="none" w:sz="0" w:space="0" w:color="auto"/>
      </w:divBdr>
    </w:div>
    <w:div w:id="1353802263">
      <w:bodyDiv w:val="1"/>
      <w:marLeft w:val="0"/>
      <w:marRight w:val="0"/>
      <w:marTop w:val="0"/>
      <w:marBottom w:val="0"/>
      <w:divBdr>
        <w:top w:val="none" w:sz="0" w:space="0" w:color="auto"/>
        <w:left w:val="none" w:sz="0" w:space="0" w:color="auto"/>
        <w:bottom w:val="none" w:sz="0" w:space="0" w:color="auto"/>
        <w:right w:val="none" w:sz="0" w:space="0" w:color="auto"/>
      </w:divBdr>
    </w:div>
    <w:div w:id="1360160636">
      <w:bodyDiv w:val="1"/>
      <w:marLeft w:val="0"/>
      <w:marRight w:val="0"/>
      <w:marTop w:val="0"/>
      <w:marBottom w:val="0"/>
      <w:divBdr>
        <w:top w:val="none" w:sz="0" w:space="0" w:color="auto"/>
        <w:left w:val="none" w:sz="0" w:space="0" w:color="auto"/>
        <w:bottom w:val="none" w:sz="0" w:space="0" w:color="auto"/>
        <w:right w:val="none" w:sz="0" w:space="0" w:color="auto"/>
      </w:divBdr>
    </w:div>
    <w:div w:id="1371105694">
      <w:bodyDiv w:val="1"/>
      <w:marLeft w:val="0"/>
      <w:marRight w:val="0"/>
      <w:marTop w:val="0"/>
      <w:marBottom w:val="0"/>
      <w:divBdr>
        <w:top w:val="none" w:sz="0" w:space="0" w:color="auto"/>
        <w:left w:val="none" w:sz="0" w:space="0" w:color="auto"/>
        <w:bottom w:val="none" w:sz="0" w:space="0" w:color="auto"/>
        <w:right w:val="none" w:sz="0" w:space="0" w:color="auto"/>
      </w:divBdr>
    </w:div>
    <w:div w:id="1371875558">
      <w:bodyDiv w:val="1"/>
      <w:marLeft w:val="0"/>
      <w:marRight w:val="0"/>
      <w:marTop w:val="0"/>
      <w:marBottom w:val="0"/>
      <w:divBdr>
        <w:top w:val="none" w:sz="0" w:space="0" w:color="auto"/>
        <w:left w:val="none" w:sz="0" w:space="0" w:color="auto"/>
        <w:bottom w:val="none" w:sz="0" w:space="0" w:color="auto"/>
        <w:right w:val="none" w:sz="0" w:space="0" w:color="auto"/>
      </w:divBdr>
    </w:div>
    <w:div w:id="1378430794">
      <w:bodyDiv w:val="1"/>
      <w:marLeft w:val="0"/>
      <w:marRight w:val="0"/>
      <w:marTop w:val="0"/>
      <w:marBottom w:val="0"/>
      <w:divBdr>
        <w:top w:val="none" w:sz="0" w:space="0" w:color="auto"/>
        <w:left w:val="none" w:sz="0" w:space="0" w:color="auto"/>
        <w:bottom w:val="none" w:sz="0" w:space="0" w:color="auto"/>
        <w:right w:val="none" w:sz="0" w:space="0" w:color="auto"/>
      </w:divBdr>
    </w:div>
    <w:div w:id="1381899465">
      <w:bodyDiv w:val="1"/>
      <w:marLeft w:val="0"/>
      <w:marRight w:val="0"/>
      <w:marTop w:val="0"/>
      <w:marBottom w:val="0"/>
      <w:divBdr>
        <w:top w:val="none" w:sz="0" w:space="0" w:color="auto"/>
        <w:left w:val="none" w:sz="0" w:space="0" w:color="auto"/>
        <w:bottom w:val="none" w:sz="0" w:space="0" w:color="auto"/>
        <w:right w:val="none" w:sz="0" w:space="0" w:color="auto"/>
      </w:divBdr>
    </w:div>
    <w:div w:id="1389913404">
      <w:bodyDiv w:val="1"/>
      <w:marLeft w:val="0"/>
      <w:marRight w:val="0"/>
      <w:marTop w:val="0"/>
      <w:marBottom w:val="0"/>
      <w:divBdr>
        <w:top w:val="none" w:sz="0" w:space="0" w:color="auto"/>
        <w:left w:val="none" w:sz="0" w:space="0" w:color="auto"/>
        <w:bottom w:val="none" w:sz="0" w:space="0" w:color="auto"/>
        <w:right w:val="none" w:sz="0" w:space="0" w:color="auto"/>
      </w:divBdr>
    </w:div>
    <w:div w:id="1392727533">
      <w:bodyDiv w:val="1"/>
      <w:marLeft w:val="0"/>
      <w:marRight w:val="0"/>
      <w:marTop w:val="0"/>
      <w:marBottom w:val="0"/>
      <w:divBdr>
        <w:top w:val="none" w:sz="0" w:space="0" w:color="auto"/>
        <w:left w:val="none" w:sz="0" w:space="0" w:color="auto"/>
        <w:bottom w:val="none" w:sz="0" w:space="0" w:color="auto"/>
        <w:right w:val="none" w:sz="0" w:space="0" w:color="auto"/>
      </w:divBdr>
    </w:div>
    <w:div w:id="1392735216">
      <w:bodyDiv w:val="1"/>
      <w:marLeft w:val="0"/>
      <w:marRight w:val="0"/>
      <w:marTop w:val="0"/>
      <w:marBottom w:val="0"/>
      <w:divBdr>
        <w:top w:val="none" w:sz="0" w:space="0" w:color="auto"/>
        <w:left w:val="none" w:sz="0" w:space="0" w:color="auto"/>
        <w:bottom w:val="none" w:sz="0" w:space="0" w:color="auto"/>
        <w:right w:val="none" w:sz="0" w:space="0" w:color="auto"/>
      </w:divBdr>
    </w:div>
    <w:div w:id="1403681488">
      <w:bodyDiv w:val="1"/>
      <w:marLeft w:val="0"/>
      <w:marRight w:val="0"/>
      <w:marTop w:val="0"/>
      <w:marBottom w:val="0"/>
      <w:divBdr>
        <w:top w:val="none" w:sz="0" w:space="0" w:color="auto"/>
        <w:left w:val="none" w:sz="0" w:space="0" w:color="auto"/>
        <w:bottom w:val="none" w:sz="0" w:space="0" w:color="auto"/>
        <w:right w:val="none" w:sz="0" w:space="0" w:color="auto"/>
      </w:divBdr>
    </w:div>
    <w:div w:id="1412048456">
      <w:bodyDiv w:val="1"/>
      <w:marLeft w:val="0"/>
      <w:marRight w:val="0"/>
      <w:marTop w:val="0"/>
      <w:marBottom w:val="0"/>
      <w:divBdr>
        <w:top w:val="none" w:sz="0" w:space="0" w:color="auto"/>
        <w:left w:val="none" w:sz="0" w:space="0" w:color="auto"/>
        <w:bottom w:val="none" w:sz="0" w:space="0" w:color="auto"/>
        <w:right w:val="none" w:sz="0" w:space="0" w:color="auto"/>
      </w:divBdr>
    </w:div>
    <w:div w:id="1412775567">
      <w:bodyDiv w:val="1"/>
      <w:marLeft w:val="0"/>
      <w:marRight w:val="0"/>
      <w:marTop w:val="0"/>
      <w:marBottom w:val="0"/>
      <w:divBdr>
        <w:top w:val="none" w:sz="0" w:space="0" w:color="auto"/>
        <w:left w:val="none" w:sz="0" w:space="0" w:color="auto"/>
        <w:bottom w:val="none" w:sz="0" w:space="0" w:color="auto"/>
        <w:right w:val="none" w:sz="0" w:space="0" w:color="auto"/>
      </w:divBdr>
    </w:div>
    <w:div w:id="1414471685">
      <w:bodyDiv w:val="1"/>
      <w:marLeft w:val="0"/>
      <w:marRight w:val="0"/>
      <w:marTop w:val="0"/>
      <w:marBottom w:val="0"/>
      <w:divBdr>
        <w:top w:val="none" w:sz="0" w:space="0" w:color="auto"/>
        <w:left w:val="none" w:sz="0" w:space="0" w:color="auto"/>
        <w:bottom w:val="none" w:sz="0" w:space="0" w:color="auto"/>
        <w:right w:val="none" w:sz="0" w:space="0" w:color="auto"/>
      </w:divBdr>
    </w:div>
    <w:div w:id="1421872417">
      <w:bodyDiv w:val="1"/>
      <w:marLeft w:val="0"/>
      <w:marRight w:val="0"/>
      <w:marTop w:val="0"/>
      <w:marBottom w:val="0"/>
      <w:divBdr>
        <w:top w:val="none" w:sz="0" w:space="0" w:color="auto"/>
        <w:left w:val="none" w:sz="0" w:space="0" w:color="auto"/>
        <w:bottom w:val="none" w:sz="0" w:space="0" w:color="auto"/>
        <w:right w:val="none" w:sz="0" w:space="0" w:color="auto"/>
      </w:divBdr>
    </w:div>
    <w:div w:id="1421946680">
      <w:bodyDiv w:val="1"/>
      <w:marLeft w:val="0"/>
      <w:marRight w:val="0"/>
      <w:marTop w:val="0"/>
      <w:marBottom w:val="0"/>
      <w:divBdr>
        <w:top w:val="none" w:sz="0" w:space="0" w:color="auto"/>
        <w:left w:val="none" w:sz="0" w:space="0" w:color="auto"/>
        <w:bottom w:val="none" w:sz="0" w:space="0" w:color="auto"/>
        <w:right w:val="none" w:sz="0" w:space="0" w:color="auto"/>
      </w:divBdr>
    </w:div>
    <w:div w:id="1423257573">
      <w:bodyDiv w:val="1"/>
      <w:marLeft w:val="0"/>
      <w:marRight w:val="0"/>
      <w:marTop w:val="0"/>
      <w:marBottom w:val="0"/>
      <w:divBdr>
        <w:top w:val="none" w:sz="0" w:space="0" w:color="auto"/>
        <w:left w:val="none" w:sz="0" w:space="0" w:color="auto"/>
        <w:bottom w:val="none" w:sz="0" w:space="0" w:color="auto"/>
        <w:right w:val="none" w:sz="0" w:space="0" w:color="auto"/>
      </w:divBdr>
    </w:div>
    <w:div w:id="1425153313">
      <w:bodyDiv w:val="1"/>
      <w:marLeft w:val="0"/>
      <w:marRight w:val="0"/>
      <w:marTop w:val="0"/>
      <w:marBottom w:val="0"/>
      <w:divBdr>
        <w:top w:val="none" w:sz="0" w:space="0" w:color="auto"/>
        <w:left w:val="none" w:sz="0" w:space="0" w:color="auto"/>
        <w:bottom w:val="none" w:sz="0" w:space="0" w:color="auto"/>
        <w:right w:val="none" w:sz="0" w:space="0" w:color="auto"/>
      </w:divBdr>
    </w:div>
    <w:div w:id="1431270855">
      <w:bodyDiv w:val="1"/>
      <w:marLeft w:val="0"/>
      <w:marRight w:val="0"/>
      <w:marTop w:val="0"/>
      <w:marBottom w:val="0"/>
      <w:divBdr>
        <w:top w:val="none" w:sz="0" w:space="0" w:color="auto"/>
        <w:left w:val="none" w:sz="0" w:space="0" w:color="auto"/>
        <w:bottom w:val="none" w:sz="0" w:space="0" w:color="auto"/>
        <w:right w:val="none" w:sz="0" w:space="0" w:color="auto"/>
      </w:divBdr>
    </w:div>
    <w:div w:id="1446846004">
      <w:bodyDiv w:val="1"/>
      <w:marLeft w:val="0"/>
      <w:marRight w:val="0"/>
      <w:marTop w:val="0"/>
      <w:marBottom w:val="0"/>
      <w:divBdr>
        <w:top w:val="none" w:sz="0" w:space="0" w:color="auto"/>
        <w:left w:val="none" w:sz="0" w:space="0" w:color="auto"/>
        <w:bottom w:val="none" w:sz="0" w:space="0" w:color="auto"/>
        <w:right w:val="none" w:sz="0" w:space="0" w:color="auto"/>
      </w:divBdr>
    </w:div>
    <w:div w:id="1453209465">
      <w:bodyDiv w:val="1"/>
      <w:marLeft w:val="0"/>
      <w:marRight w:val="0"/>
      <w:marTop w:val="0"/>
      <w:marBottom w:val="0"/>
      <w:divBdr>
        <w:top w:val="none" w:sz="0" w:space="0" w:color="auto"/>
        <w:left w:val="none" w:sz="0" w:space="0" w:color="auto"/>
        <w:bottom w:val="none" w:sz="0" w:space="0" w:color="auto"/>
        <w:right w:val="none" w:sz="0" w:space="0" w:color="auto"/>
      </w:divBdr>
    </w:div>
    <w:div w:id="1457944125">
      <w:bodyDiv w:val="1"/>
      <w:marLeft w:val="0"/>
      <w:marRight w:val="0"/>
      <w:marTop w:val="0"/>
      <w:marBottom w:val="0"/>
      <w:divBdr>
        <w:top w:val="none" w:sz="0" w:space="0" w:color="auto"/>
        <w:left w:val="none" w:sz="0" w:space="0" w:color="auto"/>
        <w:bottom w:val="none" w:sz="0" w:space="0" w:color="auto"/>
        <w:right w:val="none" w:sz="0" w:space="0" w:color="auto"/>
      </w:divBdr>
    </w:div>
    <w:div w:id="1465346850">
      <w:bodyDiv w:val="1"/>
      <w:marLeft w:val="0"/>
      <w:marRight w:val="0"/>
      <w:marTop w:val="0"/>
      <w:marBottom w:val="0"/>
      <w:divBdr>
        <w:top w:val="none" w:sz="0" w:space="0" w:color="auto"/>
        <w:left w:val="none" w:sz="0" w:space="0" w:color="auto"/>
        <w:bottom w:val="none" w:sz="0" w:space="0" w:color="auto"/>
        <w:right w:val="none" w:sz="0" w:space="0" w:color="auto"/>
      </w:divBdr>
    </w:div>
    <w:div w:id="1467579811">
      <w:bodyDiv w:val="1"/>
      <w:marLeft w:val="0"/>
      <w:marRight w:val="0"/>
      <w:marTop w:val="0"/>
      <w:marBottom w:val="0"/>
      <w:divBdr>
        <w:top w:val="none" w:sz="0" w:space="0" w:color="auto"/>
        <w:left w:val="none" w:sz="0" w:space="0" w:color="auto"/>
        <w:bottom w:val="none" w:sz="0" w:space="0" w:color="auto"/>
        <w:right w:val="none" w:sz="0" w:space="0" w:color="auto"/>
      </w:divBdr>
    </w:div>
    <w:div w:id="1469862431">
      <w:bodyDiv w:val="1"/>
      <w:marLeft w:val="0"/>
      <w:marRight w:val="0"/>
      <w:marTop w:val="0"/>
      <w:marBottom w:val="0"/>
      <w:divBdr>
        <w:top w:val="none" w:sz="0" w:space="0" w:color="auto"/>
        <w:left w:val="none" w:sz="0" w:space="0" w:color="auto"/>
        <w:bottom w:val="none" w:sz="0" w:space="0" w:color="auto"/>
        <w:right w:val="none" w:sz="0" w:space="0" w:color="auto"/>
      </w:divBdr>
    </w:div>
    <w:div w:id="1472288421">
      <w:bodyDiv w:val="1"/>
      <w:marLeft w:val="0"/>
      <w:marRight w:val="0"/>
      <w:marTop w:val="0"/>
      <w:marBottom w:val="0"/>
      <w:divBdr>
        <w:top w:val="none" w:sz="0" w:space="0" w:color="auto"/>
        <w:left w:val="none" w:sz="0" w:space="0" w:color="auto"/>
        <w:bottom w:val="none" w:sz="0" w:space="0" w:color="auto"/>
        <w:right w:val="none" w:sz="0" w:space="0" w:color="auto"/>
      </w:divBdr>
    </w:div>
    <w:div w:id="1474637702">
      <w:bodyDiv w:val="1"/>
      <w:marLeft w:val="0"/>
      <w:marRight w:val="0"/>
      <w:marTop w:val="0"/>
      <w:marBottom w:val="0"/>
      <w:divBdr>
        <w:top w:val="none" w:sz="0" w:space="0" w:color="auto"/>
        <w:left w:val="none" w:sz="0" w:space="0" w:color="auto"/>
        <w:bottom w:val="none" w:sz="0" w:space="0" w:color="auto"/>
        <w:right w:val="none" w:sz="0" w:space="0" w:color="auto"/>
      </w:divBdr>
    </w:div>
    <w:div w:id="1478886065">
      <w:bodyDiv w:val="1"/>
      <w:marLeft w:val="0"/>
      <w:marRight w:val="0"/>
      <w:marTop w:val="0"/>
      <w:marBottom w:val="0"/>
      <w:divBdr>
        <w:top w:val="none" w:sz="0" w:space="0" w:color="auto"/>
        <w:left w:val="none" w:sz="0" w:space="0" w:color="auto"/>
        <w:bottom w:val="none" w:sz="0" w:space="0" w:color="auto"/>
        <w:right w:val="none" w:sz="0" w:space="0" w:color="auto"/>
      </w:divBdr>
    </w:div>
    <w:div w:id="1484397374">
      <w:bodyDiv w:val="1"/>
      <w:marLeft w:val="0"/>
      <w:marRight w:val="0"/>
      <w:marTop w:val="0"/>
      <w:marBottom w:val="0"/>
      <w:divBdr>
        <w:top w:val="none" w:sz="0" w:space="0" w:color="auto"/>
        <w:left w:val="none" w:sz="0" w:space="0" w:color="auto"/>
        <w:bottom w:val="none" w:sz="0" w:space="0" w:color="auto"/>
        <w:right w:val="none" w:sz="0" w:space="0" w:color="auto"/>
      </w:divBdr>
    </w:div>
    <w:div w:id="1484661391">
      <w:bodyDiv w:val="1"/>
      <w:marLeft w:val="0"/>
      <w:marRight w:val="0"/>
      <w:marTop w:val="0"/>
      <w:marBottom w:val="0"/>
      <w:divBdr>
        <w:top w:val="none" w:sz="0" w:space="0" w:color="auto"/>
        <w:left w:val="none" w:sz="0" w:space="0" w:color="auto"/>
        <w:bottom w:val="none" w:sz="0" w:space="0" w:color="auto"/>
        <w:right w:val="none" w:sz="0" w:space="0" w:color="auto"/>
      </w:divBdr>
    </w:div>
    <w:div w:id="1489008297">
      <w:bodyDiv w:val="1"/>
      <w:marLeft w:val="0"/>
      <w:marRight w:val="0"/>
      <w:marTop w:val="0"/>
      <w:marBottom w:val="0"/>
      <w:divBdr>
        <w:top w:val="none" w:sz="0" w:space="0" w:color="auto"/>
        <w:left w:val="none" w:sz="0" w:space="0" w:color="auto"/>
        <w:bottom w:val="none" w:sz="0" w:space="0" w:color="auto"/>
        <w:right w:val="none" w:sz="0" w:space="0" w:color="auto"/>
      </w:divBdr>
    </w:div>
    <w:div w:id="1492065353">
      <w:bodyDiv w:val="1"/>
      <w:marLeft w:val="0"/>
      <w:marRight w:val="0"/>
      <w:marTop w:val="0"/>
      <w:marBottom w:val="0"/>
      <w:divBdr>
        <w:top w:val="none" w:sz="0" w:space="0" w:color="auto"/>
        <w:left w:val="none" w:sz="0" w:space="0" w:color="auto"/>
        <w:bottom w:val="none" w:sz="0" w:space="0" w:color="auto"/>
        <w:right w:val="none" w:sz="0" w:space="0" w:color="auto"/>
      </w:divBdr>
    </w:div>
    <w:div w:id="1498770088">
      <w:bodyDiv w:val="1"/>
      <w:marLeft w:val="0"/>
      <w:marRight w:val="0"/>
      <w:marTop w:val="0"/>
      <w:marBottom w:val="0"/>
      <w:divBdr>
        <w:top w:val="none" w:sz="0" w:space="0" w:color="auto"/>
        <w:left w:val="none" w:sz="0" w:space="0" w:color="auto"/>
        <w:bottom w:val="none" w:sz="0" w:space="0" w:color="auto"/>
        <w:right w:val="none" w:sz="0" w:space="0" w:color="auto"/>
      </w:divBdr>
    </w:div>
    <w:div w:id="1509560886">
      <w:bodyDiv w:val="1"/>
      <w:marLeft w:val="0"/>
      <w:marRight w:val="0"/>
      <w:marTop w:val="0"/>
      <w:marBottom w:val="0"/>
      <w:divBdr>
        <w:top w:val="none" w:sz="0" w:space="0" w:color="auto"/>
        <w:left w:val="none" w:sz="0" w:space="0" w:color="auto"/>
        <w:bottom w:val="none" w:sz="0" w:space="0" w:color="auto"/>
        <w:right w:val="none" w:sz="0" w:space="0" w:color="auto"/>
      </w:divBdr>
    </w:div>
    <w:div w:id="1517884369">
      <w:bodyDiv w:val="1"/>
      <w:marLeft w:val="0"/>
      <w:marRight w:val="0"/>
      <w:marTop w:val="0"/>
      <w:marBottom w:val="0"/>
      <w:divBdr>
        <w:top w:val="none" w:sz="0" w:space="0" w:color="auto"/>
        <w:left w:val="none" w:sz="0" w:space="0" w:color="auto"/>
        <w:bottom w:val="none" w:sz="0" w:space="0" w:color="auto"/>
        <w:right w:val="none" w:sz="0" w:space="0" w:color="auto"/>
      </w:divBdr>
    </w:div>
    <w:div w:id="1518276956">
      <w:bodyDiv w:val="1"/>
      <w:marLeft w:val="0"/>
      <w:marRight w:val="0"/>
      <w:marTop w:val="0"/>
      <w:marBottom w:val="0"/>
      <w:divBdr>
        <w:top w:val="none" w:sz="0" w:space="0" w:color="auto"/>
        <w:left w:val="none" w:sz="0" w:space="0" w:color="auto"/>
        <w:bottom w:val="none" w:sz="0" w:space="0" w:color="auto"/>
        <w:right w:val="none" w:sz="0" w:space="0" w:color="auto"/>
      </w:divBdr>
    </w:div>
    <w:div w:id="1519811984">
      <w:bodyDiv w:val="1"/>
      <w:marLeft w:val="0"/>
      <w:marRight w:val="0"/>
      <w:marTop w:val="0"/>
      <w:marBottom w:val="0"/>
      <w:divBdr>
        <w:top w:val="none" w:sz="0" w:space="0" w:color="auto"/>
        <w:left w:val="none" w:sz="0" w:space="0" w:color="auto"/>
        <w:bottom w:val="none" w:sz="0" w:space="0" w:color="auto"/>
        <w:right w:val="none" w:sz="0" w:space="0" w:color="auto"/>
      </w:divBdr>
    </w:div>
    <w:div w:id="1521579480">
      <w:bodyDiv w:val="1"/>
      <w:marLeft w:val="0"/>
      <w:marRight w:val="0"/>
      <w:marTop w:val="0"/>
      <w:marBottom w:val="0"/>
      <w:divBdr>
        <w:top w:val="none" w:sz="0" w:space="0" w:color="auto"/>
        <w:left w:val="none" w:sz="0" w:space="0" w:color="auto"/>
        <w:bottom w:val="none" w:sz="0" w:space="0" w:color="auto"/>
        <w:right w:val="none" w:sz="0" w:space="0" w:color="auto"/>
      </w:divBdr>
    </w:div>
    <w:div w:id="1529641623">
      <w:bodyDiv w:val="1"/>
      <w:marLeft w:val="0"/>
      <w:marRight w:val="0"/>
      <w:marTop w:val="0"/>
      <w:marBottom w:val="0"/>
      <w:divBdr>
        <w:top w:val="none" w:sz="0" w:space="0" w:color="auto"/>
        <w:left w:val="none" w:sz="0" w:space="0" w:color="auto"/>
        <w:bottom w:val="none" w:sz="0" w:space="0" w:color="auto"/>
        <w:right w:val="none" w:sz="0" w:space="0" w:color="auto"/>
      </w:divBdr>
    </w:div>
    <w:div w:id="1531916000">
      <w:bodyDiv w:val="1"/>
      <w:marLeft w:val="0"/>
      <w:marRight w:val="0"/>
      <w:marTop w:val="0"/>
      <w:marBottom w:val="0"/>
      <w:divBdr>
        <w:top w:val="none" w:sz="0" w:space="0" w:color="auto"/>
        <w:left w:val="none" w:sz="0" w:space="0" w:color="auto"/>
        <w:bottom w:val="none" w:sz="0" w:space="0" w:color="auto"/>
        <w:right w:val="none" w:sz="0" w:space="0" w:color="auto"/>
      </w:divBdr>
    </w:div>
    <w:div w:id="1532572526">
      <w:bodyDiv w:val="1"/>
      <w:marLeft w:val="0"/>
      <w:marRight w:val="0"/>
      <w:marTop w:val="0"/>
      <w:marBottom w:val="0"/>
      <w:divBdr>
        <w:top w:val="none" w:sz="0" w:space="0" w:color="auto"/>
        <w:left w:val="none" w:sz="0" w:space="0" w:color="auto"/>
        <w:bottom w:val="none" w:sz="0" w:space="0" w:color="auto"/>
        <w:right w:val="none" w:sz="0" w:space="0" w:color="auto"/>
      </w:divBdr>
    </w:div>
    <w:div w:id="1533809433">
      <w:bodyDiv w:val="1"/>
      <w:marLeft w:val="0"/>
      <w:marRight w:val="0"/>
      <w:marTop w:val="0"/>
      <w:marBottom w:val="0"/>
      <w:divBdr>
        <w:top w:val="none" w:sz="0" w:space="0" w:color="auto"/>
        <w:left w:val="none" w:sz="0" w:space="0" w:color="auto"/>
        <w:bottom w:val="none" w:sz="0" w:space="0" w:color="auto"/>
        <w:right w:val="none" w:sz="0" w:space="0" w:color="auto"/>
      </w:divBdr>
    </w:div>
    <w:div w:id="1536120087">
      <w:bodyDiv w:val="1"/>
      <w:marLeft w:val="0"/>
      <w:marRight w:val="0"/>
      <w:marTop w:val="0"/>
      <w:marBottom w:val="0"/>
      <w:divBdr>
        <w:top w:val="none" w:sz="0" w:space="0" w:color="auto"/>
        <w:left w:val="none" w:sz="0" w:space="0" w:color="auto"/>
        <w:bottom w:val="none" w:sz="0" w:space="0" w:color="auto"/>
        <w:right w:val="none" w:sz="0" w:space="0" w:color="auto"/>
      </w:divBdr>
    </w:div>
    <w:div w:id="1540631133">
      <w:bodyDiv w:val="1"/>
      <w:marLeft w:val="0"/>
      <w:marRight w:val="0"/>
      <w:marTop w:val="0"/>
      <w:marBottom w:val="0"/>
      <w:divBdr>
        <w:top w:val="none" w:sz="0" w:space="0" w:color="auto"/>
        <w:left w:val="none" w:sz="0" w:space="0" w:color="auto"/>
        <w:bottom w:val="none" w:sz="0" w:space="0" w:color="auto"/>
        <w:right w:val="none" w:sz="0" w:space="0" w:color="auto"/>
      </w:divBdr>
    </w:div>
    <w:div w:id="1541741732">
      <w:bodyDiv w:val="1"/>
      <w:marLeft w:val="0"/>
      <w:marRight w:val="0"/>
      <w:marTop w:val="0"/>
      <w:marBottom w:val="0"/>
      <w:divBdr>
        <w:top w:val="none" w:sz="0" w:space="0" w:color="auto"/>
        <w:left w:val="none" w:sz="0" w:space="0" w:color="auto"/>
        <w:bottom w:val="none" w:sz="0" w:space="0" w:color="auto"/>
        <w:right w:val="none" w:sz="0" w:space="0" w:color="auto"/>
      </w:divBdr>
    </w:div>
    <w:div w:id="1542747153">
      <w:bodyDiv w:val="1"/>
      <w:marLeft w:val="0"/>
      <w:marRight w:val="0"/>
      <w:marTop w:val="0"/>
      <w:marBottom w:val="0"/>
      <w:divBdr>
        <w:top w:val="none" w:sz="0" w:space="0" w:color="auto"/>
        <w:left w:val="none" w:sz="0" w:space="0" w:color="auto"/>
        <w:bottom w:val="none" w:sz="0" w:space="0" w:color="auto"/>
        <w:right w:val="none" w:sz="0" w:space="0" w:color="auto"/>
      </w:divBdr>
    </w:div>
    <w:div w:id="1543133320">
      <w:bodyDiv w:val="1"/>
      <w:marLeft w:val="0"/>
      <w:marRight w:val="0"/>
      <w:marTop w:val="0"/>
      <w:marBottom w:val="0"/>
      <w:divBdr>
        <w:top w:val="none" w:sz="0" w:space="0" w:color="auto"/>
        <w:left w:val="none" w:sz="0" w:space="0" w:color="auto"/>
        <w:bottom w:val="none" w:sz="0" w:space="0" w:color="auto"/>
        <w:right w:val="none" w:sz="0" w:space="0" w:color="auto"/>
      </w:divBdr>
    </w:div>
    <w:div w:id="1556813292">
      <w:bodyDiv w:val="1"/>
      <w:marLeft w:val="0"/>
      <w:marRight w:val="0"/>
      <w:marTop w:val="0"/>
      <w:marBottom w:val="0"/>
      <w:divBdr>
        <w:top w:val="none" w:sz="0" w:space="0" w:color="auto"/>
        <w:left w:val="none" w:sz="0" w:space="0" w:color="auto"/>
        <w:bottom w:val="none" w:sz="0" w:space="0" w:color="auto"/>
        <w:right w:val="none" w:sz="0" w:space="0" w:color="auto"/>
      </w:divBdr>
    </w:div>
    <w:div w:id="1560433480">
      <w:bodyDiv w:val="1"/>
      <w:marLeft w:val="0"/>
      <w:marRight w:val="0"/>
      <w:marTop w:val="0"/>
      <w:marBottom w:val="0"/>
      <w:divBdr>
        <w:top w:val="none" w:sz="0" w:space="0" w:color="auto"/>
        <w:left w:val="none" w:sz="0" w:space="0" w:color="auto"/>
        <w:bottom w:val="none" w:sz="0" w:space="0" w:color="auto"/>
        <w:right w:val="none" w:sz="0" w:space="0" w:color="auto"/>
      </w:divBdr>
    </w:div>
    <w:div w:id="1563062216">
      <w:bodyDiv w:val="1"/>
      <w:marLeft w:val="0"/>
      <w:marRight w:val="0"/>
      <w:marTop w:val="0"/>
      <w:marBottom w:val="0"/>
      <w:divBdr>
        <w:top w:val="none" w:sz="0" w:space="0" w:color="auto"/>
        <w:left w:val="none" w:sz="0" w:space="0" w:color="auto"/>
        <w:bottom w:val="none" w:sz="0" w:space="0" w:color="auto"/>
        <w:right w:val="none" w:sz="0" w:space="0" w:color="auto"/>
      </w:divBdr>
    </w:div>
    <w:div w:id="1564171993">
      <w:bodyDiv w:val="1"/>
      <w:marLeft w:val="0"/>
      <w:marRight w:val="0"/>
      <w:marTop w:val="0"/>
      <w:marBottom w:val="0"/>
      <w:divBdr>
        <w:top w:val="none" w:sz="0" w:space="0" w:color="auto"/>
        <w:left w:val="none" w:sz="0" w:space="0" w:color="auto"/>
        <w:bottom w:val="none" w:sz="0" w:space="0" w:color="auto"/>
        <w:right w:val="none" w:sz="0" w:space="0" w:color="auto"/>
      </w:divBdr>
    </w:div>
    <w:div w:id="1566524028">
      <w:bodyDiv w:val="1"/>
      <w:marLeft w:val="0"/>
      <w:marRight w:val="0"/>
      <w:marTop w:val="0"/>
      <w:marBottom w:val="0"/>
      <w:divBdr>
        <w:top w:val="none" w:sz="0" w:space="0" w:color="auto"/>
        <w:left w:val="none" w:sz="0" w:space="0" w:color="auto"/>
        <w:bottom w:val="none" w:sz="0" w:space="0" w:color="auto"/>
        <w:right w:val="none" w:sz="0" w:space="0" w:color="auto"/>
      </w:divBdr>
    </w:div>
    <w:div w:id="1573656091">
      <w:bodyDiv w:val="1"/>
      <w:marLeft w:val="0"/>
      <w:marRight w:val="0"/>
      <w:marTop w:val="0"/>
      <w:marBottom w:val="0"/>
      <w:divBdr>
        <w:top w:val="none" w:sz="0" w:space="0" w:color="auto"/>
        <w:left w:val="none" w:sz="0" w:space="0" w:color="auto"/>
        <w:bottom w:val="none" w:sz="0" w:space="0" w:color="auto"/>
        <w:right w:val="none" w:sz="0" w:space="0" w:color="auto"/>
      </w:divBdr>
    </w:div>
    <w:div w:id="1573808026">
      <w:bodyDiv w:val="1"/>
      <w:marLeft w:val="0"/>
      <w:marRight w:val="0"/>
      <w:marTop w:val="0"/>
      <w:marBottom w:val="0"/>
      <w:divBdr>
        <w:top w:val="none" w:sz="0" w:space="0" w:color="auto"/>
        <w:left w:val="none" w:sz="0" w:space="0" w:color="auto"/>
        <w:bottom w:val="none" w:sz="0" w:space="0" w:color="auto"/>
        <w:right w:val="none" w:sz="0" w:space="0" w:color="auto"/>
      </w:divBdr>
    </w:div>
    <w:div w:id="1574120991">
      <w:bodyDiv w:val="1"/>
      <w:marLeft w:val="0"/>
      <w:marRight w:val="0"/>
      <w:marTop w:val="0"/>
      <w:marBottom w:val="0"/>
      <w:divBdr>
        <w:top w:val="none" w:sz="0" w:space="0" w:color="auto"/>
        <w:left w:val="none" w:sz="0" w:space="0" w:color="auto"/>
        <w:bottom w:val="none" w:sz="0" w:space="0" w:color="auto"/>
        <w:right w:val="none" w:sz="0" w:space="0" w:color="auto"/>
      </w:divBdr>
    </w:div>
    <w:div w:id="1580211804">
      <w:bodyDiv w:val="1"/>
      <w:marLeft w:val="0"/>
      <w:marRight w:val="0"/>
      <w:marTop w:val="0"/>
      <w:marBottom w:val="0"/>
      <w:divBdr>
        <w:top w:val="none" w:sz="0" w:space="0" w:color="auto"/>
        <w:left w:val="none" w:sz="0" w:space="0" w:color="auto"/>
        <w:bottom w:val="none" w:sz="0" w:space="0" w:color="auto"/>
        <w:right w:val="none" w:sz="0" w:space="0" w:color="auto"/>
      </w:divBdr>
    </w:div>
    <w:div w:id="1581014089">
      <w:bodyDiv w:val="1"/>
      <w:marLeft w:val="0"/>
      <w:marRight w:val="0"/>
      <w:marTop w:val="0"/>
      <w:marBottom w:val="0"/>
      <w:divBdr>
        <w:top w:val="none" w:sz="0" w:space="0" w:color="auto"/>
        <w:left w:val="none" w:sz="0" w:space="0" w:color="auto"/>
        <w:bottom w:val="none" w:sz="0" w:space="0" w:color="auto"/>
        <w:right w:val="none" w:sz="0" w:space="0" w:color="auto"/>
      </w:divBdr>
    </w:div>
    <w:div w:id="1581285179">
      <w:bodyDiv w:val="1"/>
      <w:marLeft w:val="0"/>
      <w:marRight w:val="0"/>
      <w:marTop w:val="0"/>
      <w:marBottom w:val="0"/>
      <w:divBdr>
        <w:top w:val="none" w:sz="0" w:space="0" w:color="auto"/>
        <w:left w:val="none" w:sz="0" w:space="0" w:color="auto"/>
        <w:bottom w:val="none" w:sz="0" w:space="0" w:color="auto"/>
        <w:right w:val="none" w:sz="0" w:space="0" w:color="auto"/>
      </w:divBdr>
    </w:div>
    <w:div w:id="1582182410">
      <w:bodyDiv w:val="1"/>
      <w:marLeft w:val="0"/>
      <w:marRight w:val="0"/>
      <w:marTop w:val="0"/>
      <w:marBottom w:val="0"/>
      <w:divBdr>
        <w:top w:val="none" w:sz="0" w:space="0" w:color="auto"/>
        <w:left w:val="none" w:sz="0" w:space="0" w:color="auto"/>
        <w:bottom w:val="none" w:sz="0" w:space="0" w:color="auto"/>
        <w:right w:val="none" w:sz="0" w:space="0" w:color="auto"/>
      </w:divBdr>
    </w:div>
    <w:div w:id="1590115316">
      <w:bodyDiv w:val="1"/>
      <w:marLeft w:val="0"/>
      <w:marRight w:val="0"/>
      <w:marTop w:val="0"/>
      <w:marBottom w:val="0"/>
      <w:divBdr>
        <w:top w:val="none" w:sz="0" w:space="0" w:color="auto"/>
        <w:left w:val="none" w:sz="0" w:space="0" w:color="auto"/>
        <w:bottom w:val="none" w:sz="0" w:space="0" w:color="auto"/>
        <w:right w:val="none" w:sz="0" w:space="0" w:color="auto"/>
      </w:divBdr>
    </w:div>
    <w:div w:id="1594896283">
      <w:bodyDiv w:val="1"/>
      <w:marLeft w:val="0"/>
      <w:marRight w:val="0"/>
      <w:marTop w:val="0"/>
      <w:marBottom w:val="0"/>
      <w:divBdr>
        <w:top w:val="none" w:sz="0" w:space="0" w:color="auto"/>
        <w:left w:val="none" w:sz="0" w:space="0" w:color="auto"/>
        <w:bottom w:val="none" w:sz="0" w:space="0" w:color="auto"/>
        <w:right w:val="none" w:sz="0" w:space="0" w:color="auto"/>
      </w:divBdr>
    </w:div>
    <w:div w:id="1595939061">
      <w:bodyDiv w:val="1"/>
      <w:marLeft w:val="0"/>
      <w:marRight w:val="0"/>
      <w:marTop w:val="0"/>
      <w:marBottom w:val="0"/>
      <w:divBdr>
        <w:top w:val="none" w:sz="0" w:space="0" w:color="auto"/>
        <w:left w:val="none" w:sz="0" w:space="0" w:color="auto"/>
        <w:bottom w:val="none" w:sz="0" w:space="0" w:color="auto"/>
        <w:right w:val="none" w:sz="0" w:space="0" w:color="auto"/>
      </w:divBdr>
    </w:div>
    <w:div w:id="1600218042">
      <w:bodyDiv w:val="1"/>
      <w:marLeft w:val="0"/>
      <w:marRight w:val="0"/>
      <w:marTop w:val="0"/>
      <w:marBottom w:val="0"/>
      <w:divBdr>
        <w:top w:val="none" w:sz="0" w:space="0" w:color="auto"/>
        <w:left w:val="none" w:sz="0" w:space="0" w:color="auto"/>
        <w:bottom w:val="none" w:sz="0" w:space="0" w:color="auto"/>
        <w:right w:val="none" w:sz="0" w:space="0" w:color="auto"/>
      </w:divBdr>
    </w:div>
    <w:div w:id="1603219498">
      <w:bodyDiv w:val="1"/>
      <w:marLeft w:val="0"/>
      <w:marRight w:val="0"/>
      <w:marTop w:val="0"/>
      <w:marBottom w:val="0"/>
      <w:divBdr>
        <w:top w:val="none" w:sz="0" w:space="0" w:color="auto"/>
        <w:left w:val="none" w:sz="0" w:space="0" w:color="auto"/>
        <w:bottom w:val="none" w:sz="0" w:space="0" w:color="auto"/>
        <w:right w:val="none" w:sz="0" w:space="0" w:color="auto"/>
      </w:divBdr>
    </w:div>
    <w:div w:id="1619215051">
      <w:bodyDiv w:val="1"/>
      <w:marLeft w:val="0"/>
      <w:marRight w:val="0"/>
      <w:marTop w:val="0"/>
      <w:marBottom w:val="0"/>
      <w:divBdr>
        <w:top w:val="none" w:sz="0" w:space="0" w:color="auto"/>
        <w:left w:val="none" w:sz="0" w:space="0" w:color="auto"/>
        <w:bottom w:val="none" w:sz="0" w:space="0" w:color="auto"/>
        <w:right w:val="none" w:sz="0" w:space="0" w:color="auto"/>
      </w:divBdr>
    </w:div>
    <w:div w:id="1625042137">
      <w:bodyDiv w:val="1"/>
      <w:marLeft w:val="0"/>
      <w:marRight w:val="0"/>
      <w:marTop w:val="0"/>
      <w:marBottom w:val="0"/>
      <w:divBdr>
        <w:top w:val="none" w:sz="0" w:space="0" w:color="auto"/>
        <w:left w:val="none" w:sz="0" w:space="0" w:color="auto"/>
        <w:bottom w:val="none" w:sz="0" w:space="0" w:color="auto"/>
        <w:right w:val="none" w:sz="0" w:space="0" w:color="auto"/>
      </w:divBdr>
    </w:div>
    <w:div w:id="1625960390">
      <w:bodyDiv w:val="1"/>
      <w:marLeft w:val="0"/>
      <w:marRight w:val="0"/>
      <w:marTop w:val="0"/>
      <w:marBottom w:val="0"/>
      <w:divBdr>
        <w:top w:val="none" w:sz="0" w:space="0" w:color="auto"/>
        <w:left w:val="none" w:sz="0" w:space="0" w:color="auto"/>
        <w:bottom w:val="none" w:sz="0" w:space="0" w:color="auto"/>
        <w:right w:val="none" w:sz="0" w:space="0" w:color="auto"/>
      </w:divBdr>
    </w:div>
    <w:div w:id="1633973996">
      <w:bodyDiv w:val="1"/>
      <w:marLeft w:val="0"/>
      <w:marRight w:val="0"/>
      <w:marTop w:val="0"/>
      <w:marBottom w:val="0"/>
      <w:divBdr>
        <w:top w:val="none" w:sz="0" w:space="0" w:color="auto"/>
        <w:left w:val="none" w:sz="0" w:space="0" w:color="auto"/>
        <w:bottom w:val="none" w:sz="0" w:space="0" w:color="auto"/>
        <w:right w:val="none" w:sz="0" w:space="0" w:color="auto"/>
      </w:divBdr>
    </w:div>
    <w:div w:id="1637879151">
      <w:bodyDiv w:val="1"/>
      <w:marLeft w:val="0"/>
      <w:marRight w:val="0"/>
      <w:marTop w:val="0"/>
      <w:marBottom w:val="0"/>
      <w:divBdr>
        <w:top w:val="none" w:sz="0" w:space="0" w:color="auto"/>
        <w:left w:val="none" w:sz="0" w:space="0" w:color="auto"/>
        <w:bottom w:val="none" w:sz="0" w:space="0" w:color="auto"/>
        <w:right w:val="none" w:sz="0" w:space="0" w:color="auto"/>
      </w:divBdr>
    </w:div>
    <w:div w:id="1641420267">
      <w:bodyDiv w:val="1"/>
      <w:marLeft w:val="0"/>
      <w:marRight w:val="0"/>
      <w:marTop w:val="0"/>
      <w:marBottom w:val="0"/>
      <w:divBdr>
        <w:top w:val="none" w:sz="0" w:space="0" w:color="auto"/>
        <w:left w:val="none" w:sz="0" w:space="0" w:color="auto"/>
        <w:bottom w:val="none" w:sz="0" w:space="0" w:color="auto"/>
        <w:right w:val="none" w:sz="0" w:space="0" w:color="auto"/>
      </w:divBdr>
    </w:div>
    <w:div w:id="1643383253">
      <w:bodyDiv w:val="1"/>
      <w:marLeft w:val="0"/>
      <w:marRight w:val="0"/>
      <w:marTop w:val="0"/>
      <w:marBottom w:val="0"/>
      <w:divBdr>
        <w:top w:val="none" w:sz="0" w:space="0" w:color="auto"/>
        <w:left w:val="none" w:sz="0" w:space="0" w:color="auto"/>
        <w:bottom w:val="none" w:sz="0" w:space="0" w:color="auto"/>
        <w:right w:val="none" w:sz="0" w:space="0" w:color="auto"/>
      </w:divBdr>
    </w:div>
    <w:div w:id="1647934553">
      <w:bodyDiv w:val="1"/>
      <w:marLeft w:val="0"/>
      <w:marRight w:val="0"/>
      <w:marTop w:val="0"/>
      <w:marBottom w:val="0"/>
      <w:divBdr>
        <w:top w:val="none" w:sz="0" w:space="0" w:color="auto"/>
        <w:left w:val="none" w:sz="0" w:space="0" w:color="auto"/>
        <w:bottom w:val="none" w:sz="0" w:space="0" w:color="auto"/>
        <w:right w:val="none" w:sz="0" w:space="0" w:color="auto"/>
      </w:divBdr>
    </w:div>
    <w:div w:id="1655063376">
      <w:bodyDiv w:val="1"/>
      <w:marLeft w:val="0"/>
      <w:marRight w:val="0"/>
      <w:marTop w:val="0"/>
      <w:marBottom w:val="0"/>
      <w:divBdr>
        <w:top w:val="none" w:sz="0" w:space="0" w:color="auto"/>
        <w:left w:val="none" w:sz="0" w:space="0" w:color="auto"/>
        <w:bottom w:val="none" w:sz="0" w:space="0" w:color="auto"/>
        <w:right w:val="none" w:sz="0" w:space="0" w:color="auto"/>
      </w:divBdr>
    </w:div>
    <w:div w:id="1661620843">
      <w:bodyDiv w:val="1"/>
      <w:marLeft w:val="0"/>
      <w:marRight w:val="0"/>
      <w:marTop w:val="0"/>
      <w:marBottom w:val="0"/>
      <w:divBdr>
        <w:top w:val="none" w:sz="0" w:space="0" w:color="auto"/>
        <w:left w:val="none" w:sz="0" w:space="0" w:color="auto"/>
        <w:bottom w:val="none" w:sz="0" w:space="0" w:color="auto"/>
        <w:right w:val="none" w:sz="0" w:space="0" w:color="auto"/>
      </w:divBdr>
    </w:div>
    <w:div w:id="1662924203">
      <w:bodyDiv w:val="1"/>
      <w:marLeft w:val="0"/>
      <w:marRight w:val="0"/>
      <w:marTop w:val="0"/>
      <w:marBottom w:val="0"/>
      <w:divBdr>
        <w:top w:val="none" w:sz="0" w:space="0" w:color="auto"/>
        <w:left w:val="none" w:sz="0" w:space="0" w:color="auto"/>
        <w:bottom w:val="none" w:sz="0" w:space="0" w:color="auto"/>
        <w:right w:val="none" w:sz="0" w:space="0" w:color="auto"/>
      </w:divBdr>
    </w:div>
    <w:div w:id="1669169012">
      <w:bodyDiv w:val="1"/>
      <w:marLeft w:val="0"/>
      <w:marRight w:val="0"/>
      <w:marTop w:val="0"/>
      <w:marBottom w:val="0"/>
      <w:divBdr>
        <w:top w:val="none" w:sz="0" w:space="0" w:color="auto"/>
        <w:left w:val="none" w:sz="0" w:space="0" w:color="auto"/>
        <w:bottom w:val="none" w:sz="0" w:space="0" w:color="auto"/>
        <w:right w:val="none" w:sz="0" w:space="0" w:color="auto"/>
      </w:divBdr>
    </w:div>
    <w:div w:id="1674603040">
      <w:bodyDiv w:val="1"/>
      <w:marLeft w:val="0"/>
      <w:marRight w:val="0"/>
      <w:marTop w:val="0"/>
      <w:marBottom w:val="0"/>
      <w:divBdr>
        <w:top w:val="none" w:sz="0" w:space="0" w:color="auto"/>
        <w:left w:val="none" w:sz="0" w:space="0" w:color="auto"/>
        <w:bottom w:val="none" w:sz="0" w:space="0" w:color="auto"/>
        <w:right w:val="none" w:sz="0" w:space="0" w:color="auto"/>
      </w:divBdr>
    </w:div>
    <w:div w:id="1679312935">
      <w:bodyDiv w:val="1"/>
      <w:marLeft w:val="0"/>
      <w:marRight w:val="0"/>
      <w:marTop w:val="0"/>
      <w:marBottom w:val="0"/>
      <w:divBdr>
        <w:top w:val="none" w:sz="0" w:space="0" w:color="auto"/>
        <w:left w:val="none" w:sz="0" w:space="0" w:color="auto"/>
        <w:bottom w:val="none" w:sz="0" w:space="0" w:color="auto"/>
        <w:right w:val="none" w:sz="0" w:space="0" w:color="auto"/>
      </w:divBdr>
    </w:div>
    <w:div w:id="1680351210">
      <w:bodyDiv w:val="1"/>
      <w:marLeft w:val="0"/>
      <w:marRight w:val="0"/>
      <w:marTop w:val="0"/>
      <w:marBottom w:val="0"/>
      <w:divBdr>
        <w:top w:val="none" w:sz="0" w:space="0" w:color="auto"/>
        <w:left w:val="none" w:sz="0" w:space="0" w:color="auto"/>
        <w:bottom w:val="none" w:sz="0" w:space="0" w:color="auto"/>
        <w:right w:val="none" w:sz="0" w:space="0" w:color="auto"/>
      </w:divBdr>
    </w:div>
    <w:div w:id="1680616402">
      <w:bodyDiv w:val="1"/>
      <w:marLeft w:val="0"/>
      <w:marRight w:val="0"/>
      <w:marTop w:val="0"/>
      <w:marBottom w:val="0"/>
      <w:divBdr>
        <w:top w:val="none" w:sz="0" w:space="0" w:color="auto"/>
        <w:left w:val="none" w:sz="0" w:space="0" w:color="auto"/>
        <w:bottom w:val="none" w:sz="0" w:space="0" w:color="auto"/>
        <w:right w:val="none" w:sz="0" w:space="0" w:color="auto"/>
      </w:divBdr>
    </w:div>
    <w:div w:id="1685745292">
      <w:bodyDiv w:val="1"/>
      <w:marLeft w:val="0"/>
      <w:marRight w:val="0"/>
      <w:marTop w:val="0"/>
      <w:marBottom w:val="0"/>
      <w:divBdr>
        <w:top w:val="none" w:sz="0" w:space="0" w:color="auto"/>
        <w:left w:val="none" w:sz="0" w:space="0" w:color="auto"/>
        <w:bottom w:val="none" w:sz="0" w:space="0" w:color="auto"/>
        <w:right w:val="none" w:sz="0" w:space="0" w:color="auto"/>
      </w:divBdr>
    </w:div>
    <w:div w:id="1688866558">
      <w:bodyDiv w:val="1"/>
      <w:marLeft w:val="0"/>
      <w:marRight w:val="0"/>
      <w:marTop w:val="0"/>
      <w:marBottom w:val="0"/>
      <w:divBdr>
        <w:top w:val="none" w:sz="0" w:space="0" w:color="auto"/>
        <w:left w:val="none" w:sz="0" w:space="0" w:color="auto"/>
        <w:bottom w:val="none" w:sz="0" w:space="0" w:color="auto"/>
        <w:right w:val="none" w:sz="0" w:space="0" w:color="auto"/>
      </w:divBdr>
    </w:div>
    <w:div w:id="1692802917">
      <w:bodyDiv w:val="1"/>
      <w:marLeft w:val="0"/>
      <w:marRight w:val="0"/>
      <w:marTop w:val="0"/>
      <w:marBottom w:val="0"/>
      <w:divBdr>
        <w:top w:val="none" w:sz="0" w:space="0" w:color="auto"/>
        <w:left w:val="none" w:sz="0" w:space="0" w:color="auto"/>
        <w:bottom w:val="none" w:sz="0" w:space="0" w:color="auto"/>
        <w:right w:val="none" w:sz="0" w:space="0" w:color="auto"/>
      </w:divBdr>
    </w:div>
    <w:div w:id="1693606569">
      <w:bodyDiv w:val="1"/>
      <w:marLeft w:val="0"/>
      <w:marRight w:val="0"/>
      <w:marTop w:val="0"/>
      <w:marBottom w:val="0"/>
      <w:divBdr>
        <w:top w:val="none" w:sz="0" w:space="0" w:color="auto"/>
        <w:left w:val="none" w:sz="0" w:space="0" w:color="auto"/>
        <w:bottom w:val="none" w:sz="0" w:space="0" w:color="auto"/>
        <w:right w:val="none" w:sz="0" w:space="0" w:color="auto"/>
      </w:divBdr>
    </w:div>
    <w:div w:id="1697075064">
      <w:bodyDiv w:val="1"/>
      <w:marLeft w:val="0"/>
      <w:marRight w:val="0"/>
      <w:marTop w:val="0"/>
      <w:marBottom w:val="0"/>
      <w:divBdr>
        <w:top w:val="none" w:sz="0" w:space="0" w:color="auto"/>
        <w:left w:val="none" w:sz="0" w:space="0" w:color="auto"/>
        <w:bottom w:val="none" w:sz="0" w:space="0" w:color="auto"/>
        <w:right w:val="none" w:sz="0" w:space="0" w:color="auto"/>
      </w:divBdr>
    </w:div>
    <w:div w:id="1702314349">
      <w:bodyDiv w:val="1"/>
      <w:marLeft w:val="0"/>
      <w:marRight w:val="0"/>
      <w:marTop w:val="0"/>
      <w:marBottom w:val="0"/>
      <w:divBdr>
        <w:top w:val="none" w:sz="0" w:space="0" w:color="auto"/>
        <w:left w:val="none" w:sz="0" w:space="0" w:color="auto"/>
        <w:bottom w:val="none" w:sz="0" w:space="0" w:color="auto"/>
        <w:right w:val="none" w:sz="0" w:space="0" w:color="auto"/>
      </w:divBdr>
    </w:div>
    <w:div w:id="1705783768">
      <w:bodyDiv w:val="1"/>
      <w:marLeft w:val="0"/>
      <w:marRight w:val="0"/>
      <w:marTop w:val="0"/>
      <w:marBottom w:val="0"/>
      <w:divBdr>
        <w:top w:val="none" w:sz="0" w:space="0" w:color="auto"/>
        <w:left w:val="none" w:sz="0" w:space="0" w:color="auto"/>
        <w:bottom w:val="none" w:sz="0" w:space="0" w:color="auto"/>
        <w:right w:val="none" w:sz="0" w:space="0" w:color="auto"/>
      </w:divBdr>
    </w:div>
    <w:div w:id="1708329974">
      <w:bodyDiv w:val="1"/>
      <w:marLeft w:val="0"/>
      <w:marRight w:val="0"/>
      <w:marTop w:val="0"/>
      <w:marBottom w:val="0"/>
      <w:divBdr>
        <w:top w:val="none" w:sz="0" w:space="0" w:color="auto"/>
        <w:left w:val="none" w:sz="0" w:space="0" w:color="auto"/>
        <w:bottom w:val="none" w:sz="0" w:space="0" w:color="auto"/>
        <w:right w:val="none" w:sz="0" w:space="0" w:color="auto"/>
      </w:divBdr>
    </w:div>
    <w:div w:id="1708946895">
      <w:bodyDiv w:val="1"/>
      <w:marLeft w:val="0"/>
      <w:marRight w:val="0"/>
      <w:marTop w:val="0"/>
      <w:marBottom w:val="0"/>
      <w:divBdr>
        <w:top w:val="none" w:sz="0" w:space="0" w:color="auto"/>
        <w:left w:val="none" w:sz="0" w:space="0" w:color="auto"/>
        <w:bottom w:val="none" w:sz="0" w:space="0" w:color="auto"/>
        <w:right w:val="none" w:sz="0" w:space="0" w:color="auto"/>
      </w:divBdr>
    </w:div>
    <w:div w:id="1716731069">
      <w:bodyDiv w:val="1"/>
      <w:marLeft w:val="0"/>
      <w:marRight w:val="0"/>
      <w:marTop w:val="0"/>
      <w:marBottom w:val="0"/>
      <w:divBdr>
        <w:top w:val="none" w:sz="0" w:space="0" w:color="auto"/>
        <w:left w:val="none" w:sz="0" w:space="0" w:color="auto"/>
        <w:bottom w:val="none" w:sz="0" w:space="0" w:color="auto"/>
        <w:right w:val="none" w:sz="0" w:space="0" w:color="auto"/>
      </w:divBdr>
    </w:div>
    <w:div w:id="1720545863">
      <w:bodyDiv w:val="1"/>
      <w:marLeft w:val="0"/>
      <w:marRight w:val="0"/>
      <w:marTop w:val="0"/>
      <w:marBottom w:val="0"/>
      <w:divBdr>
        <w:top w:val="none" w:sz="0" w:space="0" w:color="auto"/>
        <w:left w:val="none" w:sz="0" w:space="0" w:color="auto"/>
        <w:bottom w:val="none" w:sz="0" w:space="0" w:color="auto"/>
        <w:right w:val="none" w:sz="0" w:space="0" w:color="auto"/>
      </w:divBdr>
    </w:div>
    <w:div w:id="1720979168">
      <w:bodyDiv w:val="1"/>
      <w:marLeft w:val="0"/>
      <w:marRight w:val="0"/>
      <w:marTop w:val="0"/>
      <w:marBottom w:val="0"/>
      <w:divBdr>
        <w:top w:val="none" w:sz="0" w:space="0" w:color="auto"/>
        <w:left w:val="none" w:sz="0" w:space="0" w:color="auto"/>
        <w:bottom w:val="none" w:sz="0" w:space="0" w:color="auto"/>
        <w:right w:val="none" w:sz="0" w:space="0" w:color="auto"/>
      </w:divBdr>
    </w:div>
    <w:div w:id="1726297985">
      <w:bodyDiv w:val="1"/>
      <w:marLeft w:val="0"/>
      <w:marRight w:val="0"/>
      <w:marTop w:val="0"/>
      <w:marBottom w:val="0"/>
      <w:divBdr>
        <w:top w:val="none" w:sz="0" w:space="0" w:color="auto"/>
        <w:left w:val="none" w:sz="0" w:space="0" w:color="auto"/>
        <w:bottom w:val="none" w:sz="0" w:space="0" w:color="auto"/>
        <w:right w:val="none" w:sz="0" w:space="0" w:color="auto"/>
      </w:divBdr>
    </w:div>
    <w:div w:id="1728186346">
      <w:bodyDiv w:val="1"/>
      <w:marLeft w:val="0"/>
      <w:marRight w:val="0"/>
      <w:marTop w:val="0"/>
      <w:marBottom w:val="0"/>
      <w:divBdr>
        <w:top w:val="none" w:sz="0" w:space="0" w:color="auto"/>
        <w:left w:val="none" w:sz="0" w:space="0" w:color="auto"/>
        <w:bottom w:val="none" w:sz="0" w:space="0" w:color="auto"/>
        <w:right w:val="none" w:sz="0" w:space="0" w:color="auto"/>
      </w:divBdr>
    </w:div>
    <w:div w:id="1729650523">
      <w:bodyDiv w:val="1"/>
      <w:marLeft w:val="0"/>
      <w:marRight w:val="0"/>
      <w:marTop w:val="0"/>
      <w:marBottom w:val="0"/>
      <w:divBdr>
        <w:top w:val="none" w:sz="0" w:space="0" w:color="auto"/>
        <w:left w:val="none" w:sz="0" w:space="0" w:color="auto"/>
        <w:bottom w:val="none" w:sz="0" w:space="0" w:color="auto"/>
        <w:right w:val="none" w:sz="0" w:space="0" w:color="auto"/>
      </w:divBdr>
    </w:div>
    <w:div w:id="1729842553">
      <w:bodyDiv w:val="1"/>
      <w:marLeft w:val="0"/>
      <w:marRight w:val="0"/>
      <w:marTop w:val="0"/>
      <w:marBottom w:val="0"/>
      <w:divBdr>
        <w:top w:val="none" w:sz="0" w:space="0" w:color="auto"/>
        <w:left w:val="none" w:sz="0" w:space="0" w:color="auto"/>
        <w:bottom w:val="none" w:sz="0" w:space="0" w:color="auto"/>
        <w:right w:val="none" w:sz="0" w:space="0" w:color="auto"/>
      </w:divBdr>
    </w:div>
    <w:div w:id="1739865188">
      <w:bodyDiv w:val="1"/>
      <w:marLeft w:val="0"/>
      <w:marRight w:val="0"/>
      <w:marTop w:val="0"/>
      <w:marBottom w:val="0"/>
      <w:divBdr>
        <w:top w:val="none" w:sz="0" w:space="0" w:color="auto"/>
        <w:left w:val="none" w:sz="0" w:space="0" w:color="auto"/>
        <w:bottom w:val="none" w:sz="0" w:space="0" w:color="auto"/>
        <w:right w:val="none" w:sz="0" w:space="0" w:color="auto"/>
      </w:divBdr>
    </w:div>
    <w:div w:id="1751853492">
      <w:bodyDiv w:val="1"/>
      <w:marLeft w:val="0"/>
      <w:marRight w:val="0"/>
      <w:marTop w:val="0"/>
      <w:marBottom w:val="0"/>
      <w:divBdr>
        <w:top w:val="none" w:sz="0" w:space="0" w:color="auto"/>
        <w:left w:val="none" w:sz="0" w:space="0" w:color="auto"/>
        <w:bottom w:val="none" w:sz="0" w:space="0" w:color="auto"/>
        <w:right w:val="none" w:sz="0" w:space="0" w:color="auto"/>
      </w:divBdr>
    </w:div>
    <w:div w:id="1752698996">
      <w:bodyDiv w:val="1"/>
      <w:marLeft w:val="0"/>
      <w:marRight w:val="0"/>
      <w:marTop w:val="0"/>
      <w:marBottom w:val="0"/>
      <w:divBdr>
        <w:top w:val="none" w:sz="0" w:space="0" w:color="auto"/>
        <w:left w:val="none" w:sz="0" w:space="0" w:color="auto"/>
        <w:bottom w:val="none" w:sz="0" w:space="0" w:color="auto"/>
        <w:right w:val="none" w:sz="0" w:space="0" w:color="auto"/>
      </w:divBdr>
    </w:div>
    <w:div w:id="1753818231">
      <w:bodyDiv w:val="1"/>
      <w:marLeft w:val="0"/>
      <w:marRight w:val="0"/>
      <w:marTop w:val="0"/>
      <w:marBottom w:val="0"/>
      <w:divBdr>
        <w:top w:val="none" w:sz="0" w:space="0" w:color="auto"/>
        <w:left w:val="none" w:sz="0" w:space="0" w:color="auto"/>
        <w:bottom w:val="none" w:sz="0" w:space="0" w:color="auto"/>
        <w:right w:val="none" w:sz="0" w:space="0" w:color="auto"/>
      </w:divBdr>
    </w:div>
    <w:div w:id="1759790993">
      <w:bodyDiv w:val="1"/>
      <w:marLeft w:val="0"/>
      <w:marRight w:val="0"/>
      <w:marTop w:val="0"/>
      <w:marBottom w:val="0"/>
      <w:divBdr>
        <w:top w:val="none" w:sz="0" w:space="0" w:color="auto"/>
        <w:left w:val="none" w:sz="0" w:space="0" w:color="auto"/>
        <w:bottom w:val="none" w:sz="0" w:space="0" w:color="auto"/>
        <w:right w:val="none" w:sz="0" w:space="0" w:color="auto"/>
      </w:divBdr>
    </w:div>
    <w:div w:id="1767311040">
      <w:bodyDiv w:val="1"/>
      <w:marLeft w:val="0"/>
      <w:marRight w:val="0"/>
      <w:marTop w:val="0"/>
      <w:marBottom w:val="0"/>
      <w:divBdr>
        <w:top w:val="none" w:sz="0" w:space="0" w:color="auto"/>
        <w:left w:val="none" w:sz="0" w:space="0" w:color="auto"/>
        <w:bottom w:val="none" w:sz="0" w:space="0" w:color="auto"/>
        <w:right w:val="none" w:sz="0" w:space="0" w:color="auto"/>
      </w:divBdr>
    </w:div>
    <w:div w:id="1768040350">
      <w:bodyDiv w:val="1"/>
      <w:marLeft w:val="0"/>
      <w:marRight w:val="0"/>
      <w:marTop w:val="0"/>
      <w:marBottom w:val="0"/>
      <w:divBdr>
        <w:top w:val="none" w:sz="0" w:space="0" w:color="auto"/>
        <w:left w:val="none" w:sz="0" w:space="0" w:color="auto"/>
        <w:bottom w:val="none" w:sz="0" w:space="0" w:color="auto"/>
        <w:right w:val="none" w:sz="0" w:space="0" w:color="auto"/>
      </w:divBdr>
    </w:div>
    <w:div w:id="1769109285">
      <w:bodyDiv w:val="1"/>
      <w:marLeft w:val="0"/>
      <w:marRight w:val="0"/>
      <w:marTop w:val="0"/>
      <w:marBottom w:val="0"/>
      <w:divBdr>
        <w:top w:val="none" w:sz="0" w:space="0" w:color="auto"/>
        <w:left w:val="none" w:sz="0" w:space="0" w:color="auto"/>
        <w:bottom w:val="none" w:sz="0" w:space="0" w:color="auto"/>
        <w:right w:val="none" w:sz="0" w:space="0" w:color="auto"/>
      </w:divBdr>
    </w:div>
    <w:div w:id="1772241167">
      <w:bodyDiv w:val="1"/>
      <w:marLeft w:val="0"/>
      <w:marRight w:val="0"/>
      <w:marTop w:val="0"/>
      <w:marBottom w:val="0"/>
      <w:divBdr>
        <w:top w:val="none" w:sz="0" w:space="0" w:color="auto"/>
        <w:left w:val="none" w:sz="0" w:space="0" w:color="auto"/>
        <w:bottom w:val="none" w:sz="0" w:space="0" w:color="auto"/>
        <w:right w:val="none" w:sz="0" w:space="0" w:color="auto"/>
      </w:divBdr>
    </w:div>
    <w:div w:id="1784496566">
      <w:bodyDiv w:val="1"/>
      <w:marLeft w:val="0"/>
      <w:marRight w:val="0"/>
      <w:marTop w:val="0"/>
      <w:marBottom w:val="0"/>
      <w:divBdr>
        <w:top w:val="none" w:sz="0" w:space="0" w:color="auto"/>
        <w:left w:val="none" w:sz="0" w:space="0" w:color="auto"/>
        <w:bottom w:val="none" w:sz="0" w:space="0" w:color="auto"/>
        <w:right w:val="none" w:sz="0" w:space="0" w:color="auto"/>
      </w:divBdr>
    </w:div>
    <w:div w:id="1785810699">
      <w:bodyDiv w:val="1"/>
      <w:marLeft w:val="0"/>
      <w:marRight w:val="0"/>
      <w:marTop w:val="0"/>
      <w:marBottom w:val="0"/>
      <w:divBdr>
        <w:top w:val="none" w:sz="0" w:space="0" w:color="auto"/>
        <w:left w:val="none" w:sz="0" w:space="0" w:color="auto"/>
        <w:bottom w:val="none" w:sz="0" w:space="0" w:color="auto"/>
        <w:right w:val="none" w:sz="0" w:space="0" w:color="auto"/>
      </w:divBdr>
    </w:div>
    <w:div w:id="1787039086">
      <w:bodyDiv w:val="1"/>
      <w:marLeft w:val="0"/>
      <w:marRight w:val="0"/>
      <w:marTop w:val="0"/>
      <w:marBottom w:val="0"/>
      <w:divBdr>
        <w:top w:val="none" w:sz="0" w:space="0" w:color="auto"/>
        <w:left w:val="none" w:sz="0" w:space="0" w:color="auto"/>
        <w:bottom w:val="none" w:sz="0" w:space="0" w:color="auto"/>
        <w:right w:val="none" w:sz="0" w:space="0" w:color="auto"/>
      </w:divBdr>
    </w:div>
    <w:div w:id="1787966926">
      <w:bodyDiv w:val="1"/>
      <w:marLeft w:val="0"/>
      <w:marRight w:val="0"/>
      <w:marTop w:val="0"/>
      <w:marBottom w:val="0"/>
      <w:divBdr>
        <w:top w:val="none" w:sz="0" w:space="0" w:color="auto"/>
        <w:left w:val="none" w:sz="0" w:space="0" w:color="auto"/>
        <w:bottom w:val="none" w:sz="0" w:space="0" w:color="auto"/>
        <w:right w:val="none" w:sz="0" w:space="0" w:color="auto"/>
      </w:divBdr>
    </w:div>
    <w:div w:id="1789810672">
      <w:bodyDiv w:val="1"/>
      <w:marLeft w:val="0"/>
      <w:marRight w:val="0"/>
      <w:marTop w:val="0"/>
      <w:marBottom w:val="0"/>
      <w:divBdr>
        <w:top w:val="none" w:sz="0" w:space="0" w:color="auto"/>
        <w:left w:val="none" w:sz="0" w:space="0" w:color="auto"/>
        <w:bottom w:val="none" w:sz="0" w:space="0" w:color="auto"/>
        <w:right w:val="none" w:sz="0" w:space="0" w:color="auto"/>
      </w:divBdr>
    </w:div>
    <w:div w:id="1790582850">
      <w:bodyDiv w:val="1"/>
      <w:marLeft w:val="0"/>
      <w:marRight w:val="0"/>
      <w:marTop w:val="0"/>
      <w:marBottom w:val="0"/>
      <w:divBdr>
        <w:top w:val="none" w:sz="0" w:space="0" w:color="auto"/>
        <w:left w:val="none" w:sz="0" w:space="0" w:color="auto"/>
        <w:bottom w:val="none" w:sz="0" w:space="0" w:color="auto"/>
        <w:right w:val="none" w:sz="0" w:space="0" w:color="auto"/>
      </w:divBdr>
    </w:div>
    <w:div w:id="1791707071">
      <w:bodyDiv w:val="1"/>
      <w:marLeft w:val="0"/>
      <w:marRight w:val="0"/>
      <w:marTop w:val="0"/>
      <w:marBottom w:val="0"/>
      <w:divBdr>
        <w:top w:val="none" w:sz="0" w:space="0" w:color="auto"/>
        <w:left w:val="none" w:sz="0" w:space="0" w:color="auto"/>
        <w:bottom w:val="none" w:sz="0" w:space="0" w:color="auto"/>
        <w:right w:val="none" w:sz="0" w:space="0" w:color="auto"/>
      </w:divBdr>
    </w:div>
    <w:div w:id="1792093689">
      <w:bodyDiv w:val="1"/>
      <w:marLeft w:val="0"/>
      <w:marRight w:val="0"/>
      <w:marTop w:val="0"/>
      <w:marBottom w:val="0"/>
      <w:divBdr>
        <w:top w:val="none" w:sz="0" w:space="0" w:color="auto"/>
        <w:left w:val="none" w:sz="0" w:space="0" w:color="auto"/>
        <w:bottom w:val="none" w:sz="0" w:space="0" w:color="auto"/>
        <w:right w:val="none" w:sz="0" w:space="0" w:color="auto"/>
      </w:divBdr>
    </w:div>
    <w:div w:id="1792434228">
      <w:bodyDiv w:val="1"/>
      <w:marLeft w:val="0"/>
      <w:marRight w:val="0"/>
      <w:marTop w:val="0"/>
      <w:marBottom w:val="0"/>
      <w:divBdr>
        <w:top w:val="none" w:sz="0" w:space="0" w:color="auto"/>
        <w:left w:val="none" w:sz="0" w:space="0" w:color="auto"/>
        <w:bottom w:val="none" w:sz="0" w:space="0" w:color="auto"/>
        <w:right w:val="none" w:sz="0" w:space="0" w:color="auto"/>
      </w:divBdr>
    </w:div>
    <w:div w:id="1792935102">
      <w:bodyDiv w:val="1"/>
      <w:marLeft w:val="0"/>
      <w:marRight w:val="0"/>
      <w:marTop w:val="0"/>
      <w:marBottom w:val="0"/>
      <w:divBdr>
        <w:top w:val="none" w:sz="0" w:space="0" w:color="auto"/>
        <w:left w:val="none" w:sz="0" w:space="0" w:color="auto"/>
        <w:bottom w:val="none" w:sz="0" w:space="0" w:color="auto"/>
        <w:right w:val="none" w:sz="0" w:space="0" w:color="auto"/>
      </w:divBdr>
    </w:div>
    <w:div w:id="1796826516">
      <w:bodyDiv w:val="1"/>
      <w:marLeft w:val="0"/>
      <w:marRight w:val="0"/>
      <w:marTop w:val="0"/>
      <w:marBottom w:val="0"/>
      <w:divBdr>
        <w:top w:val="none" w:sz="0" w:space="0" w:color="auto"/>
        <w:left w:val="none" w:sz="0" w:space="0" w:color="auto"/>
        <w:bottom w:val="none" w:sz="0" w:space="0" w:color="auto"/>
        <w:right w:val="none" w:sz="0" w:space="0" w:color="auto"/>
      </w:divBdr>
    </w:div>
    <w:div w:id="1800565650">
      <w:bodyDiv w:val="1"/>
      <w:marLeft w:val="0"/>
      <w:marRight w:val="0"/>
      <w:marTop w:val="0"/>
      <w:marBottom w:val="0"/>
      <w:divBdr>
        <w:top w:val="none" w:sz="0" w:space="0" w:color="auto"/>
        <w:left w:val="none" w:sz="0" w:space="0" w:color="auto"/>
        <w:bottom w:val="none" w:sz="0" w:space="0" w:color="auto"/>
        <w:right w:val="none" w:sz="0" w:space="0" w:color="auto"/>
      </w:divBdr>
    </w:div>
    <w:div w:id="1800607440">
      <w:bodyDiv w:val="1"/>
      <w:marLeft w:val="0"/>
      <w:marRight w:val="0"/>
      <w:marTop w:val="0"/>
      <w:marBottom w:val="0"/>
      <w:divBdr>
        <w:top w:val="none" w:sz="0" w:space="0" w:color="auto"/>
        <w:left w:val="none" w:sz="0" w:space="0" w:color="auto"/>
        <w:bottom w:val="none" w:sz="0" w:space="0" w:color="auto"/>
        <w:right w:val="none" w:sz="0" w:space="0" w:color="auto"/>
      </w:divBdr>
    </w:div>
    <w:div w:id="1802187037">
      <w:bodyDiv w:val="1"/>
      <w:marLeft w:val="0"/>
      <w:marRight w:val="0"/>
      <w:marTop w:val="0"/>
      <w:marBottom w:val="0"/>
      <w:divBdr>
        <w:top w:val="none" w:sz="0" w:space="0" w:color="auto"/>
        <w:left w:val="none" w:sz="0" w:space="0" w:color="auto"/>
        <w:bottom w:val="none" w:sz="0" w:space="0" w:color="auto"/>
        <w:right w:val="none" w:sz="0" w:space="0" w:color="auto"/>
      </w:divBdr>
    </w:div>
    <w:div w:id="1809861908">
      <w:bodyDiv w:val="1"/>
      <w:marLeft w:val="0"/>
      <w:marRight w:val="0"/>
      <w:marTop w:val="0"/>
      <w:marBottom w:val="0"/>
      <w:divBdr>
        <w:top w:val="none" w:sz="0" w:space="0" w:color="auto"/>
        <w:left w:val="none" w:sz="0" w:space="0" w:color="auto"/>
        <w:bottom w:val="none" w:sz="0" w:space="0" w:color="auto"/>
        <w:right w:val="none" w:sz="0" w:space="0" w:color="auto"/>
      </w:divBdr>
    </w:div>
    <w:div w:id="1813521539">
      <w:bodyDiv w:val="1"/>
      <w:marLeft w:val="0"/>
      <w:marRight w:val="0"/>
      <w:marTop w:val="0"/>
      <w:marBottom w:val="0"/>
      <w:divBdr>
        <w:top w:val="none" w:sz="0" w:space="0" w:color="auto"/>
        <w:left w:val="none" w:sz="0" w:space="0" w:color="auto"/>
        <w:bottom w:val="none" w:sz="0" w:space="0" w:color="auto"/>
        <w:right w:val="none" w:sz="0" w:space="0" w:color="auto"/>
      </w:divBdr>
    </w:div>
    <w:div w:id="1816874876">
      <w:bodyDiv w:val="1"/>
      <w:marLeft w:val="0"/>
      <w:marRight w:val="0"/>
      <w:marTop w:val="0"/>
      <w:marBottom w:val="0"/>
      <w:divBdr>
        <w:top w:val="none" w:sz="0" w:space="0" w:color="auto"/>
        <w:left w:val="none" w:sz="0" w:space="0" w:color="auto"/>
        <w:bottom w:val="none" w:sz="0" w:space="0" w:color="auto"/>
        <w:right w:val="none" w:sz="0" w:space="0" w:color="auto"/>
      </w:divBdr>
    </w:div>
    <w:div w:id="1818691160">
      <w:bodyDiv w:val="1"/>
      <w:marLeft w:val="0"/>
      <w:marRight w:val="0"/>
      <w:marTop w:val="0"/>
      <w:marBottom w:val="0"/>
      <w:divBdr>
        <w:top w:val="none" w:sz="0" w:space="0" w:color="auto"/>
        <w:left w:val="none" w:sz="0" w:space="0" w:color="auto"/>
        <w:bottom w:val="none" w:sz="0" w:space="0" w:color="auto"/>
        <w:right w:val="none" w:sz="0" w:space="0" w:color="auto"/>
      </w:divBdr>
    </w:div>
    <w:div w:id="1821799058">
      <w:bodyDiv w:val="1"/>
      <w:marLeft w:val="0"/>
      <w:marRight w:val="0"/>
      <w:marTop w:val="0"/>
      <w:marBottom w:val="0"/>
      <w:divBdr>
        <w:top w:val="none" w:sz="0" w:space="0" w:color="auto"/>
        <w:left w:val="none" w:sz="0" w:space="0" w:color="auto"/>
        <w:bottom w:val="none" w:sz="0" w:space="0" w:color="auto"/>
        <w:right w:val="none" w:sz="0" w:space="0" w:color="auto"/>
      </w:divBdr>
    </w:div>
    <w:div w:id="1822311185">
      <w:bodyDiv w:val="1"/>
      <w:marLeft w:val="0"/>
      <w:marRight w:val="0"/>
      <w:marTop w:val="0"/>
      <w:marBottom w:val="0"/>
      <w:divBdr>
        <w:top w:val="none" w:sz="0" w:space="0" w:color="auto"/>
        <w:left w:val="none" w:sz="0" w:space="0" w:color="auto"/>
        <w:bottom w:val="none" w:sz="0" w:space="0" w:color="auto"/>
        <w:right w:val="none" w:sz="0" w:space="0" w:color="auto"/>
      </w:divBdr>
    </w:div>
    <w:div w:id="1822965843">
      <w:bodyDiv w:val="1"/>
      <w:marLeft w:val="0"/>
      <w:marRight w:val="0"/>
      <w:marTop w:val="0"/>
      <w:marBottom w:val="0"/>
      <w:divBdr>
        <w:top w:val="none" w:sz="0" w:space="0" w:color="auto"/>
        <w:left w:val="none" w:sz="0" w:space="0" w:color="auto"/>
        <w:bottom w:val="none" w:sz="0" w:space="0" w:color="auto"/>
        <w:right w:val="none" w:sz="0" w:space="0" w:color="auto"/>
      </w:divBdr>
    </w:div>
    <w:div w:id="1824656076">
      <w:bodyDiv w:val="1"/>
      <w:marLeft w:val="0"/>
      <w:marRight w:val="0"/>
      <w:marTop w:val="0"/>
      <w:marBottom w:val="0"/>
      <w:divBdr>
        <w:top w:val="none" w:sz="0" w:space="0" w:color="auto"/>
        <w:left w:val="none" w:sz="0" w:space="0" w:color="auto"/>
        <w:bottom w:val="none" w:sz="0" w:space="0" w:color="auto"/>
        <w:right w:val="none" w:sz="0" w:space="0" w:color="auto"/>
      </w:divBdr>
    </w:div>
    <w:div w:id="1826429301">
      <w:bodyDiv w:val="1"/>
      <w:marLeft w:val="0"/>
      <w:marRight w:val="0"/>
      <w:marTop w:val="0"/>
      <w:marBottom w:val="0"/>
      <w:divBdr>
        <w:top w:val="none" w:sz="0" w:space="0" w:color="auto"/>
        <w:left w:val="none" w:sz="0" w:space="0" w:color="auto"/>
        <w:bottom w:val="none" w:sz="0" w:space="0" w:color="auto"/>
        <w:right w:val="none" w:sz="0" w:space="0" w:color="auto"/>
      </w:divBdr>
    </w:div>
    <w:div w:id="1831798320">
      <w:bodyDiv w:val="1"/>
      <w:marLeft w:val="0"/>
      <w:marRight w:val="0"/>
      <w:marTop w:val="0"/>
      <w:marBottom w:val="0"/>
      <w:divBdr>
        <w:top w:val="none" w:sz="0" w:space="0" w:color="auto"/>
        <w:left w:val="none" w:sz="0" w:space="0" w:color="auto"/>
        <w:bottom w:val="none" w:sz="0" w:space="0" w:color="auto"/>
        <w:right w:val="none" w:sz="0" w:space="0" w:color="auto"/>
      </w:divBdr>
    </w:div>
    <w:div w:id="1833788878">
      <w:bodyDiv w:val="1"/>
      <w:marLeft w:val="0"/>
      <w:marRight w:val="0"/>
      <w:marTop w:val="0"/>
      <w:marBottom w:val="0"/>
      <w:divBdr>
        <w:top w:val="none" w:sz="0" w:space="0" w:color="auto"/>
        <w:left w:val="none" w:sz="0" w:space="0" w:color="auto"/>
        <w:bottom w:val="none" w:sz="0" w:space="0" w:color="auto"/>
        <w:right w:val="none" w:sz="0" w:space="0" w:color="auto"/>
      </w:divBdr>
    </w:div>
    <w:div w:id="1834222313">
      <w:bodyDiv w:val="1"/>
      <w:marLeft w:val="0"/>
      <w:marRight w:val="0"/>
      <w:marTop w:val="0"/>
      <w:marBottom w:val="0"/>
      <w:divBdr>
        <w:top w:val="none" w:sz="0" w:space="0" w:color="auto"/>
        <w:left w:val="none" w:sz="0" w:space="0" w:color="auto"/>
        <w:bottom w:val="none" w:sz="0" w:space="0" w:color="auto"/>
        <w:right w:val="none" w:sz="0" w:space="0" w:color="auto"/>
      </w:divBdr>
    </w:div>
    <w:div w:id="1840002518">
      <w:bodyDiv w:val="1"/>
      <w:marLeft w:val="0"/>
      <w:marRight w:val="0"/>
      <w:marTop w:val="0"/>
      <w:marBottom w:val="0"/>
      <w:divBdr>
        <w:top w:val="none" w:sz="0" w:space="0" w:color="auto"/>
        <w:left w:val="none" w:sz="0" w:space="0" w:color="auto"/>
        <w:bottom w:val="none" w:sz="0" w:space="0" w:color="auto"/>
        <w:right w:val="none" w:sz="0" w:space="0" w:color="auto"/>
      </w:divBdr>
    </w:div>
    <w:div w:id="1841889886">
      <w:bodyDiv w:val="1"/>
      <w:marLeft w:val="0"/>
      <w:marRight w:val="0"/>
      <w:marTop w:val="0"/>
      <w:marBottom w:val="0"/>
      <w:divBdr>
        <w:top w:val="none" w:sz="0" w:space="0" w:color="auto"/>
        <w:left w:val="none" w:sz="0" w:space="0" w:color="auto"/>
        <w:bottom w:val="none" w:sz="0" w:space="0" w:color="auto"/>
        <w:right w:val="none" w:sz="0" w:space="0" w:color="auto"/>
      </w:divBdr>
    </w:div>
    <w:div w:id="1842040982">
      <w:bodyDiv w:val="1"/>
      <w:marLeft w:val="0"/>
      <w:marRight w:val="0"/>
      <w:marTop w:val="0"/>
      <w:marBottom w:val="0"/>
      <w:divBdr>
        <w:top w:val="none" w:sz="0" w:space="0" w:color="auto"/>
        <w:left w:val="none" w:sz="0" w:space="0" w:color="auto"/>
        <w:bottom w:val="none" w:sz="0" w:space="0" w:color="auto"/>
        <w:right w:val="none" w:sz="0" w:space="0" w:color="auto"/>
      </w:divBdr>
    </w:div>
    <w:div w:id="1847789137">
      <w:bodyDiv w:val="1"/>
      <w:marLeft w:val="0"/>
      <w:marRight w:val="0"/>
      <w:marTop w:val="0"/>
      <w:marBottom w:val="0"/>
      <w:divBdr>
        <w:top w:val="none" w:sz="0" w:space="0" w:color="auto"/>
        <w:left w:val="none" w:sz="0" w:space="0" w:color="auto"/>
        <w:bottom w:val="none" w:sz="0" w:space="0" w:color="auto"/>
        <w:right w:val="none" w:sz="0" w:space="0" w:color="auto"/>
      </w:divBdr>
    </w:div>
    <w:div w:id="1849828420">
      <w:bodyDiv w:val="1"/>
      <w:marLeft w:val="0"/>
      <w:marRight w:val="0"/>
      <w:marTop w:val="0"/>
      <w:marBottom w:val="0"/>
      <w:divBdr>
        <w:top w:val="none" w:sz="0" w:space="0" w:color="auto"/>
        <w:left w:val="none" w:sz="0" w:space="0" w:color="auto"/>
        <w:bottom w:val="none" w:sz="0" w:space="0" w:color="auto"/>
        <w:right w:val="none" w:sz="0" w:space="0" w:color="auto"/>
      </w:divBdr>
    </w:div>
    <w:div w:id="1854031380">
      <w:bodyDiv w:val="1"/>
      <w:marLeft w:val="0"/>
      <w:marRight w:val="0"/>
      <w:marTop w:val="0"/>
      <w:marBottom w:val="0"/>
      <w:divBdr>
        <w:top w:val="none" w:sz="0" w:space="0" w:color="auto"/>
        <w:left w:val="none" w:sz="0" w:space="0" w:color="auto"/>
        <w:bottom w:val="none" w:sz="0" w:space="0" w:color="auto"/>
        <w:right w:val="none" w:sz="0" w:space="0" w:color="auto"/>
      </w:divBdr>
    </w:div>
    <w:div w:id="1855990872">
      <w:bodyDiv w:val="1"/>
      <w:marLeft w:val="0"/>
      <w:marRight w:val="0"/>
      <w:marTop w:val="0"/>
      <w:marBottom w:val="0"/>
      <w:divBdr>
        <w:top w:val="none" w:sz="0" w:space="0" w:color="auto"/>
        <w:left w:val="none" w:sz="0" w:space="0" w:color="auto"/>
        <w:bottom w:val="none" w:sz="0" w:space="0" w:color="auto"/>
        <w:right w:val="none" w:sz="0" w:space="0" w:color="auto"/>
      </w:divBdr>
    </w:div>
    <w:div w:id="1858076784">
      <w:bodyDiv w:val="1"/>
      <w:marLeft w:val="0"/>
      <w:marRight w:val="0"/>
      <w:marTop w:val="0"/>
      <w:marBottom w:val="0"/>
      <w:divBdr>
        <w:top w:val="none" w:sz="0" w:space="0" w:color="auto"/>
        <w:left w:val="none" w:sz="0" w:space="0" w:color="auto"/>
        <w:bottom w:val="none" w:sz="0" w:space="0" w:color="auto"/>
        <w:right w:val="none" w:sz="0" w:space="0" w:color="auto"/>
      </w:divBdr>
    </w:div>
    <w:div w:id="1858424609">
      <w:bodyDiv w:val="1"/>
      <w:marLeft w:val="0"/>
      <w:marRight w:val="0"/>
      <w:marTop w:val="0"/>
      <w:marBottom w:val="0"/>
      <w:divBdr>
        <w:top w:val="none" w:sz="0" w:space="0" w:color="auto"/>
        <w:left w:val="none" w:sz="0" w:space="0" w:color="auto"/>
        <w:bottom w:val="none" w:sz="0" w:space="0" w:color="auto"/>
        <w:right w:val="none" w:sz="0" w:space="0" w:color="auto"/>
      </w:divBdr>
    </w:div>
    <w:div w:id="1860854288">
      <w:bodyDiv w:val="1"/>
      <w:marLeft w:val="0"/>
      <w:marRight w:val="0"/>
      <w:marTop w:val="0"/>
      <w:marBottom w:val="0"/>
      <w:divBdr>
        <w:top w:val="none" w:sz="0" w:space="0" w:color="auto"/>
        <w:left w:val="none" w:sz="0" w:space="0" w:color="auto"/>
        <w:bottom w:val="none" w:sz="0" w:space="0" w:color="auto"/>
        <w:right w:val="none" w:sz="0" w:space="0" w:color="auto"/>
      </w:divBdr>
    </w:div>
    <w:div w:id="1868906845">
      <w:bodyDiv w:val="1"/>
      <w:marLeft w:val="0"/>
      <w:marRight w:val="0"/>
      <w:marTop w:val="0"/>
      <w:marBottom w:val="0"/>
      <w:divBdr>
        <w:top w:val="none" w:sz="0" w:space="0" w:color="auto"/>
        <w:left w:val="none" w:sz="0" w:space="0" w:color="auto"/>
        <w:bottom w:val="none" w:sz="0" w:space="0" w:color="auto"/>
        <w:right w:val="none" w:sz="0" w:space="0" w:color="auto"/>
      </w:divBdr>
    </w:div>
    <w:div w:id="1871406365">
      <w:bodyDiv w:val="1"/>
      <w:marLeft w:val="0"/>
      <w:marRight w:val="0"/>
      <w:marTop w:val="0"/>
      <w:marBottom w:val="0"/>
      <w:divBdr>
        <w:top w:val="none" w:sz="0" w:space="0" w:color="auto"/>
        <w:left w:val="none" w:sz="0" w:space="0" w:color="auto"/>
        <w:bottom w:val="none" w:sz="0" w:space="0" w:color="auto"/>
        <w:right w:val="none" w:sz="0" w:space="0" w:color="auto"/>
      </w:divBdr>
    </w:div>
    <w:div w:id="1873225767">
      <w:bodyDiv w:val="1"/>
      <w:marLeft w:val="0"/>
      <w:marRight w:val="0"/>
      <w:marTop w:val="0"/>
      <w:marBottom w:val="0"/>
      <w:divBdr>
        <w:top w:val="none" w:sz="0" w:space="0" w:color="auto"/>
        <w:left w:val="none" w:sz="0" w:space="0" w:color="auto"/>
        <w:bottom w:val="none" w:sz="0" w:space="0" w:color="auto"/>
        <w:right w:val="none" w:sz="0" w:space="0" w:color="auto"/>
      </w:divBdr>
    </w:div>
    <w:div w:id="1875533907">
      <w:bodyDiv w:val="1"/>
      <w:marLeft w:val="0"/>
      <w:marRight w:val="0"/>
      <w:marTop w:val="0"/>
      <w:marBottom w:val="0"/>
      <w:divBdr>
        <w:top w:val="none" w:sz="0" w:space="0" w:color="auto"/>
        <w:left w:val="none" w:sz="0" w:space="0" w:color="auto"/>
        <w:bottom w:val="none" w:sz="0" w:space="0" w:color="auto"/>
        <w:right w:val="none" w:sz="0" w:space="0" w:color="auto"/>
      </w:divBdr>
    </w:div>
    <w:div w:id="1876582628">
      <w:bodyDiv w:val="1"/>
      <w:marLeft w:val="0"/>
      <w:marRight w:val="0"/>
      <w:marTop w:val="0"/>
      <w:marBottom w:val="0"/>
      <w:divBdr>
        <w:top w:val="none" w:sz="0" w:space="0" w:color="auto"/>
        <w:left w:val="none" w:sz="0" w:space="0" w:color="auto"/>
        <w:bottom w:val="none" w:sz="0" w:space="0" w:color="auto"/>
        <w:right w:val="none" w:sz="0" w:space="0" w:color="auto"/>
      </w:divBdr>
    </w:div>
    <w:div w:id="1878735206">
      <w:bodyDiv w:val="1"/>
      <w:marLeft w:val="0"/>
      <w:marRight w:val="0"/>
      <w:marTop w:val="0"/>
      <w:marBottom w:val="0"/>
      <w:divBdr>
        <w:top w:val="none" w:sz="0" w:space="0" w:color="auto"/>
        <w:left w:val="none" w:sz="0" w:space="0" w:color="auto"/>
        <w:bottom w:val="none" w:sz="0" w:space="0" w:color="auto"/>
        <w:right w:val="none" w:sz="0" w:space="0" w:color="auto"/>
      </w:divBdr>
    </w:div>
    <w:div w:id="1882326225">
      <w:bodyDiv w:val="1"/>
      <w:marLeft w:val="0"/>
      <w:marRight w:val="0"/>
      <w:marTop w:val="0"/>
      <w:marBottom w:val="0"/>
      <w:divBdr>
        <w:top w:val="none" w:sz="0" w:space="0" w:color="auto"/>
        <w:left w:val="none" w:sz="0" w:space="0" w:color="auto"/>
        <w:bottom w:val="none" w:sz="0" w:space="0" w:color="auto"/>
        <w:right w:val="none" w:sz="0" w:space="0" w:color="auto"/>
      </w:divBdr>
    </w:div>
    <w:div w:id="1888640178">
      <w:bodyDiv w:val="1"/>
      <w:marLeft w:val="0"/>
      <w:marRight w:val="0"/>
      <w:marTop w:val="0"/>
      <w:marBottom w:val="0"/>
      <w:divBdr>
        <w:top w:val="none" w:sz="0" w:space="0" w:color="auto"/>
        <w:left w:val="none" w:sz="0" w:space="0" w:color="auto"/>
        <w:bottom w:val="none" w:sz="0" w:space="0" w:color="auto"/>
        <w:right w:val="none" w:sz="0" w:space="0" w:color="auto"/>
      </w:divBdr>
    </w:div>
    <w:div w:id="1890922308">
      <w:bodyDiv w:val="1"/>
      <w:marLeft w:val="0"/>
      <w:marRight w:val="0"/>
      <w:marTop w:val="0"/>
      <w:marBottom w:val="0"/>
      <w:divBdr>
        <w:top w:val="none" w:sz="0" w:space="0" w:color="auto"/>
        <w:left w:val="none" w:sz="0" w:space="0" w:color="auto"/>
        <w:bottom w:val="none" w:sz="0" w:space="0" w:color="auto"/>
        <w:right w:val="none" w:sz="0" w:space="0" w:color="auto"/>
      </w:divBdr>
    </w:div>
    <w:div w:id="1892764755">
      <w:bodyDiv w:val="1"/>
      <w:marLeft w:val="0"/>
      <w:marRight w:val="0"/>
      <w:marTop w:val="0"/>
      <w:marBottom w:val="0"/>
      <w:divBdr>
        <w:top w:val="none" w:sz="0" w:space="0" w:color="auto"/>
        <w:left w:val="none" w:sz="0" w:space="0" w:color="auto"/>
        <w:bottom w:val="none" w:sz="0" w:space="0" w:color="auto"/>
        <w:right w:val="none" w:sz="0" w:space="0" w:color="auto"/>
      </w:divBdr>
    </w:div>
    <w:div w:id="1896120219">
      <w:bodyDiv w:val="1"/>
      <w:marLeft w:val="0"/>
      <w:marRight w:val="0"/>
      <w:marTop w:val="0"/>
      <w:marBottom w:val="0"/>
      <w:divBdr>
        <w:top w:val="none" w:sz="0" w:space="0" w:color="auto"/>
        <w:left w:val="none" w:sz="0" w:space="0" w:color="auto"/>
        <w:bottom w:val="none" w:sz="0" w:space="0" w:color="auto"/>
        <w:right w:val="none" w:sz="0" w:space="0" w:color="auto"/>
      </w:divBdr>
    </w:div>
    <w:div w:id="1896232373">
      <w:bodyDiv w:val="1"/>
      <w:marLeft w:val="0"/>
      <w:marRight w:val="0"/>
      <w:marTop w:val="0"/>
      <w:marBottom w:val="0"/>
      <w:divBdr>
        <w:top w:val="none" w:sz="0" w:space="0" w:color="auto"/>
        <w:left w:val="none" w:sz="0" w:space="0" w:color="auto"/>
        <w:bottom w:val="none" w:sz="0" w:space="0" w:color="auto"/>
        <w:right w:val="none" w:sz="0" w:space="0" w:color="auto"/>
      </w:divBdr>
    </w:div>
    <w:div w:id="1898585289">
      <w:bodyDiv w:val="1"/>
      <w:marLeft w:val="0"/>
      <w:marRight w:val="0"/>
      <w:marTop w:val="0"/>
      <w:marBottom w:val="0"/>
      <w:divBdr>
        <w:top w:val="none" w:sz="0" w:space="0" w:color="auto"/>
        <w:left w:val="none" w:sz="0" w:space="0" w:color="auto"/>
        <w:bottom w:val="none" w:sz="0" w:space="0" w:color="auto"/>
        <w:right w:val="none" w:sz="0" w:space="0" w:color="auto"/>
      </w:divBdr>
    </w:div>
    <w:div w:id="1901095021">
      <w:bodyDiv w:val="1"/>
      <w:marLeft w:val="0"/>
      <w:marRight w:val="0"/>
      <w:marTop w:val="0"/>
      <w:marBottom w:val="0"/>
      <w:divBdr>
        <w:top w:val="none" w:sz="0" w:space="0" w:color="auto"/>
        <w:left w:val="none" w:sz="0" w:space="0" w:color="auto"/>
        <w:bottom w:val="none" w:sz="0" w:space="0" w:color="auto"/>
        <w:right w:val="none" w:sz="0" w:space="0" w:color="auto"/>
      </w:divBdr>
    </w:div>
    <w:div w:id="1901623855">
      <w:bodyDiv w:val="1"/>
      <w:marLeft w:val="0"/>
      <w:marRight w:val="0"/>
      <w:marTop w:val="0"/>
      <w:marBottom w:val="0"/>
      <w:divBdr>
        <w:top w:val="none" w:sz="0" w:space="0" w:color="auto"/>
        <w:left w:val="none" w:sz="0" w:space="0" w:color="auto"/>
        <w:bottom w:val="none" w:sz="0" w:space="0" w:color="auto"/>
        <w:right w:val="none" w:sz="0" w:space="0" w:color="auto"/>
      </w:divBdr>
    </w:div>
    <w:div w:id="1911890525">
      <w:bodyDiv w:val="1"/>
      <w:marLeft w:val="0"/>
      <w:marRight w:val="0"/>
      <w:marTop w:val="0"/>
      <w:marBottom w:val="0"/>
      <w:divBdr>
        <w:top w:val="none" w:sz="0" w:space="0" w:color="auto"/>
        <w:left w:val="none" w:sz="0" w:space="0" w:color="auto"/>
        <w:bottom w:val="none" w:sz="0" w:space="0" w:color="auto"/>
        <w:right w:val="none" w:sz="0" w:space="0" w:color="auto"/>
      </w:divBdr>
    </w:div>
    <w:div w:id="1915964733">
      <w:bodyDiv w:val="1"/>
      <w:marLeft w:val="0"/>
      <w:marRight w:val="0"/>
      <w:marTop w:val="0"/>
      <w:marBottom w:val="0"/>
      <w:divBdr>
        <w:top w:val="none" w:sz="0" w:space="0" w:color="auto"/>
        <w:left w:val="none" w:sz="0" w:space="0" w:color="auto"/>
        <w:bottom w:val="none" w:sz="0" w:space="0" w:color="auto"/>
        <w:right w:val="none" w:sz="0" w:space="0" w:color="auto"/>
      </w:divBdr>
    </w:div>
    <w:div w:id="1917087314">
      <w:bodyDiv w:val="1"/>
      <w:marLeft w:val="0"/>
      <w:marRight w:val="0"/>
      <w:marTop w:val="0"/>
      <w:marBottom w:val="0"/>
      <w:divBdr>
        <w:top w:val="none" w:sz="0" w:space="0" w:color="auto"/>
        <w:left w:val="none" w:sz="0" w:space="0" w:color="auto"/>
        <w:bottom w:val="none" w:sz="0" w:space="0" w:color="auto"/>
        <w:right w:val="none" w:sz="0" w:space="0" w:color="auto"/>
      </w:divBdr>
    </w:div>
    <w:div w:id="1918709027">
      <w:bodyDiv w:val="1"/>
      <w:marLeft w:val="0"/>
      <w:marRight w:val="0"/>
      <w:marTop w:val="0"/>
      <w:marBottom w:val="0"/>
      <w:divBdr>
        <w:top w:val="none" w:sz="0" w:space="0" w:color="auto"/>
        <w:left w:val="none" w:sz="0" w:space="0" w:color="auto"/>
        <w:bottom w:val="none" w:sz="0" w:space="0" w:color="auto"/>
        <w:right w:val="none" w:sz="0" w:space="0" w:color="auto"/>
      </w:divBdr>
    </w:div>
    <w:div w:id="1926768180">
      <w:bodyDiv w:val="1"/>
      <w:marLeft w:val="0"/>
      <w:marRight w:val="0"/>
      <w:marTop w:val="0"/>
      <w:marBottom w:val="0"/>
      <w:divBdr>
        <w:top w:val="none" w:sz="0" w:space="0" w:color="auto"/>
        <w:left w:val="none" w:sz="0" w:space="0" w:color="auto"/>
        <w:bottom w:val="none" w:sz="0" w:space="0" w:color="auto"/>
        <w:right w:val="none" w:sz="0" w:space="0" w:color="auto"/>
      </w:divBdr>
    </w:div>
    <w:div w:id="1928886145">
      <w:bodyDiv w:val="1"/>
      <w:marLeft w:val="0"/>
      <w:marRight w:val="0"/>
      <w:marTop w:val="0"/>
      <w:marBottom w:val="0"/>
      <w:divBdr>
        <w:top w:val="none" w:sz="0" w:space="0" w:color="auto"/>
        <w:left w:val="none" w:sz="0" w:space="0" w:color="auto"/>
        <w:bottom w:val="none" w:sz="0" w:space="0" w:color="auto"/>
        <w:right w:val="none" w:sz="0" w:space="0" w:color="auto"/>
      </w:divBdr>
    </w:div>
    <w:div w:id="1936749037">
      <w:bodyDiv w:val="1"/>
      <w:marLeft w:val="0"/>
      <w:marRight w:val="0"/>
      <w:marTop w:val="0"/>
      <w:marBottom w:val="0"/>
      <w:divBdr>
        <w:top w:val="none" w:sz="0" w:space="0" w:color="auto"/>
        <w:left w:val="none" w:sz="0" w:space="0" w:color="auto"/>
        <w:bottom w:val="none" w:sz="0" w:space="0" w:color="auto"/>
        <w:right w:val="none" w:sz="0" w:space="0" w:color="auto"/>
      </w:divBdr>
    </w:div>
    <w:div w:id="1944652849">
      <w:bodyDiv w:val="1"/>
      <w:marLeft w:val="0"/>
      <w:marRight w:val="0"/>
      <w:marTop w:val="0"/>
      <w:marBottom w:val="0"/>
      <w:divBdr>
        <w:top w:val="none" w:sz="0" w:space="0" w:color="auto"/>
        <w:left w:val="none" w:sz="0" w:space="0" w:color="auto"/>
        <w:bottom w:val="none" w:sz="0" w:space="0" w:color="auto"/>
        <w:right w:val="none" w:sz="0" w:space="0" w:color="auto"/>
      </w:divBdr>
    </w:div>
    <w:div w:id="1949653730">
      <w:bodyDiv w:val="1"/>
      <w:marLeft w:val="0"/>
      <w:marRight w:val="0"/>
      <w:marTop w:val="0"/>
      <w:marBottom w:val="0"/>
      <w:divBdr>
        <w:top w:val="none" w:sz="0" w:space="0" w:color="auto"/>
        <w:left w:val="none" w:sz="0" w:space="0" w:color="auto"/>
        <w:bottom w:val="none" w:sz="0" w:space="0" w:color="auto"/>
        <w:right w:val="none" w:sz="0" w:space="0" w:color="auto"/>
      </w:divBdr>
    </w:div>
    <w:div w:id="1951624001">
      <w:bodyDiv w:val="1"/>
      <w:marLeft w:val="0"/>
      <w:marRight w:val="0"/>
      <w:marTop w:val="0"/>
      <w:marBottom w:val="0"/>
      <w:divBdr>
        <w:top w:val="none" w:sz="0" w:space="0" w:color="auto"/>
        <w:left w:val="none" w:sz="0" w:space="0" w:color="auto"/>
        <w:bottom w:val="none" w:sz="0" w:space="0" w:color="auto"/>
        <w:right w:val="none" w:sz="0" w:space="0" w:color="auto"/>
      </w:divBdr>
    </w:div>
    <w:div w:id="1969584773">
      <w:bodyDiv w:val="1"/>
      <w:marLeft w:val="0"/>
      <w:marRight w:val="0"/>
      <w:marTop w:val="0"/>
      <w:marBottom w:val="0"/>
      <w:divBdr>
        <w:top w:val="none" w:sz="0" w:space="0" w:color="auto"/>
        <w:left w:val="none" w:sz="0" w:space="0" w:color="auto"/>
        <w:bottom w:val="none" w:sz="0" w:space="0" w:color="auto"/>
        <w:right w:val="none" w:sz="0" w:space="0" w:color="auto"/>
      </w:divBdr>
    </w:div>
    <w:div w:id="1976181122">
      <w:bodyDiv w:val="1"/>
      <w:marLeft w:val="0"/>
      <w:marRight w:val="0"/>
      <w:marTop w:val="0"/>
      <w:marBottom w:val="0"/>
      <w:divBdr>
        <w:top w:val="none" w:sz="0" w:space="0" w:color="auto"/>
        <w:left w:val="none" w:sz="0" w:space="0" w:color="auto"/>
        <w:bottom w:val="none" w:sz="0" w:space="0" w:color="auto"/>
        <w:right w:val="none" w:sz="0" w:space="0" w:color="auto"/>
      </w:divBdr>
    </w:div>
    <w:div w:id="1980187870">
      <w:bodyDiv w:val="1"/>
      <w:marLeft w:val="0"/>
      <w:marRight w:val="0"/>
      <w:marTop w:val="0"/>
      <w:marBottom w:val="0"/>
      <w:divBdr>
        <w:top w:val="none" w:sz="0" w:space="0" w:color="auto"/>
        <w:left w:val="none" w:sz="0" w:space="0" w:color="auto"/>
        <w:bottom w:val="none" w:sz="0" w:space="0" w:color="auto"/>
        <w:right w:val="none" w:sz="0" w:space="0" w:color="auto"/>
      </w:divBdr>
    </w:div>
    <w:div w:id="1980379738">
      <w:bodyDiv w:val="1"/>
      <w:marLeft w:val="0"/>
      <w:marRight w:val="0"/>
      <w:marTop w:val="0"/>
      <w:marBottom w:val="0"/>
      <w:divBdr>
        <w:top w:val="none" w:sz="0" w:space="0" w:color="auto"/>
        <w:left w:val="none" w:sz="0" w:space="0" w:color="auto"/>
        <w:bottom w:val="none" w:sz="0" w:space="0" w:color="auto"/>
        <w:right w:val="none" w:sz="0" w:space="0" w:color="auto"/>
      </w:divBdr>
    </w:div>
    <w:div w:id="1981029470">
      <w:bodyDiv w:val="1"/>
      <w:marLeft w:val="0"/>
      <w:marRight w:val="0"/>
      <w:marTop w:val="0"/>
      <w:marBottom w:val="0"/>
      <w:divBdr>
        <w:top w:val="none" w:sz="0" w:space="0" w:color="auto"/>
        <w:left w:val="none" w:sz="0" w:space="0" w:color="auto"/>
        <w:bottom w:val="none" w:sz="0" w:space="0" w:color="auto"/>
        <w:right w:val="none" w:sz="0" w:space="0" w:color="auto"/>
      </w:divBdr>
    </w:div>
    <w:div w:id="1989935628">
      <w:bodyDiv w:val="1"/>
      <w:marLeft w:val="0"/>
      <w:marRight w:val="0"/>
      <w:marTop w:val="0"/>
      <w:marBottom w:val="0"/>
      <w:divBdr>
        <w:top w:val="none" w:sz="0" w:space="0" w:color="auto"/>
        <w:left w:val="none" w:sz="0" w:space="0" w:color="auto"/>
        <w:bottom w:val="none" w:sz="0" w:space="0" w:color="auto"/>
        <w:right w:val="none" w:sz="0" w:space="0" w:color="auto"/>
      </w:divBdr>
    </w:div>
    <w:div w:id="2001880993">
      <w:bodyDiv w:val="1"/>
      <w:marLeft w:val="0"/>
      <w:marRight w:val="0"/>
      <w:marTop w:val="0"/>
      <w:marBottom w:val="0"/>
      <w:divBdr>
        <w:top w:val="none" w:sz="0" w:space="0" w:color="auto"/>
        <w:left w:val="none" w:sz="0" w:space="0" w:color="auto"/>
        <w:bottom w:val="none" w:sz="0" w:space="0" w:color="auto"/>
        <w:right w:val="none" w:sz="0" w:space="0" w:color="auto"/>
      </w:divBdr>
    </w:div>
    <w:div w:id="2004972399">
      <w:bodyDiv w:val="1"/>
      <w:marLeft w:val="0"/>
      <w:marRight w:val="0"/>
      <w:marTop w:val="0"/>
      <w:marBottom w:val="0"/>
      <w:divBdr>
        <w:top w:val="none" w:sz="0" w:space="0" w:color="auto"/>
        <w:left w:val="none" w:sz="0" w:space="0" w:color="auto"/>
        <w:bottom w:val="none" w:sz="0" w:space="0" w:color="auto"/>
        <w:right w:val="none" w:sz="0" w:space="0" w:color="auto"/>
      </w:divBdr>
    </w:div>
    <w:div w:id="2006202293">
      <w:bodyDiv w:val="1"/>
      <w:marLeft w:val="0"/>
      <w:marRight w:val="0"/>
      <w:marTop w:val="0"/>
      <w:marBottom w:val="0"/>
      <w:divBdr>
        <w:top w:val="none" w:sz="0" w:space="0" w:color="auto"/>
        <w:left w:val="none" w:sz="0" w:space="0" w:color="auto"/>
        <w:bottom w:val="none" w:sz="0" w:space="0" w:color="auto"/>
        <w:right w:val="none" w:sz="0" w:space="0" w:color="auto"/>
      </w:divBdr>
    </w:div>
    <w:div w:id="2012562112">
      <w:bodyDiv w:val="1"/>
      <w:marLeft w:val="0"/>
      <w:marRight w:val="0"/>
      <w:marTop w:val="0"/>
      <w:marBottom w:val="0"/>
      <w:divBdr>
        <w:top w:val="none" w:sz="0" w:space="0" w:color="auto"/>
        <w:left w:val="none" w:sz="0" w:space="0" w:color="auto"/>
        <w:bottom w:val="none" w:sz="0" w:space="0" w:color="auto"/>
        <w:right w:val="none" w:sz="0" w:space="0" w:color="auto"/>
      </w:divBdr>
    </w:div>
    <w:div w:id="2014184511">
      <w:bodyDiv w:val="1"/>
      <w:marLeft w:val="0"/>
      <w:marRight w:val="0"/>
      <w:marTop w:val="0"/>
      <w:marBottom w:val="0"/>
      <w:divBdr>
        <w:top w:val="none" w:sz="0" w:space="0" w:color="auto"/>
        <w:left w:val="none" w:sz="0" w:space="0" w:color="auto"/>
        <w:bottom w:val="none" w:sz="0" w:space="0" w:color="auto"/>
        <w:right w:val="none" w:sz="0" w:space="0" w:color="auto"/>
      </w:divBdr>
    </w:div>
    <w:div w:id="2017539686">
      <w:bodyDiv w:val="1"/>
      <w:marLeft w:val="0"/>
      <w:marRight w:val="0"/>
      <w:marTop w:val="0"/>
      <w:marBottom w:val="0"/>
      <w:divBdr>
        <w:top w:val="none" w:sz="0" w:space="0" w:color="auto"/>
        <w:left w:val="none" w:sz="0" w:space="0" w:color="auto"/>
        <w:bottom w:val="none" w:sz="0" w:space="0" w:color="auto"/>
        <w:right w:val="none" w:sz="0" w:space="0" w:color="auto"/>
      </w:divBdr>
    </w:div>
    <w:div w:id="2017805578">
      <w:bodyDiv w:val="1"/>
      <w:marLeft w:val="0"/>
      <w:marRight w:val="0"/>
      <w:marTop w:val="0"/>
      <w:marBottom w:val="0"/>
      <w:divBdr>
        <w:top w:val="none" w:sz="0" w:space="0" w:color="auto"/>
        <w:left w:val="none" w:sz="0" w:space="0" w:color="auto"/>
        <w:bottom w:val="none" w:sz="0" w:space="0" w:color="auto"/>
        <w:right w:val="none" w:sz="0" w:space="0" w:color="auto"/>
      </w:divBdr>
    </w:div>
    <w:div w:id="2017922069">
      <w:bodyDiv w:val="1"/>
      <w:marLeft w:val="0"/>
      <w:marRight w:val="0"/>
      <w:marTop w:val="0"/>
      <w:marBottom w:val="0"/>
      <w:divBdr>
        <w:top w:val="none" w:sz="0" w:space="0" w:color="auto"/>
        <w:left w:val="none" w:sz="0" w:space="0" w:color="auto"/>
        <w:bottom w:val="none" w:sz="0" w:space="0" w:color="auto"/>
        <w:right w:val="none" w:sz="0" w:space="0" w:color="auto"/>
      </w:divBdr>
    </w:div>
    <w:div w:id="2021882144">
      <w:bodyDiv w:val="1"/>
      <w:marLeft w:val="0"/>
      <w:marRight w:val="0"/>
      <w:marTop w:val="0"/>
      <w:marBottom w:val="0"/>
      <w:divBdr>
        <w:top w:val="none" w:sz="0" w:space="0" w:color="auto"/>
        <w:left w:val="none" w:sz="0" w:space="0" w:color="auto"/>
        <w:bottom w:val="none" w:sz="0" w:space="0" w:color="auto"/>
        <w:right w:val="none" w:sz="0" w:space="0" w:color="auto"/>
      </w:divBdr>
    </w:div>
    <w:div w:id="2027710893">
      <w:bodyDiv w:val="1"/>
      <w:marLeft w:val="0"/>
      <w:marRight w:val="0"/>
      <w:marTop w:val="0"/>
      <w:marBottom w:val="0"/>
      <w:divBdr>
        <w:top w:val="none" w:sz="0" w:space="0" w:color="auto"/>
        <w:left w:val="none" w:sz="0" w:space="0" w:color="auto"/>
        <w:bottom w:val="none" w:sz="0" w:space="0" w:color="auto"/>
        <w:right w:val="none" w:sz="0" w:space="0" w:color="auto"/>
      </w:divBdr>
    </w:div>
    <w:div w:id="2028142852">
      <w:bodyDiv w:val="1"/>
      <w:marLeft w:val="0"/>
      <w:marRight w:val="0"/>
      <w:marTop w:val="0"/>
      <w:marBottom w:val="0"/>
      <w:divBdr>
        <w:top w:val="none" w:sz="0" w:space="0" w:color="auto"/>
        <w:left w:val="none" w:sz="0" w:space="0" w:color="auto"/>
        <w:bottom w:val="none" w:sz="0" w:space="0" w:color="auto"/>
        <w:right w:val="none" w:sz="0" w:space="0" w:color="auto"/>
      </w:divBdr>
    </w:div>
    <w:div w:id="2032216140">
      <w:bodyDiv w:val="1"/>
      <w:marLeft w:val="0"/>
      <w:marRight w:val="0"/>
      <w:marTop w:val="0"/>
      <w:marBottom w:val="0"/>
      <w:divBdr>
        <w:top w:val="none" w:sz="0" w:space="0" w:color="auto"/>
        <w:left w:val="none" w:sz="0" w:space="0" w:color="auto"/>
        <w:bottom w:val="none" w:sz="0" w:space="0" w:color="auto"/>
        <w:right w:val="none" w:sz="0" w:space="0" w:color="auto"/>
      </w:divBdr>
    </w:div>
    <w:div w:id="2036533911">
      <w:bodyDiv w:val="1"/>
      <w:marLeft w:val="0"/>
      <w:marRight w:val="0"/>
      <w:marTop w:val="0"/>
      <w:marBottom w:val="0"/>
      <w:divBdr>
        <w:top w:val="none" w:sz="0" w:space="0" w:color="auto"/>
        <w:left w:val="none" w:sz="0" w:space="0" w:color="auto"/>
        <w:bottom w:val="none" w:sz="0" w:space="0" w:color="auto"/>
        <w:right w:val="none" w:sz="0" w:space="0" w:color="auto"/>
      </w:divBdr>
    </w:div>
    <w:div w:id="2043750359">
      <w:bodyDiv w:val="1"/>
      <w:marLeft w:val="0"/>
      <w:marRight w:val="0"/>
      <w:marTop w:val="0"/>
      <w:marBottom w:val="0"/>
      <w:divBdr>
        <w:top w:val="none" w:sz="0" w:space="0" w:color="auto"/>
        <w:left w:val="none" w:sz="0" w:space="0" w:color="auto"/>
        <w:bottom w:val="none" w:sz="0" w:space="0" w:color="auto"/>
        <w:right w:val="none" w:sz="0" w:space="0" w:color="auto"/>
      </w:divBdr>
    </w:div>
    <w:div w:id="2049795261">
      <w:bodyDiv w:val="1"/>
      <w:marLeft w:val="0"/>
      <w:marRight w:val="0"/>
      <w:marTop w:val="0"/>
      <w:marBottom w:val="0"/>
      <w:divBdr>
        <w:top w:val="none" w:sz="0" w:space="0" w:color="auto"/>
        <w:left w:val="none" w:sz="0" w:space="0" w:color="auto"/>
        <w:bottom w:val="none" w:sz="0" w:space="0" w:color="auto"/>
        <w:right w:val="none" w:sz="0" w:space="0" w:color="auto"/>
      </w:divBdr>
    </w:div>
    <w:div w:id="2056466144">
      <w:bodyDiv w:val="1"/>
      <w:marLeft w:val="0"/>
      <w:marRight w:val="0"/>
      <w:marTop w:val="0"/>
      <w:marBottom w:val="0"/>
      <w:divBdr>
        <w:top w:val="none" w:sz="0" w:space="0" w:color="auto"/>
        <w:left w:val="none" w:sz="0" w:space="0" w:color="auto"/>
        <w:bottom w:val="none" w:sz="0" w:space="0" w:color="auto"/>
        <w:right w:val="none" w:sz="0" w:space="0" w:color="auto"/>
      </w:divBdr>
    </w:div>
    <w:div w:id="2057199657">
      <w:bodyDiv w:val="1"/>
      <w:marLeft w:val="0"/>
      <w:marRight w:val="0"/>
      <w:marTop w:val="0"/>
      <w:marBottom w:val="0"/>
      <w:divBdr>
        <w:top w:val="none" w:sz="0" w:space="0" w:color="auto"/>
        <w:left w:val="none" w:sz="0" w:space="0" w:color="auto"/>
        <w:bottom w:val="none" w:sz="0" w:space="0" w:color="auto"/>
        <w:right w:val="none" w:sz="0" w:space="0" w:color="auto"/>
      </w:divBdr>
    </w:div>
    <w:div w:id="2058626255">
      <w:bodyDiv w:val="1"/>
      <w:marLeft w:val="0"/>
      <w:marRight w:val="0"/>
      <w:marTop w:val="0"/>
      <w:marBottom w:val="0"/>
      <w:divBdr>
        <w:top w:val="none" w:sz="0" w:space="0" w:color="auto"/>
        <w:left w:val="none" w:sz="0" w:space="0" w:color="auto"/>
        <w:bottom w:val="none" w:sz="0" w:space="0" w:color="auto"/>
        <w:right w:val="none" w:sz="0" w:space="0" w:color="auto"/>
      </w:divBdr>
    </w:div>
    <w:div w:id="2059084809">
      <w:bodyDiv w:val="1"/>
      <w:marLeft w:val="0"/>
      <w:marRight w:val="0"/>
      <w:marTop w:val="0"/>
      <w:marBottom w:val="0"/>
      <w:divBdr>
        <w:top w:val="none" w:sz="0" w:space="0" w:color="auto"/>
        <w:left w:val="none" w:sz="0" w:space="0" w:color="auto"/>
        <w:bottom w:val="none" w:sz="0" w:space="0" w:color="auto"/>
        <w:right w:val="none" w:sz="0" w:space="0" w:color="auto"/>
      </w:divBdr>
    </w:div>
    <w:div w:id="2059469302">
      <w:bodyDiv w:val="1"/>
      <w:marLeft w:val="0"/>
      <w:marRight w:val="0"/>
      <w:marTop w:val="0"/>
      <w:marBottom w:val="0"/>
      <w:divBdr>
        <w:top w:val="none" w:sz="0" w:space="0" w:color="auto"/>
        <w:left w:val="none" w:sz="0" w:space="0" w:color="auto"/>
        <w:bottom w:val="none" w:sz="0" w:space="0" w:color="auto"/>
        <w:right w:val="none" w:sz="0" w:space="0" w:color="auto"/>
      </w:divBdr>
    </w:div>
    <w:div w:id="2062288801">
      <w:bodyDiv w:val="1"/>
      <w:marLeft w:val="0"/>
      <w:marRight w:val="0"/>
      <w:marTop w:val="0"/>
      <w:marBottom w:val="0"/>
      <w:divBdr>
        <w:top w:val="none" w:sz="0" w:space="0" w:color="auto"/>
        <w:left w:val="none" w:sz="0" w:space="0" w:color="auto"/>
        <w:bottom w:val="none" w:sz="0" w:space="0" w:color="auto"/>
        <w:right w:val="none" w:sz="0" w:space="0" w:color="auto"/>
      </w:divBdr>
    </w:div>
    <w:div w:id="2066024227">
      <w:bodyDiv w:val="1"/>
      <w:marLeft w:val="0"/>
      <w:marRight w:val="0"/>
      <w:marTop w:val="0"/>
      <w:marBottom w:val="0"/>
      <w:divBdr>
        <w:top w:val="none" w:sz="0" w:space="0" w:color="auto"/>
        <w:left w:val="none" w:sz="0" w:space="0" w:color="auto"/>
        <w:bottom w:val="none" w:sz="0" w:space="0" w:color="auto"/>
        <w:right w:val="none" w:sz="0" w:space="0" w:color="auto"/>
      </w:divBdr>
    </w:div>
    <w:div w:id="2068650845">
      <w:bodyDiv w:val="1"/>
      <w:marLeft w:val="0"/>
      <w:marRight w:val="0"/>
      <w:marTop w:val="0"/>
      <w:marBottom w:val="0"/>
      <w:divBdr>
        <w:top w:val="none" w:sz="0" w:space="0" w:color="auto"/>
        <w:left w:val="none" w:sz="0" w:space="0" w:color="auto"/>
        <w:bottom w:val="none" w:sz="0" w:space="0" w:color="auto"/>
        <w:right w:val="none" w:sz="0" w:space="0" w:color="auto"/>
      </w:divBdr>
    </w:div>
    <w:div w:id="2070036032">
      <w:bodyDiv w:val="1"/>
      <w:marLeft w:val="0"/>
      <w:marRight w:val="0"/>
      <w:marTop w:val="0"/>
      <w:marBottom w:val="0"/>
      <w:divBdr>
        <w:top w:val="none" w:sz="0" w:space="0" w:color="auto"/>
        <w:left w:val="none" w:sz="0" w:space="0" w:color="auto"/>
        <w:bottom w:val="none" w:sz="0" w:space="0" w:color="auto"/>
        <w:right w:val="none" w:sz="0" w:space="0" w:color="auto"/>
      </w:divBdr>
    </w:div>
    <w:div w:id="2072269701">
      <w:bodyDiv w:val="1"/>
      <w:marLeft w:val="0"/>
      <w:marRight w:val="0"/>
      <w:marTop w:val="0"/>
      <w:marBottom w:val="0"/>
      <w:divBdr>
        <w:top w:val="none" w:sz="0" w:space="0" w:color="auto"/>
        <w:left w:val="none" w:sz="0" w:space="0" w:color="auto"/>
        <w:bottom w:val="none" w:sz="0" w:space="0" w:color="auto"/>
        <w:right w:val="none" w:sz="0" w:space="0" w:color="auto"/>
      </w:divBdr>
    </w:div>
    <w:div w:id="2077820693">
      <w:bodyDiv w:val="1"/>
      <w:marLeft w:val="0"/>
      <w:marRight w:val="0"/>
      <w:marTop w:val="0"/>
      <w:marBottom w:val="0"/>
      <w:divBdr>
        <w:top w:val="none" w:sz="0" w:space="0" w:color="auto"/>
        <w:left w:val="none" w:sz="0" w:space="0" w:color="auto"/>
        <w:bottom w:val="none" w:sz="0" w:space="0" w:color="auto"/>
        <w:right w:val="none" w:sz="0" w:space="0" w:color="auto"/>
      </w:divBdr>
    </w:div>
    <w:div w:id="2083063668">
      <w:bodyDiv w:val="1"/>
      <w:marLeft w:val="0"/>
      <w:marRight w:val="0"/>
      <w:marTop w:val="0"/>
      <w:marBottom w:val="0"/>
      <w:divBdr>
        <w:top w:val="none" w:sz="0" w:space="0" w:color="auto"/>
        <w:left w:val="none" w:sz="0" w:space="0" w:color="auto"/>
        <w:bottom w:val="none" w:sz="0" w:space="0" w:color="auto"/>
        <w:right w:val="none" w:sz="0" w:space="0" w:color="auto"/>
      </w:divBdr>
    </w:div>
    <w:div w:id="2086561261">
      <w:bodyDiv w:val="1"/>
      <w:marLeft w:val="0"/>
      <w:marRight w:val="0"/>
      <w:marTop w:val="0"/>
      <w:marBottom w:val="0"/>
      <w:divBdr>
        <w:top w:val="none" w:sz="0" w:space="0" w:color="auto"/>
        <w:left w:val="none" w:sz="0" w:space="0" w:color="auto"/>
        <w:bottom w:val="none" w:sz="0" w:space="0" w:color="auto"/>
        <w:right w:val="none" w:sz="0" w:space="0" w:color="auto"/>
      </w:divBdr>
    </w:div>
    <w:div w:id="2087265749">
      <w:bodyDiv w:val="1"/>
      <w:marLeft w:val="0"/>
      <w:marRight w:val="0"/>
      <w:marTop w:val="0"/>
      <w:marBottom w:val="0"/>
      <w:divBdr>
        <w:top w:val="none" w:sz="0" w:space="0" w:color="auto"/>
        <w:left w:val="none" w:sz="0" w:space="0" w:color="auto"/>
        <w:bottom w:val="none" w:sz="0" w:space="0" w:color="auto"/>
        <w:right w:val="none" w:sz="0" w:space="0" w:color="auto"/>
      </w:divBdr>
    </w:div>
    <w:div w:id="2090737539">
      <w:bodyDiv w:val="1"/>
      <w:marLeft w:val="0"/>
      <w:marRight w:val="0"/>
      <w:marTop w:val="0"/>
      <w:marBottom w:val="0"/>
      <w:divBdr>
        <w:top w:val="none" w:sz="0" w:space="0" w:color="auto"/>
        <w:left w:val="none" w:sz="0" w:space="0" w:color="auto"/>
        <w:bottom w:val="none" w:sz="0" w:space="0" w:color="auto"/>
        <w:right w:val="none" w:sz="0" w:space="0" w:color="auto"/>
      </w:divBdr>
    </w:div>
    <w:div w:id="2098867428">
      <w:bodyDiv w:val="1"/>
      <w:marLeft w:val="0"/>
      <w:marRight w:val="0"/>
      <w:marTop w:val="0"/>
      <w:marBottom w:val="0"/>
      <w:divBdr>
        <w:top w:val="none" w:sz="0" w:space="0" w:color="auto"/>
        <w:left w:val="none" w:sz="0" w:space="0" w:color="auto"/>
        <w:bottom w:val="none" w:sz="0" w:space="0" w:color="auto"/>
        <w:right w:val="none" w:sz="0" w:space="0" w:color="auto"/>
      </w:divBdr>
    </w:div>
    <w:div w:id="2100325889">
      <w:bodyDiv w:val="1"/>
      <w:marLeft w:val="0"/>
      <w:marRight w:val="0"/>
      <w:marTop w:val="0"/>
      <w:marBottom w:val="0"/>
      <w:divBdr>
        <w:top w:val="none" w:sz="0" w:space="0" w:color="auto"/>
        <w:left w:val="none" w:sz="0" w:space="0" w:color="auto"/>
        <w:bottom w:val="none" w:sz="0" w:space="0" w:color="auto"/>
        <w:right w:val="none" w:sz="0" w:space="0" w:color="auto"/>
      </w:divBdr>
    </w:div>
    <w:div w:id="2104105471">
      <w:bodyDiv w:val="1"/>
      <w:marLeft w:val="0"/>
      <w:marRight w:val="0"/>
      <w:marTop w:val="0"/>
      <w:marBottom w:val="0"/>
      <w:divBdr>
        <w:top w:val="none" w:sz="0" w:space="0" w:color="auto"/>
        <w:left w:val="none" w:sz="0" w:space="0" w:color="auto"/>
        <w:bottom w:val="none" w:sz="0" w:space="0" w:color="auto"/>
        <w:right w:val="none" w:sz="0" w:space="0" w:color="auto"/>
      </w:divBdr>
    </w:div>
    <w:div w:id="2108192628">
      <w:bodyDiv w:val="1"/>
      <w:marLeft w:val="0"/>
      <w:marRight w:val="0"/>
      <w:marTop w:val="0"/>
      <w:marBottom w:val="0"/>
      <w:divBdr>
        <w:top w:val="none" w:sz="0" w:space="0" w:color="auto"/>
        <w:left w:val="none" w:sz="0" w:space="0" w:color="auto"/>
        <w:bottom w:val="none" w:sz="0" w:space="0" w:color="auto"/>
        <w:right w:val="none" w:sz="0" w:space="0" w:color="auto"/>
      </w:divBdr>
    </w:div>
    <w:div w:id="2119525861">
      <w:bodyDiv w:val="1"/>
      <w:marLeft w:val="0"/>
      <w:marRight w:val="0"/>
      <w:marTop w:val="0"/>
      <w:marBottom w:val="0"/>
      <w:divBdr>
        <w:top w:val="none" w:sz="0" w:space="0" w:color="auto"/>
        <w:left w:val="none" w:sz="0" w:space="0" w:color="auto"/>
        <w:bottom w:val="none" w:sz="0" w:space="0" w:color="auto"/>
        <w:right w:val="none" w:sz="0" w:space="0" w:color="auto"/>
      </w:divBdr>
    </w:div>
    <w:div w:id="2119829907">
      <w:bodyDiv w:val="1"/>
      <w:marLeft w:val="0"/>
      <w:marRight w:val="0"/>
      <w:marTop w:val="0"/>
      <w:marBottom w:val="0"/>
      <w:divBdr>
        <w:top w:val="none" w:sz="0" w:space="0" w:color="auto"/>
        <w:left w:val="none" w:sz="0" w:space="0" w:color="auto"/>
        <w:bottom w:val="none" w:sz="0" w:space="0" w:color="auto"/>
        <w:right w:val="none" w:sz="0" w:space="0" w:color="auto"/>
      </w:divBdr>
    </w:div>
    <w:div w:id="2121755878">
      <w:bodyDiv w:val="1"/>
      <w:marLeft w:val="0"/>
      <w:marRight w:val="0"/>
      <w:marTop w:val="0"/>
      <w:marBottom w:val="0"/>
      <w:divBdr>
        <w:top w:val="none" w:sz="0" w:space="0" w:color="auto"/>
        <w:left w:val="none" w:sz="0" w:space="0" w:color="auto"/>
        <w:bottom w:val="none" w:sz="0" w:space="0" w:color="auto"/>
        <w:right w:val="none" w:sz="0" w:space="0" w:color="auto"/>
      </w:divBdr>
    </w:div>
    <w:div w:id="2131312618">
      <w:bodyDiv w:val="1"/>
      <w:marLeft w:val="0"/>
      <w:marRight w:val="0"/>
      <w:marTop w:val="0"/>
      <w:marBottom w:val="0"/>
      <w:divBdr>
        <w:top w:val="none" w:sz="0" w:space="0" w:color="auto"/>
        <w:left w:val="none" w:sz="0" w:space="0" w:color="auto"/>
        <w:bottom w:val="none" w:sz="0" w:space="0" w:color="auto"/>
        <w:right w:val="none" w:sz="0" w:space="0" w:color="auto"/>
      </w:divBdr>
    </w:div>
    <w:div w:id="2134784234">
      <w:bodyDiv w:val="1"/>
      <w:marLeft w:val="0"/>
      <w:marRight w:val="0"/>
      <w:marTop w:val="0"/>
      <w:marBottom w:val="0"/>
      <w:divBdr>
        <w:top w:val="none" w:sz="0" w:space="0" w:color="auto"/>
        <w:left w:val="none" w:sz="0" w:space="0" w:color="auto"/>
        <w:bottom w:val="none" w:sz="0" w:space="0" w:color="auto"/>
        <w:right w:val="none" w:sz="0" w:space="0" w:color="auto"/>
      </w:divBdr>
    </w:div>
    <w:div w:id="21380643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midural.ru/100034/100089/mu_leader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D:\MY\&#1053;&#1048;&#1056;\&#1057;&#1054;&#1062;_&#1051;&#1040;&#1041;\&#1052;&#1080;&#1085;&#1082;&#1091;&#1083;&#1100;&#1090;\&#1052;&#1080;&#1085;&#1089;&#1086;&#1094;%202024\&#1041;&#1040;&#1047;&#1043;&#1054;&#1042;\&#1052;&#1080;&#1085;&#1089;&#1086;&#1094;%20&#1053;&#1054;&#1050;%202024(&#1040;&#1074;&#1090;&#1086;&#1084;&#1072;&#1090;&#1080;&#1095;&#1077;&#1089;&#1082;&#1080;&#1042;&#1086;&#1089;&#1089;&#1090;&#1072;&#1085;&#1086;&#1074;&#1083;&#1077;&#1085;&#1086;).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MY\&#1053;&#1048;&#1056;\&#1057;&#1054;&#1062;_&#1051;&#1040;&#1041;\&#1052;&#1080;&#1085;&#1082;&#1091;&#1083;&#1100;&#1090;\&#1052;&#1080;&#1085;&#1089;&#1086;&#1094;%202024\&#1041;&#1040;&#1047;&#1043;&#1054;&#1042;\&#1052;&#1080;&#1085;&#1089;&#1086;&#1094;%20&#1053;&#1054;&#1050;%202024(&#1040;&#1074;&#1090;&#1086;&#1084;&#1072;&#1090;&#1080;&#1095;&#1077;&#1089;&#1082;&#1080;&#1042;&#1086;&#1089;&#1089;&#1090;&#1072;&#1085;&#1086;&#1074;&#1083;&#1077;&#1085;&#1086;).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MY\&#1053;&#1048;&#1056;\&#1057;&#1054;&#1062;_&#1051;&#1040;&#1041;\&#1052;&#1080;&#1085;&#1082;&#1091;&#1083;&#1100;&#1090;\&#1052;&#1080;&#1085;&#1089;&#1086;&#1094;%202024\&#1041;&#1040;&#1047;&#1043;&#1054;&#1042;\&#1052;&#1080;&#1085;&#1089;&#1086;&#1094;%20&#1053;&#1054;&#1050;%202024(&#1040;&#1074;&#1090;&#1086;&#1084;&#1072;&#1090;&#1080;&#1095;&#1077;&#1089;&#1082;&#1080;&#1042;&#1086;&#1089;&#1089;&#1090;&#1072;&#1085;&#1086;&#1074;&#1083;&#1077;&#1085;&#1086;).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MY\&#1053;&#1048;&#1056;\&#1057;&#1054;&#1062;_&#1051;&#1040;&#1041;\&#1052;&#1080;&#1085;&#1082;&#1091;&#1083;&#1100;&#1090;\&#1052;&#1080;&#1085;&#1089;&#1086;&#1094;%202024\&#1041;&#1040;&#1047;&#1043;&#1054;&#1042;\&#1052;&#1080;&#1085;&#1089;&#1086;&#1094;%20&#1053;&#1054;&#1050;%202024(&#1040;&#1074;&#1090;&#1086;&#1084;&#1072;&#1090;&#1080;&#1095;&#1077;&#1089;&#1082;&#1080;&#1042;&#1086;&#1089;&#1089;&#1090;&#1072;&#1085;&#1086;&#1074;&#1083;&#1077;&#1085;&#1086;).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MY\&#1053;&#1048;&#1056;\&#1057;&#1054;&#1062;_&#1051;&#1040;&#1041;\&#1052;&#1080;&#1085;&#1082;&#1091;&#1083;&#1100;&#1090;\&#1052;&#1080;&#1085;&#1089;&#1086;&#1094;%202024\&#1041;&#1040;&#1047;&#1043;&#1054;&#1042;\&#1052;&#1080;&#1085;&#1089;&#1086;&#1094;%20&#1053;&#1054;&#1050;%202024(&#1040;&#1074;&#1090;&#1086;&#1084;&#1072;&#1090;&#1080;&#1095;&#1077;&#1089;&#1082;&#1080;&#1042;&#1086;&#1089;&#1089;&#1090;&#1072;&#1085;&#1086;&#1074;&#1083;&#1077;&#1085;&#1086;).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D:\MY\&#1053;&#1048;&#1056;\&#1057;&#1054;&#1062;_&#1051;&#1040;&#1041;\&#1052;&#1080;&#1085;&#1082;&#1091;&#1083;&#1100;&#1090;\&#1052;&#1080;&#1085;&#1089;&#1086;&#1094;%202024\&#1041;&#1040;&#1047;&#1043;&#1054;&#1042;\&#1052;&#1080;&#1085;&#1089;&#1086;&#1094;%20&#1053;&#1054;&#1050;%202024(&#1040;&#1074;&#1090;&#1086;&#1084;&#1072;&#1090;&#1080;&#1095;&#1077;&#1089;&#1082;&#1080;&#1042;&#1086;&#1089;&#1089;&#1090;&#1072;&#1085;&#1086;&#1074;&#1083;&#1077;&#1085;&#1086;).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Рейтинги!$D$46</c:f>
              <c:strCache>
                <c:ptCount val="1"/>
                <c:pt idx="0">
                  <c:v>менее 80 баллов</c:v>
                </c:pt>
              </c:strCache>
            </c:strRef>
          </c:tx>
          <c:spPr>
            <a:solidFill>
              <a:srgbClr val="F86E6B"/>
            </a:solidFill>
            <a:ln>
              <a:noFill/>
            </a:ln>
            <a:effectLst/>
          </c:spPr>
          <c:invertIfNegative val="0"/>
          <c:dLbls>
            <c:dLbl>
              <c:idx val="2"/>
              <c:delete val="1"/>
              <c:extLst xmlns:c16r2="http://schemas.microsoft.com/office/drawing/2015/06/chart">
                <c:ext xmlns:c16="http://schemas.microsoft.com/office/drawing/2014/chart" uri="{C3380CC4-5D6E-409C-BE32-E72D297353CC}">
                  <c16:uniqueId val="{0000000D-EF99-4207-B7D2-6E4829322F15}"/>
                </c:ext>
                <c:ext xmlns:c15="http://schemas.microsoft.com/office/drawing/2012/chart" uri="{CE6537A1-D6FC-4f65-9D91-7224C49458BB}"/>
              </c:extLst>
            </c:dLbl>
            <c:dLbl>
              <c:idx val="3"/>
              <c:delete val="1"/>
              <c:extLst xmlns:c16r2="http://schemas.microsoft.com/office/drawing/2015/06/chart">
                <c:ext xmlns:c16="http://schemas.microsoft.com/office/drawing/2014/chart" uri="{C3380CC4-5D6E-409C-BE32-E72D297353CC}">
                  <c16:uniqueId val="{0000000B-EF99-4207-B7D2-6E4829322F15}"/>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Рейтинги!$E$45:$H$45</c:f>
              <c:strCache>
                <c:ptCount val="4"/>
                <c:pt idx="0">
                  <c:v>П.1.1.Соответствие информации о деятельности организации, размещенной на общедоступных информационных ресурсах</c:v>
                </c:pt>
                <c:pt idx="1">
                  <c:v>П.1.2.Наличие на официальном сайте организации информации о дистанционных способах взаимодействия и их функционирование</c:v>
                </c:pt>
                <c:pt idx="2">
                  <c:v>П.1.3.Доля получателей услуг, удовлетворенных открытостью, полнотой и доступностью информации о деятельности организации </c:v>
                </c:pt>
                <c:pt idx="3">
                  <c:v>Итого по критерию 1. Открытость и доступность информации по организации</c:v>
                </c:pt>
              </c:strCache>
            </c:strRef>
          </c:cat>
          <c:val>
            <c:numRef>
              <c:f>Рейтинги!$E$46:$H$46</c:f>
              <c:numCache>
                <c:formatCode>General</c:formatCode>
                <c:ptCount val="4"/>
                <c:pt idx="0">
                  <c:v>4</c:v>
                </c:pt>
                <c:pt idx="1">
                  <c:v>0</c:v>
                </c:pt>
                <c:pt idx="2">
                  <c:v>0</c:v>
                </c:pt>
                <c:pt idx="3">
                  <c:v>0</c:v>
                </c:pt>
              </c:numCache>
            </c:numRef>
          </c:val>
          <c:extLst xmlns:c16r2="http://schemas.microsoft.com/office/drawing/2015/06/chart">
            <c:ext xmlns:c16="http://schemas.microsoft.com/office/drawing/2014/chart" uri="{C3380CC4-5D6E-409C-BE32-E72D297353CC}">
              <c16:uniqueId val="{00000000-EF99-4207-B7D2-6E4829322F15}"/>
            </c:ext>
          </c:extLst>
        </c:ser>
        <c:ser>
          <c:idx val="1"/>
          <c:order val="1"/>
          <c:tx>
            <c:strRef>
              <c:f>Рейтинги!$D$47</c:f>
              <c:strCache>
                <c:ptCount val="1"/>
                <c:pt idx="0">
                  <c:v>от 80 до 89 баллов</c:v>
                </c:pt>
              </c:strCache>
            </c:strRef>
          </c:tx>
          <c:spPr>
            <a:solidFill>
              <a:srgbClr val="FCB379"/>
            </a:solidFill>
            <a:ln>
              <a:noFill/>
            </a:ln>
            <a:effectLst/>
          </c:spPr>
          <c:invertIfNegative val="0"/>
          <c:dLbls>
            <c:dLbl>
              <c:idx val="2"/>
              <c:layout>
                <c:manualLayout>
                  <c:x val="0"/>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C-EF99-4207-B7D2-6E4829322F15}"/>
                </c:ext>
                <c:ext xmlns:c15="http://schemas.microsoft.com/office/drawing/2012/chart" uri="{CE6537A1-D6FC-4f65-9D91-7224C49458BB}"/>
              </c:extLst>
            </c:dLbl>
            <c:dLbl>
              <c:idx val="3"/>
              <c:layout>
                <c:manualLayout>
                  <c:x val="-2.0356234096692112E-3"/>
                  <c:y val="-6.0735867310083777E-17"/>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EF99-4207-B7D2-6E4829322F15}"/>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Рейтинги!$E$45:$H$45</c:f>
              <c:strCache>
                <c:ptCount val="4"/>
                <c:pt idx="0">
                  <c:v>П.1.1.Соответствие информации о деятельности организации, размещенной на общедоступных информационных ресурсах</c:v>
                </c:pt>
                <c:pt idx="1">
                  <c:v>П.1.2.Наличие на официальном сайте организации информации о дистанционных способах взаимодействия и их функционирование</c:v>
                </c:pt>
                <c:pt idx="2">
                  <c:v>П.1.3.Доля получателей услуг, удовлетворенных открытостью, полнотой и доступностью информации о деятельности организации </c:v>
                </c:pt>
                <c:pt idx="3">
                  <c:v>Итого по критерию 1. Открытость и доступность информации по организации</c:v>
                </c:pt>
              </c:strCache>
            </c:strRef>
          </c:cat>
          <c:val>
            <c:numRef>
              <c:f>Рейтинги!$E$47:$H$47</c:f>
              <c:numCache>
                <c:formatCode>General</c:formatCode>
                <c:ptCount val="4"/>
                <c:pt idx="0">
                  <c:v>3</c:v>
                </c:pt>
                <c:pt idx="1">
                  <c:v>0</c:v>
                </c:pt>
                <c:pt idx="2">
                  <c:v>1</c:v>
                </c:pt>
                <c:pt idx="3">
                  <c:v>2</c:v>
                </c:pt>
              </c:numCache>
            </c:numRef>
          </c:val>
          <c:extLst xmlns:c16r2="http://schemas.microsoft.com/office/drawing/2015/06/chart">
            <c:ext xmlns:c16="http://schemas.microsoft.com/office/drawing/2014/chart" uri="{C3380CC4-5D6E-409C-BE32-E72D297353CC}">
              <c16:uniqueId val="{00000001-EF99-4207-B7D2-6E4829322F15}"/>
            </c:ext>
          </c:extLst>
        </c:ser>
        <c:ser>
          <c:idx val="2"/>
          <c:order val="2"/>
          <c:tx>
            <c:strRef>
              <c:f>Рейтинги!$D$48</c:f>
              <c:strCache>
                <c:ptCount val="1"/>
                <c:pt idx="0">
                  <c:v>от 90 до 94 баллов</c:v>
                </c:pt>
              </c:strCache>
            </c:strRef>
          </c:tx>
          <c:spPr>
            <a:solidFill>
              <a:srgbClr val="FDC97C"/>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Рейтинги!$E$45:$H$45</c:f>
              <c:strCache>
                <c:ptCount val="4"/>
                <c:pt idx="0">
                  <c:v>П.1.1.Соответствие информации о деятельности организации, размещенной на общедоступных информационных ресурсах</c:v>
                </c:pt>
                <c:pt idx="1">
                  <c:v>П.1.2.Наличие на официальном сайте организации информации о дистанционных способах взаимодействия и их функционирование</c:v>
                </c:pt>
                <c:pt idx="2">
                  <c:v>П.1.3.Доля получателей услуг, удовлетворенных открытостью, полнотой и доступностью информации о деятельности организации </c:v>
                </c:pt>
                <c:pt idx="3">
                  <c:v>Итого по критерию 1. Открытость и доступность информации по организации</c:v>
                </c:pt>
              </c:strCache>
            </c:strRef>
          </c:cat>
          <c:val>
            <c:numRef>
              <c:f>Рейтинги!$E$48:$H$48</c:f>
              <c:numCache>
                <c:formatCode>General</c:formatCode>
                <c:ptCount val="4"/>
                <c:pt idx="0">
                  <c:v>12</c:v>
                </c:pt>
                <c:pt idx="1">
                  <c:v>0</c:v>
                </c:pt>
                <c:pt idx="2">
                  <c:v>7</c:v>
                </c:pt>
                <c:pt idx="3">
                  <c:v>5</c:v>
                </c:pt>
              </c:numCache>
            </c:numRef>
          </c:val>
          <c:extLst xmlns:c16r2="http://schemas.microsoft.com/office/drawing/2015/06/chart">
            <c:ext xmlns:c16="http://schemas.microsoft.com/office/drawing/2014/chart" uri="{C3380CC4-5D6E-409C-BE32-E72D297353CC}">
              <c16:uniqueId val="{00000002-EF99-4207-B7D2-6E4829322F15}"/>
            </c:ext>
          </c:extLst>
        </c:ser>
        <c:ser>
          <c:idx val="3"/>
          <c:order val="3"/>
          <c:tx>
            <c:strRef>
              <c:f>Рейтинги!$D$49</c:f>
              <c:strCache>
                <c:ptCount val="1"/>
                <c:pt idx="0">
                  <c:v>от 95 до 99 баллов</c:v>
                </c:pt>
              </c:strCache>
            </c:strRef>
          </c:tx>
          <c:spPr>
            <a:solidFill>
              <a:srgbClr val="FFE38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Рейтинги!$E$45:$H$45</c:f>
              <c:strCache>
                <c:ptCount val="4"/>
                <c:pt idx="0">
                  <c:v>П.1.1.Соответствие информации о деятельности организации, размещенной на общедоступных информационных ресурсах</c:v>
                </c:pt>
                <c:pt idx="1">
                  <c:v>П.1.2.Наличие на официальном сайте организации информации о дистанционных способах взаимодействия и их функционирование</c:v>
                </c:pt>
                <c:pt idx="2">
                  <c:v>П.1.3.Доля получателей услуг, удовлетворенных открытостью, полнотой и доступностью информации о деятельности организации </c:v>
                </c:pt>
                <c:pt idx="3">
                  <c:v>Итого по критерию 1. Открытость и доступность информации по организации</c:v>
                </c:pt>
              </c:strCache>
            </c:strRef>
          </c:cat>
          <c:val>
            <c:numRef>
              <c:f>Рейтинги!$E$49:$H$49</c:f>
              <c:numCache>
                <c:formatCode>General</c:formatCode>
                <c:ptCount val="4"/>
                <c:pt idx="0">
                  <c:v>9</c:v>
                </c:pt>
                <c:pt idx="1">
                  <c:v>0</c:v>
                </c:pt>
                <c:pt idx="2">
                  <c:v>11</c:v>
                </c:pt>
                <c:pt idx="3">
                  <c:v>28</c:v>
                </c:pt>
              </c:numCache>
            </c:numRef>
          </c:val>
          <c:extLst xmlns:c16r2="http://schemas.microsoft.com/office/drawing/2015/06/chart">
            <c:ext xmlns:c16="http://schemas.microsoft.com/office/drawing/2014/chart" uri="{C3380CC4-5D6E-409C-BE32-E72D297353CC}">
              <c16:uniqueId val="{00000003-EF99-4207-B7D2-6E4829322F15}"/>
            </c:ext>
          </c:extLst>
        </c:ser>
        <c:ser>
          <c:idx val="4"/>
          <c:order val="4"/>
          <c:tx>
            <c:strRef>
              <c:f>Рейтинги!$D$50</c:f>
              <c:strCache>
                <c:ptCount val="1"/>
                <c:pt idx="0">
                  <c:v>100 баллов</c:v>
                </c:pt>
              </c:strCache>
            </c:strRef>
          </c:tx>
          <c:spPr>
            <a:solidFill>
              <a:srgbClr val="63BE7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Рейтинги!$E$45:$H$45</c:f>
              <c:strCache>
                <c:ptCount val="4"/>
                <c:pt idx="0">
                  <c:v>П.1.1.Соответствие информации о деятельности организации, размещенной на общедоступных информационных ресурсах</c:v>
                </c:pt>
                <c:pt idx="1">
                  <c:v>П.1.2.Наличие на официальном сайте организации информации о дистанционных способах взаимодействия и их функционирование</c:v>
                </c:pt>
                <c:pt idx="2">
                  <c:v>П.1.3.Доля получателей услуг, удовлетворенных открытостью, полнотой и доступностью информации о деятельности организации </c:v>
                </c:pt>
                <c:pt idx="3">
                  <c:v>Итого по критерию 1. Открытость и доступность информации по организации</c:v>
                </c:pt>
              </c:strCache>
            </c:strRef>
          </c:cat>
          <c:val>
            <c:numRef>
              <c:f>Рейтинги!$E$50:$H$50</c:f>
              <c:numCache>
                <c:formatCode>General</c:formatCode>
                <c:ptCount val="4"/>
                <c:pt idx="0">
                  <c:v>13</c:v>
                </c:pt>
                <c:pt idx="1">
                  <c:v>41</c:v>
                </c:pt>
                <c:pt idx="2">
                  <c:v>22</c:v>
                </c:pt>
                <c:pt idx="3">
                  <c:v>6</c:v>
                </c:pt>
              </c:numCache>
            </c:numRef>
          </c:val>
          <c:extLst xmlns:c16r2="http://schemas.microsoft.com/office/drawing/2015/06/chart">
            <c:ext xmlns:c16="http://schemas.microsoft.com/office/drawing/2014/chart" uri="{C3380CC4-5D6E-409C-BE32-E72D297353CC}">
              <c16:uniqueId val="{00000004-EF99-4207-B7D2-6E4829322F15}"/>
            </c:ext>
          </c:extLst>
        </c:ser>
        <c:dLbls>
          <c:showLegendKey val="0"/>
          <c:showVal val="0"/>
          <c:showCatName val="0"/>
          <c:showSerName val="0"/>
          <c:showPercent val="0"/>
          <c:showBubbleSize val="0"/>
        </c:dLbls>
        <c:gapWidth val="150"/>
        <c:overlap val="100"/>
        <c:axId val="869176720"/>
        <c:axId val="869177504"/>
      </c:barChart>
      <c:lineChart>
        <c:grouping val="stacked"/>
        <c:varyColors val="0"/>
        <c:ser>
          <c:idx val="5"/>
          <c:order val="5"/>
          <c:tx>
            <c:strRef>
              <c:f>Рейтинги!$D$51</c:f>
              <c:strCache>
                <c:ptCount val="1"/>
                <c:pt idx="0">
                  <c:v>СРЕДНИЙ БАЛЛ</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dLbls>
            <c:dLbl>
              <c:idx val="0"/>
              <c:layout>
                <c:manualLayout>
                  <c:x val="-0.1027253668763103"/>
                  <c:y val="-1.390699505425644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EF99-4207-B7D2-6E4829322F15}"/>
                </c:ext>
                <c:ext xmlns:c15="http://schemas.microsoft.com/office/drawing/2012/chart" uri="{CE6537A1-D6FC-4f65-9D91-7224C49458BB}"/>
              </c:extLst>
            </c:dLbl>
            <c:dLbl>
              <c:idx val="1"/>
              <c:layout>
                <c:manualLayout>
                  <c:x val="-5.6603773584905724E-2"/>
                  <c:y val="-4.1720985162769321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EF99-4207-B7D2-6E4829322F15}"/>
                </c:ext>
                <c:ext xmlns:c15="http://schemas.microsoft.com/office/drawing/2012/chart" uri="{CE6537A1-D6FC-4f65-9D91-7224C49458BB}"/>
              </c:extLst>
            </c:dLbl>
            <c:dLbl>
              <c:idx val="2"/>
              <c:layout>
                <c:manualLayout>
                  <c:x val="-4.8218029350104823E-2"/>
                  <c:y val="-2.781399010851289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EF99-4207-B7D2-6E4829322F15}"/>
                </c:ext>
                <c:ext xmlns:c15="http://schemas.microsoft.com/office/drawing/2012/chart" uri="{CE6537A1-D6FC-4f65-9D91-7224C49458BB}"/>
              </c:extLst>
            </c:dLbl>
            <c:dLbl>
              <c:idx val="3"/>
              <c:layout>
                <c:manualLayout>
                  <c:x val="2.7253668763102736E-2"/>
                  <c:y val="-3.9837286045444337E-18"/>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EF99-4207-B7D2-6E4829322F15}"/>
                </c:ext>
                <c:ext xmlns:c15="http://schemas.microsoft.com/office/drawing/2012/chart" uri="{CE6537A1-D6FC-4f65-9D91-7224C49458BB}"/>
              </c:extLst>
            </c:dLbl>
            <c:spPr>
              <a:solidFill>
                <a:schemeClr val="bg1"/>
              </a:solidFill>
              <a:ln>
                <a:solidFill>
                  <a:schemeClr val="tx1"/>
                </a:solid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Рейтинги!$E$45:$H$45</c:f>
              <c:strCache>
                <c:ptCount val="4"/>
                <c:pt idx="0">
                  <c:v>П.1.1.Соответствие информации о деятельности организации, размещенной на общедоступных информационных ресурсах</c:v>
                </c:pt>
                <c:pt idx="1">
                  <c:v>П.1.2.Наличие на официальном сайте организации информации о дистанционных способах взаимодействия и их функционирование</c:v>
                </c:pt>
                <c:pt idx="2">
                  <c:v>П.1.3.Доля получателей услуг, удовлетворенных открытостью, полнотой и доступностью информации о деятельности организации </c:v>
                </c:pt>
                <c:pt idx="3">
                  <c:v>Итого по критерию 1. Открытость и доступность информации по организации</c:v>
                </c:pt>
              </c:strCache>
            </c:strRef>
          </c:cat>
          <c:val>
            <c:numRef>
              <c:f>Рейтинги!$E$51:$H$51</c:f>
              <c:numCache>
                <c:formatCode>0.00</c:formatCode>
                <c:ptCount val="4"/>
                <c:pt idx="0">
                  <c:v>92.658536585365852</c:v>
                </c:pt>
                <c:pt idx="1">
                  <c:v>100</c:v>
                </c:pt>
                <c:pt idx="2">
                  <c:v>97.707317073170728</c:v>
                </c:pt>
                <c:pt idx="3">
                  <c:v>96.880487804878015</c:v>
                </c:pt>
              </c:numCache>
            </c:numRef>
          </c:val>
          <c:smooth val="0"/>
          <c:extLst xmlns:c16r2="http://schemas.microsoft.com/office/drawing/2015/06/chart">
            <c:ext xmlns:c16="http://schemas.microsoft.com/office/drawing/2014/chart" uri="{C3380CC4-5D6E-409C-BE32-E72D297353CC}">
              <c16:uniqueId val="{00000009-EF99-4207-B7D2-6E4829322F15}"/>
            </c:ext>
          </c:extLst>
        </c:ser>
        <c:dLbls>
          <c:showLegendKey val="0"/>
          <c:showVal val="0"/>
          <c:showCatName val="0"/>
          <c:showSerName val="0"/>
          <c:showPercent val="0"/>
          <c:showBubbleSize val="0"/>
        </c:dLbls>
        <c:marker val="1"/>
        <c:smooth val="0"/>
        <c:axId val="869174760"/>
        <c:axId val="869175544"/>
      </c:lineChart>
      <c:catAx>
        <c:axId val="86917672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crossAx val="869177504"/>
        <c:crosses val="autoZero"/>
        <c:auto val="1"/>
        <c:lblAlgn val="ctr"/>
        <c:lblOffset val="100"/>
        <c:noMultiLvlLbl val="0"/>
      </c:catAx>
      <c:valAx>
        <c:axId val="869177504"/>
        <c:scaling>
          <c:orientation val="minMax"/>
        </c:scaling>
        <c:delete val="0"/>
        <c:axPos val="l"/>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69176720"/>
        <c:crosses val="autoZero"/>
        <c:crossBetween val="between"/>
      </c:valAx>
      <c:valAx>
        <c:axId val="869175544"/>
        <c:scaling>
          <c:orientation val="minMax"/>
          <c:max val="100"/>
          <c:min val="0"/>
        </c:scaling>
        <c:delete val="0"/>
        <c:axPos val="r"/>
        <c:numFmt formatCode="0.00" sourceLinked="1"/>
        <c:majorTickMark val="none"/>
        <c:minorTickMark val="none"/>
        <c:tickLblPos val="none"/>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69174760"/>
        <c:crosses val="max"/>
        <c:crossBetween val="between"/>
      </c:valAx>
      <c:catAx>
        <c:axId val="869174760"/>
        <c:scaling>
          <c:orientation val="minMax"/>
        </c:scaling>
        <c:delete val="1"/>
        <c:axPos val="b"/>
        <c:numFmt formatCode="General" sourceLinked="1"/>
        <c:majorTickMark val="out"/>
        <c:minorTickMark val="none"/>
        <c:tickLblPos val="none"/>
        <c:crossAx val="869175544"/>
        <c:crosses val="autoZero"/>
        <c:auto val="1"/>
        <c:lblAlgn val="ctr"/>
        <c:lblOffset val="100"/>
        <c:noMultiLvlLbl val="0"/>
      </c:catAx>
      <c:spPr>
        <a:noFill/>
        <a:ln>
          <a:noFill/>
        </a:ln>
        <a:effectLst/>
      </c:spPr>
    </c:plotArea>
    <c:legend>
      <c:legendPos val="b"/>
      <c:layout>
        <c:manualLayout>
          <c:xMode val="edge"/>
          <c:yMode val="edge"/>
          <c:x val="2.1247771836007113E-2"/>
          <c:y val="0.86701353851443752"/>
          <c:w val="0.74446540880503143"/>
          <c:h val="0.12799363125328855"/>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Рейтинги!$K$46</c:f>
              <c:strCache>
                <c:ptCount val="1"/>
                <c:pt idx="0">
                  <c:v>менее 80 баллов</c:v>
                </c:pt>
              </c:strCache>
            </c:strRef>
          </c:tx>
          <c:spPr>
            <a:solidFill>
              <a:srgbClr val="F86E6B"/>
            </a:solidFill>
            <a:ln>
              <a:noFill/>
            </a:ln>
            <a:effectLst/>
          </c:spPr>
          <c:invertIfNegative val="0"/>
          <c:dLbls>
            <c:dLbl>
              <c:idx val="0"/>
              <c:delete val="1"/>
              <c:extLst xmlns:c16r2="http://schemas.microsoft.com/office/drawing/2015/06/chart">
                <c:ext xmlns:c16="http://schemas.microsoft.com/office/drawing/2014/chart" uri="{C3380CC4-5D6E-409C-BE32-E72D297353CC}">
                  <c16:uniqueId val="{0000000D-4BC0-4FAC-9EBD-35E41923D196}"/>
                </c:ext>
                <c:ext xmlns:c15="http://schemas.microsoft.com/office/drawing/2012/chart" uri="{CE6537A1-D6FC-4f65-9D91-7224C49458BB}"/>
              </c:extLst>
            </c:dLbl>
            <c:dLbl>
              <c:idx val="2"/>
              <c:delete val="1"/>
              <c:extLst xmlns:c16r2="http://schemas.microsoft.com/office/drawing/2015/06/chart">
                <c:ext xmlns:c16="http://schemas.microsoft.com/office/drawing/2014/chart" uri="{C3380CC4-5D6E-409C-BE32-E72D297353CC}">
                  <c16:uniqueId val="{00000010-4BC0-4FAC-9EBD-35E41923D196}"/>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Рейтинги!$L$45:$O$45</c:f>
              <c:strCache>
                <c:ptCount val="4"/>
                <c:pt idx="0">
                  <c:v>П.2.1.Обеспечение в организации комфортных условий для предоставления услуг </c:v>
                </c:pt>
                <c:pt idx="1">
                  <c:v>П.2.2.Время ожидания предоставления услуги</c:v>
                </c:pt>
                <c:pt idx="2">
                  <c:v>П.2.3.Доля получателей услуг, удовлетворенных комфортностью условий предоставления услуг</c:v>
                </c:pt>
                <c:pt idx="3">
                  <c:v>Итого по критерию 2. Комфортность условий предоставления услуг</c:v>
                </c:pt>
              </c:strCache>
            </c:strRef>
          </c:cat>
          <c:val>
            <c:numRef>
              <c:f>Рейтинги!$L$46:$O$46</c:f>
              <c:numCache>
                <c:formatCode>General</c:formatCode>
                <c:ptCount val="4"/>
                <c:pt idx="0">
                  <c:v>0</c:v>
                </c:pt>
                <c:pt idx="1">
                  <c:v>1</c:v>
                </c:pt>
                <c:pt idx="2">
                  <c:v>0</c:v>
                </c:pt>
                <c:pt idx="3">
                  <c:v>1</c:v>
                </c:pt>
              </c:numCache>
            </c:numRef>
          </c:val>
          <c:extLst xmlns:c16r2="http://schemas.microsoft.com/office/drawing/2015/06/chart">
            <c:ext xmlns:c16="http://schemas.microsoft.com/office/drawing/2014/chart" uri="{C3380CC4-5D6E-409C-BE32-E72D297353CC}">
              <c16:uniqueId val="{00000000-4BC0-4FAC-9EBD-35E41923D196}"/>
            </c:ext>
          </c:extLst>
        </c:ser>
        <c:ser>
          <c:idx val="1"/>
          <c:order val="1"/>
          <c:tx>
            <c:strRef>
              <c:f>Рейтинги!$K$47</c:f>
              <c:strCache>
                <c:ptCount val="1"/>
                <c:pt idx="0">
                  <c:v>от 80 до 89 баллов</c:v>
                </c:pt>
              </c:strCache>
            </c:strRef>
          </c:tx>
          <c:spPr>
            <a:solidFill>
              <a:srgbClr val="FCB379"/>
            </a:solidFill>
            <a:ln>
              <a:noFill/>
            </a:ln>
            <a:effectLst/>
          </c:spPr>
          <c:invertIfNegative val="0"/>
          <c:dLbls>
            <c:dLbl>
              <c:idx val="0"/>
              <c:layout>
                <c:manualLayout>
                  <c:x val="-2.0356234096692485E-3"/>
                  <c:y val="-6.6258075202915356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C-4BC0-4FAC-9EBD-35E41923D196}"/>
                </c:ext>
                <c:ext xmlns:c15="http://schemas.microsoft.com/office/drawing/2012/chart" uri="{CE6537A1-D6FC-4f65-9D91-7224C49458BB}"/>
              </c:extLst>
            </c:dLbl>
            <c:dLbl>
              <c:idx val="1"/>
              <c:delete val="1"/>
              <c:extLst xmlns:c16r2="http://schemas.microsoft.com/office/drawing/2015/06/chart">
                <c:ext xmlns:c16="http://schemas.microsoft.com/office/drawing/2014/chart" uri="{C3380CC4-5D6E-409C-BE32-E72D297353CC}">
                  <c16:uniqueId val="{0000000E-4BC0-4FAC-9EBD-35E41923D196}"/>
                </c:ext>
                <c:ext xmlns:c15="http://schemas.microsoft.com/office/drawing/2012/chart" uri="{CE6537A1-D6FC-4f65-9D91-7224C49458BB}"/>
              </c:extLst>
            </c:dLbl>
            <c:dLbl>
              <c:idx val="2"/>
              <c:layout>
                <c:manualLayout>
                  <c:x val="0"/>
                  <c:y val="3.3129037601457678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F-4BC0-4FAC-9EBD-35E41923D196}"/>
                </c:ext>
                <c:ext xmlns:c15="http://schemas.microsoft.com/office/drawing/2012/chart" uri="{CE6537A1-D6FC-4f65-9D91-7224C49458BB}"/>
              </c:extLst>
            </c:dLbl>
            <c:dLbl>
              <c:idx val="3"/>
              <c:delete val="1"/>
              <c:extLst xmlns:c16r2="http://schemas.microsoft.com/office/drawing/2015/06/chart">
                <c:ext xmlns:c16="http://schemas.microsoft.com/office/drawing/2014/chart" uri="{C3380CC4-5D6E-409C-BE32-E72D297353CC}">
                  <c16:uniqueId val="{00000012-4BC0-4FAC-9EBD-35E41923D196}"/>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Рейтинги!$L$45:$O$45</c:f>
              <c:strCache>
                <c:ptCount val="4"/>
                <c:pt idx="0">
                  <c:v>П.2.1.Обеспечение в организации комфортных условий для предоставления услуг </c:v>
                </c:pt>
                <c:pt idx="1">
                  <c:v>П.2.2.Время ожидания предоставления услуги</c:v>
                </c:pt>
                <c:pt idx="2">
                  <c:v>П.2.3.Доля получателей услуг, удовлетворенных комфортностью условий предоставления услуг</c:v>
                </c:pt>
                <c:pt idx="3">
                  <c:v>Итого по критерию 2. Комфортность условий предоставления услуг</c:v>
                </c:pt>
              </c:strCache>
            </c:strRef>
          </c:cat>
          <c:val>
            <c:numRef>
              <c:f>Рейтинги!$L$47:$O$47</c:f>
              <c:numCache>
                <c:formatCode>General</c:formatCode>
                <c:ptCount val="4"/>
                <c:pt idx="0">
                  <c:v>1</c:v>
                </c:pt>
                <c:pt idx="1">
                  <c:v>0</c:v>
                </c:pt>
                <c:pt idx="2">
                  <c:v>1</c:v>
                </c:pt>
                <c:pt idx="3">
                  <c:v>0</c:v>
                </c:pt>
              </c:numCache>
            </c:numRef>
          </c:val>
          <c:extLst xmlns:c16r2="http://schemas.microsoft.com/office/drawing/2015/06/chart">
            <c:ext xmlns:c16="http://schemas.microsoft.com/office/drawing/2014/chart" uri="{C3380CC4-5D6E-409C-BE32-E72D297353CC}">
              <c16:uniqueId val="{00000001-4BC0-4FAC-9EBD-35E41923D196}"/>
            </c:ext>
          </c:extLst>
        </c:ser>
        <c:ser>
          <c:idx val="2"/>
          <c:order val="2"/>
          <c:tx>
            <c:strRef>
              <c:f>Рейтинги!$K$48</c:f>
              <c:strCache>
                <c:ptCount val="1"/>
                <c:pt idx="0">
                  <c:v>от 90 до 94 баллов</c:v>
                </c:pt>
              </c:strCache>
            </c:strRef>
          </c:tx>
          <c:spPr>
            <a:solidFill>
              <a:srgbClr val="FDC97C"/>
            </a:solidFill>
            <a:ln>
              <a:noFill/>
            </a:ln>
            <a:effectLst/>
          </c:spPr>
          <c:invertIfNegative val="0"/>
          <c:dLbls>
            <c:dLbl>
              <c:idx val="0"/>
              <c:delete val="1"/>
              <c:extLst xmlns:c16r2="http://schemas.microsoft.com/office/drawing/2015/06/chart">
                <c:ext xmlns:c16="http://schemas.microsoft.com/office/drawing/2014/chart" uri="{C3380CC4-5D6E-409C-BE32-E72D297353CC}">
                  <c16:uniqueId val="{0000000B-4BC0-4FAC-9EBD-35E41923D196}"/>
                </c:ext>
                <c:ext xmlns:c15="http://schemas.microsoft.com/office/drawing/2012/chart" uri="{CE6537A1-D6FC-4f65-9D91-7224C49458BB}"/>
              </c:extLst>
            </c:dLbl>
            <c:dLbl>
              <c:idx val="3"/>
              <c:layout>
                <c:manualLayout>
                  <c:x val="8.1424936386768447E-3"/>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1-4BC0-4FAC-9EBD-35E41923D196}"/>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Рейтинги!$L$45:$O$45</c:f>
              <c:strCache>
                <c:ptCount val="4"/>
                <c:pt idx="0">
                  <c:v>П.2.1.Обеспечение в организации комфортных условий для предоставления услуг </c:v>
                </c:pt>
                <c:pt idx="1">
                  <c:v>П.2.2.Время ожидания предоставления услуги</c:v>
                </c:pt>
                <c:pt idx="2">
                  <c:v>П.2.3.Доля получателей услуг, удовлетворенных комфортностью условий предоставления услуг</c:v>
                </c:pt>
                <c:pt idx="3">
                  <c:v>Итого по критерию 2. Комфортность условий предоставления услуг</c:v>
                </c:pt>
              </c:strCache>
            </c:strRef>
          </c:cat>
          <c:val>
            <c:numRef>
              <c:f>Рейтинги!$L$48:$O$48</c:f>
              <c:numCache>
                <c:formatCode>General</c:formatCode>
                <c:ptCount val="4"/>
                <c:pt idx="0">
                  <c:v>0</c:v>
                </c:pt>
                <c:pt idx="1">
                  <c:v>4</c:v>
                </c:pt>
                <c:pt idx="2">
                  <c:v>4</c:v>
                </c:pt>
                <c:pt idx="3">
                  <c:v>2</c:v>
                </c:pt>
              </c:numCache>
            </c:numRef>
          </c:val>
          <c:extLst xmlns:c16r2="http://schemas.microsoft.com/office/drawing/2015/06/chart">
            <c:ext xmlns:c16="http://schemas.microsoft.com/office/drawing/2014/chart" uri="{C3380CC4-5D6E-409C-BE32-E72D297353CC}">
              <c16:uniqueId val="{00000002-4BC0-4FAC-9EBD-35E41923D196}"/>
            </c:ext>
          </c:extLst>
        </c:ser>
        <c:ser>
          <c:idx val="3"/>
          <c:order val="3"/>
          <c:tx>
            <c:strRef>
              <c:f>Рейтинги!$K$49</c:f>
              <c:strCache>
                <c:ptCount val="1"/>
                <c:pt idx="0">
                  <c:v>от 95 до 99 баллов</c:v>
                </c:pt>
              </c:strCache>
            </c:strRef>
          </c:tx>
          <c:spPr>
            <a:solidFill>
              <a:srgbClr val="FFE382"/>
            </a:solidFill>
            <a:ln>
              <a:noFill/>
            </a:ln>
            <a:effectLst/>
          </c:spPr>
          <c:invertIfNegative val="0"/>
          <c:dLbls>
            <c:dLbl>
              <c:idx val="0"/>
              <c:delete val="1"/>
              <c:extLst xmlns:c16r2="http://schemas.microsoft.com/office/drawing/2015/06/chart">
                <c:ext xmlns:c16="http://schemas.microsoft.com/office/drawing/2014/chart" uri="{C3380CC4-5D6E-409C-BE32-E72D297353CC}">
                  <c16:uniqueId val="{0000000A-4BC0-4FAC-9EBD-35E41923D196}"/>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Рейтинги!$L$45:$O$45</c:f>
              <c:strCache>
                <c:ptCount val="4"/>
                <c:pt idx="0">
                  <c:v>П.2.1.Обеспечение в организации комфортных условий для предоставления услуг </c:v>
                </c:pt>
                <c:pt idx="1">
                  <c:v>П.2.2.Время ожидания предоставления услуги</c:v>
                </c:pt>
                <c:pt idx="2">
                  <c:v>П.2.3.Доля получателей услуг, удовлетворенных комфортностью условий предоставления услуг</c:v>
                </c:pt>
                <c:pt idx="3">
                  <c:v>Итого по критерию 2. Комфортность условий предоставления услуг</c:v>
                </c:pt>
              </c:strCache>
            </c:strRef>
          </c:cat>
          <c:val>
            <c:numRef>
              <c:f>Рейтинги!$L$49:$O$49</c:f>
              <c:numCache>
                <c:formatCode>General</c:formatCode>
                <c:ptCount val="4"/>
                <c:pt idx="0">
                  <c:v>0</c:v>
                </c:pt>
                <c:pt idx="1">
                  <c:v>10</c:v>
                </c:pt>
                <c:pt idx="2">
                  <c:v>8</c:v>
                </c:pt>
                <c:pt idx="3">
                  <c:v>15</c:v>
                </c:pt>
              </c:numCache>
            </c:numRef>
          </c:val>
          <c:extLst xmlns:c16r2="http://schemas.microsoft.com/office/drawing/2015/06/chart">
            <c:ext xmlns:c16="http://schemas.microsoft.com/office/drawing/2014/chart" uri="{C3380CC4-5D6E-409C-BE32-E72D297353CC}">
              <c16:uniqueId val="{00000003-4BC0-4FAC-9EBD-35E41923D196}"/>
            </c:ext>
          </c:extLst>
        </c:ser>
        <c:ser>
          <c:idx val="4"/>
          <c:order val="4"/>
          <c:tx>
            <c:strRef>
              <c:f>Рейтинги!$K$50</c:f>
              <c:strCache>
                <c:ptCount val="1"/>
                <c:pt idx="0">
                  <c:v>100 баллов</c:v>
                </c:pt>
              </c:strCache>
            </c:strRef>
          </c:tx>
          <c:spPr>
            <a:solidFill>
              <a:srgbClr val="63BE7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Рейтинги!$L$45:$O$45</c:f>
              <c:strCache>
                <c:ptCount val="4"/>
                <c:pt idx="0">
                  <c:v>П.2.1.Обеспечение в организации комфортных условий для предоставления услуг </c:v>
                </c:pt>
                <c:pt idx="1">
                  <c:v>П.2.2.Время ожидания предоставления услуги</c:v>
                </c:pt>
                <c:pt idx="2">
                  <c:v>П.2.3.Доля получателей услуг, удовлетворенных комфортностью условий предоставления услуг</c:v>
                </c:pt>
                <c:pt idx="3">
                  <c:v>Итого по критерию 2. Комфортность условий предоставления услуг</c:v>
                </c:pt>
              </c:strCache>
            </c:strRef>
          </c:cat>
          <c:val>
            <c:numRef>
              <c:f>Рейтинги!$L$50:$O$50</c:f>
              <c:numCache>
                <c:formatCode>General</c:formatCode>
                <c:ptCount val="4"/>
                <c:pt idx="0">
                  <c:v>40</c:v>
                </c:pt>
                <c:pt idx="1">
                  <c:v>26</c:v>
                </c:pt>
                <c:pt idx="2">
                  <c:v>28</c:v>
                </c:pt>
                <c:pt idx="3">
                  <c:v>23</c:v>
                </c:pt>
              </c:numCache>
            </c:numRef>
          </c:val>
          <c:extLst xmlns:c16r2="http://schemas.microsoft.com/office/drawing/2015/06/chart">
            <c:ext xmlns:c16="http://schemas.microsoft.com/office/drawing/2014/chart" uri="{C3380CC4-5D6E-409C-BE32-E72D297353CC}">
              <c16:uniqueId val="{00000004-4BC0-4FAC-9EBD-35E41923D196}"/>
            </c:ext>
          </c:extLst>
        </c:ser>
        <c:dLbls>
          <c:showLegendKey val="0"/>
          <c:showVal val="0"/>
          <c:showCatName val="0"/>
          <c:showSerName val="0"/>
          <c:showPercent val="0"/>
          <c:showBubbleSize val="0"/>
        </c:dLbls>
        <c:gapWidth val="150"/>
        <c:overlap val="100"/>
        <c:axId val="869178288"/>
        <c:axId val="869179856"/>
      </c:barChart>
      <c:lineChart>
        <c:grouping val="stacked"/>
        <c:varyColors val="0"/>
        <c:ser>
          <c:idx val="5"/>
          <c:order val="5"/>
          <c:tx>
            <c:strRef>
              <c:f>Рейтинги!$K$51</c:f>
              <c:strCache>
                <c:ptCount val="1"/>
                <c:pt idx="0">
                  <c:v>СРЕДНИЙ БАЛЛ</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dLbls>
            <c:dLbl>
              <c:idx val="0"/>
              <c:layout>
                <c:manualLayout>
                  <c:x val="-0.1027253668763103"/>
                  <c:y val="-1.390699505425644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4BC0-4FAC-9EBD-35E41923D196}"/>
                </c:ext>
                <c:ext xmlns:c15="http://schemas.microsoft.com/office/drawing/2012/chart" uri="{CE6537A1-D6FC-4f65-9D91-7224C49458BB}"/>
              </c:extLst>
            </c:dLbl>
            <c:dLbl>
              <c:idx val="1"/>
              <c:layout>
                <c:manualLayout>
                  <c:x val="-5.6603773584905724E-2"/>
                  <c:y val="-4.1720985162769321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4BC0-4FAC-9EBD-35E41923D196}"/>
                </c:ext>
                <c:ext xmlns:c15="http://schemas.microsoft.com/office/drawing/2012/chart" uri="{CE6537A1-D6FC-4f65-9D91-7224C49458BB}"/>
              </c:extLst>
            </c:dLbl>
            <c:dLbl>
              <c:idx val="2"/>
              <c:layout>
                <c:manualLayout>
                  <c:x val="-4.8218029350104823E-2"/>
                  <c:y val="-2.781399010851289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4BC0-4FAC-9EBD-35E41923D196}"/>
                </c:ext>
                <c:ext xmlns:c15="http://schemas.microsoft.com/office/drawing/2012/chart" uri="{CE6537A1-D6FC-4f65-9D91-7224C49458BB}"/>
              </c:extLst>
            </c:dLbl>
            <c:dLbl>
              <c:idx val="3"/>
              <c:layout>
                <c:manualLayout>
                  <c:x val="2.7253668763102736E-2"/>
                  <c:y val="-3.9837286045444337E-18"/>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4BC0-4FAC-9EBD-35E41923D196}"/>
                </c:ext>
                <c:ext xmlns:c15="http://schemas.microsoft.com/office/drawing/2012/chart" uri="{CE6537A1-D6FC-4f65-9D91-7224C49458BB}"/>
              </c:extLst>
            </c:dLbl>
            <c:spPr>
              <a:solidFill>
                <a:schemeClr val="bg1"/>
              </a:solidFill>
              <a:ln>
                <a:solidFill>
                  <a:schemeClr val="tx1"/>
                </a:solid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Рейтинги!$L$45:$O$45</c:f>
              <c:strCache>
                <c:ptCount val="4"/>
                <c:pt idx="0">
                  <c:v>П.2.1.Обеспечение в организации комфортных условий для предоставления услуг </c:v>
                </c:pt>
                <c:pt idx="1">
                  <c:v>П.2.2.Время ожидания предоставления услуги</c:v>
                </c:pt>
                <c:pt idx="2">
                  <c:v>П.2.3.Доля получателей услуг, удовлетворенных комфортностью условий предоставления услуг</c:v>
                </c:pt>
                <c:pt idx="3">
                  <c:v>Итого по критерию 2. Комфортность условий предоставления услуг</c:v>
                </c:pt>
              </c:strCache>
            </c:strRef>
          </c:cat>
          <c:val>
            <c:numRef>
              <c:f>Рейтинги!$L$51:$O$51</c:f>
              <c:numCache>
                <c:formatCode>0.00</c:formatCode>
                <c:ptCount val="4"/>
                <c:pt idx="0">
                  <c:v>99.512195121951223</c:v>
                </c:pt>
                <c:pt idx="1">
                  <c:v>97.317073170731703</c:v>
                </c:pt>
                <c:pt idx="2">
                  <c:v>98.41463414634147</c:v>
                </c:pt>
                <c:pt idx="3">
                  <c:v>98.304878048780481</c:v>
                </c:pt>
              </c:numCache>
            </c:numRef>
          </c:val>
          <c:smooth val="0"/>
          <c:extLst xmlns:c16r2="http://schemas.microsoft.com/office/drawing/2015/06/chart">
            <c:ext xmlns:c16="http://schemas.microsoft.com/office/drawing/2014/chart" uri="{C3380CC4-5D6E-409C-BE32-E72D297353CC}">
              <c16:uniqueId val="{00000009-4BC0-4FAC-9EBD-35E41923D196}"/>
            </c:ext>
          </c:extLst>
        </c:ser>
        <c:dLbls>
          <c:showLegendKey val="0"/>
          <c:showVal val="0"/>
          <c:showCatName val="0"/>
          <c:showSerName val="0"/>
          <c:showPercent val="0"/>
          <c:showBubbleSize val="0"/>
        </c:dLbls>
        <c:marker val="1"/>
        <c:smooth val="0"/>
        <c:axId val="869175936"/>
        <c:axId val="869179464"/>
      </c:lineChart>
      <c:catAx>
        <c:axId val="86917828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crossAx val="869179856"/>
        <c:crosses val="autoZero"/>
        <c:auto val="1"/>
        <c:lblAlgn val="ctr"/>
        <c:lblOffset val="100"/>
        <c:noMultiLvlLbl val="0"/>
      </c:catAx>
      <c:valAx>
        <c:axId val="869179856"/>
        <c:scaling>
          <c:orientation val="minMax"/>
        </c:scaling>
        <c:delete val="0"/>
        <c:axPos val="l"/>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69178288"/>
        <c:crosses val="autoZero"/>
        <c:crossBetween val="between"/>
      </c:valAx>
      <c:valAx>
        <c:axId val="869179464"/>
        <c:scaling>
          <c:orientation val="minMax"/>
          <c:max val="100"/>
          <c:min val="0"/>
        </c:scaling>
        <c:delete val="0"/>
        <c:axPos val="r"/>
        <c:numFmt formatCode="0.00" sourceLinked="1"/>
        <c:majorTickMark val="none"/>
        <c:minorTickMark val="none"/>
        <c:tickLblPos val="none"/>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69175936"/>
        <c:crosses val="max"/>
        <c:crossBetween val="between"/>
      </c:valAx>
      <c:catAx>
        <c:axId val="869175936"/>
        <c:scaling>
          <c:orientation val="minMax"/>
        </c:scaling>
        <c:delete val="1"/>
        <c:axPos val="b"/>
        <c:numFmt formatCode="General" sourceLinked="1"/>
        <c:majorTickMark val="out"/>
        <c:minorTickMark val="none"/>
        <c:tickLblPos val="none"/>
        <c:crossAx val="869179464"/>
        <c:crosses val="autoZero"/>
        <c:auto val="1"/>
        <c:lblAlgn val="ctr"/>
        <c:lblOffset val="100"/>
        <c:noMultiLvlLbl val="0"/>
      </c:catAx>
      <c:spPr>
        <a:noFill/>
        <a:ln>
          <a:noFill/>
        </a:ln>
        <a:effectLst/>
      </c:spPr>
    </c:plotArea>
    <c:legend>
      <c:legendPos val="b"/>
      <c:layout>
        <c:manualLayout>
          <c:xMode val="edge"/>
          <c:yMode val="edge"/>
          <c:x val="2.1247771836007113E-2"/>
          <c:y val="0.86701353851443752"/>
          <c:w val="0.74446540880503143"/>
          <c:h val="0.12799363125328855"/>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Рейтинги!$R$46</c:f>
              <c:strCache>
                <c:ptCount val="1"/>
                <c:pt idx="0">
                  <c:v>менее 80 баллов</c:v>
                </c:pt>
              </c:strCache>
            </c:strRef>
          </c:tx>
          <c:spPr>
            <a:solidFill>
              <a:srgbClr val="F86E6B"/>
            </a:solidFill>
            <a:ln>
              <a:noFill/>
            </a:ln>
            <a:effectLst/>
          </c:spPr>
          <c:invertIfNegative val="0"/>
          <c:dLbls>
            <c:dLbl>
              <c:idx val="2"/>
              <c:delete val="1"/>
              <c:extLst xmlns:c16r2="http://schemas.microsoft.com/office/drawing/2015/06/chart">
                <c:ext xmlns:c16="http://schemas.microsoft.com/office/drawing/2014/chart" uri="{C3380CC4-5D6E-409C-BE32-E72D297353CC}">
                  <c16:uniqueId val="{0000000B-5C58-42C9-B504-8FA2DE2DAF9C}"/>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Рейтинги!$S$45:$V$45</c:f>
              <c:strCache>
                <c:ptCount val="4"/>
                <c:pt idx="0">
                  <c:v>П.3.1.Оборудование помещений организации и прилегающей к ней территории с учетом доступности для инвалидов</c:v>
                </c:pt>
                <c:pt idx="1">
                  <c:v>П.3.2.Обеспечение в организации условий доступности, позволяющих инвалидам получать услуги наравне с другими</c:v>
                </c:pt>
                <c:pt idx="2">
                  <c:v>П.3.3.Доля получателей услуг (инвалидов и законных представителей), удовлетворенных доступностью услуг для инвалидов</c:v>
                </c:pt>
                <c:pt idx="3">
                  <c:v>Итого по критерию 3. Доступность услуг для инвалидов</c:v>
                </c:pt>
              </c:strCache>
            </c:strRef>
          </c:cat>
          <c:val>
            <c:numRef>
              <c:f>Рейтинги!$S$46:$V$46</c:f>
              <c:numCache>
                <c:formatCode>General</c:formatCode>
                <c:ptCount val="4"/>
                <c:pt idx="0">
                  <c:v>17</c:v>
                </c:pt>
                <c:pt idx="1">
                  <c:v>8</c:v>
                </c:pt>
                <c:pt idx="2">
                  <c:v>0</c:v>
                </c:pt>
                <c:pt idx="3">
                  <c:v>12</c:v>
                </c:pt>
              </c:numCache>
            </c:numRef>
          </c:val>
          <c:extLst xmlns:c16r2="http://schemas.microsoft.com/office/drawing/2015/06/chart">
            <c:ext xmlns:c16="http://schemas.microsoft.com/office/drawing/2014/chart" uri="{C3380CC4-5D6E-409C-BE32-E72D297353CC}">
              <c16:uniqueId val="{00000000-5C58-42C9-B504-8FA2DE2DAF9C}"/>
            </c:ext>
          </c:extLst>
        </c:ser>
        <c:ser>
          <c:idx val="1"/>
          <c:order val="1"/>
          <c:tx>
            <c:strRef>
              <c:f>Рейтинги!$R$47</c:f>
              <c:strCache>
                <c:ptCount val="1"/>
                <c:pt idx="0">
                  <c:v>от 80 до 89 баллов</c:v>
                </c:pt>
              </c:strCache>
            </c:strRef>
          </c:tx>
          <c:spPr>
            <a:solidFill>
              <a:srgbClr val="FCB379"/>
            </a:solidFill>
            <a:ln>
              <a:noFill/>
            </a:ln>
            <a:effectLst/>
          </c:spPr>
          <c:invertIfNegative val="0"/>
          <c:dLbls>
            <c:dLbl>
              <c:idx val="2"/>
              <c:layout>
                <c:manualLayout>
                  <c:x val="0"/>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5C58-42C9-B504-8FA2DE2DAF9C}"/>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Рейтинги!$S$45:$V$45</c:f>
              <c:strCache>
                <c:ptCount val="4"/>
                <c:pt idx="0">
                  <c:v>П.3.1.Оборудование помещений организации и прилегающей к ней территории с учетом доступности для инвалидов</c:v>
                </c:pt>
                <c:pt idx="1">
                  <c:v>П.3.2.Обеспечение в организации условий доступности, позволяющих инвалидам получать услуги наравне с другими</c:v>
                </c:pt>
                <c:pt idx="2">
                  <c:v>П.3.3.Доля получателей услуг (инвалидов и законных представителей), удовлетворенных доступностью услуг для инвалидов</c:v>
                </c:pt>
                <c:pt idx="3">
                  <c:v>Итого по критерию 3. Доступность услуг для инвалидов</c:v>
                </c:pt>
              </c:strCache>
            </c:strRef>
          </c:cat>
          <c:val>
            <c:numRef>
              <c:f>Рейтинги!$S$47:$V$47</c:f>
              <c:numCache>
                <c:formatCode>General</c:formatCode>
                <c:ptCount val="4"/>
                <c:pt idx="0">
                  <c:v>9</c:v>
                </c:pt>
                <c:pt idx="1">
                  <c:v>11</c:v>
                </c:pt>
                <c:pt idx="2">
                  <c:v>1</c:v>
                </c:pt>
                <c:pt idx="3">
                  <c:v>11</c:v>
                </c:pt>
              </c:numCache>
            </c:numRef>
          </c:val>
          <c:extLst xmlns:c16r2="http://schemas.microsoft.com/office/drawing/2015/06/chart">
            <c:ext xmlns:c16="http://schemas.microsoft.com/office/drawing/2014/chart" uri="{C3380CC4-5D6E-409C-BE32-E72D297353CC}">
              <c16:uniqueId val="{00000001-5C58-42C9-B504-8FA2DE2DAF9C}"/>
            </c:ext>
          </c:extLst>
        </c:ser>
        <c:ser>
          <c:idx val="2"/>
          <c:order val="2"/>
          <c:tx>
            <c:strRef>
              <c:f>Рейтинги!$R$48</c:f>
              <c:strCache>
                <c:ptCount val="1"/>
                <c:pt idx="0">
                  <c:v>от 90 до 94 баллов</c:v>
                </c:pt>
              </c:strCache>
            </c:strRef>
          </c:tx>
          <c:spPr>
            <a:solidFill>
              <a:srgbClr val="FDC97C"/>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Рейтинги!$S$45:$V$45</c:f>
              <c:strCache>
                <c:ptCount val="4"/>
                <c:pt idx="0">
                  <c:v>П.3.1.Оборудование помещений организации и прилегающей к ней территории с учетом доступности для инвалидов</c:v>
                </c:pt>
                <c:pt idx="1">
                  <c:v>П.3.2.Обеспечение в организации условий доступности, позволяющих инвалидам получать услуги наравне с другими</c:v>
                </c:pt>
                <c:pt idx="2">
                  <c:v>П.3.3.Доля получателей услуг (инвалидов и законных представителей), удовлетворенных доступностью услуг для инвалидов</c:v>
                </c:pt>
                <c:pt idx="3">
                  <c:v>Итого по критерию 3. Доступность услуг для инвалидов</c:v>
                </c:pt>
              </c:strCache>
            </c:strRef>
          </c:cat>
          <c:val>
            <c:numRef>
              <c:f>Рейтинги!$S$48:$V$48</c:f>
              <c:numCache>
                <c:formatCode>General</c:formatCode>
                <c:ptCount val="4"/>
                <c:pt idx="0">
                  <c:v>0</c:v>
                </c:pt>
                <c:pt idx="1">
                  <c:v>0</c:v>
                </c:pt>
                <c:pt idx="2">
                  <c:v>4</c:v>
                </c:pt>
                <c:pt idx="3">
                  <c:v>7</c:v>
                </c:pt>
              </c:numCache>
            </c:numRef>
          </c:val>
          <c:extLst xmlns:c16r2="http://schemas.microsoft.com/office/drawing/2015/06/chart">
            <c:ext xmlns:c16="http://schemas.microsoft.com/office/drawing/2014/chart" uri="{C3380CC4-5D6E-409C-BE32-E72D297353CC}">
              <c16:uniqueId val="{00000002-5C58-42C9-B504-8FA2DE2DAF9C}"/>
            </c:ext>
          </c:extLst>
        </c:ser>
        <c:ser>
          <c:idx val="3"/>
          <c:order val="3"/>
          <c:tx>
            <c:strRef>
              <c:f>Рейтинги!$R$49</c:f>
              <c:strCache>
                <c:ptCount val="1"/>
                <c:pt idx="0">
                  <c:v>от 95 до 99 баллов</c:v>
                </c:pt>
              </c:strCache>
            </c:strRef>
          </c:tx>
          <c:spPr>
            <a:solidFill>
              <a:srgbClr val="FFE38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Рейтинги!$S$45:$V$45</c:f>
              <c:strCache>
                <c:ptCount val="4"/>
                <c:pt idx="0">
                  <c:v>П.3.1.Оборудование помещений организации и прилегающей к ней территории с учетом доступности для инвалидов</c:v>
                </c:pt>
                <c:pt idx="1">
                  <c:v>П.3.2.Обеспечение в организации условий доступности, позволяющих инвалидам получать услуги наравне с другими</c:v>
                </c:pt>
                <c:pt idx="2">
                  <c:v>П.3.3.Доля получателей услуг (инвалидов и законных представителей), удовлетворенных доступностью услуг для инвалидов</c:v>
                </c:pt>
                <c:pt idx="3">
                  <c:v>Итого по критерию 3. Доступность услуг для инвалидов</c:v>
                </c:pt>
              </c:strCache>
            </c:strRef>
          </c:cat>
          <c:val>
            <c:numRef>
              <c:f>Рейтинги!$S$49:$V$49</c:f>
              <c:numCache>
                <c:formatCode>General</c:formatCode>
                <c:ptCount val="4"/>
                <c:pt idx="0">
                  <c:v>0</c:v>
                </c:pt>
                <c:pt idx="1">
                  <c:v>0</c:v>
                </c:pt>
                <c:pt idx="2">
                  <c:v>7</c:v>
                </c:pt>
                <c:pt idx="3">
                  <c:v>5</c:v>
                </c:pt>
              </c:numCache>
            </c:numRef>
          </c:val>
          <c:extLst xmlns:c16r2="http://schemas.microsoft.com/office/drawing/2015/06/chart">
            <c:ext xmlns:c16="http://schemas.microsoft.com/office/drawing/2014/chart" uri="{C3380CC4-5D6E-409C-BE32-E72D297353CC}">
              <c16:uniqueId val="{00000003-5C58-42C9-B504-8FA2DE2DAF9C}"/>
            </c:ext>
          </c:extLst>
        </c:ser>
        <c:ser>
          <c:idx val="4"/>
          <c:order val="4"/>
          <c:tx>
            <c:strRef>
              <c:f>Рейтинги!$R$50</c:f>
              <c:strCache>
                <c:ptCount val="1"/>
                <c:pt idx="0">
                  <c:v>100 баллов</c:v>
                </c:pt>
              </c:strCache>
            </c:strRef>
          </c:tx>
          <c:spPr>
            <a:solidFill>
              <a:srgbClr val="63BE7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Рейтинги!$S$45:$V$45</c:f>
              <c:strCache>
                <c:ptCount val="4"/>
                <c:pt idx="0">
                  <c:v>П.3.1.Оборудование помещений организации и прилегающей к ней территории с учетом доступности для инвалидов</c:v>
                </c:pt>
                <c:pt idx="1">
                  <c:v>П.3.2.Обеспечение в организации условий доступности, позволяющих инвалидам получать услуги наравне с другими</c:v>
                </c:pt>
                <c:pt idx="2">
                  <c:v>П.3.3.Доля получателей услуг (инвалидов и законных представителей), удовлетворенных доступностью услуг для инвалидов</c:v>
                </c:pt>
                <c:pt idx="3">
                  <c:v>Итого по критерию 3. Доступность услуг для инвалидов</c:v>
                </c:pt>
              </c:strCache>
            </c:strRef>
          </c:cat>
          <c:val>
            <c:numRef>
              <c:f>Рейтинги!$S$50:$V$50</c:f>
              <c:numCache>
                <c:formatCode>General</c:formatCode>
                <c:ptCount val="4"/>
                <c:pt idx="0">
                  <c:v>15</c:v>
                </c:pt>
                <c:pt idx="1">
                  <c:v>22</c:v>
                </c:pt>
                <c:pt idx="2">
                  <c:v>29</c:v>
                </c:pt>
                <c:pt idx="3">
                  <c:v>6</c:v>
                </c:pt>
              </c:numCache>
            </c:numRef>
          </c:val>
          <c:extLst xmlns:c16r2="http://schemas.microsoft.com/office/drawing/2015/06/chart">
            <c:ext xmlns:c16="http://schemas.microsoft.com/office/drawing/2014/chart" uri="{C3380CC4-5D6E-409C-BE32-E72D297353CC}">
              <c16:uniqueId val="{00000004-5C58-42C9-B504-8FA2DE2DAF9C}"/>
            </c:ext>
          </c:extLst>
        </c:ser>
        <c:dLbls>
          <c:showLegendKey val="0"/>
          <c:showVal val="0"/>
          <c:showCatName val="0"/>
          <c:showSerName val="0"/>
          <c:showPercent val="0"/>
          <c:showBubbleSize val="0"/>
        </c:dLbls>
        <c:gapWidth val="150"/>
        <c:overlap val="100"/>
        <c:axId val="869178680"/>
        <c:axId val="869180248"/>
      </c:barChart>
      <c:lineChart>
        <c:grouping val="stacked"/>
        <c:varyColors val="0"/>
        <c:ser>
          <c:idx val="5"/>
          <c:order val="5"/>
          <c:tx>
            <c:strRef>
              <c:f>Рейтинги!$R$51</c:f>
              <c:strCache>
                <c:ptCount val="1"/>
                <c:pt idx="0">
                  <c:v>СРЕДНИЙ БАЛЛ</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dLbls>
            <c:dLbl>
              <c:idx val="0"/>
              <c:layout>
                <c:manualLayout>
                  <c:x val="-0.1027253668763103"/>
                  <c:y val="-1.390699505425644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5C58-42C9-B504-8FA2DE2DAF9C}"/>
                </c:ext>
                <c:ext xmlns:c15="http://schemas.microsoft.com/office/drawing/2012/chart" uri="{CE6537A1-D6FC-4f65-9D91-7224C49458BB}"/>
              </c:extLst>
            </c:dLbl>
            <c:dLbl>
              <c:idx val="1"/>
              <c:layout>
                <c:manualLayout>
                  <c:x val="-5.6603773584905724E-2"/>
                  <c:y val="-4.1720985162769321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5C58-42C9-B504-8FA2DE2DAF9C}"/>
                </c:ext>
                <c:ext xmlns:c15="http://schemas.microsoft.com/office/drawing/2012/chart" uri="{CE6537A1-D6FC-4f65-9D91-7224C49458BB}"/>
              </c:extLst>
            </c:dLbl>
            <c:dLbl>
              <c:idx val="2"/>
              <c:layout>
                <c:manualLayout>
                  <c:x val="-4.8218029350104823E-2"/>
                  <c:y val="-2.781399010851289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5C58-42C9-B504-8FA2DE2DAF9C}"/>
                </c:ext>
                <c:ext xmlns:c15="http://schemas.microsoft.com/office/drawing/2012/chart" uri="{CE6537A1-D6FC-4f65-9D91-7224C49458BB}"/>
              </c:extLst>
            </c:dLbl>
            <c:dLbl>
              <c:idx val="3"/>
              <c:layout>
                <c:manualLayout>
                  <c:x val="2.7253668763102736E-2"/>
                  <c:y val="-3.9837286045444337E-18"/>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5C58-42C9-B504-8FA2DE2DAF9C}"/>
                </c:ext>
                <c:ext xmlns:c15="http://schemas.microsoft.com/office/drawing/2012/chart" uri="{CE6537A1-D6FC-4f65-9D91-7224C49458BB}"/>
              </c:extLst>
            </c:dLbl>
            <c:spPr>
              <a:solidFill>
                <a:schemeClr val="bg1"/>
              </a:solidFill>
              <a:ln>
                <a:solidFill>
                  <a:schemeClr val="tx1"/>
                </a:solid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Рейтинги!$S$45:$V$45</c:f>
              <c:strCache>
                <c:ptCount val="4"/>
                <c:pt idx="0">
                  <c:v>П.3.1.Оборудование помещений организации и прилегающей к ней территории с учетом доступности для инвалидов</c:v>
                </c:pt>
                <c:pt idx="1">
                  <c:v>П.3.2.Обеспечение в организации условий доступности, позволяющих инвалидам получать услуги наравне с другими</c:v>
                </c:pt>
                <c:pt idx="2">
                  <c:v>П.3.3.Доля получателей услуг (инвалидов и законных представителей), удовлетворенных доступностью услуг для инвалидов</c:v>
                </c:pt>
                <c:pt idx="3">
                  <c:v>Итого по критерию 3. Доступность услуг для инвалидов</c:v>
                </c:pt>
              </c:strCache>
            </c:strRef>
          </c:cat>
          <c:val>
            <c:numRef>
              <c:f>Рейтинги!$S$51:$V$51</c:f>
              <c:numCache>
                <c:formatCode>0.00</c:formatCode>
                <c:ptCount val="4"/>
                <c:pt idx="0">
                  <c:v>72.682926829268297</c:v>
                </c:pt>
                <c:pt idx="1">
                  <c:v>85.365853658536579</c:v>
                </c:pt>
                <c:pt idx="2">
                  <c:v>98.512195121951223</c:v>
                </c:pt>
                <c:pt idx="3">
                  <c:v>85.504878048780498</c:v>
                </c:pt>
              </c:numCache>
            </c:numRef>
          </c:val>
          <c:smooth val="0"/>
          <c:extLst xmlns:c16r2="http://schemas.microsoft.com/office/drawing/2015/06/chart">
            <c:ext xmlns:c16="http://schemas.microsoft.com/office/drawing/2014/chart" uri="{C3380CC4-5D6E-409C-BE32-E72D297353CC}">
              <c16:uniqueId val="{00000009-5C58-42C9-B504-8FA2DE2DAF9C}"/>
            </c:ext>
          </c:extLst>
        </c:ser>
        <c:dLbls>
          <c:showLegendKey val="0"/>
          <c:showVal val="0"/>
          <c:showCatName val="0"/>
          <c:showSerName val="0"/>
          <c:showPercent val="0"/>
          <c:showBubbleSize val="0"/>
        </c:dLbls>
        <c:marker val="1"/>
        <c:smooth val="0"/>
        <c:axId val="869181032"/>
        <c:axId val="869180640"/>
      </c:lineChart>
      <c:catAx>
        <c:axId val="86917868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crossAx val="869180248"/>
        <c:crosses val="autoZero"/>
        <c:auto val="1"/>
        <c:lblAlgn val="ctr"/>
        <c:lblOffset val="100"/>
        <c:noMultiLvlLbl val="0"/>
      </c:catAx>
      <c:valAx>
        <c:axId val="869180248"/>
        <c:scaling>
          <c:orientation val="minMax"/>
        </c:scaling>
        <c:delete val="0"/>
        <c:axPos val="l"/>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69178680"/>
        <c:crosses val="autoZero"/>
        <c:crossBetween val="between"/>
      </c:valAx>
      <c:valAx>
        <c:axId val="869180640"/>
        <c:scaling>
          <c:orientation val="minMax"/>
          <c:max val="100"/>
          <c:min val="0"/>
        </c:scaling>
        <c:delete val="0"/>
        <c:axPos val="r"/>
        <c:numFmt formatCode="0.00" sourceLinked="1"/>
        <c:majorTickMark val="none"/>
        <c:minorTickMark val="none"/>
        <c:tickLblPos val="none"/>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69181032"/>
        <c:crosses val="max"/>
        <c:crossBetween val="between"/>
      </c:valAx>
      <c:catAx>
        <c:axId val="869181032"/>
        <c:scaling>
          <c:orientation val="minMax"/>
        </c:scaling>
        <c:delete val="1"/>
        <c:axPos val="b"/>
        <c:numFmt formatCode="General" sourceLinked="1"/>
        <c:majorTickMark val="out"/>
        <c:minorTickMark val="none"/>
        <c:tickLblPos val="none"/>
        <c:crossAx val="869180640"/>
        <c:crosses val="autoZero"/>
        <c:auto val="1"/>
        <c:lblAlgn val="ctr"/>
        <c:lblOffset val="100"/>
        <c:noMultiLvlLbl val="0"/>
      </c:catAx>
      <c:spPr>
        <a:noFill/>
        <a:ln>
          <a:noFill/>
        </a:ln>
        <a:effectLst/>
      </c:spPr>
    </c:plotArea>
    <c:legend>
      <c:legendPos val="b"/>
      <c:layout>
        <c:manualLayout>
          <c:xMode val="edge"/>
          <c:yMode val="edge"/>
          <c:x val="2.1247771836007113E-2"/>
          <c:y val="0.86701353851443752"/>
          <c:w val="0.74446540880503143"/>
          <c:h val="0.12799363125328855"/>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Рейтинги!$Y$46</c:f>
              <c:strCache>
                <c:ptCount val="1"/>
                <c:pt idx="0">
                  <c:v>менее 80 баллов</c:v>
                </c:pt>
              </c:strCache>
            </c:strRef>
          </c:tx>
          <c:spPr>
            <a:solidFill>
              <a:srgbClr val="F86E6B"/>
            </a:solidFill>
            <a:ln>
              <a:noFill/>
            </a:ln>
            <a:effectLst/>
          </c:spPr>
          <c:invertIfNegative val="0"/>
          <c:dLbls>
            <c:dLbl>
              <c:idx val="3"/>
              <c:delete val="1"/>
              <c:extLst xmlns:c16r2="http://schemas.microsoft.com/office/drawing/2015/06/chart">
                <c:ext xmlns:c16="http://schemas.microsoft.com/office/drawing/2014/chart" uri="{C3380CC4-5D6E-409C-BE32-E72D297353CC}">
                  <c16:uniqueId val="{0000000E-952E-42A5-9C0F-958CBBEFF243}"/>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Рейтинги!$Z$45:$AC$45</c:f>
              <c:strCache>
                <c:ptCount val="4"/>
                <c:pt idx="0">
                  <c:v>П.4.1. Доля получателей услуг, удовлетворенных доброжелательностью, вежливостью работников (первичный контакт)</c:v>
                </c:pt>
                <c:pt idx="1">
                  <c:v>П.4.2. Доля получателей услуг, удовлетворенных доброжелательностью, вежливостью работников (непосредственное оказание услуги)</c:v>
                </c:pt>
                <c:pt idx="2">
                  <c:v>П.4.3. Доля получателей услуг, удовлетворенных доброжелательностью, вежливостью работников (дистанционное взаимодействие)</c:v>
                </c:pt>
                <c:pt idx="3">
                  <c:v>Итого по критерию 4. Доброжелательность, вежливость работников организаций</c:v>
                </c:pt>
              </c:strCache>
            </c:strRef>
          </c:cat>
          <c:val>
            <c:numRef>
              <c:f>Рейтинги!$Z$46:$AC$46</c:f>
              <c:numCache>
                <c:formatCode>General</c:formatCode>
                <c:ptCount val="4"/>
                <c:pt idx="0">
                  <c:v>0</c:v>
                </c:pt>
                <c:pt idx="1">
                  <c:v>0</c:v>
                </c:pt>
                <c:pt idx="2">
                  <c:v>1</c:v>
                </c:pt>
                <c:pt idx="3">
                  <c:v>0</c:v>
                </c:pt>
              </c:numCache>
            </c:numRef>
          </c:val>
          <c:extLst xmlns:c16r2="http://schemas.microsoft.com/office/drawing/2015/06/chart">
            <c:ext xmlns:c16="http://schemas.microsoft.com/office/drawing/2014/chart" uri="{C3380CC4-5D6E-409C-BE32-E72D297353CC}">
              <c16:uniqueId val="{00000000-952E-42A5-9C0F-958CBBEFF243}"/>
            </c:ext>
          </c:extLst>
        </c:ser>
        <c:ser>
          <c:idx val="1"/>
          <c:order val="1"/>
          <c:tx>
            <c:strRef>
              <c:f>Рейтинги!$Y$47</c:f>
              <c:strCache>
                <c:ptCount val="1"/>
                <c:pt idx="0">
                  <c:v>от 80 до 89 баллов</c:v>
                </c:pt>
              </c:strCache>
            </c:strRef>
          </c:tx>
          <c:spPr>
            <a:solidFill>
              <a:srgbClr val="FCB379"/>
            </a:solidFill>
            <a:ln>
              <a:noFill/>
            </a:ln>
            <a:effectLst/>
          </c:spPr>
          <c:invertIfNegative val="0"/>
          <c:dLbls>
            <c:dLbl>
              <c:idx val="0"/>
              <c:delete val="1"/>
              <c:extLst xmlns:c16r2="http://schemas.microsoft.com/office/drawing/2015/06/chart">
                <c:ext xmlns:c16="http://schemas.microsoft.com/office/drawing/2014/chart" uri="{C3380CC4-5D6E-409C-BE32-E72D297353CC}">
                  <c16:uniqueId val="{0000000A-952E-42A5-9C0F-958CBBEFF243}"/>
                </c:ext>
                <c:ext xmlns:c15="http://schemas.microsoft.com/office/drawing/2012/chart" uri="{CE6537A1-D6FC-4f65-9D91-7224C49458BB}"/>
              </c:extLst>
            </c:dLbl>
            <c:dLbl>
              <c:idx val="2"/>
              <c:delete val="1"/>
              <c:extLst xmlns:c16r2="http://schemas.microsoft.com/office/drawing/2015/06/chart">
                <c:ext xmlns:c16="http://schemas.microsoft.com/office/drawing/2014/chart" uri="{C3380CC4-5D6E-409C-BE32-E72D297353CC}">
                  <c16:uniqueId val="{0000000C-952E-42A5-9C0F-958CBBEFF243}"/>
                </c:ext>
                <c:ext xmlns:c15="http://schemas.microsoft.com/office/drawing/2012/chart" uri="{CE6537A1-D6FC-4f65-9D91-7224C49458BB}"/>
              </c:extLst>
            </c:dLbl>
            <c:dLbl>
              <c:idx val="3"/>
              <c:layout>
                <c:manualLayout>
                  <c:x val="-1.4927732557800541E-16"/>
                  <c:y val="5.3184416965828037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D-952E-42A5-9C0F-958CBBEFF243}"/>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Рейтинги!$Z$45:$AC$45</c:f>
              <c:strCache>
                <c:ptCount val="4"/>
                <c:pt idx="0">
                  <c:v>П.4.1. Доля получателей услуг, удовлетворенных доброжелательностью, вежливостью работников (первичный контакт)</c:v>
                </c:pt>
                <c:pt idx="1">
                  <c:v>П.4.2. Доля получателей услуг, удовлетворенных доброжелательностью, вежливостью работников (непосредственное оказание услуги)</c:v>
                </c:pt>
                <c:pt idx="2">
                  <c:v>П.4.3. Доля получателей услуг, удовлетворенных доброжелательностью, вежливостью работников (дистанционное взаимодействие)</c:v>
                </c:pt>
                <c:pt idx="3">
                  <c:v>Итого по критерию 4. Доброжелательность, вежливость работников организаций</c:v>
                </c:pt>
              </c:strCache>
            </c:strRef>
          </c:cat>
          <c:val>
            <c:numRef>
              <c:f>Рейтинги!$Z$47:$AC$47</c:f>
              <c:numCache>
                <c:formatCode>General</c:formatCode>
                <c:ptCount val="4"/>
                <c:pt idx="0">
                  <c:v>0</c:v>
                </c:pt>
                <c:pt idx="1">
                  <c:v>0</c:v>
                </c:pt>
                <c:pt idx="2">
                  <c:v>0</c:v>
                </c:pt>
                <c:pt idx="3">
                  <c:v>1</c:v>
                </c:pt>
              </c:numCache>
            </c:numRef>
          </c:val>
          <c:extLst xmlns:c16r2="http://schemas.microsoft.com/office/drawing/2015/06/chart">
            <c:ext xmlns:c16="http://schemas.microsoft.com/office/drawing/2014/chart" uri="{C3380CC4-5D6E-409C-BE32-E72D297353CC}">
              <c16:uniqueId val="{00000001-952E-42A5-9C0F-958CBBEFF243}"/>
            </c:ext>
          </c:extLst>
        </c:ser>
        <c:ser>
          <c:idx val="2"/>
          <c:order val="2"/>
          <c:tx>
            <c:strRef>
              <c:f>Рейтинги!$Y$48</c:f>
              <c:strCache>
                <c:ptCount val="1"/>
                <c:pt idx="0">
                  <c:v>от 90 до 94 баллов</c:v>
                </c:pt>
              </c:strCache>
            </c:strRef>
          </c:tx>
          <c:spPr>
            <a:solidFill>
              <a:srgbClr val="FDC97C"/>
            </a:solidFill>
            <a:ln>
              <a:noFill/>
            </a:ln>
            <a:effectLst/>
          </c:spPr>
          <c:invertIfNegative val="0"/>
          <c:dLbls>
            <c:dLbl>
              <c:idx val="2"/>
              <c:layout>
                <c:manualLayout>
                  <c:x val="1.2213740458015192E-2"/>
                  <c:y val="-5.3184416965829009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B-952E-42A5-9C0F-958CBBEFF243}"/>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Рейтинги!$Z$45:$AC$45</c:f>
              <c:strCache>
                <c:ptCount val="4"/>
                <c:pt idx="0">
                  <c:v>П.4.1. Доля получателей услуг, удовлетворенных доброжелательностью, вежливостью работников (первичный контакт)</c:v>
                </c:pt>
                <c:pt idx="1">
                  <c:v>П.4.2. Доля получателей услуг, удовлетворенных доброжелательностью, вежливостью работников (непосредственное оказание услуги)</c:v>
                </c:pt>
                <c:pt idx="2">
                  <c:v>П.4.3. Доля получателей услуг, удовлетворенных доброжелательностью, вежливостью работников (дистанционное взаимодействие)</c:v>
                </c:pt>
                <c:pt idx="3">
                  <c:v>Итого по критерию 4. Доброжелательность, вежливость работников организаций</c:v>
                </c:pt>
              </c:strCache>
            </c:strRef>
          </c:cat>
          <c:val>
            <c:numRef>
              <c:f>Рейтинги!$Z$48:$AC$48</c:f>
              <c:numCache>
                <c:formatCode>General</c:formatCode>
                <c:ptCount val="4"/>
                <c:pt idx="0">
                  <c:v>4</c:v>
                </c:pt>
                <c:pt idx="1">
                  <c:v>2</c:v>
                </c:pt>
                <c:pt idx="2">
                  <c:v>1</c:v>
                </c:pt>
                <c:pt idx="3">
                  <c:v>2</c:v>
                </c:pt>
              </c:numCache>
            </c:numRef>
          </c:val>
          <c:extLst xmlns:c16r2="http://schemas.microsoft.com/office/drawing/2015/06/chart">
            <c:ext xmlns:c16="http://schemas.microsoft.com/office/drawing/2014/chart" uri="{C3380CC4-5D6E-409C-BE32-E72D297353CC}">
              <c16:uniqueId val="{00000002-952E-42A5-9C0F-958CBBEFF243}"/>
            </c:ext>
          </c:extLst>
        </c:ser>
        <c:ser>
          <c:idx val="3"/>
          <c:order val="3"/>
          <c:tx>
            <c:strRef>
              <c:f>Рейтинги!$Y$49</c:f>
              <c:strCache>
                <c:ptCount val="1"/>
                <c:pt idx="0">
                  <c:v>от 95 до 99 баллов</c:v>
                </c:pt>
              </c:strCache>
            </c:strRef>
          </c:tx>
          <c:spPr>
            <a:solidFill>
              <a:srgbClr val="FFE38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Рейтинги!$Z$45:$AC$45</c:f>
              <c:strCache>
                <c:ptCount val="4"/>
                <c:pt idx="0">
                  <c:v>П.4.1. Доля получателей услуг, удовлетворенных доброжелательностью, вежливостью работников (первичный контакт)</c:v>
                </c:pt>
                <c:pt idx="1">
                  <c:v>П.4.2. Доля получателей услуг, удовлетворенных доброжелательностью, вежливостью работников (непосредственное оказание услуги)</c:v>
                </c:pt>
                <c:pt idx="2">
                  <c:v>П.4.3. Доля получателей услуг, удовлетворенных доброжелательностью, вежливостью работников (дистанционное взаимодействие)</c:v>
                </c:pt>
                <c:pt idx="3">
                  <c:v>Итого по критерию 4. Доброжелательность, вежливость работников организаций</c:v>
                </c:pt>
              </c:strCache>
            </c:strRef>
          </c:cat>
          <c:val>
            <c:numRef>
              <c:f>Рейтинги!$Z$49:$AC$49</c:f>
              <c:numCache>
                <c:formatCode>General</c:formatCode>
                <c:ptCount val="4"/>
                <c:pt idx="0">
                  <c:v>8</c:v>
                </c:pt>
                <c:pt idx="1">
                  <c:v>7</c:v>
                </c:pt>
                <c:pt idx="2">
                  <c:v>6</c:v>
                </c:pt>
                <c:pt idx="3">
                  <c:v>12</c:v>
                </c:pt>
              </c:numCache>
            </c:numRef>
          </c:val>
          <c:extLst xmlns:c16r2="http://schemas.microsoft.com/office/drawing/2015/06/chart">
            <c:ext xmlns:c16="http://schemas.microsoft.com/office/drawing/2014/chart" uri="{C3380CC4-5D6E-409C-BE32-E72D297353CC}">
              <c16:uniqueId val="{00000003-952E-42A5-9C0F-958CBBEFF243}"/>
            </c:ext>
          </c:extLst>
        </c:ser>
        <c:ser>
          <c:idx val="4"/>
          <c:order val="4"/>
          <c:tx>
            <c:strRef>
              <c:f>Рейтинги!$Y$50</c:f>
              <c:strCache>
                <c:ptCount val="1"/>
                <c:pt idx="0">
                  <c:v>100 баллов</c:v>
                </c:pt>
              </c:strCache>
            </c:strRef>
          </c:tx>
          <c:spPr>
            <a:solidFill>
              <a:srgbClr val="63BE7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Рейтинги!$Z$45:$AC$45</c:f>
              <c:strCache>
                <c:ptCount val="4"/>
                <c:pt idx="0">
                  <c:v>П.4.1. Доля получателей услуг, удовлетворенных доброжелательностью, вежливостью работников (первичный контакт)</c:v>
                </c:pt>
                <c:pt idx="1">
                  <c:v>П.4.2. Доля получателей услуг, удовлетворенных доброжелательностью, вежливостью работников (непосредственное оказание услуги)</c:v>
                </c:pt>
                <c:pt idx="2">
                  <c:v>П.4.3. Доля получателей услуг, удовлетворенных доброжелательностью, вежливостью работников (дистанционное взаимодействие)</c:v>
                </c:pt>
                <c:pt idx="3">
                  <c:v>Итого по критерию 4. Доброжелательность, вежливость работников организаций</c:v>
                </c:pt>
              </c:strCache>
            </c:strRef>
          </c:cat>
          <c:val>
            <c:numRef>
              <c:f>Рейтинги!$Z$50:$AC$50</c:f>
              <c:numCache>
                <c:formatCode>General</c:formatCode>
                <c:ptCount val="4"/>
                <c:pt idx="0">
                  <c:v>29</c:v>
                </c:pt>
                <c:pt idx="1">
                  <c:v>32</c:v>
                </c:pt>
                <c:pt idx="2">
                  <c:v>33</c:v>
                </c:pt>
                <c:pt idx="3">
                  <c:v>26</c:v>
                </c:pt>
              </c:numCache>
            </c:numRef>
          </c:val>
          <c:extLst xmlns:c16r2="http://schemas.microsoft.com/office/drawing/2015/06/chart">
            <c:ext xmlns:c16="http://schemas.microsoft.com/office/drawing/2014/chart" uri="{C3380CC4-5D6E-409C-BE32-E72D297353CC}">
              <c16:uniqueId val="{00000004-952E-42A5-9C0F-958CBBEFF243}"/>
            </c:ext>
          </c:extLst>
        </c:ser>
        <c:dLbls>
          <c:showLegendKey val="0"/>
          <c:showVal val="0"/>
          <c:showCatName val="0"/>
          <c:showSerName val="0"/>
          <c:showPercent val="0"/>
          <c:showBubbleSize val="0"/>
        </c:dLbls>
        <c:gapWidth val="150"/>
        <c:overlap val="100"/>
        <c:axId val="869173976"/>
        <c:axId val="861212192"/>
      </c:barChart>
      <c:lineChart>
        <c:grouping val="stacked"/>
        <c:varyColors val="0"/>
        <c:ser>
          <c:idx val="5"/>
          <c:order val="5"/>
          <c:tx>
            <c:strRef>
              <c:f>Рейтинги!$Y$51</c:f>
              <c:strCache>
                <c:ptCount val="1"/>
                <c:pt idx="0">
                  <c:v>СРЕДНИЙ БАЛЛ</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dLbls>
            <c:dLbl>
              <c:idx val="0"/>
              <c:layout>
                <c:manualLayout>
                  <c:x val="-0.1027253668763103"/>
                  <c:y val="-1.390699505425644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952E-42A5-9C0F-958CBBEFF243}"/>
                </c:ext>
                <c:ext xmlns:c15="http://schemas.microsoft.com/office/drawing/2012/chart" uri="{CE6537A1-D6FC-4f65-9D91-7224C49458BB}"/>
              </c:extLst>
            </c:dLbl>
            <c:dLbl>
              <c:idx val="1"/>
              <c:layout>
                <c:manualLayout>
                  <c:x val="-5.6603773584905724E-2"/>
                  <c:y val="-4.1720985162769321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952E-42A5-9C0F-958CBBEFF243}"/>
                </c:ext>
                <c:ext xmlns:c15="http://schemas.microsoft.com/office/drawing/2012/chart" uri="{CE6537A1-D6FC-4f65-9D91-7224C49458BB}"/>
              </c:extLst>
            </c:dLbl>
            <c:dLbl>
              <c:idx val="2"/>
              <c:layout>
                <c:manualLayout>
                  <c:x val="-4.8218029350104823E-2"/>
                  <c:y val="-2.781399010851289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952E-42A5-9C0F-958CBBEFF243}"/>
                </c:ext>
                <c:ext xmlns:c15="http://schemas.microsoft.com/office/drawing/2012/chart" uri="{CE6537A1-D6FC-4f65-9D91-7224C49458BB}"/>
              </c:extLst>
            </c:dLbl>
            <c:dLbl>
              <c:idx val="3"/>
              <c:layout>
                <c:manualLayout>
                  <c:x val="2.7253668763102736E-2"/>
                  <c:y val="-3.9837286045444337E-18"/>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952E-42A5-9C0F-958CBBEFF243}"/>
                </c:ext>
                <c:ext xmlns:c15="http://schemas.microsoft.com/office/drawing/2012/chart" uri="{CE6537A1-D6FC-4f65-9D91-7224C49458BB}"/>
              </c:extLst>
            </c:dLbl>
            <c:spPr>
              <a:solidFill>
                <a:schemeClr val="bg1"/>
              </a:solidFill>
              <a:ln>
                <a:solidFill>
                  <a:schemeClr val="tx1"/>
                </a:solid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Рейтинги!$Z$45:$AC$45</c:f>
              <c:strCache>
                <c:ptCount val="4"/>
                <c:pt idx="0">
                  <c:v>П.4.1. Доля получателей услуг, удовлетворенных доброжелательностью, вежливостью работников (первичный контакт)</c:v>
                </c:pt>
                <c:pt idx="1">
                  <c:v>П.4.2. Доля получателей услуг, удовлетворенных доброжелательностью, вежливостью работников (непосредственное оказание услуги)</c:v>
                </c:pt>
                <c:pt idx="2">
                  <c:v>П.4.3. Доля получателей услуг, удовлетворенных доброжелательностью, вежливостью работников (дистанционное взаимодействие)</c:v>
                </c:pt>
                <c:pt idx="3">
                  <c:v>Итого по критерию 4. Доброжелательность, вежливость работников организаций</c:v>
                </c:pt>
              </c:strCache>
            </c:strRef>
          </c:cat>
          <c:val>
            <c:numRef>
              <c:f>Рейтинги!$Z$51:$AC$51</c:f>
              <c:numCache>
                <c:formatCode>0.00</c:formatCode>
                <c:ptCount val="4"/>
                <c:pt idx="0">
                  <c:v>98.756097560975604</c:v>
                </c:pt>
                <c:pt idx="1">
                  <c:v>99.195121951219505</c:v>
                </c:pt>
                <c:pt idx="2">
                  <c:v>97.463414634146346</c:v>
                </c:pt>
                <c:pt idx="3">
                  <c:v>98.673170731707316</c:v>
                </c:pt>
              </c:numCache>
            </c:numRef>
          </c:val>
          <c:smooth val="0"/>
          <c:extLst xmlns:c16r2="http://schemas.microsoft.com/office/drawing/2015/06/chart">
            <c:ext xmlns:c16="http://schemas.microsoft.com/office/drawing/2014/chart" uri="{C3380CC4-5D6E-409C-BE32-E72D297353CC}">
              <c16:uniqueId val="{00000009-952E-42A5-9C0F-958CBBEFF243}"/>
            </c:ext>
          </c:extLst>
        </c:ser>
        <c:dLbls>
          <c:showLegendKey val="0"/>
          <c:showVal val="0"/>
          <c:showCatName val="0"/>
          <c:showSerName val="0"/>
          <c:showPercent val="0"/>
          <c:showBubbleSize val="0"/>
        </c:dLbls>
        <c:marker val="1"/>
        <c:smooth val="0"/>
        <c:axId val="861210624"/>
        <c:axId val="861214152"/>
      </c:lineChart>
      <c:catAx>
        <c:axId val="86917397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crossAx val="861212192"/>
        <c:crosses val="autoZero"/>
        <c:auto val="1"/>
        <c:lblAlgn val="ctr"/>
        <c:lblOffset val="100"/>
        <c:noMultiLvlLbl val="0"/>
      </c:catAx>
      <c:valAx>
        <c:axId val="861212192"/>
        <c:scaling>
          <c:orientation val="minMax"/>
        </c:scaling>
        <c:delete val="0"/>
        <c:axPos val="l"/>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69173976"/>
        <c:crosses val="autoZero"/>
        <c:crossBetween val="between"/>
      </c:valAx>
      <c:valAx>
        <c:axId val="861214152"/>
        <c:scaling>
          <c:orientation val="minMax"/>
          <c:max val="100"/>
          <c:min val="0"/>
        </c:scaling>
        <c:delete val="0"/>
        <c:axPos val="r"/>
        <c:numFmt formatCode="0.00" sourceLinked="1"/>
        <c:majorTickMark val="none"/>
        <c:minorTickMark val="none"/>
        <c:tickLblPos val="none"/>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61210624"/>
        <c:crosses val="max"/>
        <c:crossBetween val="between"/>
      </c:valAx>
      <c:catAx>
        <c:axId val="861210624"/>
        <c:scaling>
          <c:orientation val="minMax"/>
        </c:scaling>
        <c:delete val="1"/>
        <c:axPos val="b"/>
        <c:numFmt formatCode="General" sourceLinked="1"/>
        <c:majorTickMark val="out"/>
        <c:minorTickMark val="none"/>
        <c:tickLblPos val="none"/>
        <c:crossAx val="861214152"/>
        <c:crosses val="autoZero"/>
        <c:auto val="1"/>
        <c:lblAlgn val="ctr"/>
        <c:lblOffset val="100"/>
        <c:noMultiLvlLbl val="0"/>
      </c:catAx>
      <c:spPr>
        <a:noFill/>
        <a:ln>
          <a:noFill/>
        </a:ln>
        <a:effectLst/>
      </c:spPr>
    </c:plotArea>
    <c:legend>
      <c:legendPos val="b"/>
      <c:layout>
        <c:manualLayout>
          <c:xMode val="edge"/>
          <c:yMode val="edge"/>
          <c:x val="2.1247771836007113E-2"/>
          <c:y val="0.86701353851443752"/>
          <c:w val="0.74446540880503143"/>
          <c:h val="0.12799363125328855"/>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Рейтинги!$AF$46</c:f>
              <c:strCache>
                <c:ptCount val="1"/>
                <c:pt idx="0">
                  <c:v>менее 80 баллов</c:v>
                </c:pt>
              </c:strCache>
            </c:strRef>
          </c:tx>
          <c:spPr>
            <a:solidFill>
              <a:srgbClr val="F86E6B"/>
            </a:solidFill>
            <a:ln>
              <a:noFill/>
            </a:ln>
            <a:effectLst/>
          </c:spPr>
          <c:invertIfNegative val="0"/>
          <c:cat>
            <c:strRef>
              <c:f>Рейтинги!$AG$45:$AJ$45</c:f>
              <c:strCache>
                <c:ptCount val="4"/>
                <c:pt idx="0">
                  <c:v>П.5.1. Доля получателей услуг, которые готовы рекомендовать организацию родственникам и знакомым</c:v>
                </c:pt>
                <c:pt idx="1">
                  <c:v>П.5.2. Доля получателей услуг, удовлетворенных организационными условиями оказания услуг</c:v>
                </c:pt>
                <c:pt idx="2">
                  <c:v>П.5.3. Доля получателей услуг, удовлетворенных в целом условиями оказания услуг в организации</c:v>
                </c:pt>
                <c:pt idx="3">
                  <c:v>Итого по критерию 5.Удовлетворенность условиями оказания услуг в организации</c:v>
                </c:pt>
              </c:strCache>
            </c:strRef>
          </c:cat>
          <c:val>
            <c:numRef>
              <c:f>Рейтинги!$AG$46:$AJ$46</c:f>
              <c:numCache>
                <c:formatCode>General</c:formatCode>
                <c:ptCount val="4"/>
                <c:pt idx="0">
                  <c:v>0</c:v>
                </c:pt>
                <c:pt idx="1">
                  <c:v>0</c:v>
                </c:pt>
                <c:pt idx="2">
                  <c:v>0</c:v>
                </c:pt>
                <c:pt idx="3">
                  <c:v>0</c:v>
                </c:pt>
              </c:numCache>
            </c:numRef>
          </c:val>
          <c:extLst xmlns:c16r2="http://schemas.microsoft.com/office/drawing/2015/06/chart">
            <c:ext xmlns:c16="http://schemas.microsoft.com/office/drawing/2014/chart" uri="{C3380CC4-5D6E-409C-BE32-E72D297353CC}">
              <c16:uniqueId val="{00000000-15B6-4B6D-A69E-5C2A67ED541B}"/>
            </c:ext>
          </c:extLst>
        </c:ser>
        <c:ser>
          <c:idx val="1"/>
          <c:order val="1"/>
          <c:tx>
            <c:strRef>
              <c:f>Рейтинги!$AF$47</c:f>
              <c:strCache>
                <c:ptCount val="1"/>
                <c:pt idx="0">
                  <c:v>от 80 до 89 баллов</c:v>
                </c:pt>
              </c:strCache>
            </c:strRef>
          </c:tx>
          <c:spPr>
            <a:solidFill>
              <a:srgbClr val="FCB379"/>
            </a:solidFill>
            <a:ln>
              <a:noFill/>
            </a:ln>
            <a:effectLst/>
          </c:spPr>
          <c:invertIfNegative val="0"/>
          <c:dLbls>
            <c:dLbl>
              <c:idx val="1"/>
              <c:layout>
                <c:manualLayout>
                  <c:x val="0"/>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0-15B6-4B6D-A69E-5C2A67ED541B}"/>
                </c:ext>
                <c:ext xmlns:c15="http://schemas.microsoft.com/office/drawing/2012/chart" uri="{CE6537A1-D6FC-4f65-9D91-7224C49458BB}"/>
              </c:extLst>
            </c:dLbl>
            <c:dLbl>
              <c:idx val="2"/>
              <c:delete val="1"/>
              <c:extLst xmlns:c16r2="http://schemas.microsoft.com/office/drawing/2015/06/chart">
                <c:ext xmlns:c16="http://schemas.microsoft.com/office/drawing/2014/chart" uri="{C3380CC4-5D6E-409C-BE32-E72D297353CC}">
                  <c16:uniqueId val="{0000000E-15B6-4B6D-A69E-5C2A67ED541B}"/>
                </c:ext>
                <c:ext xmlns:c15="http://schemas.microsoft.com/office/drawing/2012/chart" uri="{CE6537A1-D6FC-4f65-9D91-7224C49458BB}"/>
              </c:extLst>
            </c:dLbl>
            <c:dLbl>
              <c:idx val="3"/>
              <c:delete val="1"/>
              <c:extLst xmlns:c16r2="http://schemas.microsoft.com/office/drawing/2015/06/chart">
                <c:ext xmlns:c16="http://schemas.microsoft.com/office/drawing/2014/chart" uri="{C3380CC4-5D6E-409C-BE32-E72D297353CC}">
                  <c16:uniqueId val="{0000000C-15B6-4B6D-A69E-5C2A67ED541B}"/>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Рейтинги!$AG$45:$AJ$45</c:f>
              <c:strCache>
                <c:ptCount val="4"/>
                <c:pt idx="0">
                  <c:v>П.5.1. Доля получателей услуг, которые готовы рекомендовать организацию родственникам и знакомым</c:v>
                </c:pt>
                <c:pt idx="1">
                  <c:v>П.5.2. Доля получателей услуг, удовлетворенных организационными условиями оказания услуг</c:v>
                </c:pt>
                <c:pt idx="2">
                  <c:v>П.5.3. Доля получателей услуг, удовлетворенных в целом условиями оказания услуг в организации</c:v>
                </c:pt>
                <c:pt idx="3">
                  <c:v>Итого по критерию 5.Удовлетворенность условиями оказания услуг в организации</c:v>
                </c:pt>
              </c:strCache>
            </c:strRef>
          </c:cat>
          <c:val>
            <c:numRef>
              <c:f>Рейтинги!$AG$47:$AJ$47</c:f>
              <c:numCache>
                <c:formatCode>General</c:formatCode>
                <c:ptCount val="4"/>
                <c:pt idx="0">
                  <c:v>4</c:v>
                </c:pt>
                <c:pt idx="1">
                  <c:v>1</c:v>
                </c:pt>
                <c:pt idx="2">
                  <c:v>0</c:v>
                </c:pt>
                <c:pt idx="3">
                  <c:v>0</c:v>
                </c:pt>
              </c:numCache>
            </c:numRef>
          </c:val>
          <c:extLst xmlns:c16r2="http://schemas.microsoft.com/office/drawing/2015/06/chart">
            <c:ext xmlns:c16="http://schemas.microsoft.com/office/drawing/2014/chart" uri="{C3380CC4-5D6E-409C-BE32-E72D297353CC}">
              <c16:uniqueId val="{00000001-15B6-4B6D-A69E-5C2A67ED541B}"/>
            </c:ext>
          </c:extLst>
        </c:ser>
        <c:ser>
          <c:idx val="2"/>
          <c:order val="2"/>
          <c:tx>
            <c:strRef>
              <c:f>Рейтинги!$AF$48</c:f>
              <c:strCache>
                <c:ptCount val="1"/>
                <c:pt idx="0">
                  <c:v>от 90 до 94 баллов</c:v>
                </c:pt>
              </c:strCache>
            </c:strRef>
          </c:tx>
          <c:spPr>
            <a:solidFill>
              <a:srgbClr val="FDC97C"/>
            </a:solidFill>
            <a:ln>
              <a:noFill/>
            </a:ln>
            <a:effectLst/>
          </c:spPr>
          <c:invertIfNegative val="0"/>
          <c:dLbls>
            <c:dLbl>
              <c:idx val="0"/>
              <c:delete val="1"/>
              <c:extLst xmlns:c16r2="http://schemas.microsoft.com/office/drawing/2015/06/chart">
                <c:ext xmlns:c16="http://schemas.microsoft.com/office/drawing/2014/chart" uri="{C3380CC4-5D6E-409C-BE32-E72D297353CC}">
                  <c16:uniqueId val="{00000012-15B6-4B6D-A69E-5C2A67ED541B}"/>
                </c:ext>
                <c:ext xmlns:c15="http://schemas.microsoft.com/office/drawing/2012/chart" uri="{CE6537A1-D6FC-4f65-9D91-7224C49458BB}"/>
              </c:extLst>
            </c:dLbl>
            <c:dLbl>
              <c:idx val="2"/>
              <c:delete val="1"/>
              <c:extLst xmlns:c16r2="http://schemas.microsoft.com/office/drawing/2015/06/chart">
                <c:ext xmlns:c16="http://schemas.microsoft.com/office/drawing/2014/chart" uri="{C3380CC4-5D6E-409C-BE32-E72D297353CC}">
                  <c16:uniqueId val="{0000000A-15B6-4B6D-A69E-5C2A67ED541B}"/>
                </c:ext>
                <c:ext xmlns:c15="http://schemas.microsoft.com/office/drawing/2012/chart" uri="{CE6537A1-D6FC-4f65-9D91-7224C49458BB}"/>
              </c:extLst>
            </c:dLbl>
            <c:dLbl>
              <c:idx val="3"/>
              <c:layout>
                <c:manualLayout>
                  <c:x val="1.6284987277353689E-2"/>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B-15B6-4B6D-A69E-5C2A67ED541B}"/>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Рейтинги!$AG$45:$AJ$45</c:f>
              <c:strCache>
                <c:ptCount val="4"/>
                <c:pt idx="0">
                  <c:v>П.5.1. Доля получателей услуг, которые готовы рекомендовать организацию родственникам и знакомым</c:v>
                </c:pt>
                <c:pt idx="1">
                  <c:v>П.5.2. Доля получателей услуг, удовлетворенных организационными условиями оказания услуг</c:v>
                </c:pt>
                <c:pt idx="2">
                  <c:v>П.5.3. Доля получателей услуг, удовлетворенных в целом условиями оказания услуг в организации</c:v>
                </c:pt>
                <c:pt idx="3">
                  <c:v>Итого по критерию 5.Удовлетворенность условиями оказания услуг в организации</c:v>
                </c:pt>
              </c:strCache>
            </c:strRef>
          </c:cat>
          <c:val>
            <c:numRef>
              <c:f>Рейтинги!$AG$48:$AJ$48</c:f>
              <c:numCache>
                <c:formatCode>General</c:formatCode>
                <c:ptCount val="4"/>
                <c:pt idx="0">
                  <c:v>0</c:v>
                </c:pt>
                <c:pt idx="1">
                  <c:v>3</c:v>
                </c:pt>
                <c:pt idx="2">
                  <c:v>0</c:v>
                </c:pt>
                <c:pt idx="3">
                  <c:v>2</c:v>
                </c:pt>
              </c:numCache>
            </c:numRef>
          </c:val>
          <c:extLst xmlns:c16r2="http://schemas.microsoft.com/office/drawing/2015/06/chart">
            <c:ext xmlns:c16="http://schemas.microsoft.com/office/drawing/2014/chart" uri="{C3380CC4-5D6E-409C-BE32-E72D297353CC}">
              <c16:uniqueId val="{00000002-15B6-4B6D-A69E-5C2A67ED541B}"/>
            </c:ext>
          </c:extLst>
        </c:ser>
        <c:ser>
          <c:idx val="3"/>
          <c:order val="3"/>
          <c:tx>
            <c:strRef>
              <c:f>Рейтинги!$AF$49</c:f>
              <c:strCache>
                <c:ptCount val="1"/>
                <c:pt idx="0">
                  <c:v>от 95 до 99 баллов</c:v>
                </c:pt>
              </c:strCache>
            </c:strRef>
          </c:tx>
          <c:spPr>
            <a:solidFill>
              <a:srgbClr val="FFE38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Рейтинги!$AG$45:$AJ$45</c:f>
              <c:strCache>
                <c:ptCount val="4"/>
                <c:pt idx="0">
                  <c:v>П.5.1. Доля получателей услуг, которые готовы рекомендовать организацию родственникам и знакомым</c:v>
                </c:pt>
                <c:pt idx="1">
                  <c:v>П.5.2. Доля получателей услуг, удовлетворенных организационными условиями оказания услуг</c:v>
                </c:pt>
                <c:pt idx="2">
                  <c:v>П.5.3. Доля получателей услуг, удовлетворенных в целом условиями оказания услуг в организации</c:v>
                </c:pt>
                <c:pt idx="3">
                  <c:v>Итого по критерию 5.Удовлетворенность условиями оказания услуг в организации</c:v>
                </c:pt>
              </c:strCache>
            </c:strRef>
          </c:cat>
          <c:val>
            <c:numRef>
              <c:f>Рейтинги!$AG$49:$AJ$49</c:f>
              <c:numCache>
                <c:formatCode>General</c:formatCode>
                <c:ptCount val="4"/>
                <c:pt idx="0">
                  <c:v>10</c:v>
                </c:pt>
                <c:pt idx="1">
                  <c:v>6</c:v>
                </c:pt>
                <c:pt idx="2">
                  <c:v>9</c:v>
                </c:pt>
                <c:pt idx="3">
                  <c:v>14</c:v>
                </c:pt>
              </c:numCache>
            </c:numRef>
          </c:val>
          <c:extLst xmlns:c16r2="http://schemas.microsoft.com/office/drawing/2015/06/chart">
            <c:ext xmlns:c16="http://schemas.microsoft.com/office/drawing/2014/chart" uri="{C3380CC4-5D6E-409C-BE32-E72D297353CC}">
              <c16:uniqueId val="{00000003-15B6-4B6D-A69E-5C2A67ED541B}"/>
            </c:ext>
          </c:extLst>
        </c:ser>
        <c:ser>
          <c:idx val="4"/>
          <c:order val="4"/>
          <c:tx>
            <c:strRef>
              <c:f>Рейтинги!$AF$50</c:f>
              <c:strCache>
                <c:ptCount val="1"/>
                <c:pt idx="0">
                  <c:v>100 баллов</c:v>
                </c:pt>
              </c:strCache>
            </c:strRef>
          </c:tx>
          <c:spPr>
            <a:solidFill>
              <a:srgbClr val="63BE7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Рейтинги!$AG$45:$AJ$45</c:f>
              <c:strCache>
                <c:ptCount val="4"/>
                <c:pt idx="0">
                  <c:v>П.5.1. Доля получателей услуг, которые готовы рекомендовать организацию родственникам и знакомым</c:v>
                </c:pt>
                <c:pt idx="1">
                  <c:v>П.5.2. Доля получателей услуг, удовлетворенных организационными условиями оказания услуг</c:v>
                </c:pt>
                <c:pt idx="2">
                  <c:v>П.5.3. Доля получателей услуг, удовлетворенных в целом условиями оказания услуг в организации</c:v>
                </c:pt>
                <c:pt idx="3">
                  <c:v>Итого по критерию 5.Удовлетворенность условиями оказания услуг в организации</c:v>
                </c:pt>
              </c:strCache>
            </c:strRef>
          </c:cat>
          <c:val>
            <c:numRef>
              <c:f>Рейтинги!$AG$50:$AJ$50</c:f>
              <c:numCache>
                <c:formatCode>General</c:formatCode>
                <c:ptCount val="4"/>
                <c:pt idx="0">
                  <c:v>27</c:v>
                </c:pt>
                <c:pt idx="1">
                  <c:v>31</c:v>
                </c:pt>
                <c:pt idx="2">
                  <c:v>32</c:v>
                </c:pt>
                <c:pt idx="3">
                  <c:v>25</c:v>
                </c:pt>
              </c:numCache>
            </c:numRef>
          </c:val>
          <c:extLst xmlns:c16r2="http://schemas.microsoft.com/office/drawing/2015/06/chart">
            <c:ext xmlns:c16="http://schemas.microsoft.com/office/drawing/2014/chart" uri="{C3380CC4-5D6E-409C-BE32-E72D297353CC}">
              <c16:uniqueId val="{00000004-15B6-4B6D-A69E-5C2A67ED541B}"/>
            </c:ext>
          </c:extLst>
        </c:ser>
        <c:dLbls>
          <c:showLegendKey val="0"/>
          <c:showVal val="0"/>
          <c:showCatName val="0"/>
          <c:showSerName val="0"/>
          <c:showPercent val="0"/>
          <c:showBubbleSize val="0"/>
        </c:dLbls>
        <c:gapWidth val="150"/>
        <c:overlap val="100"/>
        <c:axId val="861213760"/>
        <c:axId val="861211016"/>
      </c:barChart>
      <c:lineChart>
        <c:grouping val="stacked"/>
        <c:varyColors val="0"/>
        <c:ser>
          <c:idx val="5"/>
          <c:order val="5"/>
          <c:tx>
            <c:strRef>
              <c:f>Рейтинги!$AF$51</c:f>
              <c:strCache>
                <c:ptCount val="1"/>
                <c:pt idx="0">
                  <c:v>СРЕДНИЙ БАЛЛ</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dLbls>
            <c:dLbl>
              <c:idx val="0"/>
              <c:layout>
                <c:manualLayout>
                  <c:x val="-0.1027253668763103"/>
                  <c:y val="-1.390699505425644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15B6-4B6D-A69E-5C2A67ED541B}"/>
                </c:ext>
                <c:ext xmlns:c15="http://schemas.microsoft.com/office/drawing/2012/chart" uri="{CE6537A1-D6FC-4f65-9D91-7224C49458BB}"/>
              </c:extLst>
            </c:dLbl>
            <c:dLbl>
              <c:idx val="1"/>
              <c:layout>
                <c:manualLayout>
                  <c:x val="-5.6603773584905724E-2"/>
                  <c:y val="-4.1720985162769321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15B6-4B6D-A69E-5C2A67ED541B}"/>
                </c:ext>
                <c:ext xmlns:c15="http://schemas.microsoft.com/office/drawing/2012/chart" uri="{CE6537A1-D6FC-4f65-9D91-7224C49458BB}"/>
              </c:extLst>
            </c:dLbl>
            <c:dLbl>
              <c:idx val="2"/>
              <c:layout>
                <c:manualLayout>
                  <c:x val="-4.8218029350104823E-2"/>
                  <c:y val="-2.781399010851289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15B6-4B6D-A69E-5C2A67ED541B}"/>
                </c:ext>
                <c:ext xmlns:c15="http://schemas.microsoft.com/office/drawing/2012/chart" uri="{CE6537A1-D6FC-4f65-9D91-7224C49458BB}"/>
              </c:extLst>
            </c:dLbl>
            <c:dLbl>
              <c:idx val="3"/>
              <c:layout>
                <c:manualLayout>
                  <c:x val="2.7253668763102736E-2"/>
                  <c:y val="-3.9837286045444337E-18"/>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15B6-4B6D-A69E-5C2A67ED541B}"/>
                </c:ext>
                <c:ext xmlns:c15="http://schemas.microsoft.com/office/drawing/2012/chart" uri="{CE6537A1-D6FC-4f65-9D91-7224C49458BB}"/>
              </c:extLst>
            </c:dLbl>
            <c:spPr>
              <a:solidFill>
                <a:schemeClr val="bg1"/>
              </a:solidFill>
              <a:ln>
                <a:solidFill>
                  <a:schemeClr val="tx1"/>
                </a:solid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Рейтинги!$AG$45:$AJ$45</c:f>
              <c:strCache>
                <c:ptCount val="4"/>
                <c:pt idx="0">
                  <c:v>П.5.1. Доля получателей услуг, которые готовы рекомендовать организацию родственникам и знакомым</c:v>
                </c:pt>
                <c:pt idx="1">
                  <c:v>П.5.2. Доля получателей услуг, удовлетворенных организационными условиями оказания услуг</c:v>
                </c:pt>
                <c:pt idx="2">
                  <c:v>П.5.3. Доля получателей услуг, удовлетворенных в целом условиями оказания услуг в организации</c:v>
                </c:pt>
                <c:pt idx="3">
                  <c:v>Итого по критерию 5.Удовлетворенность условиями оказания услуг в организации</c:v>
                </c:pt>
              </c:strCache>
            </c:strRef>
          </c:cat>
          <c:val>
            <c:numRef>
              <c:f>Рейтинги!$AG$51:$AJ$51</c:f>
              <c:numCache>
                <c:formatCode>0.00</c:formatCode>
                <c:ptCount val="4"/>
                <c:pt idx="0">
                  <c:v>97.975609756097555</c:v>
                </c:pt>
                <c:pt idx="1">
                  <c:v>98.902439024390247</c:v>
                </c:pt>
                <c:pt idx="2">
                  <c:v>99.390243902439025</c:v>
                </c:pt>
                <c:pt idx="3">
                  <c:v>98.868292682926835</c:v>
                </c:pt>
              </c:numCache>
            </c:numRef>
          </c:val>
          <c:smooth val="0"/>
          <c:extLst xmlns:c16r2="http://schemas.microsoft.com/office/drawing/2015/06/chart">
            <c:ext xmlns:c16="http://schemas.microsoft.com/office/drawing/2014/chart" uri="{C3380CC4-5D6E-409C-BE32-E72D297353CC}">
              <c16:uniqueId val="{00000009-15B6-4B6D-A69E-5C2A67ED541B}"/>
            </c:ext>
          </c:extLst>
        </c:ser>
        <c:dLbls>
          <c:showLegendKey val="0"/>
          <c:showVal val="0"/>
          <c:showCatName val="0"/>
          <c:showSerName val="0"/>
          <c:showPercent val="0"/>
          <c:showBubbleSize val="0"/>
        </c:dLbls>
        <c:marker val="1"/>
        <c:smooth val="0"/>
        <c:axId val="861212976"/>
        <c:axId val="861211408"/>
      </c:lineChart>
      <c:catAx>
        <c:axId val="86121376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crossAx val="861211016"/>
        <c:crosses val="autoZero"/>
        <c:auto val="1"/>
        <c:lblAlgn val="ctr"/>
        <c:lblOffset val="100"/>
        <c:noMultiLvlLbl val="0"/>
      </c:catAx>
      <c:valAx>
        <c:axId val="861211016"/>
        <c:scaling>
          <c:orientation val="minMax"/>
        </c:scaling>
        <c:delete val="0"/>
        <c:axPos val="l"/>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61213760"/>
        <c:crosses val="autoZero"/>
        <c:crossBetween val="between"/>
      </c:valAx>
      <c:valAx>
        <c:axId val="861211408"/>
        <c:scaling>
          <c:orientation val="minMax"/>
          <c:max val="100"/>
          <c:min val="0"/>
        </c:scaling>
        <c:delete val="0"/>
        <c:axPos val="r"/>
        <c:numFmt formatCode="0.00" sourceLinked="1"/>
        <c:majorTickMark val="none"/>
        <c:minorTickMark val="none"/>
        <c:tickLblPos val="none"/>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61212976"/>
        <c:crosses val="max"/>
        <c:crossBetween val="between"/>
      </c:valAx>
      <c:catAx>
        <c:axId val="861212976"/>
        <c:scaling>
          <c:orientation val="minMax"/>
        </c:scaling>
        <c:delete val="1"/>
        <c:axPos val="b"/>
        <c:numFmt formatCode="General" sourceLinked="1"/>
        <c:majorTickMark val="out"/>
        <c:minorTickMark val="none"/>
        <c:tickLblPos val="none"/>
        <c:crossAx val="861211408"/>
        <c:crosses val="autoZero"/>
        <c:auto val="1"/>
        <c:lblAlgn val="ctr"/>
        <c:lblOffset val="100"/>
        <c:noMultiLvlLbl val="0"/>
      </c:catAx>
      <c:spPr>
        <a:noFill/>
        <a:ln>
          <a:noFill/>
        </a:ln>
        <a:effectLst/>
      </c:spPr>
    </c:plotArea>
    <c:legend>
      <c:legendPos val="b"/>
      <c:layout>
        <c:manualLayout>
          <c:xMode val="edge"/>
          <c:yMode val="edge"/>
          <c:x val="2.1247771836007113E-2"/>
          <c:y val="0.86701353851443752"/>
          <c:w val="0.74446540880503143"/>
          <c:h val="0.12799363125328855"/>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Рейтинги!$AM$46</c:f>
              <c:strCache>
                <c:ptCount val="1"/>
                <c:pt idx="0">
                  <c:v>менее 80 баллов</c:v>
                </c:pt>
              </c:strCache>
            </c:strRef>
          </c:tx>
          <c:spPr>
            <a:solidFill>
              <a:srgbClr val="F86E6B"/>
            </a:solidFill>
            <a:ln>
              <a:noFill/>
            </a:ln>
            <a:effectLst/>
          </c:spPr>
          <c:invertIfNegative val="0"/>
          <c:dLbls>
            <c:dLbl>
              <c:idx val="0"/>
              <c:delete val="1"/>
              <c:extLst xmlns:c16r2="http://schemas.microsoft.com/office/drawing/2015/06/chart">
                <c:ext xmlns:c16="http://schemas.microsoft.com/office/drawing/2014/chart" uri="{C3380CC4-5D6E-409C-BE32-E72D297353CC}">
                  <c16:uniqueId val="{0000000B-D26A-4BBF-86DA-26F1B4455166}"/>
                </c:ext>
                <c:ext xmlns:c15="http://schemas.microsoft.com/office/drawing/2012/chart" uri="{CE6537A1-D6FC-4f65-9D91-7224C49458BB}"/>
              </c:extLst>
            </c:dLbl>
            <c:dLbl>
              <c:idx val="3"/>
              <c:delete val="1"/>
              <c:extLst xmlns:c16r2="http://schemas.microsoft.com/office/drawing/2015/06/chart">
                <c:ext xmlns:c16="http://schemas.microsoft.com/office/drawing/2014/chart" uri="{C3380CC4-5D6E-409C-BE32-E72D297353CC}">
                  <c16:uniqueId val="{0000000F-D26A-4BBF-86DA-26F1B4455166}"/>
                </c:ext>
                <c:ext xmlns:c15="http://schemas.microsoft.com/office/drawing/2012/chart" uri="{CE6537A1-D6FC-4f65-9D91-7224C49458BB}"/>
              </c:extLst>
            </c:dLbl>
            <c:dLbl>
              <c:idx val="4"/>
              <c:delete val="1"/>
              <c:extLst xmlns:c16r2="http://schemas.microsoft.com/office/drawing/2015/06/chart">
                <c:ext xmlns:c16="http://schemas.microsoft.com/office/drawing/2014/chart" uri="{C3380CC4-5D6E-409C-BE32-E72D297353CC}">
                  <c16:uniqueId val="{00000012-D26A-4BBF-86DA-26F1B4455166}"/>
                </c:ext>
                <c:ext xmlns:c15="http://schemas.microsoft.com/office/drawing/2012/chart" uri="{CE6537A1-D6FC-4f65-9D91-7224C49458BB}"/>
              </c:extLst>
            </c:dLbl>
            <c:dLbl>
              <c:idx val="5"/>
              <c:delete val="1"/>
              <c:extLst xmlns:c16r2="http://schemas.microsoft.com/office/drawing/2015/06/chart">
                <c:ext xmlns:c16="http://schemas.microsoft.com/office/drawing/2014/chart" uri="{C3380CC4-5D6E-409C-BE32-E72D297353CC}">
                  <c16:uniqueId val="{00000014-D26A-4BBF-86DA-26F1B4455166}"/>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Рейтинги!$AN$45:$AS$45</c:f>
              <c:strCache>
                <c:ptCount val="6"/>
                <c:pt idx="0">
                  <c:v>K1. Открытость и доступность информации</c:v>
                </c:pt>
                <c:pt idx="1">
                  <c:v>K2. Комфортность условий предоставления услуг</c:v>
                </c:pt>
                <c:pt idx="2">
                  <c:v>K3. Доступность услуг для инвалидов</c:v>
                </c:pt>
                <c:pt idx="3">
                  <c:v>K4. Доброжелательность, вежливость работников</c:v>
                </c:pt>
                <c:pt idx="4">
                  <c:v>K5. Удовлетворенность условиями оказания услуг</c:v>
                </c:pt>
                <c:pt idx="5">
                  <c:v>ИТОГОВАЯ ОЦЕНКА</c:v>
                </c:pt>
              </c:strCache>
            </c:strRef>
          </c:cat>
          <c:val>
            <c:numRef>
              <c:f>Рейтинги!$AN$46:$AS$46</c:f>
              <c:numCache>
                <c:formatCode>General</c:formatCode>
                <c:ptCount val="6"/>
                <c:pt idx="0">
                  <c:v>0</c:v>
                </c:pt>
                <c:pt idx="1">
                  <c:v>1</c:v>
                </c:pt>
                <c:pt idx="2">
                  <c:v>12</c:v>
                </c:pt>
                <c:pt idx="3">
                  <c:v>0</c:v>
                </c:pt>
                <c:pt idx="4">
                  <c:v>0</c:v>
                </c:pt>
                <c:pt idx="5">
                  <c:v>0</c:v>
                </c:pt>
              </c:numCache>
            </c:numRef>
          </c:val>
          <c:extLst xmlns:c16r2="http://schemas.microsoft.com/office/drawing/2015/06/chart">
            <c:ext xmlns:c16="http://schemas.microsoft.com/office/drawing/2014/chart" uri="{C3380CC4-5D6E-409C-BE32-E72D297353CC}">
              <c16:uniqueId val="{00000000-D26A-4BBF-86DA-26F1B4455166}"/>
            </c:ext>
          </c:extLst>
        </c:ser>
        <c:ser>
          <c:idx val="1"/>
          <c:order val="1"/>
          <c:tx>
            <c:strRef>
              <c:f>Рейтинги!$AM$47</c:f>
              <c:strCache>
                <c:ptCount val="1"/>
                <c:pt idx="0">
                  <c:v>от 80 до 89 баллов</c:v>
                </c:pt>
              </c:strCache>
            </c:strRef>
          </c:tx>
          <c:spPr>
            <a:solidFill>
              <a:srgbClr val="FCB379"/>
            </a:solidFill>
            <a:ln>
              <a:noFill/>
            </a:ln>
            <a:effectLst/>
          </c:spPr>
          <c:invertIfNegative val="0"/>
          <c:dLbls>
            <c:dLbl>
              <c:idx val="0"/>
              <c:layout>
                <c:manualLayout>
                  <c:x val="-2.0356234096692298E-3"/>
                  <c:y val="-2.4737167594310453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D26A-4BBF-86DA-26F1B4455166}"/>
                </c:ext>
                <c:ext xmlns:c15="http://schemas.microsoft.com/office/drawing/2012/chart" uri="{CE6537A1-D6FC-4f65-9D91-7224C49458BB}"/>
              </c:extLst>
            </c:dLbl>
            <c:dLbl>
              <c:idx val="1"/>
              <c:delete val="1"/>
              <c:extLst xmlns:c16r2="http://schemas.microsoft.com/office/drawing/2015/06/chart">
                <c:ext xmlns:c16="http://schemas.microsoft.com/office/drawing/2014/chart" uri="{C3380CC4-5D6E-409C-BE32-E72D297353CC}">
                  <c16:uniqueId val="{0000000D-D26A-4BBF-86DA-26F1B4455166}"/>
                </c:ext>
                <c:ext xmlns:c15="http://schemas.microsoft.com/office/drawing/2012/chart" uri="{CE6537A1-D6FC-4f65-9D91-7224C49458BB}"/>
              </c:extLst>
            </c:dLbl>
            <c:dLbl>
              <c:idx val="3"/>
              <c:layout>
                <c:manualLayout>
                  <c:x val="1.2213740458015267E-2"/>
                  <c:y val="-4.9474335188620907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E-D26A-4BBF-86DA-26F1B4455166}"/>
                </c:ext>
                <c:ext xmlns:c15="http://schemas.microsoft.com/office/drawing/2012/chart" uri="{CE6537A1-D6FC-4f65-9D91-7224C49458BB}"/>
              </c:extLst>
            </c:dLbl>
            <c:dLbl>
              <c:idx val="4"/>
              <c:delete val="1"/>
              <c:extLst xmlns:c16r2="http://schemas.microsoft.com/office/drawing/2015/06/chart">
                <c:ext xmlns:c16="http://schemas.microsoft.com/office/drawing/2014/chart" uri="{C3380CC4-5D6E-409C-BE32-E72D297353CC}">
                  <c16:uniqueId val="{00000011-D26A-4BBF-86DA-26F1B4455166}"/>
                </c:ext>
                <c:ext xmlns:c15="http://schemas.microsoft.com/office/drawing/2012/chart" uri="{CE6537A1-D6FC-4f65-9D91-7224C49458BB}"/>
              </c:extLst>
            </c:dLbl>
            <c:dLbl>
              <c:idx val="5"/>
              <c:layout>
                <c:manualLayout>
                  <c:x val="-2.0356234096693604E-3"/>
                  <c:y val="-1.2368583797155226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3-D26A-4BBF-86DA-26F1B4455166}"/>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Рейтинги!$AN$45:$AS$45</c:f>
              <c:strCache>
                <c:ptCount val="6"/>
                <c:pt idx="0">
                  <c:v>K1. Открытость и доступность информации</c:v>
                </c:pt>
                <c:pt idx="1">
                  <c:v>K2. Комфортность условий предоставления услуг</c:v>
                </c:pt>
                <c:pt idx="2">
                  <c:v>K3. Доступность услуг для инвалидов</c:v>
                </c:pt>
                <c:pt idx="3">
                  <c:v>K4. Доброжелательность, вежливость работников</c:v>
                </c:pt>
                <c:pt idx="4">
                  <c:v>K5. Удовлетворенность условиями оказания услуг</c:v>
                </c:pt>
                <c:pt idx="5">
                  <c:v>ИТОГОВАЯ ОЦЕНКА</c:v>
                </c:pt>
              </c:strCache>
            </c:strRef>
          </c:cat>
          <c:val>
            <c:numRef>
              <c:f>Рейтинги!$AN$47:$AS$47</c:f>
              <c:numCache>
                <c:formatCode>General</c:formatCode>
                <c:ptCount val="6"/>
                <c:pt idx="0">
                  <c:v>2</c:v>
                </c:pt>
                <c:pt idx="1">
                  <c:v>0</c:v>
                </c:pt>
                <c:pt idx="2">
                  <c:v>11</c:v>
                </c:pt>
                <c:pt idx="3">
                  <c:v>1</c:v>
                </c:pt>
                <c:pt idx="4">
                  <c:v>0</c:v>
                </c:pt>
                <c:pt idx="5">
                  <c:v>1</c:v>
                </c:pt>
              </c:numCache>
            </c:numRef>
          </c:val>
          <c:extLst xmlns:c16r2="http://schemas.microsoft.com/office/drawing/2015/06/chart">
            <c:ext xmlns:c16="http://schemas.microsoft.com/office/drawing/2014/chart" uri="{C3380CC4-5D6E-409C-BE32-E72D297353CC}">
              <c16:uniqueId val="{00000001-D26A-4BBF-86DA-26F1B4455166}"/>
            </c:ext>
          </c:extLst>
        </c:ser>
        <c:ser>
          <c:idx val="2"/>
          <c:order val="2"/>
          <c:tx>
            <c:strRef>
              <c:f>Рейтинги!$AM$48</c:f>
              <c:strCache>
                <c:ptCount val="1"/>
                <c:pt idx="0">
                  <c:v>от 90 до 94 баллов</c:v>
                </c:pt>
              </c:strCache>
            </c:strRef>
          </c:tx>
          <c:spPr>
            <a:solidFill>
              <a:srgbClr val="FDC97C"/>
            </a:solidFill>
            <a:ln>
              <a:noFill/>
            </a:ln>
            <a:effectLst/>
          </c:spPr>
          <c:invertIfNegative val="0"/>
          <c:dLbls>
            <c:dLbl>
              <c:idx val="1"/>
              <c:layout>
                <c:manualLayout>
                  <c:x val="4.0712468193383851E-3"/>
                  <c:y val="-9.8948670377241813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C-D26A-4BBF-86DA-26F1B4455166}"/>
                </c:ext>
                <c:ext xmlns:c15="http://schemas.microsoft.com/office/drawing/2012/chart" uri="{CE6537A1-D6FC-4f65-9D91-7224C49458BB}"/>
              </c:extLst>
            </c:dLbl>
            <c:dLbl>
              <c:idx val="4"/>
              <c:layout>
                <c:manualLayout>
                  <c:x val="-8.1424936386768447E-3"/>
                  <c:y val="-2.4737167594310453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0-D26A-4BBF-86DA-26F1B4455166}"/>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Рейтинги!$AN$45:$AS$45</c:f>
              <c:strCache>
                <c:ptCount val="6"/>
                <c:pt idx="0">
                  <c:v>K1. Открытость и доступность информации</c:v>
                </c:pt>
                <c:pt idx="1">
                  <c:v>K2. Комфортность условий предоставления услуг</c:v>
                </c:pt>
                <c:pt idx="2">
                  <c:v>K3. Доступность услуг для инвалидов</c:v>
                </c:pt>
                <c:pt idx="3">
                  <c:v>K4. Доброжелательность, вежливость работников</c:v>
                </c:pt>
                <c:pt idx="4">
                  <c:v>K5. Удовлетворенность условиями оказания услуг</c:v>
                </c:pt>
                <c:pt idx="5">
                  <c:v>ИТОГОВАЯ ОЦЕНКА</c:v>
                </c:pt>
              </c:strCache>
            </c:strRef>
          </c:cat>
          <c:val>
            <c:numRef>
              <c:f>Рейтинги!$AN$48:$AS$48</c:f>
              <c:numCache>
                <c:formatCode>General</c:formatCode>
                <c:ptCount val="6"/>
                <c:pt idx="0">
                  <c:v>5</c:v>
                </c:pt>
                <c:pt idx="1">
                  <c:v>2</c:v>
                </c:pt>
                <c:pt idx="2">
                  <c:v>7</c:v>
                </c:pt>
                <c:pt idx="3">
                  <c:v>2</c:v>
                </c:pt>
                <c:pt idx="4">
                  <c:v>2</c:v>
                </c:pt>
                <c:pt idx="5">
                  <c:v>13</c:v>
                </c:pt>
              </c:numCache>
            </c:numRef>
          </c:val>
          <c:extLst xmlns:c16r2="http://schemas.microsoft.com/office/drawing/2015/06/chart">
            <c:ext xmlns:c16="http://schemas.microsoft.com/office/drawing/2014/chart" uri="{C3380CC4-5D6E-409C-BE32-E72D297353CC}">
              <c16:uniqueId val="{00000002-D26A-4BBF-86DA-26F1B4455166}"/>
            </c:ext>
          </c:extLst>
        </c:ser>
        <c:ser>
          <c:idx val="3"/>
          <c:order val="3"/>
          <c:tx>
            <c:strRef>
              <c:f>Рейтинги!$AM$49</c:f>
              <c:strCache>
                <c:ptCount val="1"/>
                <c:pt idx="0">
                  <c:v>от 95 до 99 баллов</c:v>
                </c:pt>
              </c:strCache>
            </c:strRef>
          </c:tx>
          <c:spPr>
            <a:solidFill>
              <a:srgbClr val="FFE38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Рейтинги!$AN$45:$AS$45</c:f>
              <c:strCache>
                <c:ptCount val="6"/>
                <c:pt idx="0">
                  <c:v>K1. Открытость и доступность информации</c:v>
                </c:pt>
                <c:pt idx="1">
                  <c:v>K2. Комфортность условий предоставления услуг</c:v>
                </c:pt>
                <c:pt idx="2">
                  <c:v>K3. Доступность услуг для инвалидов</c:v>
                </c:pt>
                <c:pt idx="3">
                  <c:v>K4. Доброжелательность, вежливость работников</c:v>
                </c:pt>
                <c:pt idx="4">
                  <c:v>K5. Удовлетворенность условиями оказания услуг</c:v>
                </c:pt>
                <c:pt idx="5">
                  <c:v>ИТОГОВАЯ ОЦЕНКА</c:v>
                </c:pt>
              </c:strCache>
            </c:strRef>
          </c:cat>
          <c:val>
            <c:numRef>
              <c:f>Рейтинги!$AN$49:$AS$49</c:f>
              <c:numCache>
                <c:formatCode>General</c:formatCode>
                <c:ptCount val="6"/>
                <c:pt idx="0">
                  <c:v>28</c:v>
                </c:pt>
                <c:pt idx="1">
                  <c:v>15</c:v>
                </c:pt>
                <c:pt idx="2">
                  <c:v>5</c:v>
                </c:pt>
                <c:pt idx="3">
                  <c:v>12</c:v>
                </c:pt>
                <c:pt idx="4">
                  <c:v>14</c:v>
                </c:pt>
                <c:pt idx="5">
                  <c:v>25</c:v>
                </c:pt>
              </c:numCache>
            </c:numRef>
          </c:val>
          <c:extLst xmlns:c16r2="http://schemas.microsoft.com/office/drawing/2015/06/chart">
            <c:ext xmlns:c16="http://schemas.microsoft.com/office/drawing/2014/chart" uri="{C3380CC4-5D6E-409C-BE32-E72D297353CC}">
              <c16:uniqueId val="{00000003-D26A-4BBF-86DA-26F1B4455166}"/>
            </c:ext>
          </c:extLst>
        </c:ser>
        <c:ser>
          <c:idx val="4"/>
          <c:order val="4"/>
          <c:tx>
            <c:strRef>
              <c:f>Рейтинги!$AM$50</c:f>
              <c:strCache>
                <c:ptCount val="1"/>
                <c:pt idx="0">
                  <c:v>100 баллов</c:v>
                </c:pt>
              </c:strCache>
            </c:strRef>
          </c:tx>
          <c:spPr>
            <a:solidFill>
              <a:srgbClr val="63BE7B"/>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Рейтинги!$AN$45:$AS$45</c:f>
              <c:strCache>
                <c:ptCount val="6"/>
                <c:pt idx="0">
                  <c:v>K1. Открытость и доступность информации</c:v>
                </c:pt>
                <c:pt idx="1">
                  <c:v>K2. Комфортность условий предоставления услуг</c:v>
                </c:pt>
                <c:pt idx="2">
                  <c:v>K3. Доступность услуг для инвалидов</c:v>
                </c:pt>
                <c:pt idx="3">
                  <c:v>K4. Доброжелательность, вежливость работников</c:v>
                </c:pt>
                <c:pt idx="4">
                  <c:v>K5. Удовлетворенность условиями оказания услуг</c:v>
                </c:pt>
                <c:pt idx="5">
                  <c:v>ИТОГОВАЯ ОЦЕНКА</c:v>
                </c:pt>
              </c:strCache>
            </c:strRef>
          </c:cat>
          <c:val>
            <c:numRef>
              <c:f>Рейтинги!$AN$50:$AS$50</c:f>
              <c:numCache>
                <c:formatCode>General</c:formatCode>
                <c:ptCount val="6"/>
                <c:pt idx="0">
                  <c:v>6</c:v>
                </c:pt>
                <c:pt idx="1">
                  <c:v>23</c:v>
                </c:pt>
                <c:pt idx="2">
                  <c:v>6</c:v>
                </c:pt>
                <c:pt idx="3">
                  <c:v>26</c:v>
                </c:pt>
                <c:pt idx="4">
                  <c:v>25</c:v>
                </c:pt>
                <c:pt idx="5">
                  <c:v>2</c:v>
                </c:pt>
              </c:numCache>
            </c:numRef>
          </c:val>
          <c:extLst xmlns:c16r2="http://schemas.microsoft.com/office/drawing/2015/06/chart">
            <c:ext xmlns:c16="http://schemas.microsoft.com/office/drawing/2014/chart" uri="{C3380CC4-5D6E-409C-BE32-E72D297353CC}">
              <c16:uniqueId val="{00000004-D26A-4BBF-86DA-26F1B4455166}"/>
            </c:ext>
          </c:extLst>
        </c:ser>
        <c:dLbls>
          <c:showLegendKey val="0"/>
          <c:showVal val="0"/>
          <c:showCatName val="0"/>
          <c:showSerName val="0"/>
          <c:showPercent val="0"/>
          <c:showBubbleSize val="0"/>
        </c:dLbls>
        <c:gapWidth val="150"/>
        <c:overlap val="100"/>
        <c:axId val="868820992"/>
        <c:axId val="868822168"/>
      </c:barChart>
      <c:lineChart>
        <c:grouping val="stacked"/>
        <c:varyColors val="0"/>
        <c:ser>
          <c:idx val="5"/>
          <c:order val="5"/>
          <c:tx>
            <c:strRef>
              <c:f>Рейтинги!$AM$51</c:f>
              <c:strCache>
                <c:ptCount val="1"/>
                <c:pt idx="0">
                  <c:v>СРЕДНИЙ БАЛЛ</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dLbls>
            <c:dLbl>
              <c:idx val="0"/>
              <c:layout>
                <c:manualLayout>
                  <c:x val="-0.1027253668763103"/>
                  <c:y val="-1.390699505425644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D26A-4BBF-86DA-26F1B4455166}"/>
                </c:ext>
                <c:ext xmlns:c15="http://schemas.microsoft.com/office/drawing/2012/chart" uri="{CE6537A1-D6FC-4f65-9D91-7224C49458BB}"/>
              </c:extLst>
            </c:dLbl>
            <c:dLbl>
              <c:idx val="1"/>
              <c:layout>
                <c:manualLayout>
                  <c:x val="-5.6603773584905724E-2"/>
                  <c:y val="-4.1720985162769321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D26A-4BBF-86DA-26F1B4455166}"/>
                </c:ext>
                <c:ext xmlns:c15="http://schemas.microsoft.com/office/drawing/2012/chart" uri="{CE6537A1-D6FC-4f65-9D91-7224C49458BB}"/>
              </c:extLst>
            </c:dLbl>
            <c:dLbl>
              <c:idx val="2"/>
              <c:layout>
                <c:manualLayout>
                  <c:x val="2.5064454729418366E-2"/>
                  <c:y val="-2.039277557837737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D26A-4BBF-86DA-26F1B4455166}"/>
                </c:ext>
                <c:ext xmlns:c15="http://schemas.microsoft.com/office/drawing/2012/chart" uri="{CE6537A1-D6FC-4f65-9D91-7224C49458BB}"/>
              </c:extLst>
            </c:dLbl>
            <c:dLbl>
              <c:idx val="3"/>
              <c:layout>
                <c:manualLayout>
                  <c:x val="2.7253668763102736E-2"/>
                  <c:y val="-3.9837286045444337E-18"/>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D26A-4BBF-86DA-26F1B4455166}"/>
                </c:ext>
                <c:ext xmlns:c15="http://schemas.microsoft.com/office/drawing/2012/chart" uri="{CE6537A1-D6FC-4f65-9D91-7224C49458BB}"/>
              </c:extLst>
            </c:dLbl>
            <c:spPr>
              <a:solidFill>
                <a:schemeClr val="bg1"/>
              </a:solidFill>
              <a:ln>
                <a:solidFill>
                  <a:schemeClr val="tx1"/>
                </a:solid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Рейтинги!$AN$45:$AS$45</c:f>
              <c:strCache>
                <c:ptCount val="6"/>
                <c:pt idx="0">
                  <c:v>K1. Открытость и доступность информации</c:v>
                </c:pt>
                <c:pt idx="1">
                  <c:v>K2. Комфортность условий предоставления услуг</c:v>
                </c:pt>
                <c:pt idx="2">
                  <c:v>K3. Доступность услуг для инвалидов</c:v>
                </c:pt>
                <c:pt idx="3">
                  <c:v>K4. Доброжелательность, вежливость работников</c:v>
                </c:pt>
                <c:pt idx="4">
                  <c:v>K5. Удовлетворенность условиями оказания услуг</c:v>
                </c:pt>
                <c:pt idx="5">
                  <c:v>ИТОГОВАЯ ОЦЕНКА</c:v>
                </c:pt>
              </c:strCache>
            </c:strRef>
          </c:cat>
          <c:val>
            <c:numRef>
              <c:f>Рейтинги!$AN$51:$AS$51</c:f>
              <c:numCache>
                <c:formatCode>0.00</c:formatCode>
                <c:ptCount val="6"/>
                <c:pt idx="0">
                  <c:v>96.88048780487803</c:v>
                </c:pt>
                <c:pt idx="1">
                  <c:v>98.304878048780495</c:v>
                </c:pt>
                <c:pt idx="2">
                  <c:v>85.504878048780498</c:v>
                </c:pt>
                <c:pt idx="3">
                  <c:v>98.67317073170733</c:v>
                </c:pt>
                <c:pt idx="4">
                  <c:v>98.868292682926835</c:v>
                </c:pt>
                <c:pt idx="5">
                  <c:v>95.646341463414643</c:v>
                </c:pt>
              </c:numCache>
            </c:numRef>
          </c:val>
          <c:smooth val="0"/>
          <c:extLst xmlns:c16r2="http://schemas.microsoft.com/office/drawing/2015/06/chart">
            <c:ext xmlns:c16="http://schemas.microsoft.com/office/drawing/2014/chart" uri="{C3380CC4-5D6E-409C-BE32-E72D297353CC}">
              <c16:uniqueId val="{00000009-D26A-4BBF-86DA-26F1B4455166}"/>
            </c:ext>
          </c:extLst>
        </c:ser>
        <c:dLbls>
          <c:showLegendKey val="0"/>
          <c:showVal val="0"/>
          <c:showCatName val="0"/>
          <c:showSerName val="0"/>
          <c:showPercent val="0"/>
          <c:showBubbleSize val="0"/>
        </c:dLbls>
        <c:marker val="1"/>
        <c:smooth val="0"/>
        <c:axId val="868820600"/>
        <c:axId val="868819424"/>
      </c:lineChart>
      <c:catAx>
        <c:axId val="86882099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1000" b="0"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crossAx val="868822168"/>
        <c:crosses val="autoZero"/>
        <c:auto val="1"/>
        <c:lblAlgn val="ctr"/>
        <c:lblOffset val="100"/>
        <c:noMultiLvlLbl val="0"/>
      </c:catAx>
      <c:valAx>
        <c:axId val="868822168"/>
        <c:scaling>
          <c:orientation val="minMax"/>
        </c:scaling>
        <c:delete val="0"/>
        <c:axPos val="l"/>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68820992"/>
        <c:crosses val="autoZero"/>
        <c:crossBetween val="between"/>
      </c:valAx>
      <c:valAx>
        <c:axId val="868819424"/>
        <c:scaling>
          <c:orientation val="minMax"/>
          <c:max val="100"/>
          <c:min val="0"/>
        </c:scaling>
        <c:delete val="0"/>
        <c:axPos val="r"/>
        <c:numFmt formatCode="0.00" sourceLinked="1"/>
        <c:majorTickMark val="none"/>
        <c:minorTickMark val="none"/>
        <c:tickLblPos val="none"/>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68820600"/>
        <c:crosses val="max"/>
        <c:crossBetween val="between"/>
      </c:valAx>
      <c:catAx>
        <c:axId val="868820600"/>
        <c:scaling>
          <c:orientation val="minMax"/>
        </c:scaling>
        <c:delete val="1"/>
        <c:axPos val="b"/>
        <c:numFmt formatCode="General" sourceLinked="1"/>
        <c:majorTickMark val="out"/>
        <c:minorTickMark val="none"/>
        <c:tickLblPos val="none"/>
        <c:crossAx val="868819424"/>
        <c:crosses val="autoZero"/>
        <c:auto val="1"/>
        <c:lblAlgn val="ctr"/>
        <c:lblOffset val="100"/>
        <c:noMultiLvlLbl val="0"/>
      </c:catAx>
      <c:spPr>
        <a:noFill/>
        <a:ln>
          <a:noFill/>
        </a:ln>
        <a:effectLst/>
      </c:spPr>
    </c:plotArea>
    <c:legend>
      <c:legendPos val="b"/>
      <c:layout>
        <c:manualLayout>
          <c:xMode val="edge"/>
          <c:yMode val="edge"/>
          <c:x val="2.1247771836007113E-2"/>
          <c:y val="0.86701353851443752"/>
          <c:w val="0.74446540880503143"/>
          <c:h val="0.12799363125328855"/>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47129927007299272"/>
          <c:y val="0.15444444444444444"/>
          <c:w val="0.46252068126520679"/>
          <c:h val="0.8455555555555555"/>
        </c:manualLayout>
      </c:layout>
      <c:barChart>
        <c:barDir val="bar"/>
        <c:grouping val="clustered"/>
        <c:varyColors val="0"/>
        <c:ser>
          <c:idx val="0"/>
          <c:order val="0"/>
          <c:tx>
            <c:strRef>
              <c:f>Лист1!$B$1</c:f>
              <c:strCache>
                <c:ptCount val="1"/>
                <c:pt idx="0">
                  <c:v>2021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Лист1!$A$2:$A$7</c:f>
              <c:strCache>
                <c:ptCount val="6"/>
                <c:pt idx="0">
                  <c:v>К1. Открытость и доступность информации</c:v>
                </c:pt>
                <c:pt idx="1">
                  <c:v>К2. Комфортность условий предоставления услуг, в том числе время ожидания</c:v>
                </c:pt>
                <c:pt idx="2">
                  <c:v>К3. Доступность услуг для инвалидов</c:v>
                </c:pt>
                <c:pt idx="3">
                  <c:v>К4. Доброжелательность, вежливость работников</c:v>
                </c:pt>
                <c:pt idx="4">
                  <c:v>К5. Удовлетворенность условиями оказания услуг</c:v>
                </c:pt>
                <c:pt idx="5">
                  <c:v>Итоговый показатель НОК</c:v>
                </c:pt>
              </c:strCache>
            </c:strRef>
          </c:cat>
          <c:val>
            <c:numRef>
              <c:f>Лист1!$B$2:$B$7</c:f>
              <c:numCache>
                <c:formatCode>0.0</c:formatCode>
                <c:ptCount val="6"/>
                <c:pt idx="0">
                  <c:v>94.410869565217382</c:v>
                </c:pt>
                <c:pt idx="1">
                  <c:v>98.167391304347845</c:v>
                </c:pt>
                <c:pt idx="2">
                  <c:v>79.315217391304358</c:v>
                </c:pt>
                <c:pt idx="3">
                  <c:v>97.141304347826107</c:v>
                </c:pt>
                <c:pt idx="4">
                  <c:v>97.102173913043472</c:v>
                </c:pt>
                <c:pt idx="5" formatCode="0.00">
                  <c:v>93.217391304347828</c:v>
                </c:pt>
              </c:numCache>
            </c:numRef>
          </c:val>
          <c:extLst xmlns:c16r2="http://schemas.microsoft.com/office/drawing/2015/06/chart">
            <c:ext xmlns:c16="http://schemas.microsoft.com/office/drawing/2014/chart" uri="{C3380CC4-5D6E-409C-BE32-E72D297353CC}">
              <c16:uniqueId val="{00000000-1EDE-4B82-AAA6-8A3FC4624497}"/>
            </c:ext>
          </c:extLst>
        </c:ser>
        <c:ser>
          <c:idx val="1"/>
          <c:order val="1"/>
          <c:tx>
            <c:strRef>
              <c:f>Лист1!$C$1</c:f>
              <c:strCache>
                <c:ptCount val="1"/>
                <c:pt idx="0">
                  <c:v>2022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Лист1!$A$2:$A$7</c:f>
              <c:strCache>
                <c:ptCount val="6"/>
                <c:pt idx="0">
                  <c:v>К1. Открытость и доступность информации</c:v>
                </c:pt>
                <c:pt idx="1">
                  <c:v>К2. Комфортность условий предоставления услуг, в том числе время ожидания</c:v>
                </c:pt>
                <c:pt idx="2">
                  <c:v>К3. Доступность услуг для инвалидов</c:v>
                </c:pt>
                <c:pt idx="3">
                  <c:v>К4. Доброжелательность, вежливость работников</c:v>
                </c:pt>
                <c:pt idx="4">
                  <c:v>К5. Удовлетворенность условиями оказания услуг</c:v>
                </c:pt>
                <c:pt idx="5">
                  <c:v>Итоговый показатель НОК</c:v>
                </c:pt>
              </c:strCache>
            </c:strRef>
          </c:cat>
          <c:val>
            <c:numRef>
              <c:f>Лист1!$C$2:$C$7</c:f>
              <c:numCache>
                <c:formatCode>0.0</c:formatCode>
                <c:ptCount val="6"/>
                <c:pt idx="0">
                  <c:v>92.9</c:v>
                </c:pt>
                <c:pt idx="1">
                  <c:v>99</c:v>
                </c:pt>
                <c:pt idx="2">
                  <c:v>76.7</c:v>
                </c:pt>
                <c:pt idx="3">
                  <c:v>99.4</c:v>
                </c:pt>
                <c:pt idx="4">
                  <c:v>99.3</c:v>
                </c:pt>
                <c:pt idx="5" formatCode="0.00">
                  <c:v>93.48</c:v>
                </c:pt>
              </c:numCache>
            </c:numRef>
          </c:val>
          <c:extLst xmlns:c16r2="http://schemas.microsoft.com/office/drawing/2015/06/chart">
            <c:ext xmlns:c16="http://schemas.microsoft.com/office/drawing/2014/chart" uri="{C3380CC4-5D6E-409C-BE32-E72D297353CC}">
              <c16:uniqueId val="{00000001-1EDE-4B82-AAA6-8A3FC4624497}"/>
            </c:ext>
          </c:extLst>
        </c:ser>
        <c:ser>
          <c:idx val="2"/>
          <c:order val="2"/>
          <c:tx>
            <c:strRef>
              <c:f>Лист1!$D$1</c:f>
              <c:strCache>
                <c:ptCount val="1"/>
                <c:pt idx="0">
                  <c:v>2023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Лист1!$A$2:$A$7</c:f>
              <c:strCache>
                <c:ptCount val="6"/>
                <c:pt idx="0">
                  <c:v>К1. Открытость и доступность информации</c:v>
                </c:pt>
                <c:pt idx="1">
                  <c:v>К2. Комфортность условий предоставления услуг, в том числе время ожидания</c:v>
                </c:pt>
                <c:pt idx="2">
                  <c:v>К3. Доступность услуг для инвалидов</c:v>
                </c:pt>
                <c:pt idx="3">
                  <c:v>К4. Доброжелательность, вежливость работников</c:v>
                </c:pt>
                <c:pt idx="4">
                  <c:v>К5. Удовлетворенность условиями оказания услуг</c:v>
                </c:pt>
                <c:pt idx="5">
                  <c:v>Итоговый показатель НОК</c:v>
                </c:pt>
              </c:strCache>
            </c:strRef>
          </c:cat>
          <c:val>
            <c:numRef>
              <c:f>Лист1!$D$2:$D$7</c:f>
              <c:numCache>
                <c:formatCode>0.0</c:formatCode>
                <c:ptCount val="6"/>
                <c:pt idx="0">
                  <c:v>93.5</c:v>
                </c:pt>
                <c:pt idx="1">
                  <c:v>98.3</c:v>
                </c:pt>
                <c:pt idx="2">
                  <c:v>74.3</c:v>
                </c:pt>
                <c:pt idx="3">
                  <c:v>99.1</c:v>
                </c:pt>
                <c:pt idx="4">
                  <c:v>98.7</c:v>
                </c:pt>
                <c:pt idx="5" formatCode="0.00">
                  <c:v>92.78</c:v>
                </c:pt>
              </c:numCache>
            </c:numRef>
          </c:val>
          <c:extLst xmlns:c16r2="http://schemas.microsoft.com/office/drawing/2015/06/chart">
            <c:ext xmlns:c16="http://schemas.microsoft.com/office/drawing/2014/chart" uri="{C3380CC4-5D6E-409C-BE32-E72D297353CC}">
              <c16:uniqueId val="{00000002-1EDE-4B82-AAA6-8A3FC4624497}"/>
            </c:ext>
          </c:extLst>
        </c:ser>
        <c:ser>
          <c:idx val="3"/>
          <c:order val="3"/>
          <c:tx>
            <c:strRef>
              <c:f>Лист1!$E$1</c:f>
              <c:strCache>
                <c:ptCount val="1"/>
                <c:pt idx="0">
                  <c:v>2024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Лист1!$A$2:$A$7</c:f>
              <c:strCache>
                <c:ptCount val="6"/>
                <c:pt idx="0">
                  <c:v>К1. Открытость и доступность информации</c:v>
                </c:pt>
                <c:pt idx="1">
                  <c:v>К2. Комфортность условий предоставления услуг, в том числе время ожидания</c:v>
                </c:pt>
                <c:pt idx="2">
                  <c:v>К3. Доступность услуг для инвалидов</c:v>
                </c:pt>
                <c:pt idx="3">
                  <c:v>К4. Доброжелательность, вежливость работников</c:v>
                </c:pt>
                <c:pt idx="4">
                  <c:v>К5. Удовлетворенность условиями оказания услуг</c:v>
                </c:pt>
                <c:pt idx="5">
                  <c:v>Итоговый показатель НОК</c:v>
                </c:pt>
              </c:strCache>
            </c:strRef>
          </c:cat>
          <c:val>
            <c:numRef>
              <c:f>Лист1!$E$2:$E$7</c:f>
              <c:numCache>
                <c:formatCode>General</c:formatCode>
                <c:ptCount val="6"/>
                <c:pt idx="0">
                  <c:v>96.88</c:v>
                </c:pt>
                <c:pt idx="1">
                  <c:v>98.3</c:v>
                </c:pt>
                <c:pt idx="2">
                  <c:v>85.5</c:v>
                </c:pt>
                <c:pt idx="3">
                  <c:v>98.67</c:v>
                </c:pt>
                <c:pt idx="4">
                  <c:v>98.87</c:v>
                </c:pt>
                <c:pt idx="5">
                  <c:v>95.65</c:v>
                </c:pt>
              </c:numCache>
            </c:numRef>
          </c:val>
          <c:extLst xmlns:c16r2="http://schemas.microsoft.com/office/drawing/2015/06/chart">
            <c:ext xmlns:c16="http://schemas.microsoft.com/office/drawing/2014/chart" uri="{C3380CC4-5D6E-409C-BE32-E72D297353CC}">
              <c16:uniqueId val="{00000003-1EDE-4B82-AAA6-8A3FC4624497}"/>
            </c:ext>
          </c:extLst>
        </c:ser>
        <c:dLbls>
          <c:showLegendKey val="0"/>
          <c:showVal val="0"/>
          <c:showCatName val="0"/>
          <c:showSerName val="0"/>
          <c:showPercent val="0"/>
          <c:showBubbleSize val="0"/>
        </c:dLbls>
        <c:gapWidth val="50"/>
        <c:axId val="868823344"/>
        <c:axId val="868816680"/>
      </c:barChart>
      <c:catAx>
        <c:axId val="868823344"/>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1200" b="0"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crossAx val="868816680"/>
        <c:crosses val="autoZero"/>
        <c:auto val="1"/>
        <c:lblAlgn val="ctr"/>
        <c:lblOffset val="100"/>
        <c:noMultiLvlLbl val="0"/>
      </c:catAx>
      <c:valAx>
        <c:axId val="868816680"/>
        <c:scaling>
          <c:orientation val="minMax"/>
          <c:max val="100"/>
        </c:scaling>
        <c:delete val="0"/>
        <c:axPos val="t"/>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r>
                  <a:rPr lang="ru-RU" sz="1200">
                    <a:latin typeface="Liberation Serif" panose="02020603050405020304" pitchFamily="18" charset="0"/>
                    <a:ea typeface="Liberation Serif" panose="02020603050405020304" pitchFamily="18" charset="0"/>
                    <a:cs typeface="Liberation Serif" panose="02020603050405020304" pitchFamily="18" charset="0"/>
                  </a:rPr>
                  <a:t>Средний</a:t>
                </a:r>
                <a:r>
                  <a:rPr lang="ru-RU" sz="1200" baseline="0">
                    <a:latin typeface="Liberation Serif" panose="02020603050405020304" pitchFamily="18" charset="0"/>
                    <a:ea typeface="Liberation Serif" panose="02020603050405020304" pitchFamily="18" charset="0"/>
                    <a:cs typeface="Liberation Serif" panose="02020603050405020304" pitchFamily="18" charset="0"/>
                  </a:rPr>
                  <a:t> балл</a:t>
                </a:r>
                <a:endParaRPr lang="ru-RU" sz="1200">
                  <a:latin typeface="Liberation Serif" panose="02020603050405020304" pitchFamily="18" charset="0"/>
                  <a:ea typeface="Liberation Serif" panose="02020603050405020304" pitchFamily="18" charset="0"/>
                  <a:cs typeface="Liberation Serif" panose="02020603050405020304" pitchFamily="18" charset="0"/>
                </a:endParaRPr>
              </a:p>
            </c:rich>
          </c:tx>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crossAx val="868823344"/>
        <c:crosses val="autoZero"/>
        <c:crossBetween val="between"/>
      </c:valAx>
      <c:spPr>
        <a:noFill/>
        <a:ln>
          <a:noFill/>
        </a:ln>
        <a:effectLst/>
      </c:spPr>
    </c:plotArea>
    <c:legend>
      <c:legendPos val="b"/>
      <c:layout>
        <c:manualLayout>
          <c:xMode val="edge"/>
          <c:yMode val="edge"/>
          <c:x val="2.5586604594133758E-2"/>
          <c:y val="5.3020004623774361E-2"/>
          <c:w val="0.39198344732455886"/>
          <c:h val="4.9165046079084673E-2"/>
        </c:manualLayout>
      </c:layout>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Liberation Serif" panose="02020603050405020304" pitchFamily="18" charset="0"/>
              <a:ea typeface="Liberation Serif" panose="02020603050405020304" pitchFamily="18" charset="0"/>
              <a:cs typeface="Liberation Serif" panose="02020603050405020304" pitchFamily="18" charset="0"/>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1336DB-2CB2-4322-AED1-2EA114E9F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70</Pages>
  <Words>28959</Words>
  <Characters>165068</Characters>
  <Application>Microsoft Office Word</Application>
  <DocSecurity>0</DocSecurity>
  <Lines>1375</Lines>
  <Paragraphs>387</Paragraphs>
  <ScaleCrop>false</ScaleCrop>
  <HeadingPairs>
    <vt:vector size="2" baseType="variant">
      <vt:variant>
        <vt:lpstr>Название</vt:lpstr>
      </vt:variant>
      <vt:variant>
        <vt:i4>1</vt:i4>
      </vt:variant>
    </vt:vector>
  </HeadingPairs>
  <TitlesOfParts>
    <vt:vector size="1" baseType="lpstr">
      <vt:lpstr/>
    </vt:vector>
  </TitlesOfParts>
  <Company>ООО АктивМаркетинг</Company>
  <LinksUpToDate>false</LinksUpToDate>
  <CharactersWithSpaces>193640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Вершинина Камилла Игоревна</cp:lastModifiedBy>
  <cp:revision>2</cp:revision>
  <cp:lastPrinted>2023-10-04T11:20:00Z</cp:lastPrinted>
  <dcterms:created xsi:type="dcterms:W3CDTF">2024-10-10T08:12:00Z</dcterms:created>
  <dcterms:modified xsi:type="dcterms:W3CDTF">2024-10-10T08:12:00Z</dcterms:modified>
</cp:coreProperties>
</file>