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2E" w:rsidRPr="00B82470" w:rsidRDefault="0045722E" w:rsidP="0045722E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82470">
        <w:rPr>
          <w:rFonts w:ascii="Liberation Serif" w:hAnsi="Liberation Serif"/>
          <w:b/>
          <w:sz w:val="28"/>
          <w:szCs w:val="28"/>
          <w:u w:val="single"/>
        </w:rPr>
        <w:t>ПАМЯТКА для жителей Курской области, вынужденно покинувших свои домовладения, по порядку оформления сертификатов на приобретение (строительство) жилья взамен утраченного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 w:rsidRPr="0045722E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45722E">
        <w:rPr>
          <w:rFonts w:ascii="Liberation Serif" w:hAnsi="Liberation Serif"/>
          <w:sz w:val="24"/>
          <w:szCs w:val="24"/>
        </w:rPr>
        <w:t xml:space="preserve">В настоящее время Министерством строительства Курской области совместно с главами муниципальных образований проводится работа по формированию предварительной потребности на оказание мер социальной поддержки граждан, вынужденно покинувших свои дома с 06.08.2024 в связи с введением на территории Курской области режима контртеррористической операции и ЧС федерального характера.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Pr="0045722E">
        <w:rPr>
          <w:rFonts w:ascii="Liberation Serif" w:hAnsi="Liberation Serif"/>
          <w:sz w:val="24"/>
          <w:szCs w:val="24"/>
        </w:rPr>
        <w:t xml:space="preserve">Порядок выдачи жилищных сертификатов определен постановлением Правительства Курской области от 07.08.2024 № 635-пп «О реализации в 2024 году мер социальной поддержки граждан, жилые помещения которых утрачены в результате обстрелов со стороны вооруженных формирований Украины, и граждан, проживающих в населенных пунктах, которые подверглись или подвергаются таким обстрелам, на территории Курской области» (размещен на официальном сайте Губернатора и Правительства Курской области в разделе «О регионе – Власть – Документы», ссылка: </w:t>
      </w:r>
      <w:hyperlink r:id="rId4" w:history="1">
        <w:r w:rsidRPr="004B2AB5">
          <w:rPr>
            <w:rStyle w:val="a3"/>
            <w:rFonts w:ascii="Liberation Serif" w:hAnsi="Liberation Serif"/>
            <w:sz w:val="24"/>
            <w:szCs w:val="24"/>
          </w:rPr>
          <w:t>https://kursk.ru/region/control/documents/?q=635-пп</w:t>
        </w:r>
      </w:hyperlink>
      <w:r w:rsidRPr="0045722E">
        <w:rPr>
          <w:rFonts w:ascii="Liberation Serif" w:hAnsi="Liberation Serif"/>
          <w:sz w:val="24"/>
          <w:szCs w:val="24"/>
        </w:rPr>
        <w:t xml:space="preserve">). </w:t>
      </w:r>
    </w:p>
    <w:p w:rsidR="0045722E" w:rsidRPr="0045722E" w:rsidRDefault="0045722E" w:rsidP="0045722E">
      <w:pPr>
        <w:jc w:val="both"/>
        <w:rPr>
          <w:rFonts w:ascii="Liberation Serif" w:hAnsi="Liberation Serif"/>
          <w:b/>
          <w:sz w:val="24"/>
          <w:szCs w:val="24"/>
        </w:rPr>
      </w:pPr>
      <w:r w:rsidRPr="0045722E">
        <w:rPr>
          <w:rFonts w:ascii="Liberation Serif" w:hAnsi="Liberation Serif"/>
          <w:b/>
          <w:sz w:val="24"/>
          <w:szCs w:val="24"/>
        </w:rPr>
        <w:t xml:space="preserve">              </w:t>
      </w:r>
      <w:r w:rsidRPr="0045722E">
        <w:rPr>
          <w:rFonts w:ascii="Liberation Serif" w:hAnsi="Liberation Serif"/>
          <w:b/>
          <w:sz w:val="24"/>
          <w:szCs w:val="24"/>
          <w:u w:val="single"/>
        </w:rPr>
        <w:t>Предоставление выплат осуществляется</w:t>
      </w:r>
      <w:r w:rsidRPr="0045722E">
        <w:rPr>
          <w:rFonts w:ascii="Liberation Serif" w:hAnsi="Liberation Serif"/>
          <w:b/>
          <w:sz w:val="24"/>
          <w:szCs w:val="24"/>
        </w:rPr>
        <w:t xml:space="preserve">: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45722E">
        <w:rPr>
          <w:rFonts w:ascii="Liberation Serif" w:hAnsi="Liberation Serif"/>
          <w:sz w:val="24"/>
          <w:szCs w:val="24"/>
        </w:rPr>
        <w:t xml:space="preserve">гражданам, жилые помещения которых разрушены в результате обстрелов со стороны вооруженных формирований Украины и признаны непригодными для проживания в установленном порядке (во внеочередном порядке);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45722E">
        <w:rPr>
          <w:rFonts w:ascii="Liberation Serif" w:hAnsi="Liberation Serif"/>
          <w:sz w:val="24"/>
          <w:szCs w:val="24"/>
        </w:rPr>
        <w:t>гражданам, изъявившим желание покинуть населенные пункты Курской области, которые подверглись или подвергаются обстрелам со стороны вооруженных формирований Украины.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45722E">
        <w:rPr>
          <w:rFonts w:ascii="Liberation Serif" w:hAnsi="Liberation Serif"/>
          <w:sz w:val="24"/>
          <w:szCs w:val="24"/>
        </w:rPr>
        <w:t xml:space="preserve"> Утраченное жилое помещение граждан должно находиться в пределах населенных </w:t>
      </w:r>
      <w:bookmarkStart w:id="0" w:name="_GoBack"/>
      <w:bookmarkEnd w:id="0"/>
      <w:r w:rsidRPr="0045722E">
        <w:rPr>
          <w:rFonts w:ascii="Liberation Serif" w:hAnsi="Liberation Serif"/>
          <w:sz w:val="24"/>
          <w:szCs w:val="24"/>
        </w:rPr>
        <w:t xml:space="preserve">пунктов, подвергающихся обстрелам со стороны вооруженных формирований Украины, перечень которых определяется решением оперативного штаба по реализации в Курской области Указа Президента РФ от 19.10.2022 № 757.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45722E">
        <w:rPr>
          <w:rFonts w:ascii="Liberation Serif" w:hAnsi="Liberation Serif"/>
          <w:sz w:val="24"/>
          <w:szCs w:val="24"/>
        </w:rPr>
        <w:t xml:space="preserve">Комиссионные оценки утраченного или поврежденного недвижимого имущества для оформления сертификатов на приобретение (строительство) жилья будут производиться после отмены режима контртеррористической операции.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45722E">
        <w:rPr>
          <w:rFonts w:ascii="Liberation Serif" w:hAnsi="Liberation Serif"/>
          <w:sz w:val="24"/>
          <w:szCs w:val="24"/>
        </w:rPr>
        <w:t xml:space="preserve">   </w:t>
      </w:r>
      <w:r w:rsidRPr="0045722E">
        <w:rPr>
          <w:rFonts w:ascii="Liberation Serif" w:hAnsi="Liberation Serif"/>
          <w:sz w:val="24"/>
          <w:szCs w:val="24"/>
          <w:u w:val="single"/>
        </w:rPr>
        <w:t>Выплата предоставляется</w:t>
      </w:r>
      <w:r w:rsidRPr="0045722E">
        <w:rPr>
          <w:rFonts w:ascii="Liberation Serif" w:hAnsi="Liberation Serif"/>
          <w:sz w:val="24"/>
          <w:szCs w:val="24"/>
        </w:rPr>
        <w:t xml:space="preserve">: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45722E">
        <w:rPr>
          <w:rFonts w:ascii="Liberation Serif" w:hAnsi="Liberation Serif"/>
          <w:sz w:val="24"/>
          <w:szCs w:val="24"/>
        </w:rPr>
        <w:t xml:space="preserve">гражданам, являющимся собственниками утраченных жилых помещений или нанимателями утраченных жилых помещений по договорам социального найма;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 </w:t>
      </w:r>
      <w:r w:rsidRPr="0045722E">
        <w:rPr>
          <w:rFonts w:ascii="Liberation Serif" w:hAnsi="Liberation Serif"/>
          <w:sz w:val="24"/>
          <w:szCs w:val="24"/>
        </w:rPr>
        <w:t>гражданам, имеющим документы, которые в соответствии с законодательством Российской Федерации являются основанием для государственной регистрации права собственности на утраченные жилые помещения, при условии регистрации права собственности на жилое помещение;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45722E">
        <w:rPr>
          <w:rFonts w:ascii="Liberation Serif" w:hAnsi="Liberation Serif"/>
          <w:sz w:val="24"/>
          <w:szCs w:val="24"/>
        </w:rPr>
        <w:t xml:space="preserve"> гражданам, жилые помещения которых утрачены, право которых на получение мер социальной поддержки установлено судебным решением, вступившим в законную силу.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45722E">
        <w:rPr>
          <w:rFonts w:ascii="Liberation Serif" w:hAnsi="Liberation Serif"/>
          <w:sz w:val="24"/>
          <w:szCs w:val="24"/>
        </w:rPr>
        <w:t xml:space="preserve"> При этом право собственности на жилое помещение (жилые помещения), приобретенное (приобретенные) по договору купли-продажи, должно быть зарегистрировано в территориальном органе Федеральной службы государственной регистрации, кадастра и картографии не позднее 24 февраля 2022 г. (включительно).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45722E">
        <w:rPr>
          <w:rFonts w:ascii="Liberation Serif" w:hAnsi="Liberation Serif"/>
          <w:sz w:val="24"/>
          <w:szCs w:val="24"/>
        </w:rPr>
        <w:t xml:space="preserve"> Право на получение выплаты удостоверяется свидетельством о предоставлении выплаты на приобретение или строительство жилого помещения, выдаваемым гражданину. </w:t>
      </w:r>
    </w:p>
    <w:p w:rsidR="0045722E" w:rsidRPr="00B82470" w:rsidRDefault="0045722E" w:rsidP="0045722E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45722E">
        <w:rPr>
          <w:rFonts w:ascii="Liberation Serif" w:hAnsi="Liberation Serif"/>
          <w:b/>
          <w:sz w:val="24"/>
          <w:szCs w:val="24"/>
        </w:rPr>
        <w:lastRenderedPageBreak/>
        <w:t xml:space="preserve">    </w:t>
      </w:r>
      <w:r>
        <w:rPr>
          <w:rFonts w:ascii="Liberation Serif" w:hAnsi="Liberation Serif"/>
          <w:b/>
          <w:sz w:val="24"/>
          <w:szCs w:val="24"/>
        </w:rPr>
        <w:t xml:space="preserve">     </w:t>
      </w:r>
      <w:r w:rsidRPr="0045722E">
        <w:rPr>
          <w:rFonts w:ascii="Liberation Serif" w:hAnsi="Liberation Serif"/>
          <w:b/>
          <w:sz w:val="24"/>
          <w:szCs w:val="24"/>
        </w:rPr>
        <w:t xml:space="preserve"> </w:t>
      </w:r>
      <w:r w:rsidRPr="0045722E">
        <w:rPr>
          <w:rFonts w:ascii="Liberation Serif" w:hAnsi="Liberation Serif"/>
          <w:b/>
          <w:sz w:val="24"/>
          <w:szCs w:val="24"/>
        </w:rPr>
        <w:t xml:space="preserve"> </w:t>
      </w:r>
      <w:r w:rsidRPr="00B82470">
        <w:rPr>
          <w:rFonts w:ascii="Liberation Serif" w:hAnsi="Liberation Serif"/>
          <w:b/>
          <w:sz w:val="24"/>
          <w:szCs w:val="24"/>
          <w:u w:val="single"/>
        </w:rPr>
        <w:t>Куда обращаться для подачи заявлений и получения информации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45722E">
        <w:rPr>
          <w:rFonts w:ascii="Liberation Serif" w:hAnsi="Liberation Serif"/>
          <w:sz w:val="24"/>
          <w:szCs w:val="24"/>
        </w:rPr>
        <w:t xml:space="preserve"> Для получения более подробной информации и подачи заявлений для включения в предварительную потребность на получение жилищных сертификатов граждане могут обращаться: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45722E">
        <w:rPr>
          <w:rFonts w:ascii="Liberation Serif" w:hAnsi="Liberation Serif"/>
          <w:sz w:val="24"/>
          <w:szCs w:val="24"/>
        </w:rPr>
        <w:t xml:space="preserve">жители </w:t>
      </w:r>
      <w:proofErr w:type="spellStart"/>
      <w:r w:rsidRPr="0045722E">
        <w:rPr>
          <w:rFonts w:ascii="Liberation Serif" w:hAnsi="Liberation Serif"/>
          <w:sz w:val="24"/>
          <w:szCs w:val="24"/>
        </w:rPr>
        <w:t>Кореневского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и Рыльского районов – в администрации </w:t>
      </w:r>
      <w:proofErr w:type="spellStart"/>
      <w:r w:rsidRPr="0045722E">
        <w:rPr>
          <w:rFonts w:ascii="Liberation Serif" w:hAnsi="Liberation Serif"/>
          <w:sz w:val="24"/>
          <w:szCs w:val="24"/>
        </w:rPr>
        <w:t>Кореневского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и Рыльского районов Курской области, временно находящиеся по адресу: 305000, г. Курск, ул. Максима Горького, д. 34 (МФЦ), контактный тел. 8(7412)70-07-94;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45722E">
        <w:rPr>
          <w:rFonts w:ascii="Liberation Serif" w:hAnsi="Liberation Serif"/>
          <w:sz w:val="24"/>
          <w:szCs w:val="24"/>
        </w:rPr>
        <w:t xml:space="preserve"> жители </w:t>
      </w:r>
      <w:proofErr w:type="spellStart"/>
      <w:r w:rsidRPr="0045722E">
        <w:rPr>
          <w:rFonts w:ascii="Liberation Serif" w:hAnsi="Liberation Serif"/>
          <w:sz w:val="24"/>
          <w:szCs w:val="24"/>
        </w:rPr>
        <w:t>Глушковского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района – в Администрацию </w:t>
      </w:r>
      <w:proofErr w:type="spellStart"/>
      <w:r w:rsidRPr="0045722E">
        <w:rPr>
          <w:rFonts w:ascii="Liberation Serif" w:hAnsi="Liberation Serif"/>
          <w:sz w:val="24"/>
          <w:szCs w:val="24"/>
        </w:rPr>
        <w:t>Глушковского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района Курской области, временно находящуюся по адресам: 305000, г. Курск, ул. Максима Горького, д. 34 (МФЦ) контактный тел. 8(7412)70-07-94, или 305044, г. Курск, ул. Станционная, д. 9 (ГОАУ ВО «Курская академия государственной и муниципальной службы»), контактный тел. 8(7412)70-07-94;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</w:t>
      </w:r>
      <w:r w:rsidRPr="0045722E">
        <w:rPr>
          <w:rFonts w:ascii="Liberation Serif" w:hAnsi="Liberation Serif"/>
          <w:sz w:val="24"/>
          <w:szCs w:val="24"/>
        </w:rPr>
        <w:t xml:space="preserve">жители </w:t>
      </w:r>
      <w:proofErr w:type="spellStart"/>
      <w:r w:rsidRPr="0045722E">
        <w:rPr>
          <w:rFonts w:ascii="Liberation Serif" w:hAnsi="Liberation Serif"/>
          <w:sz w:val="24"/>
          <w:szCs w:val="24"/>
        </w:rPr>
        <w:t>Суджанского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, Беловского и </w:t>
      </w:r>
      <w:proofErr w:type="spellStart"/>
      <w:r w:rsidRPr="0045722E">
        <w:rPr>
          <w:rFonts w:ascii="Liberation Serif" w:hAnsi="Liberation Serif"/>
          <w:sz w:val="24"/>
          <w:szCs w:val="24"/>
        </w:rPr>
        <w:t>Хомутовского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районов – в администрации </w:t>
      </w:r>
      <w:proofErr w:type="spellStart"/>
      <w:r w:rsidRPr="0045722E">
        <w:rPr>
          <w:rFonts w:ascii="Liberation Serif" w:hAnsi="Liberation Serif"/>
          <w:sz w:val="24"/>
          <w:szCs w:val="24"/>
        </w:rPr>
        <w:t>Суджанского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, Беловского и </w:t>
      </w:r>
      <w:proofErr w:type="spellStart"/>
      <w:r w:rsidRPr="0045722E">
        <w:rPr>
          <w:rFonts w:ascii="Liberation Serif" w:hAnsi="Liberation Serif"/>
          <w:sz w:val="24"/>
          <w:szCs w:val="24"/>
        </w:rPr>
        <w:t>Хомутовского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районов Курской области, временно находящиеся по адресу: 305000, г. Курск, ул. Марата, д. 9, 3 этаж, ком. 303, 305 (Министерство строительства Курской области</w:t>
      </w:r>
      <w:proofErr w:type="gramStart"/>
      <w:r w:rsidRPr="0045722E">
        <w:rPr>
          <w:rFonts w:ascii="Liberation Serif" w:hAnsi="Liberation Serif"/>
          <w:sz w:val="24"/>
          <w:szCs w:val="24"/>
        </w:rPr>
        <w:t>),контактный</w:t>
      </w:r>
      <w:proofErr w:type="gramEnd"/>
      <w:r w:rsidRPr="0045722E">
        <w:rPr>
          <w:rFonts w:ascii="Liberation Serif" w:hAnsi="Liberation Serif"/>
          <w:sz w:val="24"/>
          <w:szCs w:val="24"/>
        </w:rPr>
        <w:t xml:space="preserve"> тел. 8(7412)70-07-94;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</w:t>
      </w:r>
      <w:r w:rsidRPr="0045722E">
        <w:rPr>
          <w:rFonts w:ascii="Liberation Serif" w:hAnsi="Liberation Serif"/>
          <w:sz w:val="24"/>
          <w:szCs w:val="24"/>
        </w:rPr>
        <w:t xml:space="preserve"> жители </w:t>
      </w:r>
      <w:proofErr w:type="spellStart"/>
      <w:r w:rsidRPr="0045722E">
        <w:rPr>
          <w:rFonts w:ascii="Liberation Serif" w:hAnsi="Liberation Serif"/>
          <w:sz w:val="24"/>
          <w:szCs w:val="24"/>
        </w:rPr>
        <w:t>Большесолдатского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района – в Администрацию </w:t>
      </w:r>
      <w:proofErr w:type="spellStart"/>
      <w:r w:rsidRPr="0045722E">
        <w:rPr>
          <w:rFonts w:ascii="Liberation Serif" w:hAnsi="Liberation Serif"/>
          <w:sz w:val="24"/>
          <w:szCs w:val="24"/>
        </w:rPr>
        <w:t>Большесолдатского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 района Курской области, временно находящуюся по адресу: 305000, г. Курск, Красная площадь, д. 6, подъезд 3, ком. 247, контактный тел. 8(7412)70-07-94;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</w:t>
      </w:r>
      <w:r w:rsidRPr="0045722E">
        <w:rPr>
          <w:rFonts w:ascii="Liberation Serif" w:hAnsi="Liberation Serif"/>
          <w:sz w:val="24"/>
          <w:szCs w:val="24"/>
        </w:rPr>
        <w:t xml:space="preserve">жители Льговского района – в Администрацию Льговского района, 307750, г. Льгов, Красная площадь, д. 4 «Б», контактный тел. 8 (47140)2-30-77.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 w:rsidRPr="00B82470">
        <w:rPr>
          <w:rFonts w:ascii="Liberation Serif" w:hAnsi="Liberation Serif"/>
          <w:b/>
          <w:sz w:val="24"/>
          <w:szCs w:val="24"/>
          <w:u w:val="single"/>
        </w:rPr>
        <w:t>Для жителей Курской области</w:t>
      </w:r>
      <w:r w:rsidRPr="0045722E">
        <w:rPr>
          <w:rFonts w:ascii="Liberation Serif" w:hAnsi="Liberation Serif"/>
          <w:sz w:val="24"/>
          <w:szCs w:val="24"/>
        </w:rPr>
        <w:t xml:space="preserve">, проживающих в других субъектах Российской Федерации 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 w:rsidRPr="0045722E">
        <w:rPr>
          <w:rFonts w:ascii="Liberation Serif" w:hAnsi="Liberation Serif"/>
          <w:sz w:val="24"/>
          <w:szCs w:val="24"/>
        </w:rPr>
        <w:t>При нахождении в других субъектах Российской Федерации, в том числе в ПВР, заявление можно направить заказным письмом в вышеуказанные адреса администраций муниципальных образований или в адрес Министерства строительства Курской области: 305000, г. Курск, ул. Марата, д. 9, контактные тел. 8(7412)70-08-47, 70-07-94.</w:t>
      </w:r>
    </w:p>
    <w:p w:rsid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 w:rsidRPr="0045722E">
        <w:rPr>
          <w:rFonts w:ascii="Liberation Serif" w:hAnsi="Liberation Serif"/>
          <w:sz w:val="24"/>
          <w:szCs w:val="24"/>
        </w:rPr>
        <w:t xml:space="preserve"> В заявлении необходимо указать свои контактные данные (Ф.И.О. и телефон собственника(</w:t>
      </w:r>
      <w:proofErr w:type="spellStart"/>
      <w:r w:rsidRPr="0045722E">
        <w:rPr>
          <w:rFonts w:ascii="Liberation Serif" w:hAnsi="Liberation Serif"/>
          <w:sz w:val="24"/>
          <w:szCs w:val="24"/>
        </w:rPr>
        <w:t>ов</w:t>
      </w:r>
      <w:proofErr w:type="spellEnd"/>
      <w:r w:rsidRPr="0045722E">
        <w:rPr>
          <w:rFonts w:ascii="Liberation Serif" w:hAnsi="Liberation Serif"/>
          <w:sz w:val="24"/>
          <w:szCs w:val="24"/>
        </w:rPr>
        <w:t xml:space="preserve">) домовладения), дату вступления в собственность домовладением, общую площадь домовладения, адрес по которому домовладение утрачено, адрес проживания (временного) в настоящее время. Подача каких-либо других документов на сегодняшний день не требуется. </w:t>
      </w:r>
    </w:p>
    <w:p w:rsidR="00C94454" w:rsidRPr="0045722E" w:rsidRDefault="0045722E" w:rsidP="0045722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</w:t>
      </w:r>
      <w:r w:rsidRPr="0045722E">
        <w:rPr>
          <w:rFonts w:ascii="Liberation Serif" w:hAnsi="Liberation Serif"/>
          <w:sz w:val="24"/>
          <w:szCs w:val="24"/>
        </w:rPr>
        <w:t>Семьи, которые после стабилизации обстановки на территории Курской области готовы вернуться в родные места и восстанавливать разрушенное жилье, могут подать заявления по тем же адресам. При наличии у граждан дополнительной информации, видео и фотоматериалов, подтверждающих разрушение домовладения, они также предоставляют их по вышеуказанным адресам для включения в перечень утраченных жилых помещений</w:t>
      </w:r>
      <w:r>
        <w:rPr>
          <w:rFonts w:ascii="Liberation Serif" w:hAnsi="Liberation Serif"/>
          <w:sz w:val="24"/>
          <w:szCs w:val="24"/>
        </w:rPr>
        <w:t>.</w:t>
      </w:r>
    </w:p>
    <w:sectPr w:rsidR="00C94454" w:rsidRPr="0045722E" w:rsidSect="006E7BCD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4C6"/>
    <w:rsid w:val="0045722E"/>
    <w:rsid w:val="005C5B4D"/>
    <w:rsid w:val="006E7BCD"/>
    <w:rsid w:val="007C74C6"/>
    <w:rsid w:val="00B82470"/>
    <w:rsid w:val="00D4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0D03"/>
  <w15:chartTrackingRefBased/>
  <w15:docId w15:val="{61E7C6CA-4BA8-4BEB-B3A3-001944E4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2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ursk.ru/region/control/documents/?q=635-&#1087;&#108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893</Words>
  <Characters>5094</Characters>
  <Application>Microsoft Office Word</Application>
  <DocSecurity>0</DocSecurity>
  <Lines>42</Lines>
  <Paragraphs>11</Paragraphs>
  <ScaleCrop>false</ScaleCrop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Каюрина</dc:creator>
  <cp:keywords/>
  <dc:description/>
  <cp:lastModifiedBy>Каюрина</cp:lastModifiedBy>
  <cp:revision>5</cp:revision>
  <dcterms:created xsi:type="dcterms:W3CDTF">2024-10-04T09:31:00Z</dcterms:created>
  <dcterms:modified xsi:type="dcterms:W3CDTF">2024-10-04T09:43:00Z</dcterms:modified>
</cp:coreProperties>
</file>