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136254">
        <w:rPr>
          <w:rFonts w:ascii="Liberation Serif" w:hAnsi="Liberation Serif" w:cs="Liberation Serif"/>
          <w:b/>
          <w:sz w:val="28"/>
          <w:szCs w:val="28"/>
        </w:rPr>
        <w:t xml:space="preserve"> Невьянского района</w:t>
      </w:r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</w:t>
      </w:r>
      <w:r w:rsidR="009035E8">
        <w:rPr>
          <w:rFonts w:ascii="Liberation Serif" w:hAnsi="Liberation Serif" w:cs="Liberation Serif"/>
          <w:b/>
          <w:sz w:val="28"/>
          <w:szCs w:val="28"/>
        </w:rPr>
        <w:t>4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</w:t>
      </w:r>
      <w:r w:rsidR="00136254">
        <w:rPr>
          <w:rFonts w:ascii="Liberation Serif" w:hAnsi="Liberation Serif" w:cs="Liberation Serif"/>
          <w:sz w:val="28"/>
          <w:szCs w:val="28"/>
        </w:rPr>
        <w:t xml:space="preserve"> Невьянского района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» по состоянию на 01.01.202</w:t>
      </w:r>
      <w:r w:rsidR="009035E8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9035E8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FBD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6254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55BD2"/>
    <w:rsid w:val="002610BA"/>
    <w:rsid w:val="00262066"/>
    <w:rsid w:val="002A54B2"/>
    <w:rsid w:val="002A7D30"/>
    <w:rsid w:val="002B1732"/>
    <w:rsid w:val="002B5C23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5E8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40</cp:revision>
  <cp:lastPrinted>2023-09-07T07:37:00Z</cp:lastPrinted>
  <dcterms:created xsi:type="dcterms:W3CDTF">2015-12-29T07:44:00Z</dcterms:created>
  <dcterms:modified xsi:type="dcterms:W3CDTF">2024-08-07T12:42:00Z</dcterms:modified>
</cp:coreProperties>
</file>