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81B" w:rsidRPr="004B3471" w:rsidRDefault="009F481B" w:rsidP="009F481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4B3471">
        <w:rPr>
          <w:rFonts w:ascii="Times New Roman" w:hAnsi="Times New Roman" w:cs="Times New Roman"/>
          <w:b w:val="0"/>
          <w:sz w:val="24"/>
          <w:szCs w:val="24"/>
        </w:rPr>
        <w:t>МИНИСТЕРСТВО СОЦИАЛЬНОЙ ПОЛИТИКИ СВЕРДЛОВСКОЙ ОБЛАСТИ</w:t>
      </w:r>
    </w:p>
    <w:p w:rsidR="009F481B" w:rsidRPr="004B3471" w:rsidRDefault="009F481B" w:rsidP="009F481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B3471">
        <w:rPr>
          <w:rFonts w:ascii="Times New Roman" w:hAnsi="Times New Roman" w:cs="Times New Roman"/>
          <w:sz w:val="24"/>
          <w:szCs w:val="24"/>
        </w:rPr>
        <w:t>ГОСУДАРСТВЕННОЕ АВТОНОМНОЕ</w:t>
      </w:r>
      <w:r>
        <w:rPr>
          <w:rFonts w:ascii="Times New Roman" w:hAnsi="Times New Roman" w:cs="Times New Roman"/>
          <w:sz w:val="24"/>
          <w:szCs w:val="24"/>
        </w:rPr>
        <w:t xml:space="preserve"> СТАЦИОНАРНОЕ</w:t>
      </w:r>
      <w:r w:rsidRPr="004B3471">
        <w:rPr>
          <w:rFonts w:ascii="Times New Roman" w:hAnsi="Times New Roman" w:cs="Times New Roman"/>
          <w:sz w:val="24"/>
          <w:szCs w:val="24"/>
        </w:rPr>
        <w:t xml:space="preserve"> УЧРЕЖДЕНИЕ</w:t>
      </w:r>
      <w:r>
        <w:rPr>
          <w:rFonts w:ascii="Times New Roman" w:hAnsi="Times New Roman" w:cs="Times New Roman"/>
          <w:sz w:val="24"/>
          <w:szCs w:val="24"/>
        </w:rPr>
        <w:t xml:space="preserve"> СОЦИАЛЬНОГО ОБСЛУЖИВАНИЯ</w:t>
      </w:r>
      <w:r w:rsidRPr="004B3471">
        <w:rPr>
          <w:rFonts w:ascii="Times New Roman" w:hAnsi="Times New Roman" w:cs="Times New Roman"/>
          <w:sz w:val="24"/>
          <w:szCs w:val="24"/>
        </w:rPr>
        <w:t xml:space="preserve"> СВЕРДЛОВСКОЙ ОБЛАСТИ</w:t>
      </w:r>
    </w:p>
    <w:p w:rsidR="009F481B" w:rsidRPr="004B3471" w:rsidRDefault="009F481B" w:rsidP="009F481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B3471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БЕРЕЗОВСКИЙ ДОМ СОЦИАЛЬНОГО ОБСЛУЖИВАНИЯ</w:t>
      </w:r>
      <w:r w:rsidRPr="004B3471">
        <w:rPr>
          <w:rFonts w:ascii="Times New Roman" w:hAnsi="Times New Roman" w:cs="Times New Roman"/>
          <w:sz w:val="24"/>
          <w:szCs w:val="24"/>
        </w:rPr>
        <w:t>»</w:t>
      </w:r>
    </w:p>
    <w:p w:rsidR="009F481B" w:rsidRPr="004B3471" w:rsidRDefault="009F481B" w:rsidP="009F481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9F481B" w:rsidRPr="004B3471" w:rsidRDefault="009F481B" w:rsidP="009F481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B3471">
        <w:rPr>
          <w:rFonts w:ascii="Times New Roman" w:hAnsi="Times New Roman" w:cs="Times New Roman"/>
          <w:sz w:val="24"/>
          <w:szCs w:val="24"/>
        </w:rPr>
        <w:t>П Р И К А З</w:t>
      </w:r>
    </w:p>
    <w:p w:rsidR="009F481B" w:rsidRPr="004B3471" w:rsidRDefault="009F481B" w:rsidP="009F481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9F481B" w:rsidRPr="004B3471" w:rsidRDefault="009F481B" w:rsidP="009F481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п.Старопышминск</w:t>
      </w:r>
    </w:p>
    <w:p w:rsidR="009F481B" w:rsidRPr="004B3471" w:rsidRDefault="009F481B" w:rsidP="009F481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9F481B" w:rsidRPr="004B3471" w:rsidRDefault="009F481B" w:rsidP="009F481B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21 апреля</w:t>
      </w:r>
      <w:r w:rsidRPr="004B3471">
        <w:rPr>
          <w:rFonts w:ascii="Times New Roman" w:hAnsi="Times New Roman" w:cs="Times New Roman"/>
          <w:b w:val="0"/>
          <w:sz w:val="24"/>
          <w:szCs w:val="24"/>
        </w:rPr>
        <w:t xml:space="preserve"> 202</w:t>
      </w:r>
      <w:r>
        <w:rPr>
          <w:rFonts w:ascii="Times New Roman" w:hAnsi="Times New Roman" w:cs="Times New Roman"/>
          <w:b w:val="0"/>
          <w:sz w:val="24"/>
          <w:szCs w:val="24"/>
        </w:rPr>
        <w:t>6</w:t>
      </w:r>
      <w:r w:rsidRPr="004B3471">
        <w:rPr>
          <w:rFonts w:ascii="Times New Roman" w:hAnsi="Times New Roman" w:cs="Times New Roman"/>
          <w:b w:val="0"/>
          <w:sz w:val="24"/>
          <w:szCs w:val="24"/>
        </w:rPr>
        <w:t xml:space="preserve"> года                                                                                         № </w:t>
      </w:r>
      <w:r w:rsidR="001D1AEB">
        <w:rPr>
          <w:rFonts w:ascii="Times New Roman" w:hAnsi="Times New Roman" w:cs="Times New Roman"/>
          <w:b w:val="0"/>
          <w:sz w:val="24"/>
          <w:szCs w:val="24"/>
        </w:rPr>
        <w:t>62</w:t>
      </w:r>
    </w:p>
    <w:p w:rsidR="003F3ACC" w:rsidRPr="00197BC0" w:rsidRDefault="003F3ACC" w:rsidP="00197BC0">
      <w:pPr>
        <w:pStyle w:val="a6"/>
        <w:jc w:val="both"/>
        <w:rPr>
          <w:rFonts w:ascii="Times New Roman" w:hAnsi="Times New Roman"/>
        </w:rPr>
      </w:pPr>
    </w:p>
    <w:p w:rsidR="009F481B" w:rsidRPr="009F481B" w:rsidRDefault="009F481B" w:rsidP="009F481B">
      <w:pPr>
        <w:spacing w:after="240"/>
        <w:jc w:val="center"/>
        <w:textAlignment w:val="baseline"/>
        <w:outlineLvl w:val="1"/>
        <w:rPr>
          <w:b/>
          <w:bCs/>
          <w:sz w:val="24"/>
          <w:szCs w:val="24"/>
          <w:lang w:eastAsia="ru-RU"/>
        </w:rPr>
      </w:pPr>
      <w:bookmarkStart w:id="0" w:name="_Hlk62541311"/>
      <w:bookmarkStart w:id="1" w:name="_Hlk71900417"/>
      <w:bookmarkStart w:id="2" w:name="_Hlk57104654"/>
      <w:r w:rsidRPr="009F481B">
        <w:rPr>
          <w:b/>
          <w:sz w:val="24"/>
          <w:szCs w:val="24"/>
        </w:rPr>
        <w:t xml:space="preserve">Об утверждении </w:t>
      </w:r>
      <w:bookmarkStart w:id="3" w:name="_Hlk70517339"/>
      <w:bookmarkStart w:id="4" w:name="_Hlk70576729"/>
      <w:bookmarkStart w:id="5" w:name="_Hlk57039505"/>
      <w:bookmarkEnd w:id="0"/>
      <w:r w:rsidRPr="009F481B">
        <w:rPr>
          <w:b/>
          <w:sz w:val="24"/>
          <w:szCs w:val="24"/>
        </w:rPr>
        <w:t xml:space="preserve">Положения о предотвращении и урегулировании конфликта интересов в </w:t>
      </w:r>
      <w:bookmarkStart w:id="6" w:name="_Hlk71899837"/>
      <w:r w:rsidRPr="009F481B">
        <w:rPr>
          <w:b/>
          <w:bCs/>
          <w:color w:val="444444"/>
          <w:sz w:val="24"/>
          <w:szCs w:val="24"/>
          <w:lang w:eastAsia="ru-RU"/>
        </w:rPr>
        <w:t xml:space="preserve">ГАСУСО СО </w:t>
      </w:r>
      <w:r w:rsidRPr="009F481B">
        <w:rPr>
          <w:b/>
          <w:bCs/>
          <w:sz w:val="24"/>
          <w:szCs w:val="24"/>
          <w:lang w:eastAsia="ru-RU"/>
        </w:rPr>
        <w:t>«</w:t>
      </w:r>
      <w:r>
        <w:rPr>
          <w:b/>
          <w:bCs/>
          <w:sz w:val="24"/>
          <w:szCs w:val="24"/>
          <w:lang w:eastAsia="ru-RU"/>
        </w:rPr>
        <w:t>Березовский ДСО</w:t>
      </w:r>
      <w:r w:rsidRPr="009F481B">
        <w:rPr>
          <w:b/>
          <w:bCs/>
          <w:sz w:val="24"/>
          <w:szCs w:val="24"/>
          <w:lang w:eastAsia="ru-RU"/>
        </w:rPr>
        <w:t>»</w:t>
      </w:r>
      <w:bookmarkEnd w:id="6"/>
    </w:p>
    <w:bookmarkEnd w:id="1"/>
    <w:bookmarkEnd w:id="3"/>
    <w:bookmarkEnd w:id="4"/>
    <w:p w:rsidR="009F481B" w:rsidRPr="009F481B" w:rsidRDefault="009F481B" w:rsidP="009F481B">
      <w:pPr>
        <w:ind w:firstLine="709"/>
        <w:jc w:val="both"/>
        <w:rPr>
          <w:bCs/>
          <w:sz w:val="24"/>
          <w:szCs w:val="24"/>
        </w:rPr>
      </w:pPr>
      <w:r w:rsidRPr="009F481B">
        <w:rPr>
          <w:bCs/>
          <w:sz w:val="24"/>
          <w:szCs w:val="24"/>
        </w:rPr>
        <w:t xml:space="preserve">В соответствии </w:t>
      </w:r>
      <w:bookmarkStart w:id="7" w:name="_Hlk146183506"/>
      <w:r w:rsidRPr="009F481B">
        <w:rPr>
          <w:bCs/>
          <w:sz w:val="24"/>
          <w:szCs w:val="24"/>
        </w:rPr>
        <w:t>с Трудовым кодексом Российской Федерации, статьей 11Федерального закона от 25 декабря 2008 г.</w:t>
      </w:r>
      <w:r w:rsidR="00E54158">
        <w:rPr>
          <w:bCs/>
          <w:sz w:val="24"/>
          <w:szCs w:val="24"/>
        </w:rPr>
        <w:t xml:space="preserve"> </w:t>
      </w:r>
      <w:r w:rsidRPr="009F481B">
        <w:rPr>
          <w:bCs/>
          <w:sz w:val="24"/>
          <w:szCs w:val="24"/>
        </w:rPr>
        <w:t>№ 273-ФЗ «О противодействии коррупции», методическими рекомендациями Минтруда России</w:t>
      </w:r>
      <w:bookmarkEnd w:id="7"/>
      <w:r w:rsidRPr="009F481B">
        <w:rPr>
          <w:bCs/>
          <w:sz w:val="24"/>
          <w:szCs w:val="24"/>
        </w:rPr>
        <w:t>, в целях повышения эффективности</w:t>
      </w:r>
      <w:r>
        <w:rPr>
          <w:bCs/>
          <w:sz w:val="24"/>
          <w:szCs w:val="24"/>
        </w:rPr>
        <w:t xml:space="preserve"> </w:t>
      </w:r>
      <w:r w:rsidRPr="009F481B">
        <w:rPr>
          <w:bCs/>
          <w:sz w:val="24"/>
          <w:szCs w:val="24"/>
        </w:rPr>
        <w:t>мер, принимаемых для предотвращения и (или) урегулирования конфликта интересов,</w:t>
      </w:r>
      <w:r w:rsidR="00831159">
        <w:rPr>
          <w:bCs/>
          <w:sz w:val="24"/>
          <w:szCs w:val="24"/>
        </w:rPr>
        <w:t xml:space="preserve"> а также в связи с переименованием, </w:t>
      </w:r>
    </w:p>
    <w:p w:rsidR="009F481B" w:rsidRPr="009F481B" w:rsidRDefault="009F481B" w:rsidP="009F481B">
      <w:pPr>
        <w:jc w:val="both"/>
        <w:rPr>
          <w:bCs/>
          <w:sz w:val="24"/>
          <w:szCs w:val="24"/>
        </w:rPr>
      </w:pPr>
    </w:p>
    <w:p w:rsidR="009F481B" w:rsidRPr="009F481B" w:rsidRDefault="009F481B" w:rsidP="009F481B">
      <w:pPr>
        <w:jc w:val="both"/>
        <w:rPr>
          <w:bCs/>
          <w:sz w:val="24"/>
          <w:szCs w:val="24"/>
        </w:rPr>
      </w:pPr>
      <w:r w:rsidRPr="009F481B">
        <w:rPr>
          <w:bCs/>
          <w:sz w:val="24"/>
          <w:szCs w:val="24"/>
        </w:rPr>
        <w:t>ПРИКАЗЫВАЮ:</w:t>
      </w:r>
    </w:p>
    <w:p w:rsidR="009F481B" w:rsidRPr="009F481B" w:rsidRDefault="009F481B" w:rsidP="009F481B">
      <w:pPr>
        <w:ind w:firstLine="709"/>
        <w:jc w:val="both"/>
        <w:rPr>
          <w:b/>
          <w:sz w:val="24"/>
          <w:szCs w:val="24"/>
        </w:rPr>
      </w:pPr>
    </w:p>
    <w:bookmarkEnd w:id="2"/>
    <w:bookmarkEnd w:id="5"/>
    <w:p w:rsidR="009F481B" w:rsidRPr="009F481B" w:rsidRDefault="009F481B" w:rsidP="009F481B">
      <w:pPr>
        <w:ind w:firstLine="709"/>
        <w:jc w:val="both"/>
        <w:rPr>
          <w:bCs/>
          <w:sz w:val="24"/>
          <w:szCs w:val="24"/>
        </w:rPr>
      </w:pPr>
      <w:r w:rsidRPr="009F481B">
        <w:rPr>
          <w:bCs/>
          <w:sz w:val="24"/>
          <w:szCs w:val="24"/>
        </w:rPr>
        <w:t>1. Утвердить</w:t>
      </w:r>
      <w:r>
        <w:rPr>
          <w:bCs/>
          <w:sz w:val="24"/>
          <w:szCs w:val="24"/>
        </w:rPr>
        <w:t xml:space="preserve"> </w:t>
      </w:r>
      <w:r w:rsidRPr="009F481B">
        <w:rPr>
          <w:bCs/>
          <w:sz w:val="24"/>
          <w:szCs w:val="24"/>
        </w:rPr>
        <w:t xml:space="preserve">Положение о </w:t>
      </w:r>
      <w:bookmarkStart w:id="8" w:name="_Hlk71647679"/>
      <w:r w:rsidRPr="009F481B">
        <w:rPr>
          <w:bCs/>
          <w:sz w:val="24"/>
          <w:szCs w:val="24"/>
        </w:rPr>
        <w:t>предотвращении и урегулировании</w:t>
      </w:r>
      <w:bookmarkEnd w:id="8"/>
      <w:r w:rsidRPr="009F481B">
        <w:rPr>
          <w:bCs/>
          <w:sz w:val="24"/>
          <w:szCs w:val="24"/>
        </w:rPr>
        <w:t xml:space="preserve"> конфликта интересов в ГА</w:t>
      </w:r>
      <w:r>
        <w:rPr>
          <w:bCs/>
          <w:sz w:val="24"/>
          <w:szCs w:val="24"/>
        </w:rPr>
        <w:t>С</w:t>
      </w:r>
      <w:r w:rsidRPr="009F481B">
        <w:rPr>
          <w:bCs/>
          <w:sz w:val="24"/>
          <w:szCs w:val="24"/>
        </w:rPr>
        <w:t>У</w:t>
      </w:r>
      <w:r>
        <w:rPr>
          <w:bCs/>
          <w:sz w:val="24"/>
          <w:szCs w:val="24"/>
        </w:rPr>
        <w:t>СО СО</w:t>
      </w:r>
      <w:r w:rsidRPr="009F481B">
        <w:rPr>
          <w:bCs/>
          <w:sz w:val="24"/>
          <w:szCs w:val="24"/>
        </w:rPr>
        <w:t xml:space="preserve"> «</w:t>
      </w:r>
      <w:r>
        <w:rPr>
          <w:bCs/>
          <w:sz w:val="24"/>
          <w:szCs w:val="24"/>
        </w:rPr>
        <w:t>Березовский ДСО</w:t>
      </w:r>
      <w:r w:rsidR="00831159">
        <w:rPr>
          <w:bCs/>
          <w:sz w:val="24"/>
          <w:szCs w:val="24"/>
        </w:rPr>
        <w:t>» (Приложение № 1</w:t>
      </w:r>
      <w:r w:rsidRPr="009F481B">
        <w:rPr>
          <w:bCs/>
          <w:sz w:val="24"/>
          <w:szCs w:val="24"/>
        </w:rPr>
        <w:t>).</w:t>
      </w:r>
    </w:p>
    <w:p w:rsidR="009F481B" w:rsidRPr="00831159" w:rsidRDefault="009F481B" w:rsidP="009F481B">
      <w:pPr>
        <w:ind w:firstLine="709"/>
        <w:jc w:val="both"/>
        <w:rPr>
          <w:bCs/>
          <w:sz w:val="24"/>
          <w:szCs w:val="24"/>
        </w:rPr>
      </w:pPr>
      <w:r w:rsidRPr="00831159">
        <w:rPr>
          <w:bCs/>
          <w:sz w:val="24"/>
          <w:szCs w:val="24"/>
        </w:rPr>
        <w:t xml:space="preserve">2. </w:t>
      </w:r>
      <w:r w:rsidR="00831159">
        <w:rPr>
          <w:bCs/>
          <w:sz w:val="24"/>
          <w:szCs w:val="24"/>
        </w:rPr>
        <w:t xml:space="preserve">Специалисту по социальной работе Николаевой Е.С. </w:t>
      </w:r>
      <w:r w:rsidRPr="00831159">
        <w:rPr>
          <w:bCs/>
          <w:sz w:val="24"/>
          <w:szCs w:val="24"/>
        </w:rPr>
        <w:t>обеспечить размещение Положения о предотвращении и урегулировании конфликта интересов в ГА</w:t>
      </w:r>
      <w:r w:rsidR="00831159">
        <w:rPr>
          <w:bCs/>
          <w:sz w:val="24"/>
          <w:szCs w:val="24"/>
        </w:rPr>
        <w:t>С</w:t>
      </w:r>
      <w:r w:rsidRPr="00831159">
        <w:rPr>
          <w:bCs/>
          <w:sz w:val="24"/>
          <w:szCs w:val="24"/>
        </w:rPr>
        <w:t>У</w:t>
      </w:r>
      <w:r w:rsidR="00831159">
        <w:rPr>
          <w:bCs/>
          <w:sz w:val="24"/>
          <w:szCs w:val="24"/>
        </w:rPr>
        <w:t>СО СО</w:t>
      </w:r>
      <w:r w:rsidRPr="00831159">
        <w:rPr>
          <w:bCs/>
          <w:sz w:val="24"/>
          <w:szCs w:val="24"/>
        </w:rPr>
        <w:t xml:space="preserve"> «</w:t>
      </w:r>
      <w:r w:rsidR="00831159">
        <w:rPr>
          <w:bCs/>
          <w:sz w:val="24"/>
          <w:szCs w:val="24"/>
        </w:rPr>
        <w:t>Березовский ДСО</w:t>
      </w:r>
      <w:r w:rsidRPr="00831159">
        <w:rPr>
          <w:bCs/>
          <w:sz w:val="24"/>
          <w:szCs w:val="24"/>
        </w:rPr>
        <w:t>» (далее – Положение)</w:t>
      </w:r>
      <w:r w:rsidR="00831159">
        <w:rPr>
          <w:bCs/>
          <w:sz w:val="24"/>
          <w:szCs w:val="24"/>
        </w:rPr>
        <w:t xml:space="preserve"> на официальном сайте ГАСУСО СО </w:t>
      </w:r>
      <w:r w:rsidRPr="00831159">
        <w:rPr>
          <w:bCs/>
          <w:sz w:val="24"/>
          <w:szCs w:val="24"/>
        </w:rPr>
        <w:t xml:space="preserve"> «</w:t>
      </w:r>
      <w:r w:rsidR="00831159">
        <w:rPr>
          <w:bCs/>
          <w:sz w:val="24"/>
          <w:szCs w:val="24"/>
        </w:rPr>
        <w:t>Березовский ДСО</w:t>
      </w:r>
      <w:r w:rsidRPr="00831159">
        <w:rPr>
          <w:bCs/>
          <w:sz w:val="24"/>
          <w:szCs w:val="24"/>
        </w:rPr>
        <w:t>»</w:t>
      </w:r>
      <w:r w:rsidR="00831159">
        <w:rPr>
          <w:bCs/>
          <w:sz w:val="24"/>
          <w:szCs w:val="24"/>
        </w:rPr>
        <w:t>.</w:t>
      </w:r>
    </w:p>
    <w:p w:rsidR="003F3ACC" w:rsidRPr="00831159" w:rsidRDefault="00876541" w:rsidP="00831159">
      <w:pPr>
        <w:pStyle w:val="a6"/>
        <w:ind w:firstLine="709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831159">
        <w:rPr>
          <w:rFonts w:ascii="Times New Roman" w:hAnsi="Times New Roman"/>
          <w:bCs/>
          <w:sz w:val="24"/>
          <w:szCs w:val="24"/>
          <w:lang w:eastAsia="en-US"/>
        </w:rPr>
        <w:t xml:space="preserve">3. </w:t>
      </w:r>
      <w:r w:rsidR="00197BC0" w:rsidRPr="00831159">
        <w:rPr>
          <w:rFonts w:ascii="Times New Roman" w:hAnsi="Times New Roman"/>
          <w:bCs/>
          <w:sz w:val="24"/>
          <w:szCs w:val="24"/>
          <w:lang w:eastAsia="en-US"/>
        </w:rPr>
        <w:t>Утвердить</w:t>
      </w:r>
      <w:r w:rsidR="00197BC0" w:rsidRPr="00831159">
        <w:rPr>
          <w:rFonts w:ascii="Times New Roman" w:hAnsi="Times New Roman"/>
          <w:bCs/>
          <w:sz w:val="24"/>
          <w:szCs w:val="24"/>
          <w:lang w:eastAsia="en-US"/>
        </w:rPr>
        <w:tab/>
        <w:t>Бланк</w:t>
      </w:r>
      <w:r w:rsidR="00197BC0" w:rsidRPr="00831159">
        <w:rPr>
          <w:rFonts w:ascii="Times New Roman" w:hAnsi="Times New Roman"/>
          <w:bCs/>
          <w:sz w:val="24"/>
          <w:szCs w:val="24"/>
          <w:lang w:eastAsia="en-US"/>
        </w:rPr>
        <w:tab/>
        <w:t>Декларации</w:t>
      </w:r>
      <w:r w:rsidR="00197BC0" w:rsidRPr="00831159">
        <w:rPr>
          <w:rFonts w:ascii="Times New Roman" w:hAnsi="Times New Roman"/>
          <w:bCs/>
          <w:sz w:val="24"/>
          <w:szCs w:val="24"/>
          <w:lang w:eastAsia="en-US"/>
        </w:rPr>
        <w:tab/>
        <w:t>о</w:t>
      </w:r>
      <w:r w:rsidR="00197BC0" w:rsidRPr="00831159">
        <w:rPr>
          <w:rFonts w:ascii="Times New Roman" w:hAnsi="Times New Roman"/>
          <w:bCs/>
          <w:sz w:val="24"/>
          <w:szCs w:val="24"/>
          <w:lang w:eastAsia="en-US"/>
        </w:rPr>
        <w:tab/>
        <w:t>конфликте</w:t>
      </w:r>
      <w:r w:rsidR="00197BC0" w:rsidRPr="00831159">
        <w:rPr>
          <w:rFonts w:ascii="Times New Roman" w:hAnsi="Times New Roman"/>
          <w:bCs/>
          <w:sz w:val="24"/>
          <w:szCs w:val="24"/>
          <w:lang w:eastAsia="en-US"/>
        </w:rPr>
        <w:tab/>
        <w:t>интересов</w:t>
      </w:r>
      <w:r w:rsidR="00197BC0" w:rsidRPr="00831159">
        <w:rPr>
          <w:rFonts w:ascii="Times New Roman" w:hAnsi="Times New Roman"/>
          <w:bCs/>
          <w:sz w:val="24"/>
          <w:szCs w:val="24"/>
          <w:lang w:eastAsia="en-US"/>
        </w:rPr>
        <w:tab/>
        <w:t>работника</w:t>
      </w:r>
      <w:r w:rsidR="00197BC0" w:rsidRPr="00831159">
        <w:rPr>
          <w:rFonts w:ascii="Times New Roman" w:hAnsi="Times New Roman"/>
          <w:bCs/>
          <w:sz w:val="24"/>
          <w:szCs w:val="24"/>
          <w:lang w:eastAsia="en-US"/>
        </w:rPr>
        <w:tab/>
        <w:t>ГАСУСО СО «</w:t>
      </w:r>
      <w:r w:rsidR="009356FA" w:rsidRPr="00831159">
        <w:rPr>
          <w:rFonts w:ascii="Times New Roman" w:hAnsi="Times New Roman"/>
          <w:bCs/>
          <w:sz w:val="24"/>
          <w:szCs w:val="24"/>
          <w:lang w:eastAsia="en-US"/>
        </w:rPr>
        <w:t>Березовский</w:t>
      </w:r>
      <w:r w:rsidR="00831159">
        <w:rPr>
          <w:rFonts w:ascii="Times New Roman" w:hAnsi="Times New Roman"/>
          <w:bCs/>
          <w:sz w:val="24"/>
          <w:szCs w:val="24"/>
          <w:lang w:eastAsia="en-US"/>
        </w:rPr>
        <w:t xml:space="preserve"> ДС</w:t>
      </w:r>
      <w:r w:rsidR="00E54158">
        <w:rPr>
          <w:rFonts w:ascii="Times New Roman" w:hAnsi="Times New Roman"/>
          <w:bCs/>
          <w:sz w:val="24"/>
          <w:szCs w:val="24"/>
          <w:lang w:eastAsia="en-US"/>
        </w:rPr>
        <w:t>О» (приложение 3</w:t>
      </w:r>
      <w:r w:rsidR="00197BC0" w:rsidRPr="00831159">
        <w:rPr>
          <w:rFonts w:ascii="Times New Roman" w:hAnsi="Times New Roman"/>
          <w:bCs/>
          <w:sz w:val="24"/>
          <w:szCs w:val="24"/>
          <w:lang w:eastAsia="en-US"/>
        </w:rPr>
        <w:t>).</w:t>
      </w:r>
    </w:p>
    <w:p w:rsidR="00FF6D6E" w:rsidRPr="00831159" w:rsidRDefault="00FF6D6E" w:rsidP="00831159">
      <w:pPr>
        <w:pStyle w:val="a6"/>
        <w:ind w:firstLine="709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831159">
        <w:rPr>
          <w:rFonts w:ascii="Times New Roman" w:hAnsi="Times New Roman"/>
          <w:bCs/>
          <w:sz w:val="24"/>
          <w:szCs w:val="24"/>
          <w:lang w:eastAsia="en-US"/>
        </w:rPr>
        <w:t xml:space="preserve">4. Утвердить Форму журнала регистрации о </w:t>
      </w:r>
      <w:r w:rsidR="003E1066" w:rsidRPr="00831159">
        <w:rPr>
          <w:rFonts w:ascii="Times New Roman" w:hAnsi="Times New Roman"/>
          <w:bCs/>
          <w:sz w:val="24"/>
          <w:szCs w:val="24"/>
          <w:lang w:eastAsia="en-US"/>
        </w:rPr>
        <w:t>Декларации о кон</w:t>
      </w:r>
      <w:r w:rsidR="00E54158">
        <w:rPr>
          <w:rFonts w:ascii="Times New Roman" w:hAnsi="Times New Roman"/>
          <w:bCs/>
          <w:sz w:val="24"/>
          <w:szCs w:val="24"/>
          <w:lang w:eastAsia="en-US"/>
        </w:rPr>
        <w:t>фликте интересов (приложение № 4</w:t>
      </w:r>
      <w:r w:rsidR="003E1066" w:rsidRPr="00831159">
        <w:rPr>
          <w:rFonts w:ascii="Times New Roman" w:hAnsi="Times New Roman"/>
          <w:bCs/>
          <w:sz w:val="24"/>
          <w:szCs w:val="24"/>
          <w:lang w:eastAsia="en-US"/>
        </w:rPr>
        <w:t>).</w:t>
      </w:r>
    </w:p>
    <w:p w:rsidR="003F3ACC" w:rsidRPr="00831159" w:rsidRDefault="00D549A4" w:rsidP="00831159">
      <w:pPr>
        <w:pStyle w:val="a6"/>
        <w:ind w:firstLine="709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831159">
        <w:rPr>
          <w:rFonts w:ascii="Times New Roman" w:hAnsi="Times New Roman"/>
          <w:bCs/>
          <w:sz w:val="24"/>
          <w:szCs w:val="24"/>
          <w:lang w:eastAsia="en-US"/>
        </w:rPr>
        <w:t>5</w:t>
      </w:r>
      <w:r w:rsidR="00876541" w:rsidRPr="00831159">
        <w:rPr>
          <w:rFonts w:ascii="Times New Roman" w:hAnsi="Times New Roman"/>
          <w:bCs/>
          <w:sz w:val="24"/>
          <w:szCs w:val="24"/>
          <w:lang w:eastAsia="en-US"/>
        </w:rPr>
        <w:t xml:space="preserve">. </w:t>
      </w:r>
      <w:r w:rsidR="00197BC0" w:rsidRPr="00831159">
        <w:rPr>
          <w:rFonts w:ascii="Times New Roman" w:hAnsi="Times New Roman"/>
          <w:bCs/>
          <w:sz w:val="24"/>
          <w:szCs w:val="24"/>
          <w:lang w:eastAsia="en-US"/>
        </w:rPr>
        <w:t xml:space="preserve">Утвердить Бланк Уведомления о </w:t>
      </w:r>
      <w:r w:rsidR="003E1066" w:rsidRPr="00831159">
        <w:rPr>
          <w:rFonts w:ascii="Times New Roman" w:hAnsi="Times New Roman"/>
          <w:bCs/>
          <w:sz w:val="24"/>
          <w:szCs w:val="24"/>
          <w:lang w:eastAsia="en-US"/>
        </w:rPr>
        <w:t>возникновении личной заинтересованности при исполнении должностных обязанностей, которая приводит или может привести к к</w:t>
      </w:r>
      <w:r w:rsidR="00E54158">
        <w:rPr>
          <w:rFonts w:ascii="Times New Roman" w:hAnsi="Times New Roman"/>
          <w:bCs/>
          <w:sz w:val="24"/>
          <w:szCs w:val="24"/>
          <w:lang w:eastAsia="en-US"/>
        </w:rPr>
        <w:t>онфликту интересов (приложение 5</w:t>
      </w:r>
      <w:r w:rsidR="00197BC0" w:rsidRPr="00831159">
        <w:rPr>
          <w:rFonts w:ascii="Times New Roman" w:hAnsi="Times New Roman"/>
          <w:bCs/>
          <w:sz w:val="24"/>
          <w:szCs w:val="24"/>
          <w:lang w:eastAsia="en-US"/>
        </w:rPr>
        <w:t>).</w:t>
      </w:r>
    </w:p>
    <w:p w:rsidR="003E1066" w:rsidRPr="00831159" w:rsidRDefault="00D549A4" w:rsidP="00831159">
      <w:pPr>
        <w:pStyle w:val="a6"/>
        <w:ind w:firstLine="709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831159">
        <w:rPr>
          <w:rFonts w:ascii="Times New Roman" w:hAnsi="Times New Roman"/>
          <w:bCs/>
          <w:sz w:val="24"/>
          <w:szCs w:val="24"/>
          <w:lang w:eastAsia="en-US"/>
        </w:rPr>
        <w:t>6</w:t>
      </w:r>
      <w:r w:rsidR="003E1066" w:rsidRPr="00831159">
        <w:rPr>
          <w:rFonts w:ascii="Times New Roman" w:hAnsi="Times New Roman"/>
          <w:bCs/>
          <w:sz w:val="24"/>
          <w:szCs w:val="24"/>
          <w:lang w:eastAsia="en-US"/>
        </w:rPr>
        <w:t>. Утвердить Форму журнала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</w:t>
      </w:r>
      <w:r w:rsidR="00E54158">
        <w:rPr>
          <w:rFonts w:ascii="Times New Roman" w:hAnsi="Times New Roman"/>
          <w:bCs/>
          <w:sz w:val="24"/>
          <w:szCs w:val="24"/>
          <w:lang w:eastAsia="en-US"/>
        </w:rPr>
        <w:t>фликту интересов (приложение № 6</w:t>
      </w:r>
      <w:r w:rsidR="003E1066" w:rsidRPr="00831159">
        <w:rPr>
          <w:rFonts w:ascii="Times New Roman" w:hAnsi="Times New Roman"/>
          <w:bCs/>
          <w:sz w:val="24"/>
          <w:szCs w:val="24"/>
          <w:lang w:eastAsia="en-US"/>
        </w:rPr>
        <w:t>).</w:t>
      </w:r>
    </w:p>
    <w:p w:rsidR="00831159" w:rsidRPr="00E54158" w:rsidRDefault="00A74B26" w:rsidP="00E54158">
      <w:pPr>
        <w:pStyle w:val="a6"/>
        <w:ind w:firstLine="709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831159">
        <w:rPr>
          <w:rFonts w:ascii="Times New Roman" w:hAnsi="Times New Roman"/>
          <w:bCs/>
          <w:sz w:val="24"/>
          <w:szCs w:val="24"/>
          <w:lang w:eastAsia="en-US"/>
        </w:rPr>
        <w:t xml:space="preserve">7. </w:t>
      </w:r>
      <w:r w:rsidR="00831159" w:rsidRPr="00831159">
        <w:rPr>
          <w:rFonts w:ascii="Times New Roman" w:hAnsi="Times New Roman"/>
          <w:bCs/>
          <w:sz w:val="24"/>
          <w:szCs w:val="24"/>
        </w:rPr>
        <w:t xml:space="preserve">Признать приказ </w:t>
      </w:r>
      <w:r w:rsidR="00831159">
        <w:rPr>
          <w:rFonts w:ascii="Times New Roman" w:hAnsi="Times New Roman"/>
          <w:sz w:val="24"/>
          <w:szCs w:val="24"/>
        </w:rPr>
        <w:t>от 24</w:t>
      </w:r>
      <w:r w:rsidR="00831159" w:rsidRPr="004B3471">
        <w:rPr>
          <w:rFonts w:ascii="Times New Roman" w:hAnsi="Times New Roman"/>
          <w:sz w:val="24"/>
          <w:szCs w:val="24"/>
        </w:rPr>
        <w:t>.0</w:t>
      </w:r>
      <w:r w:rsidR="00831159">
        <w:rPr>
          <w:rFonts w:ascii="Times New Roman" w:hAnsi="Times New Roman"/>
          <w:sz w:val="24"/>
          <w:szCs w:val="24"/>
        </w:rPr>
        <w:t>5</w:t>
      </w:r>
      <w:r w:rsidR="00831159" w:rsidRPr="004B3471">
        <w:rPr>
          <w:rFonts w:ascii="Times New Roman" w:hAnsi="Times New Roman"/>
          <w:sz w:val="24"/>
          <w:szCs w:val="24"/>
        </w:rPr>
        <w:t>.20</w:t>
      </w:r>
      <w:r w:rsidR="00831159">
        <w:rPr>
          <w:rFonts w:ascii="Times New Roman" w:hAnsi="Times New Roman"/>
          <w:sz w:val="24"/>
          <w:szCs w:val="24"/>
        </w:rPr>
        <w:t>21 № 86</w:t>
      </w:r>
      <w:r w:rsidR="00831159" w:rsidRPr="004B3471">
        <w:rPr>
          <w:rFonts w:ascii="Times New Roman" w:hAnsi="Times New Roman"/>
          <w:sz w:val="24"/>
          <w:szCs w:val="24"/>
        </w:rPr>
        <w:t xml:space="preserve"> «Об утверждении </w:t>
      </w:r>
      <w:r w:rsidR="00831159">
        <w:rPr>
          <w:rFonts w:ascii="Times New Roman" w:hAnsi="Times New Roman"/>
          <w:sz w:val="24"/>
          <w:szCs w:val="24"/>
        </w:rPr>
        <w:t xml:space="preserve">Положения об </w:t>
      </w:r>
      <w:r w:rsidR="00831159" w:rsidRPr="004B3471">
        <w:rPr>
          <w:rFonts w:ascii="Times New Roman" w:hAnsi="Times New Roman"/>
          <w:sz w:val="24"/>
          <w:szCs w:val="24"/>
        </w:rPr>
        <w:t>Антикоррупционной политики</w:t>
      </w:r>
      <w:r w:rsidR="00831159">
        <w:rPr>
          <w:rFonts w:ascii="Times New Roman" w:hAnsi="Times New Roman"/>
          <w:sz w:val="24"/>
          <w:szCs w:val="24"/>
        </w:rPr>
        <w:t>, Положения о предотвращении и урегулировании конфликта интересов и форм документов, связанных с противодействием коррупции в ГАСУСО СО «Березовский ПНИ»</w:t>
      </w:r>
      <w:r w:rsidR="00831159" w:rsidRPr="004B3471">
        <w:rPr>
          <w:rFonts w:ascii="Times New Roman" w:hAnsi="Times New Roman"/>
          <w:sz w:val="24"/>
          <w:szCs w:val="24"/>
        </w:rPr>
        <w:t xml:space="preserve"> утратившим силу.</w:t>
      </w:r>
    </w:p>
    <w:p w:rsidR="00831159" w:rsidRPr="00831159" w:rsidRDefault="00E54158" w:rsidP="00D952DD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831159" w:rsidRPr="00831159">
        <w:rPr>
          <w:bCs/>
          <w:sz w:val="24"/>
          <w:szCs w:val="24"/>
        </w:rPr>
        <w:t xml:space="preserve">.Контроль исполнения настоящего приказа оставляю за собой. </w:t>
      </w:r>
    </w:p>
    <w:p w:rsidR="009356FA" w:rsidRDefault="009356FA" w:rsidP="00197BC0">
      <w:pPr>
        <w:pStyle w:val="a6"/>
        <w:jc w:val="both"/>
        <w:rPr>
          <w:rFonts w:ascii="Times New Roman" w:hAnsi="Times New Roman"/>
        </w:rPr>
      </w:pPr>
    </w:p>
    <w:p w:rsidR="009356FA" w:rsidRDefault="009356FA" w:rsidP="00197BC0">
      <w:pPr>
        <w:pStyle w:val="a6"/>
        <w:jc w:val="both"/>
        <w:rPr>
          <w:rFonts w:ascii="Times New Roman" w:hAnsi="Times New Roman"/>
        </w:rPr>
      </w:pPr>
    </w:p>
    <w:p w:rsidR="009356FA" w:rsidRDefault="009356FA" w:rsidP="00197BC0">
      <w:pPr>
        <w:pStyle w:val="a6"/>
        <w:jc w:val="both"/>
        <w:rPr>
          <w:rFonts w:ascii="Times New Roman" w:hAnsi="Times New Roman"/>
        </w:rPr>
      </w:pPr>
    </w:p>
    <w:p w:rsidR="003F3ACC" w:rsidRPr="00831159" w:rsidRDefault="00197BC0" w:rsidP="00831159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831159">
        <w:rPr>
          <w:rFonts w:ascii="Times New Roman" w:hAnsi="Times New Roman"/>
          <w:sz w:val="24"/>
          <w:szCs w:val="24"/>
        </w:rPr>
        <w:t xml:space="preserve">Директор                              </w:t>
      </w:r>
      <w:r w:rsidR="00831159">
        <w:rPr>
          <w:rFonts w:ascii="Times New Roman" w:hAnsi="Times New Roman"/>
          <w:sz w:val="24"/>
          <w:szCs w:val="24"/>
        </w:rPr>
        <w:t xml:space="preserve">                               </w:t>
      </w:r>
      <w:r w:rsidR="009356FA" w:rsidRPr="00831159">
        <w:rPr>
          <w:rFonts w:ascii="Times New Roman" w:hAnsi="Times New Roman"/>
          <w:sz w:val="24"/>
          <w:szCs w:val="24"/>
        </w:rPr>
        <w:t>Г.Н.Губанков</w:t>
      </w:r>
    </w:p>
    <w:p w:rsidR="003F3ACC" w:rsidRPr="00197BC0" w:rsidRDefault="003F3ACC" w:rsidP="00197BC0">
      <w:pPr>
        <w:pStyle w:val="a6"/>
        <w:jc w:val="both"/>
        <w:rPr>
          <w:rFonts w:ascii="Times New Roman" w:hAnsi="Times New Roman"/>
        </w:rPr>
      </w:pPr>
    </w:p>
    <w:p w:rsidR="003E1066" w:rsidRDefault="003E1066" w:rsidP="00831159">
      <w:pPr>
        <w:spacing w:line="360" w:lineRule="auto"/>
        <w:jc w:val="both"/>
        <w:rPr>
          <w:sz w:val="24"/>
          <w:szCs w:val="24"/>
          <w:lang w:eastAsia="ru-RU"/>
        </w:rPr>
      </w:pPr>
    </w:p>
    <w:p w:rsidR="003E1066" w:rsidRDefault="003E1066" w:rsidP="00BF6631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BF6631">
      <w:pPr>
        <w:pStyle w:val="a6"/>
        <w:ind w:left="5812"/>
        <w:rPr>
          <w:rFonts w:ascii="Times New Roman" w:hAnsi="Times New Roman"/>
        </w:rPr>
      </w:pPr>
    </w:p>
    <w:p w:rsidR="00E54158" w:rsidRDefault="00E54158" w:rsidP="00BF6631">
      <w:pPr>
        <w:pStyle w:val="a6"/>
        <w:ind w:left="5812"/>
        <w:rPr>
          <w:rFonts w:ascii="Times New Roman" w:hAnsi="Times New Roman"/>
        </w:rPr>
      </w:pPr>
    </w:p>
    <w:p w:rsidR="00E54158" w:rsidRDefault="00E54158" w:rsidP="00BF6631">
      <w:pPr>
        <w:pStyle w:val="a6"/>
        <w:ind w:left="5812"/>
        <w:rPr>
          <w:rFonts w:ascii="Times New Roman" w:hAnsi="Times New Roman"/>
        </w:rPr>
      </w:pPr>
    </w:p>
    <w:p w:rsidR="00E54158" w:rsidRDefault="00E54158" w:rsidP="00BF6631">
      <w:pPr>
        <w:pStyle w:val="a6"/>
        <w:ind w:left="5812"/>
        <w:rPr>
          <w:rFonts w:ascii="Times New Roman" w:hAnsi="Times New Roman"/>
        </w:rPr>
      </w:pPr>
    </w:p>
    <w:p w:rsidR="00BF6631" w:rsidRPr="00554FC6" w:rsidRDefault="00831159" w:rsidP="00BF6631">
      <w:pPr>
        <w:pStyle w:val="a6"/>
        <w:ind w:left="5812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№ 1</w:t>
      </w:r>
      <w:r w:rsidR="00BF6631">
        <w:rPr>
          <w:rFonts w:ascii="Times New Roman" w:hAnsi="Times New Roman"/>
        </w:rPr>
        <w:t xml:space="preserve"> к </w:t>
      </w:r>
      <w:r w:rsidR="00BF6631" w:rsidRPr="00554FC6">
        <w:rPr>
          <w:rFonts w:ascii="Times New Roman" w:hAnsi="Times New Roman"/>
        </w:rPr>
        <w:t>приказ</w:t>
      </w:r>
      <w:r w:rsidR="00BF6631">
        <w:rPr>
          <w:rFonts w:ascii="Times New Roman" w:hAnsi="Times New Roman"/>
        </w:rPr>
        <w:t>у</w:t>
      </w:r>
      <w:r w:rsidR="00BF6631" w:rsidRPr="00554FC6">
        <w:rPr>
          <w:rFonts w:ascii="Times New Roman" w:hAnsi="Times New Roman"/>
        </w:rPr>
        <w:t xml:space="preserve"> ГАСУСО СО  «</w:t>
      </w:r>
      <w:r w:rsidR="00BF6631">
        <w:rPr>
          <w:rFonts w:ascii="Times New Roman" w:hAnsi="Times New Roman"/>
        </w:rPr>
        <w:t>Березовский</w:t>
      </w:r>
      <w:r>
        <w:rPr>
          <w:rFonts w:ascii="Times New Roman" w:hAnsi="Times New Roman"/>
        </w:rPr>
        <w:t xml:space="preserve">  ДСО</w:t>
      </w:r>
      <w:r w:rsidR="00BF6631" w:rsidRPr="00554FC6">
        <w:rPr>
          <w:rFonts w:ascii="Times New Roman" w:hAnsi="Times New Roman"/>
        </w:rPr>
        <w:t>»</w:t>
      </w:r>
    </w:p>
    <w:p w:rsidR="00BF6631" w:rsidRPr="00554FC6" w:rsidRDefault="001D1AEB" w:rsidP="00BF6631">
      <w:pPr>
        <w:pStyle w:val="a6"/>
        <w:ind w:left="5812"/>
        <w:rPr>
          <w:rFonts w:ascii="Times New Roman" w:hAnsi="Times New Roman"/>
        </w:rPr>
      </w:pPr>
      <w:r>
        <w:rPr>
          <w:rFonts w:ascii="Times New Roman" w:hAnsi="Times New Roman"/>
        </w:rPr>
        <w:t>№ 62</w:t>
      </w:r>
      <w:r w:rsidR="00831159">
        <w:rPr>
          <w:rFonts w:ascii="Times New Roman" w:hAnsi="Times New Roman"/>
        </w:rPr>
        <w:t xml:space="preserve"> от 21.04.2026</w:t>
      </w:r>
      <w:r w:rsidR="00BF6631" w:rsidRPr="00554FC6">
        <w:rPr>
          <w:rFonts w:ascii="Times New Roman" w:hAnsi="Times New Roman"/>
        </w:rPr>
        <w:t xml:space="preserve"> г.</w:t>
      </w:r>
    </w:p>
    <w:p w:rsidR="00BF6631" w:rsidRDefault="00BF6631" w:rsidP="00BF6631">
      <w:pPr>
        <w:pStyle w:val="10"/>
        <w:spacing w:before="0" w:after="0" w:line="360" w:lineRule="auto"/>
        <w:ind w:firstLine="709"/>
        <w:jc w:val="right"/>
      </w:pPr>
    </w:p>
    <w:p w:rsidR="00BF6631" w:rsidRPr="00673D10" w:rsidRDefault="00BF6631" w:rsidP="00393FD0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673D10">
        <w:rPr>
          <w:rFonts w:ascii="Times New Roman" w:hAnsi="Times New Roman"/>
          <w:b/>
          <w:sz w:val="24"/>
          <w:szCs w:val="24"/>
        </w:rPr>
        <w:t xml:space="preserve">Положение о предотвращении и урегулировании конфликта интересов государственного автономного стационарного учреждения социального обслуживания Свердловской области «Березовский </w:t>
      </w:r>
      <w:r w:rsidR="00831159" w:rsidRPr="00673D10">
        <w:rPr>
          <w:rFonts w:ascii="Times New Roman" w:hAnsi="Times New Roman"/>
          <w:b/>
          <w:sz w:val="24"/>
          <w:szCs w:val="24"/>
        </w:rPr>
        <w:t>дом социального обслуживания</w:t>
      </w:r>
      <w:r w:rsidRPr="00673D10">
        <w:rPr>
          <w:rFonts w:ascii="Times New Roman" w:hAnsi="Times New Roman"/>
          <w:b/>
          <w:sz w:val="24"/>
          <w:szCs w:val="24"/>
        </w:rPr>
        <w:t>»</w:t>
      </w:r>
    </w:p>
    <w:p w:rsidR="00673D10" w:rsidRPr="00673D10" w:rsidRDefault="00673D10" w:rsidP="00673D10">
      <w:pPr>
        <w:ind w:firstLine="709"/>
        <w:jc w:val="center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1. Общие положения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1.1. Положение о предотвращении и урегулировании конфликта интересов в ГА</w:t>
      </w:r>
      <w:r w:rsidR="00E54158">
        <w:rPr>
          <w:bCs/>
          <w:sz w:val="24"/>
          <w:szCs w:val="24"/>
        </w:rPr>
        <w:t>С</w:t>
      </w:r>
      <w:r w:rsidRPr="00673D10">
        <w:rPr>
          <w:bCs/>
          <w:sz w:val="24"/>
          <w:szCs w:val="24"/>
        </w:rPr>
        <w:t>У</w:t>
      </w:r>
      <w:r w:rsidR="00E54158">
        <w:rPr>
          <w:bCs/>
          <w:sz w:val="24"/>
          <w:szCs w:val="24"/>
        </w:rPr>
        <w:t>СО СО</w:t>
      </w:r>
      <w:r w:rsidRPr="00673D10">
        <w:rPr>
          <w:bCs/>
          <w:sz w:val="24"/>
          <w:szCs w:val="24"/>
        </w:rPr>
        <w:t xml:space="preserve"> «</w:t>
      </w:r>
      <w:r w:rsidR="00E54158">
        <w:rPr>
          <w:bCs/>
          <w:sz w:val="24"/>
          <w:szCs w:val="24"/>
        </w:rPr>
        <w:t>Березовский дом социального обслуживания</w:t>
      </w:r>
      <w:r w:rsidRPr="00673D10">
        <w:rPr>
          <w:bCs/>
          <w:sz w:val="24"/>
          <w:szCs w:val="24"/>
        </w:rPr>
        <w:t>» (далее – Положение, Учреждение) разработано в соответствии с Конституцией Российской Федерации, статьей 11 Федерального закона от 25 декабря 2008 г. № 273-ФЗ «О противодействии коррупции», методическими рекомендациями Минтруда России.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 xml:space="preserve">1.2. Настоящее Положение устанавливает порядок предотвращения, выявления и урегулирования конфликтов интересов, возникающих у работников Учреждения в ходе выполнения ими трудовых обязанностей. 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1.3. Действие настоящего Положения распространяется на всех работников Учреждения, вне зависимости от занимаемой должности, с учетом особенностей, установленных Министерством социальной политики Свердловской области в отношении директора Учреждения.</w:t>
      </w:r>
      <w:r w:rsidR="00E54158">
        <w:rPr>
          <w:bCs/>
          <w:sz w:val="24"/>
          <w:szCs w:val="24"/>
        </w:rPr>
        <w:t xml:space="preserve"> </w:t>
      </w:r>
      <w:r w:rsidRPr="00673D10">
        <w:rPr>
          <w:bCs/>
          <w:sz w:val="24"/>
          <w:szCs w:val="24"/>
        </w:rPr>
        <w:t>Невыполнение настоящего Положения служит основанием для привлечения работника в случаях, установленных действующим законодательством, к дисциплинарной, гражданско-правовой, административной, уголовной ответственности.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</w:p>
    <w:p w:rsidR="00673D10" w:rsidRPr="00673D10" w:rsidRDefault="00673D10" w:rsidP="00673D10">
      <w:pPr>
        <w:ind w:firstLine="709"/>
        <w:jc w:val="center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2. Цели и задачи Положения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2.1. Положение разработано с целью</w:t>
      </w:r>
      <w:r>
        <w:rPr>
          <w:bCs/>
          <w:sz w:val="24"/>
          <w:szCs w:val="24"/>
        </w:rPr>
        <w:t xml:space="preserve"> </w:t>
      </w:r>
      <w:r w:rsidRPr="00673D10">
        <w:rPr>
          <w:bCs/>
          <w:sz w:val="24"/>
          <w:szCs w:val="24"/>
        </w:rPr>
        <w:t>предотвращения в Учреждении коррупционных правонарушений.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2.2. Основной задачей Положения является ограничение влияния частных интересов, личной заинтересованности работников при принятии управленческих и иных решений</w:t>
      </w:r>
      <w:r>
        <w:rPr>
          <w:bCs/>
          <w:sz w:val="24"/>
          <w:szCs w:val="24"/>
        </w:rPr>
        <w:t xml:space="preserve"> </w:t>
      </w:r>
      <w:r w:rsidRPr="00673D10">
        <w:rPr>
          <w:bCs/>
          <w:sz w:val="24"/>
          <w:szCs w:val="24"/>
        </w:rPr>
        <w:t xml:space="preserve">в процессе выполнения трудовых обязанностей. 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</w:p>
    <w:p w:rsidR="00673D10" w:rsidRPr="00673D10" w:rsidRDefault="00673D10" w:rsidP="00673D10">
      <w:pPr>
        <w:ind w:firstLine="709"/>
        <w:jc w:val="center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3. Понятия и определения, используемые в Положении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 xml:space="preserve">3.1. В </w:t>
      </w:r>
      <w:bookmarkStart w:id="9" w:name="_Hlk146696355"/>
      <w:r w:rsidRPr="00673D10">
        <w:rPr>
          <w:bCs/>
          <w:sz w:val="24"/>
          <w:szCs w:val="24"/>
        </w:rPr>
        <w:t xml:space="preserve">настоящем Положении </w:t>
      </w:r>
      <w:bookmarkEnd w:id="9"/>
      <w:r w:rsidRPr="00673D10">
        <w:rPr>
          <w:bCs/>
          <w:sz w:val="24"/>
          <w:szCs w:val="24"/>
        </w:rPr>
        <w:t>используются следующие понятия и определения: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Работники Учреждения – лица, состоящие с Учреждением в трудовых отношениях на основании трудового договора.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Конфликт интересов –ситуация, при которой личная заинтересованность работника Учреждения влияет или может повлиять на надлежащее, объективное и беспристрастное исполнение им трудовых обязанностей и при которой возникает или может возникнуть противоречие между личной заинтересованностью работника и правами и законными интересами Учреждения, способное привести к причинению вреда имуществу и (или) деловой репутации Учреждения.</w:t>
      </w:r>
      <w:r w:rsidR="00E54158">
        <w:rPr>
          <w:bCs/>
          <w:sz w:val="24"/>
          <w:szCs w:val="24"/>
        </w:rPr>
        <w:t xml:space="preserve"> </w:t>
      </w:r>
      <w:r w:rsidRPr="00673D10">
        <w:rPr>
          <w:bCs/>
          <w:sz w:val="24"/>
          <w:szCs w:val="24"/>
        </w:rPr>
        <w:t>Перечень типовых ситуаций конфликта интересов работников Учреждения приведен в приложении № 1</w:t>
      </w:r>
      <w:r w:rsidRPr="00673D10">
        <w:rPr>
          <w:sz w:val="24"/>
          <w:szCs w:val="24"/>
        </w:rPr>
        <w:br/>
        <w:t xml:space="preserve">к </w:t>
      </w:r>
      <w:r w:rsidRPr="00673D10">
        <w:rPr>
          <w:bCs/>
          <w:sz w:val="24"/>
          <w:szCs w:val="24"/>
        </w:rPr>
        <w:t>настоящему Положению.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Личная заинтересованность –возможность получения работником в связи с исполнением трудовых обязанностей доходов в виде денег, ценностей, иного имущества, в том числе имущественных прав, или услуг имущественного характера, результатов выполненных работ или каких-либо выгод (преимуществ) для работника или для третьих лиц, в том числе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работник,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Раскрытие конфликта интересов работником –</w:t>
      </w:r>
      <w:r w:rsidR="00E54158">
        <w:rPr>
          <w:bCs/>
          <w:sz w:val="24"/>
          <w:szCs w:val="24"/>
        </w:rPr>
        <w:t xml:space="preserve"> </w:t>
      </w:r>
      <w:r w:rsidRPr="00673D10">
        <w:rPr>
          <w:bCs/>
          <w:sz w:val="24"/>
          <w:szCs w:val="24"/>
        </w:rPr>
        <w:t>уведомление работодателя о конфликте интересов в устной и письменной форме.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 xml:space="preserve">Конфиденциальная информация – документированная информация, доступ к которой </w:t>
      </w:r>
      <w:r w:rsidRPr="00673D10">
        <w:rPr>
          <w:bCs/>
          <w:sz w:val="24"/>
          <w:szCs w:val="24"/>
        </w:rPr>
        <w:lastRenderedPageBreak/>
        <w:t xml:space="preserve">ограничивается в соответствии с законодательством Российской Федерации. </w:t>
      </w:r>
    </w:p>
    <w:p w:rsidR="00673D10" w:rsidRPr="00673D10" w:rsidRDefault="00673D10" w:rsidP="00673D10">
      <w:pPr>
        <w:ind w:left="709" w:firstLine="709"/>
        <w:jc w:val="both"/>
        <w:rPr>
          <w:bCs/>
          <w:sz w:val="24"/>
          <w:szCs w:val="24"/>
        </w:rPr>
      </w:pPr>
    </w:p>
    <w:p w:rsidR="00673D10" w:rsidRPr="00673D10" w:rsidRDefault="00673D10" w:rsidP="00673D10">
      <w:pPr>
        <w:ind w:left="709" w:firstLine="709"/>
        <w:jc w:val="center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 xml:space="preserve">4. Основные принципы </w:t>
      </w:r>
      <w:bookmarkStart w:id="10" w:name="_Hlk72251154"/>
      <w:r w:rsidRPr="00673D10">
        <w:rPr>
          <w:bCs/>
          <w:sz w:val="24"/>
          <w:szCs w:val="24"/>
        </w:rPr>
        <w:t>предотвращения и урегулирования</w:t>
      </w:r>
      <w:bookmarkEnd w:id="10"/>
      <w:r w:rsidR="00E54158">
        <w:rPr>
          <w:bCs/>
          <w:sz w:val="24"/>
          <w:szCs w:val="24"/>
        </w:rPr>
        <w:t xml:space="preserve"> </w:t>
      </w:r>
      <w:r w:rsidRPr="00673D10">
        <w:rPr>
          <w:bCs/>
          <w:sz w:val="24"/>
          <w:szCs w:val="24"/>
        </w:rPr>
        <w:t>конфликта интересов в Учреждении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4.1. В основу работы по предотвращению и урегулированию</w:t>
      </w:r>
      <w:r w:rsidR="00E54158">
        <w:rPr>
          <w:bCs/>
          <w:sz w:val="24"/>
          <w:szCs w:val="24"/>
        </w:rPr>
        <w:t xml:space="preserve"> </w:t>
      </w:r>
      <w:r w:rsidRPr="00673D10">
        <w:rPr>
          <w:bCs/>
          <w:sz w:val="24"/>
          <w:szCs w:val="24"/>
        </w:rPr>
        <w:t xml:space="preserve">конфликта интересов в Учреждении положены следующие принципы: 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 xml:space="preserve">обязательность раскрытия сведений о реальном или потенциальном конфликте интересов; 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индивидуальное рассмотрение и оценка репутационных рисков для Учреждения при выявлении каждого конфликта интересов и его урегулировании;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конфиденциальность процесса раскрытия сведений о конфликте интересов и процесса его урегулирования;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 xml:space="preserve">соблюдение баланса интересов Учреждения и работника при урегулировании конфликта интересов; 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 xml:space="preserve">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Учреждением. 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 xml:space="preserve">4.2. Для предотвращения конфликта интересов работникам Учреждения необходимо следовать Кодексу этики и служебного поведения работников Учреждения. </w:t>
      </w:r>
    </w:p>
    <w:p w:rsidR="00673D10" w:rsidRPr="00673D10" w:rsidRDefault="00673D10" w:rsidP="00673D10">
      <w:pPr>
        <w:ind w:left="709" w:firstLine="709"/>
        <w:jc w:val="center"/>
        <w:rPr>
          <w:bCs/>
          <w:sz w:val="24"/>
          <w:szCs w:val="24"/>
        </w:rPr>
      </w:pPr>
    </w:p>
    <w:p w:rsidR="00673D10" w:rsidRPr="00673D10" w:rsidRDefault="00673D10" w:rsidP="00673D10">
      <w:pPr>
        <w:ind w:left="709" w:firstLine="709"/>
        <w:jc w:val="center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5. Порядок раскрытия конфликта интересов работником Учреждения и порядок его урегулирования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 xml:space="preserve">5.1. Процедура раскрытия конфликта интересов доводится до сведения граждан, поступающих на работу в Учреждение (далее – кандидат), до всех работников Учреждения. 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Устанавливаются следующие случаи раскрытия конфликта интересов: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bookmarkStart w:id="11" w:name="_Hlk146187110"/>
      <w:r w:rsidRPr="00673D10">
        <w:rPr>
          <w:bCs/>
          <w:sz w:val="24"/>
          <w:szCs w:val="24"/>
        </w:rPr>
        <w:t>при приеме на работу</w:t>
      </w:r>
      <w:bookmarkEnd w:id="11"/>
      <w:r w:rsidR="00E54158">
        <w:rPr>
          <w:bCs/>
          <w:sz w:val="24"/>
          <w:szCs w:val="24"/>
        </w:rPr>
        <w:t xml:space="preserve"> </w:t>
      </w:r>
      <w:r w:rsidRPr="00673D10">
        <w:rPr>
          <w:sz w:val="24"/>
          <w:szCs w:val="24"/>
        </w:rPr>
        <w:t xml:space="preserve">работников, </w:t>
      </w:r>
      <w:r w:rsidRPr="00673D10">
        <w:rPr>
          <w:bCs/>
          <w:sz w:val="24"/>
          <w:szCs w:val="24"/>
        </w:rPr>
        <w:t xml:space="preserve">должности которых </w:t>
      </w:r>
      <w:bookmarkStart w:id="12" w:name="_Hlk146697211"/>
      <w:r w:rsidRPr="00673D10">
        <w:rPr>
          <w:bCs/>
          <w:sz w:val="24"/>
          <w:szCs w:val="24"/>
        </w:rPr>
        <w:t>включены в перечень должностей, исполнение обязанностей по которым связано с коррупционными рисками;</w:t>
      </w:r>
    </w:p>
    <w:bookmarkEnd w:id="12"/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при переводе (назначении) работника на новую должность, которая включена в перечень должностей, исполнение обязанностей по которым связано с коррупционными рисками;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по мере возникновения конфликта интересов или возможности его возникновения при выполнении трудовых обязанностей.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 xml:space="preserve">5.2. В целях предупреждения возникновения конфликта интересов со всеми </w:t>
      </w:r>
      <w:bookmarkStart w:id="13" w:name="_Hlk71899347"/>
      <w:r w:rsidRPr="00673D10">
        <w:rPr>
          <w:bCs/>
          <w:sz w:val="24"/>
          <w:szCs w:val="24"/>
        </w:rPr>
        <w:t>кандидат</w:t>
      </w:r>
      <w:bookmarkEnd w:id="13"/>
      <w:r w:rsidRPr="00673D10">
        <w:rPr>
          <w:bCs/>
          <w:sz w:val="24"/>
          <w:szCs w:val="24"/>
        </w:rPr>
        <w:t>ами</w:t>
      </w:r>
      <w:r w:rsidR="00E54158">
        <w:rPr>
          <w:bCs/>
          <w:sz w:val="24"/>
          <w:szCs w:val="24"/>
        </w:rPr>
        <w:t xml:space="preserve"> </w:t>
      </w:r>
      <w:r w:rsidRPr="00673D10">
        <w:rPr>
          <w:bCs/>
          <w:sz w:val="24"/>
          <w:szCs w:val="24"/>
        </w:rPr>
        <w:t xml:space="preserve">при приеме на работу проводится собеседование. В ходе собеседования определяется наличие у кандидата личных интересов, которые могут воспрепятствовать объективному исполнению им трудовых обязанностей (наличие иной оплачиваемой работы, сведения о месте работы супруга (супруги) работника и другие сведения). Основанием для проведения собеседования могут стать представленные кандидатом анкетные данные, а также иные сведения, доступные работодателю. 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5.3. При приеме или переводе на должности, которые</w:t>
      </w:r>
      <w:bookmarkStart w:id="14" w:name="_Hlk146701739"/>
      <w:r w:rsidR="00E54158">
        <w:rPr>
          <w:bCs/>
          <w:sz w:val="24"/>
          <w:szCs w:val="24"/>
        </w:rPr>
        <w:t xml:space="preserve"> </w:t>
      </w:r>
      <w:r w:rsidRPr="00673D10">
        <w:rPr>
          <w:bCs/>
          <w:sz w:val="24"/>
          <w:szCs w:val="24"/>
        </w:rPr>
        <w:t>включены в перечень должностей, исполнение обязанностей по которым связано с коррупционными рисками</w:t>
      </w:r>
      <w:bookmarkEnd w:id="14"/>
      <w:r w:rsidRPr="00673D10">
        <w:rPr>
          <w:bCs/>
          <w:sz w:val="24"/>
          <w:szCs w:val="24"/>
        </w:rPr>
        <w:t xml:space="preserve">, работники обязаны декларировать сведения о возможном (потенциальном) конфликте интересов путем составления декларации о возможном (потенциальном) конфликте интересов (далее – Декларация) </w:t>
      </w:r>
      <w:r w:rsidR="004C0815">
        <w:rPr>
          <w:bCs/>
          <w:sz w:val="24"/>
          <w:szCs w:val="24"/>
        </w:rPr>
        <w:t>в соответствии с приложением № 3</w:t>
      </w:r>
      <w:r w:rsidRPr="00673D10">
        <w:rPr>
          <w:bCs/>
          <w:sz w:val="24"/>
          <w:szCs w:val="24"/>
        </w:rPr>
        <w:t xml:space="preserve"> к настоящему Положению. Специалист по персоналу осуществляет регистрацию Декларации в день ее подачи в Журнале регистрации деклараций о возможном (потенциальном) конфликте интересов, уведомлений о возникшем конфликте интересов или о возможности его возникновения, форма кото</w:t>
      </w:r>
      <w:r w:rsidR="004C0815">
        <w:rPr>
          <w:bCs/>
          <w:sz w:val="24"/>
          <w:szCs w:val="24"/>
        </w:rPr>
        <w:t>рого установлена приложением № 4</w:t>
      </w:r>
      <w:r w:rsidRPr="00673D10">
        <w:rPr>
          <w:bCs/>
          <w:sz w:val="24"/>
          <w:szCs w:val="24"/>
        </w:rPr>
        <w:t xml:space="preserve"> к настоящему Положению (далее – Журнал регистрации);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5.4. В случае возникновения конфликта интересов</w:t>
      </w:r>
      <w:r w:rsidR="00E54158">
        <w:rPr>
          <w:bCs/>
          <w:sz w:val="24"/>
          <w:szCs w:val="24"/>
        </w:rPr>
        <w:t xml:space="preserve"> </w:t>
      </w:r>
      <w:r w:rsidRPr="00673D10">
        <w:rPr>
          <w:bCs/>
          <w:sz w:val="24"/>
          <w:szCs w:val="24"/>
        </w:rPr>
        <w:t xml:space="preserve">или возможности его возникновения при выполнении трудовых обязанностей работник Учреждения обязан: 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 xml:space="preserve">сообщить о любом реальном или потенциальном конфликте интересов, как только о нем становится известно; 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 xml:space="preserve">принять меры по преодолению конфликта интересов по согласованию с руководством Учреждения. 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 xml:space="preserve">5.5. Раскрытие конфликта интересов в случае его возникновения или возможности его возникновения при выполнении трудовых </w:t>
      </w:r>
      <w:bookmarkStart w:id="15" w:name="_Hlk146701857"/>
      <w:r w:rsidRPr="00673D10">
        <w:rPr>
          <w:bCs/>
          <w:sz w:val="24"/>
          <w:szCs w:val="24"/>
        </w:rPr>
        <w:t>обязанностей</w:t>
      </w:r>
      <w:bookmarkEnd w:id="15"/>
      <w:r w:rsidR="00E54158">
        <w:rPr>
          <w:bCs/>
          <w:sz w:val="24"/>
          <w:szCs w:val="24"/>
        </w:rPr>
        <w:t xml:space="preserve"> </w:t>
      </w:r>
      <w:r w:rsidRPr="00673D10">
        <w:rPr>
          <w:bCs/>
          <w:sz w:val="24"/>
          <w:szCs w:val="24"/>
        </w:rPr>
        <w:t xml:space="preserve">осуществляется в письменной форме путем составления работником уведомления о возникшем </w:t>
      </w:r>
      <w:bookmarkStart w:id="16" w:name="_Hlk71897033"/>
      <w:r w:rsidRPr="00673D10">
        <w:rPr>
          <w:bCs/>
          <w:sz w:val="24"/>
          <w:szCs w:val="24"/>
        </w:rPr>
        <w:t xml:space="preserve">конфликте интересов или о возможности его </w:t>
      </w:r>
      <w:r w:rsidRPr="00673D10">
        <w:rPr>
          <w:bCs/>
          <w:sz w:val="24"/>
          <w:szCs w:val="24"/>
        </w:rPr>
        <w:lastRenderedPageBreak/>
        <w:t xml:space="preserve">возникновения </w:t>
      </w:r>
      <w:bookmarkEnd w:id="16"/>
      <w:r w:rsidRPr="00673D10">
        <w:rPr>
          <w:bCs/>
          <w:sz w:val="24"/>
          <w:szCs w:val="24"/>
        </w:rPr>
        <w:t>(далее – Уведомление) в соответствии с приложением</w:t>
      </w:r>
      <w:r w:rsidR="00E54158">
        <w:rPr>
          <w:bCs/>
          <w:sz w:val="24"/>
          <w:szCs w:val="24"/>
        </w:rPr>
        <w:t xml:space="preserve"> </w:t>
      </w:r>
      <w:r w:rsidR="004C0815">
        <w:rPr>
          <w:bCs/>
          <w:sz w:val="24"/>
          <w:szCs w:val="24"/>
        </w:rPr>
        <w:t xml:space="preserve">№ 5 </w:t>
      </w:r>
      <w:r w:rsidRPr="00673D10">
        <w:rPr>
          <w:bCs/>
          <w:sz w:val="24"/>
          <w:szCs w:val="24"/>
        </w:rPr>
        <w:t xml:space="preserve">к настоящему Положению. 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Уведомление передается специалисту по персоналу, который: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 xml:space="preserve">осуществляет регистрацию </w:t>
      </w:r>
      <w:bookmarkStart w:id="17" w:name="_Hlk146704371"/>
      <w:r w:rsidRPr="00673D10">
        <w:rPr>
          <w:bCs/>
          <w:sz w:val="24"/>
          <w:szCs w:val="24"/>
        </w:rPr>
        <w:t xml:space="preserve">Уведомления в день его поступления </w:t>
      </w:r>
      <w:bookmarkEnd w:id="17"/>
      <w:r w:rsidRPr="00673D10">
        <w:rPr>
          <w:bCs/>
          <w:sz w:val="24"/>
          <w:szCs w:val="24"/>
        </w:rPr>
        <w:t>в Журнале регистрации;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информирует директора Учреждения о поступлении Уведомления в день его поступления;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не позднее рабочего дня, следующего за днем поступления Уведомления, осуществляет передачу зарегистрированного Уведомления председателю Комиссии по урегулированию конфликта интересов, состав которой утверждается приказом Учреждения (далее – Комиссия), для рассмотрения на заседании Комиссии.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 xml:space="preserve">5.6. Допускается первоначальное раскрытие конфликта интересов в устной форме с последующим оформлением Уведомления в письменной форме. 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5.7. В случае, если проводимые Учреждением контрольные мероприятия, проверки</w:t>
      </w:r>
      <w:r w:rsidR="00E54158">
        <w:rPr>
          <w:bCs/>
          <w:sz w:val="24"/>
          <w:szCs w:val="24"/>
        </w:rPr>
        <w:t xml:space="preserve"> </w:t>
      </w:r>
      <w:r w:rsidRPr="00673D10">
        <w:rPr>
          <w:bCs/>
          <w:sz w:val="24"/>
          <w:szCs w:val="24"/>
        </w:rPr>
        <w:t xml:space="preserve">указывают на возможность нарушения прав и законных интересов граждан, интересов Учреждения вследствие выявленного конфликта интересов, директор Учреждения принимает меры, направленные на предотвращение конфликта интересов. 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 xml:space="preserve">5.8. Учреждение принимает на себя обязательство конфиденциального рассмотрения представленных сведений и урегулирования конфликта интересов. 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 xml:space="preserve">5.9. Поступившая информация о конфликте интересов должна быть рассмотрена и проверена </w:t>
      </w:r>
      <w:bookmarkStart w:id="18" w:name="_Hlk71897205"/>
      <w:r w:rsidRPr="00673D10">
        <w:rPr>
          <w:bCs/>
          <w:sz w:val="24"/>
          <w:szCs w:val="24"/>
        </w:rPr>
        <w:t xml:space="preserve">Комиссией </w:t>
      </w:r>
      <w:bookmarkEnd w:id="18"/>
      <w:r w:rsidRPr="00673D10">
        <w:rPr>
          <w:bCs/>
          <w:sz w:val="24"/>
          <w:szCs w:val="24"/>
        </w:rPr>
        <w:t>с целью оценки серьезности возникающих для Учреждения рисков и выбора наиболее подходящей формы (способа)</w:t>
      </w:r>
      <w:bookmarkStart w:id="19" w:name="_Hlk71649616"/>
      <w:r w:rsidRPr="00673D10">
        <w:rPr>
          <w:bCs/>
          <w:sz w:val="24"/>
          <w:szCs w:val="24"/>
        </w:rPr>
        <w:t>урегулирования конфликта интересов</w:t>
      </w:r>
      <w:bookmarkEnd w:id="19"/>
      <w:r w:rsidRPr="00673D10">
        <w:rPr>
          <w:bCs/>
          <w:sz w:val="24"/>
          <w:szCs w:val="24"/>
        </w:rPr>
        <w:t xml:space="preserve"> в течение пяти рабочих дней со дня регистрации Уведомления. Решение(рекомендации) Комиссии по результатам проверки (с материалами проверки) представляется директору Учреждения не позднее рабочего дня, следующего за днем окончания проверки.</w:t>
      </w:r>
      <w:r w:rsidR="00E54158">
        <w:rPr>
          <w:bCs/>
          <w:sz w:val="24"/>
          <w:szCs w:val="24"/>
        </w:rPr>
        <w:t xml:space="preserve"> </w:t>
      </w:r>
      <w:r w:rsidRPr="00673D10">
        <w:rPr>
          <w:bCs/>
          <w:sz w:val="24"/>
          <w:szCs w:val="24"/>
        </w:rPr>
        <w:t xml:space="preserve">Результаты рассмотрения Комиссией информации о конфликте интересов оформляются протоколом заседания Комиссии.  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 xml:space="preserve">5.10. Ситуация, не являющаяся конфликтом интересов, не нуждается в специальных формах (способах) урегулирования. 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 xml:space="preserve">5.11. В случае, если Комиссия придет к выводу, что конфликт интересов имеет место, ею могут быть предложены директору Учреждения </w:t>
      </w:r>
      <w:bookmarkStart w:id="20" w:name="_Hlk146187781"/>
      <w:r w:rsidRPr="00673D10">
        <w:rPr>
          <w:bCs/>
          <w:sz w:val="24"/>
          <w:szCs w:val="24"/>
        </w:rPr>
        <w:t>следующие формы (способы) его разрешения</w:t>
      </w:r>
      <w:bookmarkEnd w:id="20"/>
      <w:r w:rsidRPr="00673D10">
        <w:rPr>
          <w:bCs/>
          <w:sz w:val="24"/>
          <w:szCs w:val="24"/>
        </w:rPr>
        <w:t xml:space="preserve">: 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 xml:space="preserve">ограничение доступа работника к конкретной информации, которая может затрагивать личные интересы работника; 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добровольный отказ работника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 xml:space="preserve">пересмотр и изменение </w:t>
      </w:r>
      <w:bookmarkStart w:id="21" w:name="_Hlk71897394"/>
      <w:r w:rsidRPr="00673D10">
        <w:rPr>
          <w:bCs/>
          <w:sz w:val="24"/>
          <w:szCs w:val="24"/>
        </w:rPr>
        <w:t>должностных</w:t>
      </w:r>
      <w:bookmarkEnd w:id="21"/>
      <w:r w:rsidRPr="00673D10">
        <w:rPr>
          <w:bCs/>
          <w:sz w:val="24"/>
          <w:szCs w:val="24"/>
        </w:rPr>
        <w:t xml:space="preserve"> обязанностей работника; 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 xml:space="preserve">перевод работника на должность, предусматривающую выполнение трудовых обязанностей, не связанных с конфликтом интересов; 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отказ работника от своего личного интереса, порождающего конфликт с интересами Учреждения;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иные формы</w:t>
      </w:r>
      <w:bookmarkStart w:id="22" w:name="_Hlk71649749"/>
      <w:r>
        <w:rPr>
          <w:bCs/>
          <w:sz w:val="24"/>
          <w:szCs w:val="24"/>
        </w:rPr>
        <w:t xml:space="preserve"> </w:t>
      </w:r>
      <w:r w:rsidRPr="00673D10">
        <w:rPr>
          <w:bCs/>
          <w:sz w:val="24"/>
          <w:szCs w:val="24"/>
        </w:rPr>
        <w:t>урегулирования конфликта интересов</w:t>
      </w:r>
      <w:bookmarkEnd w:id="22"/>
      <w:r w:rsidRPr="00673D10">
        <w:rPr>
          <w:bCs/>
          <w:sz w:val="24"/>
          <w:szCs w:val="24"/>
        </w:rPr>
        <w:t>.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5.12. При принятии решения о выборе конкретной формы (способа) урегулирования конфликта интересов учитываются обстоятельства, значимость личного интереса работника и вероятность того, что этот личный интерес будет реализован в ущерб интересам Учреждения. Решение о выборе формы (способа) урегулирования конфликта интересов с учетом предложений Комиссии принимает директор Учреждения.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5.13. Директор Учреждения рассматривает рекомендации Комиссии по результатам проверки и принимает решение о конкретных формах (способах) урегулирования конфликта интересов (возможности возникновения конфликта интересов), а также обеспечивает принятие необходимых мер для их реализации.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</w:p>
    <w:p w:rsidR="00673D10" w:rsidRPr="00673D10" w:rsidRDefault="00673D10" w:rsidP="00673D10">
      <w:pPr>
        <w:ind w:firstLine="1418"/>
        <w:jc w:val="center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6. Обязанности работников в связи с раскрытием и урегулированием конфликта интересов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6.1. Работники Учреждения при принятии решений по деловым вопросам и выполнении своих должностных обязанностей обязаны: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lastRenderedPageBreak/>
        <w:t xml:space="preserve">руководствоваться интересами Учреждения без учета своих личных интересов, интересов своих родственников и свойственников; 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 xml:space="preserve">избегать ситуаций и обстоятельств, при которых их частные интересы могут привести к конфликту интересов; 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 xml:space="preserve">раскрывать возникший (реальный) или потенциальный конфликт интересов; </w:t>
      </w:r>
    </w:p>
    <w:p w:rsidR="00673D10" w:rsidRPr="00673D10" w:rsidRDefault="00673D10" w:rsidP="00673D10">
      <w:pPr>
        <w:ind w:firstLine="709"/>
        <w:jc w:val="both"/>
        <w:rPr>
          <w:bCs/>
          <w:sz w:val="24"/>
          <w:szCs w:val="24"/>
        </w:rPr>
      </w:pPr>
      <w:r w:rsidRPr="00673D10">
        <w:rPr>
          <w:bCs/>
          <w:sz w:val="24"/>
          <w:szCs w:val="24"/>
        </w:rPr>
        <w:t>содействовать урегулированию возникшего конфликта интересов.</w:t>
      </w:r>
    </w:p>
    <w:p w:rsidR="00BF6631" w:rsidRDefault="00BF6631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E54158" w:rsidRDefault="00E54158" w:rsidP="00E54158">
      <w:pPr>
        <w:pStyle w:val="a6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ПРИЛОЖЕНИЕ № 2 к </w:t>
      </w:r>
      <w:r w:rsidRPr="00554FC6">
        <w:rPr>
          <w:rFonts w:ascii="Times New Roman" w:hAnsi="Times New Roman"/>
        </w:rPr>
        <w:t>приказ</w:t>
      </w:r>
      <w:r>
        <w:rPr>
          <w:rFonts w:ascii="Times New Roman" w:hAnsi="Times New Roman"/>
        </w:rPr>
        <w:t>у</w:t>
      </w:r>
      <w:r w:rsidRPr="00554FC6">
        <w:rPr>
          <w:rFonts w:ascii="Times New Roman" w:hAnsi="Times New Roman"/>
        </w:rPr>
        <w:t xml:space="preserve"> ГАСУСО СО</w:t>
      </w:r>
    </w:p>
    <w:p w:rsidR="00E54158" w:rsidRPr="00554FC6" w:rsidRDefault="00E54158" w:rsidP="00E54158">
      <w:pPr>
        <w:pStyle w:val="a6"/>
        <w:ind w:left="5812"/>
        <w:jc w:val="right"/>
        <w:rPr>
          <w:rFonts w:ascii="Times New Roman" w:hAnsi="Times New Roman"/>
        </w:rPr>
      </w:pPr>
      <w:r w:rsidRPr="00554FC6">
        <w:rPr>
          <w:rFonts w:ascii="Times New Roman" w:hAnsi="Times New Roman"/>
        </w:rPr>
        <w:t>«</w:t>
      </w:r>
      <w:r>
        <w:rPr>
          <w:rFonts w:ascii="Times New Roman" w:hAnsi="Times New Roman"/>
        </w:rPr>
        <w:t>Березовский  ДСО</w:t>
      </w:r>
      <w:r w:rsidRPr="00554FC6">
        <w:rPr>
          <w:rFonts w:ascii="Times New Roman" w:hAnsi="Times New Roman"/>
        </w:rPr>
        <w:t>»</w:t>
      </w:r>
    </w:p>
    <w:p w:rsidR="00E54158" w:rsidRPr="00554FC6" w:rsidRDefault="001D1AEB" w:rsidP="00E54158">
      <w:pPr>
        <w:pStyle w:val="a6"/>
        <w:ind w:left="5812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№ 62</w:t>
      </w:r>
      <w:r w:rsidR="00E54158">
        <w:rPr>
          <w:rFonts w:ascii="Times New Roman" w:hAnsi="Times New Roman"/>
        </w:rPr>
        <w:t xml:space="preserve"> от 21.06.2026</w:t>
      </w:r>
      <w:r w:rsidR="00E54158" w:rsidRPr="00554FC6">
        <w:rPr>
          <w:rFonts w:ascii="Times New Roman" w:hAnsi="Times New Roman"/>
        </w:rPr>
        <w:t xml:space="preserve"> г.</w:t>
      </w:r>
    </w:p>
    <w:p w:rsidR="00E54158" w:rsidRDefault="00E54158" w:rsidP="00E54158">
      <w:pPr>
        <w:spacing w:line="360" w:lineRule="auto"/>
        <w:jc w:val="both"/>
        <w:rPr>
          <w:sz w:val="24"/>
          <w:szCs w:val="24"/>
          <w:lang w:eastAsia="ru-RU"/>
        </w:rPr>
      </w:pPr>
    </w:p>
    <w:p w:rsidR="00E54158" w:rsidRPr="00E54158" w:rsidRDefault="00E54158" w:rsidP="00E54158">
      <w:pPr>
        <w:jc w:val="center"/>
        <w:rPr>
          <w:b/>
          <w:bCs/>
          <w:kern w:val="2"/>
          <w:sz w:val="24"/>
          <w:szCs w:val="24"/>
        </w:rPr>
      </w:pPr>
      <w:r w:rsidRPr="00E54158">
        <w:rPr>
          <w:b/>
          <w:bCs/>
          <w:kern w:val="2"/>
          <w:sz w:val="24"/>
          <w:szCs w:val="24"/>
        </w:rPr>
        <w:t>Перечень типовых ситуаций конфликта интересов</w:t>
      </w:r>
    </w:p>
    <w:p w:rsidR="00E54158" w:rsidRPr="00E54158" w:rsidRDefault="00E54158" w:rsidP="00E54158">
      <w:pPr>
        <w:jc w:val="center"/>
        <w:rPr>
          <w:b/>
          <w:bCs/>
          <w:kern w:val="2"/>
          <w:sz w:val="24"/>
          <w:szCs w:val="24"/>
        </w:rPr>
      </w:pPr>
      <w:r>
        <w:rPr>
          <w:b/>
          <w:bCs/>
          <w:kern w:val="2"/>
          <w:sz w:val="24"/>
          <w:szCs w:val="24"/>
        </w:rPr>
        <w:t>работников ГАСУСО СО</w:t>
      </w:r>
      <w:r w:rsidRPr="00E54158">
        <w:rPr>
          <w:b/>
          <w:bCs/>
          <w:kern w:val="2"/>
          <w:sz w:val="24"/>
          <w:szCs w:val="24"/>
        </w:rPr>
        <w:t xml:space="preserve"> «</w:t>
      </w:r>
      <w:r>
        <w:rPr>
          <w:b/>
          <w:bCs/>
          <w:kern w:val="2"/>
          <w:sz w:val="24"/>
          <w:szCs w:val="24"/>
        </w:rPr>
        <w:t>Березовский ДСО</w:t>
      </w:r>
      <w:r w:rsidRPr="00E54158">
        <w:rPr>
          <w:b/>
          <w:bCs/>
          <w:kern w:val="2"/>
          <w:sz w:val="24"/>
          <w:szCs w:val="24"/>
        </w:rPr>
        <w:t>»</w:t>
      </w:r>
    </w:p>
    <w:p w:rsidR="00E54158" w:rsidRPr="00E54158" w:rsidRDefault="00E54158" w:rsidP="00E54158">
      <w:pPr>
        <w:jc w:val="center"/>
        <w:rPr>
          <w:b/>
          <w:bCs/>
          <w:kern w:val="2"/>
          <w:sz w:val="24"/>
          <w:szCs w:val="24"/>
        </w:rPr>
      </w:pPr>
    </w:p>
    <w:p w:rsidR="00E54158" w:rsidRPr="00E54158" w:rsidRDefault="00E54158" w:rsidP="00E54158">
      <w:pPr>
        <w:jc w:val="both"/>
        <w:rPr>
          <w:kern w:val="2"/>
          <w:sz w:val="24"/>
          <w:szCs w:val="24"/>
        </w:rPr>
      </w:pPr>
      <w:r w:rsidRPr="00E54158">
        <w:rPr>
          <w:kern w:val="2"/>
          <w:sz w:val="24"/>
          <w:szCs w:val="24"/>
        </w:rPr>
        <w:tab/>
        <w:t>1. Выполнение трудовых обязанностей в интересах родственников и/или иных лиц, с которыми связана личная заинтересованность работника.</w:t>
      </w:r>
    </w:p>
    <w:p w:rsidR="00E54158" w:rsidRPr="00E54158" w:rsidRDefault="00E54158" w:rsidP="00E54158">
      <w:pPr>
        <w:jc w:val="both"/>
        <w:rPr>
          <w:kern w:val="2"/>
          <w:sz w:val="24"/>
          <w:szCs w:val="24"/>
        </w:rPr>
      </w:pPr>
      <w:r w:rsidRPr="00E54158">
        <w:rPr>
          <w:kern w:val="2"/>
          <w:sz w:val="24"/>
          <w:szCs w:val="24"/>
        </w:rPr>
        <w:tab/>
        <w:t>2. Выполнение иной оплачиваемой работы с использованием имущества учреждения.</w:t>
      </w:r>
    </w:p>
    <w:p w:rsidR="00E54158" w:rsidRPr="00E54158" w:rsidRDefault="00E54158" w:rsidP="00E54158">
      <w:pPr>
        <w:jc w:val="both"/>
        <w:rPr>
          <w:kern w:val="2"/>
          <w:sz w:val="24"/>
          <w:szCs w:val="24"/>
        </w:rPr>
      </w:pPr>
      <w:r w:rsidRPr="00E54158">
        <w:rPr>
          <w:kern w:val="2"/>
          <w:sz w:val="24"/>
          <w:szCs w:val="24"/>
        </w:rPr>
        <w:tab/>
        <w:t>3. Получение подарков и услуг в связи с выполнением трудовых обязанностей.</w:t>
      </w:r>
    </w:p>
    <w:p w:rsidR="00E54158" w:rsidRPr="00E54158" w:rsidRDefault="00E54158" w:rsidP="00E54158">
      <w:pPr>
        <w:jc w:val="both"/>
        <w:rPr>
          <w:kern w:val="2"/>
          <w:sz w:val="24"/>
          <w:szCs w:val="24"/>
        </w:rPr>
      </w:pPr>
      <w:r w:rsidRPr="00E54158">
        <w:rPr>
          <w:kern w:val="2"/>
          <w:sz w:val="24"/>
          <w:szCs w:val="24"/>
        </w:rPr>
        <w:tab/>
        <w:t>4. Трудоустройство в течение 2 лет после увольнения с государственной (муниципальной) службы.</w:t>
      </w:r>
    </w:p>
    <w:p w:rsidR="00E54158" w:rsidRPr="00E54158" w:rsidRDefault="00E54158" w:rsidP="00E54158">
      <w:pPr>
        <w:jc w:val="both"/>
        <w:rPr>
          <w:kern w:val="2"/>
          <w:sz w:val="24"/>
          <w:szCs w:val="24"/>
        </w:rPr>
      </w:pPr>
      <w:r w:rsidRPr="00E54158">
        <w:rPr>
          <w:kern w:val="2"/>
          <w:sz w:val="24"/>
          <w:szCs w:val="24"/>
        </w:rPr>
        <w:tab/>
        <w:t>5. Осуществление закупок для обеспечения нужд Учреждения, в том числе участие в работе комиссии по закупкам в случае, если:</w:t>
      </w:r>
    </w:p>
    <w:p w:rsidR="00E54158" w:rsidRPr="00E54158" w:rsidRDefault="00E54158" w:rsidP="00E54158">
      <w:pPr>
        <w:jc w:val="both"/>
        <w:rPr>
          <w:kern w:val="2"/>
          <w:sz w:val="24"/>
          <w:szCs w:val="24"/>
        </w:rPr>
      </w:pPr>
      <w:r w:rsidRPr="00E54158">
        <w:rPr>
          <w:kern w:val="2"/>
          <w:sz w:val="24"/>
          <w:szCs w:val="24"/>
        </w:rPr>
        <w:tab/>
        <w:t>исключительными правами на закупаемые услуги обладает работник, его родственники или иные лица, с которыми связана личная заинтересованность работника Учреждения;</w:t>
      </w:r>
    </w:p>
    <w:p w:rsidR="00E54158" w:rsidRPr="00E54158" w:rsidRDefault="00E54158" w:rsidP="00E54158">
      <w:pPr>
        <w:jc w:val="both"/>
        <w:rPr>
          <w:kern w:val="2"/>
          <w:sz w:val="24"/>
          <w:szCs w:val="24"/>
        </w:rPr>
      </w:pPr>
      <w:r w:rsidRPr="00E54158">
        <w:rPr>
          <w:kern w:val="2"/>
          <w:sz w:val="24"/>
          <w:szCs w:val="24"/>
        </w:rPr>
        <w:tab/>
        <w:t>ТРУ закупаются у организации, в которой на условиях совместительства работает работник Учреждения;</w:t>
      </w:r>
    </w:p>
    <w:p w:rsidR="00E54158" w:rsidRPr="00E54158" w:rsidRDefault="00E54158" w:rsidP="00E54158">
      <w:pPr>
        <w:jc w:val="both"/>
        <w:rPr>
          <w:kern w:val="2"/>
          <w:sz w:val="24"/>
          <w:szCs w:val="24"/>
        </w:rPr>
      </w:pPr>
      <w:r w:rsidRPr="00E54158">
        <w:rPr>
          <w:kern w:val="2"/>
          <w:sz w:val="24"/>
          <w:szCs w:val="24"/>
        </w:rPr>
        <w:tab/>
        <w:t>ТРУ закупаются в организации, в которой работают родственники или свойственники работника.</w:t>
      </w:r>
    </w:p>
    <w:p w:rsidR="00E54158" w:rsidRPr="00E54158" w:rsidRDefault="00E54158" w:rsidP="00E54158">
      <w:pPr>
        <w:jc w:val="both"/>
        <w:rPr>
          <w:kern w:val="2"/>
          <w:sz w:val="24"/>
          <w:szCs w:val="24"/>
        </w:rPr>
      </w:pPr>
      <w:r w:rsidRPr="00E54158">
        <w:rPr>
          <w:kern w:val="2"/>
          <w:sz w:val="24"/>
          <w:szCs w:val="24"/>
        </w:rPr>
        <w:tab/>
        <w:t>6. Принятие решений о заключении договоров аренды помещений в зданиях, находящихся в государственной собственности с родственниками и/или иными лицами, с которыми связана личная заинтересованность работника.</w:t>
      </w:r>
    </w:p>
    <w:p w:rsidR="00E54158" w:rsidRPr="00E54158" w:rsidRDefault="00E54158" w:rsidP="00E54158">
      <w:pPr>
        <w:jc w:val="both"/>
        <w:rPr>
          <w:kern w:val="2"/>
          <w:sz w:val="24"/>
          <w:szCs w:val="24"/>
        </w:rPr>
      </w:pPr>
      <w:r w:rsidRPr="00E54158">
        <w:rPr>
          <w:kern w:val="2"/>
          <w:sz w:val="24"/>
          <w:szCs w:val="24"/>
        </w:rPr>
        <w:tab/>
        <w:t>7. Трудоустройство в Учреждение родственников и свойственников работника.</w:t>
      </w:r>
    </w:p>
    <w:p w:rsidR="00E54158" w:rsidRPr="00E54158" w:rsidRDefault="00E54158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FF6D6E" w:rsidRDefault="00FF6D6E" w:rsidP="00CB3C26">
      <w:pPr>
        <w:spacing w:line="360" w:lineRule="auto"/>
        <w:ind w:firstLine="720"/>
        <w:jc w:val="both"/>
        <w:rPr>
          <w:sz w:val="24"/>
          <w:szCs w:val="24"/>
          <w:lang w:eastAsia="ru-RU"/>
        </w:rPr>
      </w:pPr>
    </w:p>
    <w:p w:rsidR="00FF6D6E" w:rsidRDefault="00FF6D6E" w:rsidP="00FF6D6E">
      <w:pPr>
        <w:pStyle w:val="a6"/>
        <w:ind w:left="5812"/>
        <w:rPr>
          <w:rFonts w:ascii="Times New Roman" w:hAnsi="Times New Roman"/>
        </w:rPr>
      </w:pPr>
    </w:p>
    <w:p w:rsidR="00FF6D6E" w:rsidRDefault="00FF6D6E" w:rsidP="00FF6D6E">
      <w:pPr>
        <w:pStyle w:val="a6"/>
        <w:ind w:left="5812"/>
        <w:rPr>
          <w:rFonts w:ascii="Times New Roman" w:hAnsi="Times New Roman"/>
        </w:rPr>
      </w:pPr>
    </w:p>
    <w:p w:rsidR="00FF6D6E" w:rsidRDefault="00FF6D6E" w:rsidP="00FF6D6E">
      <w:pPr>
        <w:pStyle w:val="a6"/>
        <w:ind w:left="5812"/>
        <w:rPr>
          <w:rFonts w:ascii="Times New Roman" w:hAnsi="Times New Roman"/>
        </w:rPr>
      </w:pPr>
    </w:p>
    <w:p w:rsidR="00FF6D6E" w:rsidRDefault="00FF6D6E" w:rsidP="00FF6D6E">
      <w:pPr>
        <w:pStyle w:val="a6"/>
        <w:ind w:left="5812"/>
        <w:rPr>
          <w:rFonts w:ascii="Times New Roman" w:hAnsi="Times New Roman"/>
        </w:rPr>
      </w:pPr>
    </w:p>
    <w:p w:rsidR="00FF6D6E" w:rsidRDefault="00FF6D6E" w:rsidP="00FF6D6E">
      <w:pPr>
        <w:pStyle w:val="a6"/>
        <w:ind w:left="5812"/>
        <w:rPr>
          <w:rFonts w:ascii="Times New Roman" w:hAnsi="Times New Roman"/>
        </w:rPr>
      </w:pPr>
    </w:p>
    <w:p w:rsidR="00FF6D6E" w:rsidRDefault="00FF6D6E" w:rsidP="00FF6D6E">
      <w:pPr>
        <w:pStyle w:val="a6"/>
        <w:ind w:left="5812"/>
        <w:rPr>
          <w:rFonts w:ascii="Times New Roman" w:hAnsi="Times New Roman"/>
        </w:rPr>
      </w:pPr>
    </w:p>
    <w:p w:rsidR="00FF6D6E" w:rsidRDefault="00FF6D6E" w:rsidP="00FF6D6E">
      <w:pPr>
        <w:pStyle w:val="a6"/>
        <w:ind w:left="5812"/>
        <w:rPr>
          <w:rFonts w:ascii="Times New Roman" w:hAnsi="Times New Roman"/>
        </w:rPr>
      </w:pPr>
    </w:p>
    <w:p w:rsidR="00FF6D6E" w:rsidRDefault="00FF6D6E" w:rsidP="00FF6D6E">
      <w:pPr>
        <w:pStyle w:val="a6"/>
        <w:ind w:left="5812"/>
        <w:rPr>
          <w:rFonts w:ascii="Times New Roman" w:hAnsi="Times New Roman"/>
        </w:rPr>
      </w:pPr>
    </w:p>
    <w:p w:rsidR="00D952DD" w:rsidRDefault="00D952DD" w:rsidP="00D952DD">
      <w:pPr>
        <w:pStyle w:val="a6"/>
        <w:rPr>
          <w:rFonts w:ascii="Times New Roman" w:hAnsi="Times New Roman"/>
        </w:rPr>
      </w:pPr>
    </w:p>
    <w:p w:rsidR="00673D10" w:rsidRDefault="00D952DD" w:rsidP="00E54158">
      <w:pPr>
        <w:pStyle w:val="a6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</w:t>
      </w:r>
    </w:p>
    <w:p w:rsidR="00E54158" w:rsidRDefault="00E54158" w:rsidP="00E54158">
      <w:pPr>
        <w:pStyle w:val="a6"/>
        <w:jc w:val="center"/>
        <w:rPr>
          <w:rFonts w:ascii="Times New Roman" w:hAnsi="Times New Roman"/>
        </w:rPr>
      </w:pPr>
    </w:p>
    <w:p w:rsidR="00673D10" w:rsidRDefault="00673D10" w:rsidP="00D952DD">
      <w:pPr>
        <w:pStyle w:val="a6"/>
        <w:jc w:val="center"/>
        <w:rPr>
          <w:rFonts w:ascii="Times New Roman" w:hAnsi="Times New Roman"/>
        </w:rPr>
      </w:pPr>
    </w:p>
    <w:p w:rsidR="00673D10" w:rsidRDefault="00673D10" w:rsidP="00D952DD">
      <w:pPr>
        <w:pStyle w:val="a6"/>
        <w:jc w:val="center"/>
        <w:rPr>
          <w:rFonts w:ascii="Times New Roman" w:hAnsi="Times New Roman"/>
        </w:rPr>
      </w:pPr>
    </w:p>
    <w:p w:rsidR="00673D10" w:rsidRDefault="00673D10" w:rsidP="00E54158">
      <w:pPr>
        <w:pStyle w:val="a6"/>
        <w:rPr>
          <w:rFonts w:ascii="Times New Roman" w:hAnsi="Times New Roman"/>
        </w:rPr>
      </w:pPr>
    </w:p>
    <w:p w:rsidR="00673D10" w:rsidRDefault="00673D10" w:rsidP="00D952DD">
      <w:pPr>
        <w:pStyle w:val="a6"/>
        <w:jc w:val="center"/>
        <w:rPr>
          <w:rFonts w:ascii="Times New Roman" w:hAnsi="Times New Roman"/>
        </w:rPr>
      </w:pPr>
    </w:p>
    <w:p w:rsidR="00673D10" w:rsidRDefault="00673D10" w:rsidP="00D952DD">
      <w:pPr>
        <w:pStyle w:val="a6"/>
        <w:jc w:val="center"/>
        <w:rPr>
          <w:rFonts w:ascii="Times New Roman" w:hAnsi="Times New Roman"/>
        </w:rPr>
      </w:pPr>
    </w:p>
    <w:p w:rsidR="00673D10" w:rsidRDefault="00673D10" w:rsidP="00D952DD">
      <w:pPr>
        <w:pStyle w:val="a6"/>
        <w:jc w:val="center"/>
        <w:rPr>
          <w:rFonts w:ascii="Times New Roman" w:hAnsi="Times New Roman"/>
        </w:rPr>
      </w:pPr>
    </w:p>
    <w:p w:rsidR="00673D10" w:rsidRDefault="00673D10" w:rsidP="00D952DD">
      <w:pPr>
        <w:pStyle w:val="a6"/>
        <w:jc w:val="center"/>
        <w:rPr>
          <w:rFonts w:ascii="Times New Roman" w:hAnsi="Times New Roman"/>
        </w:rPr>
      </w:pPr>
    </w:p>
    <w:p w:rsidR="00673D10" w:rsidRDefault="00673D10" w:rsidP="00D952DD">
      <w:pPr>
        <w:pStyle w:val="a6"/>
        <w:jc w:val="center"/>
        <w:rPr>
          <w:rFonts w:ascii="Times New Roman" w:hAnsi="Times New Roman"/>
        </w:rPr>
      </w:pPr>
    </w:p>
    <w:p w:rsidR="00673D10" w:rsidRDefault="00673D10" w:rsidP="00D952DD">
      <w:pPr>
        <w:pStyle w:val="a6"/>
        <w:jc w:val="center"/>
        <w:rPr>
          <w:rFonts w:ascii="Times New Roman" w:hAnsi="Times New Roman"/>
        </w:rPr>
      </w:pPr>
    </w:p>
    <w:p w:rsidR="00673D10" w:rsidRDefault="00673D10" w:rsidP="00D952DD">
      <w:pPr>
        <w:pStyle w:val="a6"/>
        <w:jc w:val="center"/>
        <w:rPr>
          <w:rFonts w:ascii="Times New Roman" w:hAnsi="Times New Roman"/>
        </w:rPr>
      </w:pPr>
    </w:p>
    <w:p w:rsidR="00673D10" w:rsidRDefault="00673D10" w:rsidP="00D952DD">
      <w:pPr>
        <w:pStyle w:val="a6"/>
        <w:jc w:val="center"/>
        <w:rPr>
          <w:rFonts w:ascii="Times New Roman" w:hAnsi="Times New Roman"/>
        </w:rPr>
      </w:pPr>
    </w:p>
    <w:p w:rsidR="00673D10" w:rsidRDefault="00673D10" w:rsidP="00D952DD">
      <w:pPr>
        <w:pStyle w:val="a6"/>
        <w:jc w:val="center"/>
        <w:rPr>
          <w:rFonts w:ascii="Times New Roman" w:hAnsi="Times New Roman"/>
        </w:rPr>
      </w:pPr>
    </w:p>
    <w:p w:rsidR="004B0657" w:rsidRDefault="004B0657" w:rsidP="00673D10">
      <w:pPr>
        <w:pStyle w:val="a6"/>
        <w:jc w:val="right"/>
        <w:rPr>
          <w:rFonts w:ascii="Times New Roman" w:hAnsi="Times New Roman"/>
        </w:rPr>
      </w:pPr>
    </w:p>
    <w:p w:rsidR="004B0657" w:rsidRDefault="004B0657" w:rsidP="00673D10">
      <w:pPr>
        <w:pStyle w:val="a6"/>
        <w:jc w:val="right"/>
        <w:rPr>
          <w:rFonts w:ascii="Times New Roman" w:hAnsi="Times New Roman"/>
        </w:rPr>
      </w:pPr>
    </w:p>
    <w:p w:rsidR="004B0657" w:rsidRDefault="004B0657" w:rsidP="00673D10">
      <w:pPr>
        <w:pStyle w:val="a6"/>
        <w:jc w:val="right"/>
        <w:rPr>
          <w:rFonts w:ascii="Times New Roman" w:hAnsi="Times New Roman"/>
        </w:rPr>
      </w:pPr>
    </w:p>
    <w:p w:rsidR="004B0657" w:rsidRDefault="004B0657" w:rsidP="00673D10">
      <w:pPr>
        <w:pStyle w:val="a6"/>
        <w:jc w:val="right"/>
        <w:rPr>
          <w:rFonts w:ascii="Times New Roman" w:hAnsi="Times New Roman"/>
        </w:rPr>
      </w:pPr>
    </w:p>
    <w:p w:rsidR="00FF6D6E" w:rsidRDefault="00E54158" w:rsidP="00673D10">
      <w:pPr>
        <w:pStyle w:val="a6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ПРИЛОЖЕНИЕ № 3</w:t>
      </w:r>
      <w:r w:rsidR="00FF6D6E">
        <w:rPr>
          <w:rFonts w:ascii="Times New Roman" w:hAnsi="Times New Roman"/>
        </w:rPr>
        <w:t xml:space="preserve"> к </w:t>
      </w:r>
      <w:r w:rsidR="00FF6D6E" w:rsidRPr="00554FC6">
        <w:rPr>
          <w:rFonts w:ascii="Times New Roman" w:hAnsi="Times New Roman"/>
        </w:rPr>
        <w:t>приказ</w:t>
      </w:r>
      <w:r w:rsidR="00FF6D6E">
        <w:rPr>
          <w:rFonts w:ascii="Times New Roman" w:hAnsi="Times New Roman"/>
        </w:rPr>
        <w:t>у</w:t>
      </w:r>
      <w:r w:rsidR="00FF6D6E" w:rsidRPr="00554FC6">
        <w:rPr>
          <w:rFonts w:ascii="Times New Roman" w:hAnsi="Times New Roman"/>
        </w:rPr>
        <w:t xml:space="preserve"> ГАСУСО СО</w:t>
      </w:r>
    </w:p>
    <w:p w:rsidR="00FF6D6E" w:rsidRPr="00554FC6" w:rsidRDefault="00FF6D6E" w:rsidP="00673D10">
      <w:pPr>
        <w:pStyle w:val="a6"/>
        <w:ind w:left="5812"/>
        <w:jc w:val="right"/>
        <w:rPr>
          <w:rFonts w:ascii="Times New Roman" w:hAnsi="Times New Roman"/>
        </w:rPr>
      </w:pPr>
      <w:r w:rsidRPr="00554FC6">
        <w:rPr>
          <w:rFonts w:ascii="Times New Roman" w:hAnsi="Times New Roman"/>
        </w:rPr>
        <w:t>«</w:t>
      </w:r>
      <w:r>
        <w:rPr>
          <w:rFonts w:ascii="Times New Roman" w:hAnsi="Times New Roman"/>
        </w:rPr>
        <w:t>Березовский</w:t>
      </w:r>
      <w:r w:rsidR="00D952DD">
        <w:rPr>
          <w:rFonts w:ascii="Times New Roman" w:hAnsi="Times New Roman"/>
        </w:rPr>
        <w:t xml:space="preserve">  ДСО</w:t>
      </w:r>
      <w:r w:rsidRPr="00554FC6">
        <w:rPr>
          <w:rFonts w:ascii="Times New Roman" w:hAnsi="Times New Roman"/>
        </w:rPr>
        <w:t>»</w:t>
      </w:r>
    </w:p>
    <w:p w:rsidR="00FF6D6E" w:rsidRPr="00554FC6" w:rsidRDefault="001D1AEB" w:rsidP="00673D10">
      <w:pPr>
        <w:pStyle w:val="a6"/>
        <w:ind w:left="5812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№ 62</w:t>
      </w:r>
      <w:r w:rsidR="00D952DD">
        <w:rPr>
          <w:rFonts w:ascii="Times New Roman" w:hAnsi="Times New Roman"/>
        </w:rPr>
        <w:t xml:space="preserve"> от 21.06.2026</w:t>
      </w:r>
      <w:r w:rsidR="00FF6D6E" w:rsidRPr="00554FC6">
        <w:rPr>
          <w:rFonts w:ascii="Times New Roman" w:hAnsi="Times New Roman"/>
        </w:rPr>
        <w:t xml:space="preserve"> г.</w:t>
      </w:r>
    </w:p>
    <w:p w:rsidR="00FF6D6E" w:rsidRDefault="00FF6D6E" w:rsidP="00FF6D6E">
      <w:pPr>
        <w:pStyle w:val="a3"/>
        <w:spacing w:before="73" w:line="286" w:lineRule="exact"/>
        <w:ind w:right="453"/>
        <w:jc w:val="center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a3"/>
        <w:spacing w:before="73" w:line="286" w:lineRule="exact"/>
        <w:ind w:right="453"/>
        <w:jc w:val="center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>ДЕКЛАРАЦНЯ</w:t>
      </w:r>
    </w:p>
    <w:p w:rsidR="00FF6D6E" w:rsidRPr="00611046" w:rsidRDefault="00FF6D6E" w:rsidP="00FF6D6E">
      <w:pPr>
        <w:pStyle w:val="a3"/>
        <w:spacing w:line="276" w:lineRule="exact"/>
        <w:ind w:left="86" w:right="544"/>
        <w:jc w:val="center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>О КОНФЛИКТЕ</w:t>
      </w:r>
      <w:r w:rsidRPr="00BF6631">
        <w:rPr>
          <w:sz w:val="22"/>
          <w:szCs w:val="22"/>
          <w:lang w:eastAsia="ru-RU"/>
        </w:rPr>
        <w:t xml:space="preserve"> </w:t>
      </w:r>
      <w:r w:rsidRPr="00611046">
        <w:rPr>
          <w:sz w:val="22"/>
          <w:szCs w:val="22"/>
          <w:lang w:eastAsia="ru-RU"/>
        </w:rPr>
        <w:t>ИНТЕРЕСОВ</w:t>
      </w:r>
      <w:r w:rsidRPr="00BF6631">
        <w:rPr>
          <w:sz w:val="22"/>
          <w:szCs w:val="22"/>
          <w:lang w:eastAsia="ru-RU"/>
        </w:rPr>
        <w:t xml:space="preserve"> </w:t>
      </w:r>
      <w:r w:rsidRPr="00611046">
        <w:rPr>
          <w:sz w:val="22"/>
          <w:szCs w:val="22"/>
          <w:lang w:eastAsia="ru-RU"/>
        </w:rPr>
        <w:t>РАБОТНИКА</w:t>
      </w:r>
    </w:p>
    <w:p w:rsidR="00FF6D6E" w:rsidRPr="00611046" w:rsidRDefault="00FF6D6E" w:rsidP="00FF6D6E">
      <w:pPr>
        <w:pStyle w:val="a3"/>
        <w:spacing w:line="283" w:lineRule="exact"/>
        <w:ind w:left="24" w:right="453"/>
        <w:jc w:val="center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>ГАСУСО СО  «</w:t>
      </w:r>
      <w:r>
        <w:rPr>
          <w:sz w:val="22"/>
          <w:szCs w:val="22"/>
          <w:lang w:eastAsia="ru-RU"/>
        </w:rPr>
        <w:t>Березовский</w:t>
      </w:r>
      <w:r w:rsidR="00D952DD">
        <w:rPr>
          <w:sz w:val="22"/>
          <w:szCs w:val="22"/>
          <w:lang w:eastAsia="ru-RU"/>
        </w:rPr>
        <w:t xml:space="preserve"> ДСО</w:t>
      </w:r>
      <w:r w:rsidRPr="00611046">
        <w:rPr>
          <w:sz w:val="22"/>
          <w:szCs w:val="22"/>
          <w:lang w:eastAsia="ru-RU"/>
        </w:rPr>
        <w:t>»</w:t>
      </w:r>
    </w:p>
    <w:p w:rsidR="00FF6D6E" w:rsidRPr="00611046" w:rsidRDefault="00FF6D6E" w:rsidP="00FF6D6E">
      <w:pPr>
        <w:pStyle w:val="a3"/>
        <w:spacing w:before="2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a3"/>
        <w:spacing w:line="230" w:lineRule="auto"/>
        <w:ind w:left="171" w:right="604" w:firstLine="510"/>
        <w:jc w:val="both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>Настоящая декларация содержит три раздела. Первый и второй разделы заполняются работником. Третий раздел заполняется руководителем подразделения. Работник обязан раскрыть информацию о каждом реальном или потенциальной конфликте интересов. Эта информация подлежит последующей всесторонней проверке руководителем подразделения в установленном порядке.</w:t>
      </w:r>
    </w:p>
    <w:p w:rsidR="00FF6D6E" w:rsidRPr="00611046" w:rsidRDefault="00FF6D6E" w:rsidP="00FF6D6E">
      <w:pPr>
        <w:pStyle w:val="a3"/>
        <w:spacing w:before="3" w:line="230" w:lineRule="auto"/>
        <w:ind w:left="173" w:right="598" w:firstLine="509"/>
        <w:jc w:val="both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>Настоящий документ носит строго конфиденциальный характер (по заполнению) и предназначен исключительно для внутреннего использования в ГАСУСО СО «</w:t>
      </w:r>
      <w:r>
        <w:rPr>
          <w:sz w:val="22"/>
          <w:szCs w:val="22"/>
          <w:lang w:eastAsia="ru-RU"/>
        </w:rPr>
        <w:t xml:space="preserve">Березовский </w:t>
      </w:r>
      <w:r w:rsidR="00D952DD">
        <w:rPr>
          <w:sz w:val="22"/>
          <w:szCs w:val="22"/>
          <w:lang w:eastAsia="ru-RU"/>
        </w:rPr>
        <w:t>ДСО</w:t>
      </w:r>
      <w:r w:rsidRPr="00611046">
        <w:rPr>
          <w:sz w:val="22"/>
          <w:szCs w:val="22"/>
          <w:lang w:eastAsia="ru-RU"/>
        </w:rPr>
        <w:t>». Содержание настоящего документа не подлежит раскрытию каким-либо третьим сторонам и не может быть использовано ими в каких-либо целях. Срок хранения данного документа составляет один год.</w:t>
      </w:r>
    </w:p>
    <w:p w:rsidR="00FF6D6E" w:rsidRPr="00611046" w:rsidRDefault="00FF6D6E" w:rsidP="00FF6D6E">
      <w:pPr>
        <w:pStyle w:val="a3"/>
        <w:spacing w:line="230" w:lineRule="auto"/>
        <w:ind w:left="173" w:right="599" w:firstLine="508"/>
        <w:jc w:val="both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>Перед заполнением настоящей декларации я ознакомился(ась) с Кодексом этики и служебного поведения работников, Положением по предотвращению и урегулированию конфликта интересов, Положением об Антикоррупционной политике, Положением о подарках и знаках делового гостеприимства в ГАСУСО СО  «</w:t>
      </w:r>
      <w:r w:rsidR="00D952DD">
        <w:rPr>
          <w:sz w:val="22"/>
          <w:szCs w:val="22"/>
          <w:lang w:eastAsia="ru-RU"/>
        </w:rPr>
        <w:t>Березовский ДСО</w:t>
      </w:r>
      <w:r w:rsidRPr="00611046">
        <w:rPr>
          <w:sz w:val="22"/>
          <w:szCs w:val="22"/>
          <w:lang w:eastAsia="ru-RU"/>
        </w:rPr>
        <w:t>».</w:t>
      </w:r>
    </w:p>
    <w:p w:rsidR="00FF6D6E" w:rsidRPr="00611046" w:rsidRDefault="00FF6D6E" w:rsidP="00FF6D6E">
      <w:pPr>
        <w:pStyle w:val="a3"/>
        <w:rPr>
          <w:sz w:val="22"/>
          <w:szCs w:val="22"/>
          <w:lang w:eastAsia="ru-RU"/>
        </w:rPr>
      </w:pPr>
    </w:p>
    <w:p w:rsidR="00FF6D6E" w:rsidRDefault="00E25FEB" w:rsidP="00FF6D6E">
      <w:pPr>
        <w:pStyle w:val="a3"/>
        <w:spacing w:before="8"/>
        <w:rPr>
          <w:sz w:val="21"/>
        </w:rPr>
      </w:pPr>
      <w:r w:rsidRPr="00E25FEB">
        <w:pict>
          <v:shape id="_x0000_s1075" style="position:absolute;margin-left:353.55pt;margin-top:14.85pt;width:186.25pt;height:.1pt;z-index:-15695872;mso-wrap-distance-left:0;mso-wrap-distance-right:0;mso-position-horizontal-relative:page" coordorigin="7071,297" coordsize="3725,0" path="m7071,297r3724,e" filled="f" strokeweight=".72pt">
            <v:path arrowok="t"/>
            <w10:wrap type="topAndBottom" anchorx="page"/>
          </v:shape>
        </w:pict>
      </w:r>
    </w:p>
    <w:p w:rsidR="00FF6D6E" w:rsidRDefault="00FF6D6E" w:rsidP="00FF6D6E">
      <w:pPr>
        <w:spacing w:line="215" w:lineRule="exact"/>
        <w:ind w:right="612"/>
        <w:jc w:val="right"/>
        <w:rPr>
          <w:i/>
          <w:sz w:val="20"/>
        </w:rPr>
      </w:pPr>
      <w:r>
        <w:rPr>
          <w:i/>
          <w:w w:val="95"/>
          <w:sz w:val="20"/>
        </w:rPr>
        <w:t>(подпись работника)</w:t>
      </w:r>
    </w:p>
    <w:p w:rsidR="00FF6D6E" w:rsidRDefault="00FF6D6E" w:rsidP="00FF6D6E">
      <w:pPr>
        <w:pStyle w:val="a3"/>
        <w:spacing w:before="3"/>
        <w:rPr>
          <w:i/>
          <w:sz w:val="21"/>
        </w:rPr>
      </w:pPr>
    </w:p>
    <w:tbl>
      <w:tblPr>
        <w:tblStyle w:val="TableNormal"/>
        <w:tblW w:w="0" w:type="auto"/>
        <w:tblInd w:w="1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496"/>
        <w:gridCol w:w="4147"/>
      </w:tblGrid>
      <w:tr w:rsidR="00FF6D6E" w:rsidTr="00A74B26">
        <w:trPr>
          <w:trHeight w:val="800"/>
        </w:trPr>
        <w:tc>
          <w:tcPr>
            <w:tcW w:w="5496" w:type="dxa"/>
          </w:tcPr>
          <w:p w:rsidR="00FF6D6E" w:rsidRPr="00611046" w:rsidRDefault="00FF6D6E" w:rsidP="00A74B26">
            <w:pPr>
              <w:pStyle w:val="TableParagraph"/>
              <w:spacing w:before="11"/>
              <w:rPr>
                <w:lang w:eastAsia="ru-RU"/>
              </w:rPr>
            </w:pPr>
          </w:p>
          <w:p w:rsidR="00FF6D6E" w:rsidRPr="00611046" w:rsidRDefault="00FF6D6E" w:rsidP="00A74B26">
            <w:pPr>
              <w:pStyle w:val="TableParagraph"/>
              <w:ind w:left="65"/>
              <w:rPr>
                <w:lang w:eastAsia="ru-RU"/>
              </w:rPr>
            </w:pPr>
            <w:r w:rsidRPr="00611046">
              <w:rPr>
                <w:lang w:eastAsia="ru-RU"/>
              </w:rPr>
              <w:t>(указывается ФИО и должность руководителя подразделения)</w:t>
            </w:r>
          </w:p>
        </w:tc>
        <w:tc>
          <w:tcPr>
            <w:tcW w:w="4147" w:type="dxa"/>
          </w:tcPr>
          <w:p w:rsidR="00FF6D6E" w:rsidRPr="00611046" w:rsidRDefault="00FF6D6E" w:rsidP="00A74B26">
            <w:pPr>
              <w:pStyle w:val="TableParagraph"/>
              <w:rPr>
                <w:lang w:eastAsia="ru-RU"/>
              </w:rPr>
            </w:pPr>
          </w:p>
        </w:tc>
      </w:tr>
      <w:tr w:rsidR="00FF6D6E" w:rsidTr="00A74B26">
        <w:trPr>
          <w:trHeight w:val="781"/>
        </w:trPr>
        <w:tc>
          <w:tcPr>
            <w:tcW w:w="5496" w:type="dxa"/>
          </w:tcPr>
          <w:p w:rsidR="00FF6D6E" w:rsidRPr="00611046" w:rsidRDefault="00FF6D6E" w:rsidP="00A74B26">
            <w:pPr>
              <w:pStyle w:val="TableParagraph"/>
              <w:spacing w:before="19"/>
              <w:ind w:left="67"/>
              <w:rPr>
                <w:lang w:eastAsia="ru-RU"/>
              </w:rPr>
            </w:pPr>
            <w:r w:rsidRPr="00611046">
              <w:rPr>
                <w:lang w:eastAsia="ru-RU"/>
              </w:rPr>
              <w:t>ОТ ЕОГО:</w:t>
            </w:r>
          </w:p>
          <w:p w:rsidR="00FF6D6E" w:rsidRPr="00611046" w:rsidRDefault="00FF6D6E" w:rsidP="00A74B26">
            <w:pPr>
              <w:pStyle w:val="TableParagraph"/>
              <w:ind w:left="65"/>
              <w:rPr>
                <w:lang w:eastAsia="ru-RU"/>
              </w:rPr>
            </w:pPr>
            <w:r w:rsidRPr="00611046">
              <w:rPr>
                <w:lang w:eastAsia="ru-RU"/>
              </w:rPr>
              <w:t>(ФИО работника, заполнившего  Декларацию)</w:t>
            </w:r>
          </w:p>
        </w:tc>
        <w:tc>
          <w:tcPr>
            <w:tcW w:w="4147" w:type="dxa"/>
          </w:tcPr>
          <w:p w:rsidR="00FF6D6E" w:rsidRPr="00611046" w:rsidRDefault="00FF6D6E" w:rsidP="00A74B26">
            <w:pPr>
              <w:pStyle w:val="TableParagraph"/>
              <w:rPr>
                <w:lang w:eastAsia="ru-RU"/>
              </w:rPr>
            </w:pPr>
          </w:p>
        </w:tc>
      </w:tr>
      <w:tr w:rsidR="00FF6D6E" w:rsidTr="00A74B26">
        <w:trPr>
          <w:trHeight w:val="791"/>
        </w:trPr>
        <w:tc>
          <w:tcPr>
            <w:tcW w:w="5496" w:type="dxa"/>
          </w:tcPr>
          <w:p w:rsidR="00FF6D6E" w:rsidRPr="00611046" w:rsidRDefault="00FF6D6E" w:rsidP="00A74B26">
            <w:pPr>
              <w:pStyle w:val="TableParagraph"/>
              <w:spacing w:before="7"/>
              <w:rPr>
                <w:lang w:eastAsia="ru-RU"/>
              </w:rPr>
            </w:pPr>
          </w:p>
          <w:p w:rsidR="00FF6D6E" w:rsidRPr="00611046" w:rsidRDefault="00FF6D6E" w:rsidP="00A74B26">
            <w:pPr>
              <w:pStyle w:val="TableParagraph"/>
              <w:spacing w:line="177" w:lineRule="exact"/>
              <w:ind w:left="64"/>
              <w:rPr>
                <w:lang w:eastAsia="ru-RU"/>
              </w:rPr>
            </w:pPr>
          </w:p>
        </w:tc>
        <w:tc>
          <w:tcPr>
            <w:tcW w:w="4147" w:type="dxa"/>
          </w:tcPr>
          <w:p w:rsidR="00FF6D6E" w:rsidRPr="00611046" w:rsidRDefault="00FF6D6E" w:rsidP="00A74B26">
            <w:pPr>
              <w:pStyle w:val="TableParagraph"/>
              <w:rPr>
                <w:lang w:eastAsia="ru-RU"/>
              </w:rPr>
            </w:pPr>
          </w:p>
        </w:tc>
      </w:tr>
      <w:tr w:rsidR="00FF6D6E" w:rsidTr="00A74B26">
        <w:trPr>
          <w:trHeight w:val="776"/>
        </w:trPr>
        <w:tc>
          <w:tcPr>
            <w:tcW w:w="5496" w:type="dxa"/>
          </w:tcPr>
          <w:p w:rsidR="00FF6D6E" w:rsidRPr="00611046" w:rsidRDefault="00FF6D6E" w:rsidP="00A74B26">
            <w:pPr>
              <w:pStyle w:val="TableParagraph"/>
              <w:spacing w:before="14"/>
              <w:ind w:left="64"/>
              <w:rPr>
                <w:lang w:eastAsia="ru-RU"/>
              </w:rPr>
            </w:pPr>
            <w:r w:rsidRPr="00611046">
              <w:rPr>
                <w:lang w:eastAsia="ru-RU"/>
              </w:rPr>
              <w:t>ДАТА ЗАПОЛНЕНИЯ:</w:t>
            </w:r>
          </w:p>
        </w:tc>
        <w:tc>
          <w:tcPr>
            <w:tcW w:w="4147" w:type="dxa"/>
          </w:tcPr>
          <w:p w:rsidR="00FF6D6E" w:rsidRPr="00611046" w:rsidRDefault="00FF6D6E" w:rsidP="00A74B26">
            <w:pPr>
              <w:pStyle w:val="TableParagraph"/>
              <w:rPr>
                <w:lang w:eastAsia="ru-RU"/>
              </w:rPr>
            </w:pPr>
          </w:p>
        </w:tc>
      </w:tr>
      <w:tr w:rsidR="00FF6D6E" w:rsidTr="00A74B26">
        <w:trPr>
          <w:trHeight w:val="781"/>
        </w:trPr>
        <w:tc>
          <w:tcPr>
            <w:tcW w:w="5496" w:type="dxa"/>
          </w:tcPr>
          <w:p w:rsidR="00FF6D6E" w:rsidRPr="00611046" w:rsidRDefault="00FF6D6E" w:rsidP="00A74B26">
            <w:pPr>
              <w:pStyle w:val="TableParagraph"/>
              <w:spacing w:before="24"/>
              <w:ind w:left="64"/>
              <w:rPr>
                <w:lang w:eastAsia="ru-RU"/>
              </w:rPr>
            </w:pPr>
            <w:r w:rsidRPr="00611046">
              <w:rPr>
                <w:lang w:eastAsia="ru-RU"/>
              </w:rPr>
              <w:t>ДЕКЛАРАЦИЯ ОХВАТЫВАЕТ ПЕРИОД</w:t>
            </w:r>
            <w:r>
              <w:rPr>
                <w:lang w:val="en-US" w:eastAsia="ru-RU"/>
              </w:rPr>
              <w:t xml:space="preserve"> </w:t>
            </w:r>
            <w:r w:rsidRPr="00611046">
              <w:rPr>
                <w:lang w:eastAsia="ru-RU"/>
              </w:rPr>
              <w:t>ВРЕМЕНИ:</w:t>
            </w:r>
          </w:p>
        </w:tc>
        <w:tc>
          <w:tcPr>
            <w:tcW w:w="4147" w:type="dxa"/>
          </w:tcPr>
          <w:p w:rsidR="00FF6D6E" w:rsidRPr="00611046" w:rsidRDefault="00FF6D6E" w:rsidP="00A74B26">
            <w:pPr>
              <w:pStyle w:val="TableParagraph"/>
              <w:tabs>
                <w:tab w:val="left" w:pos="1814"/>
                <w:tab w:val="left" w:pos="3979"/>
              </w:tabs>
              <w:spacing w:before="129"/>
              <w:rPr>
                <w:lang w:eastAsia="ru-RU"/>
              </w:rPr>
            </w:pPr>
          </w:p>
        </w:tc>
      </w:tr>
    </w:tbl>
    <w:p w:rsidR="00FF6D6E" w:rsidRPr="00611046" w:rsidRDefault="00FF6D6E" w:rsidP="00FF6D6E">
      <w:pPr>
        <w:pStyle w:val="a3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a3"/>
        <w:spacing w:line="283" w:lineRule="exact"/>
        <w:ind w:left="792"/>
        <w:jc w:val="both"/>
        <w:rPr>
          <w:sz w:val="22"/>
          <w:szCs w:val="22"/>
          <w:lang w:eastAsia="ru-RU"/>
        </w:rPr>
      </w:pPr>
      <w:r w:rsidRPr="00611046">
        <w:rPr>
          <w:noProof/>
          <w:sz w:val="22"/>
          <w:szCs w:val="22"/>
          <w:lang w:eastAsia="ru-RU"/>
        </w:rPr>
        <w:drawing>
          <wp:anchor distT="0" distB="0" distL="0" distR="0" simplePos="0" relativeHeight="487619584" behindDoc="1" locked="0" layoutInCell="1" allowOverlap="1">
            <wp:simplePos x="0" y="0"/>
            <wp:positionH relativeFrom="page">
              <wp:posOffset>4319088</wp:posOffset>
            </wp:positionH>
            <wp:positionV relativeFrom="paragraph">
              <wp:posOffset>-436994</wp:posOffset>
            </wp:positionV>
            <wp:extent cx="51818" cy="64008"/>
            <wp:effectExtent l="0" t="0" r="0" b="0"/>
            <wp:wrapNone/>
            <wp:docPr id="2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18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1046">
        <w:rPr>
          <w:sz w:val="22"/>
          <w:szCs w:val="22"/>
          <w:lang w:eastAsia="ru-RU"/>
        </w:rPr>
        <w:t>Необходимо внимательно ознакомиться с приведенными ниже вопросами и ответить</w:t>
      </w:r>
    </w:p>
    <w:p w:rsidR="00FF6D6E" w:rsidRPr="00611046" w:rsidRDefault="00FF6D6E" w:rsidP="00FF6D6E">
      <w:pPr>
        <w:pStyle w:val="a3"/>
        <w:spacing w:before="5" w:line="230" w:lineRule="auto"/>
        <w:ind w:left="173" w:right="564" w:firstLine="1"/>
        <w:jc w:val="both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>«да» или «нет» на каждый из вопросов. Ответ «да» необязательно означает наличие конфликта интересов, но выявляет вопрос, заслуживающий дальнейшего обсуждения и рассмотрения непосредственным начальником. Необходимо дать разъяснения ко всем ответам «да» в месте, отведенном в конце декларации. При заполнении Декларации необходимо учесть, что все поставленные вопросы распространяются не только на Вас, но и на Ваших супруга(у) (или партнера в гражданском браке), родителей ( в том числе приемных), детей (в том числе приемных), родных и двоюродных братьев и сестер.</w:t>
      </w:r>
    </w:p>
    <w:p w:rsidR="00FF6D6E" w:rsidRDefault="00FF6D6E" w:rsidP="00FF6D6E">
      <w:pPr>
        <w:spacing w:line="230" w:lineRule="auto"/>
        <w:jc w:val="both"/>
        <w:rPr>
          <w:lang w:eastAsia="ru-RU"/>
        </w:rPr>
        <w:sectPr w:rsidR="00FF6D6E" w:rsidSect="00673D10">
          <w:pgSz w:w="11910" w:h="16840"/>
          <w:pgMar w:top="1020" w:right="540" w:bottom="1135" w:left="960" w:header="720" w:footer="720" w:gutter="0"/>
          <w:cols w:space="720"/>
        </w:sectPr>
      </w:pPr>
    </w:p>
    <w:p w:rsidR="00FF6D6E" w:rsidRPr="00611046" w:rsidRDefault="00FF6D6E" w:rsidP="00FF6D6E">
      <w:pPr>
        <w:pStyle w:val="a5"/>
        <w:numPr>
          <w:ilvl w:val="2"/>
          <w:numId w:val="1"/>
        </w:numPr>
        <w:tabs>
          <w:tab w:val="left" w:pos="1038"/>
        </w:tabs>
        <w:spacing w:before="79" w:line="232" w:lineRule="auto"/>
        <w:ind w:right="625" w:firstLine="391"/>
        <w:rPr>
          <w:lang w:eastAsia="ru-RU"/>
        </w:rPr>
      </w:pPr>
      <w:r w:rsidRPr="00611046">
        <w:rPr>
          <w:lang w:eastAsia="ru-RU"/>
        </w:rPr>
        <w:lastRenderedPageBreak/>
        <w:t>Владеете ли Вы (члены Вашей семьи) ценными бумагами, акциями (долями участия, паями в уставных (складочных) капиталах организаций) или любыми другими финансовыми интересами:</w:t>
      </w:r>
    </w:p>
    <w:p w:rsidR="00FF6D6E" w:rsidRPr="00611046" w:rsidRDefault="00FF6D6E" w:rsidP="00FF6D6E">
      <w:pPr>
        <w:pStyle w:val="a5"/>
        <w:numPr>
          <w:ilvl w:val="3"/>
          <w:numId w:val="1"/>
        </w:numPr>
        <w:tabs>
          <w:tab w:val="left" w:pos="1268"/>
        </w:tabs>
        <w:spacing w:line="228" w:lineRule="auto"/>
        <w:ind w:right="618" w:firstLine="391"/>
        <w:rPr>
          <w:lang w:eastAsia="ru-RU"/>
        </w:rPr>
      </w:pPr>
      <w:r w:rsidRPr="00611046">
        <w:rPr>
          <w:lang w:eastAsia="ru-RU"/>
        </w:rPr>
        <w:t xml:space="preserve">В компании, находящейся в деловых отношениях с </w:t>
      </w:r>
      <w:r w:rsidR="00D952DD" w:rsidRPr="00611046">
        <w:rPr>
          <w:lang w:eastAsia="ru-RU"/>
        </w:rPr>
        <w:t>ГАСУСО СО  «</w:t>
      </w:r>
      <w:r w:rsidR="00D952DD">
        <w:rPr>
          <w:lang w:eastAsia="ru-RU"/>
        </w:rPr>
        <w:t xml:space="preserve">Березовский ДСО» </w:t>
      </w:r>
      <w:r w:rsidRPr="00611046">
        <w:rPr>
          <w:lang w:eastAsia="ru-RU"/>
        </w:rPr>
        <w:t>(компании-подрядчике и т.п.)?</w:t>
      </w:r>
    </w:p>
    <w:p w:rsidR="00FF6D6E" w:rsidRPr="00611046" w:rsidRDefault="00FF6D6E" w:rsidP="00FF6D6E">
      <w:pPr>
        <w:pStyle w:val="a3"/>
        <w:tabs>
          <w:tab w:val="left" w:pos="9892"/>
        </w:tabs>
        <w:spacing w:line="280" w:lineRule="exact"/>
        <w:ind w:left="7516" w:firstLine="391"/>
        <w:jc w:val="both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 xml:space="preserve">(да/нет)   </w:t>
      </w:r>
      <w:r w:rsidRPr="00611046">
        <w:rPr>
          <w:sz w:val="22"/>
          <w:szCs w:val="22"/>
          <w:lang w:eastAsia="ru-RU"/>
        </w:rPr>
        <w:tab/>
      </w:r>
    </w:p>
    <w:p w:rsidR="00FF6D6E" w:rsidRPr="00611046" w:rsidRDefault="00FF6D6E" w:rsidP="00FF6D6E">
      <w:pPr>
        <w:pStyle w:val="a3"/>
        <w:spacing w:before="7"/>
        <w:ind w:firstLine="391"/>
        <w:jc w:val="both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a5"/>
        <w:numPr>
          <w:ilvl w:val="3"/>
          <w:numId w:val="1"/>
        </w:numPr>
        <w:tabs>
          <w:tab w:val="left" w:pos="1292"/>
        </w:tabs>
        <w:spacing w:line="232" w:lineRule="auto"/>
        <w:ind w:left="176" w:right="610" w:firstLine="391"/>
        <w:rPr>
          <w:lang w:eastAsia="ru-RU"/>
        </w:rPr>
      </w:pPr>
      <w:r w:rsidRPr="00611046">
        <w:rPr>
          <w:lang w:eastAsia="ru-RU"/>
        </w:rPr>
        <w:t>В компании или организации, которая может быть заинтересована или ищет возможность построить деловые отношения с Учреждением или ведет с ней переговоры?</w:t>
      </w:r>
    </w:p>
    <w:p w:rsidR="00FF6D6E" w:rsidRPr="00611046" w:rsidRDefault="00FF6D6E" w:rsidP="00FF6D6E">
      <w:pPr>
        <w:pStyle w:val="a3"/>
        <w:spacing w:before="7"/>
        <w:ind w:firstLine="391"/>
        <w:jc w:val="both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a3"/>
        <w:tabs>
          <w:tab w:val="left" w:pos="9892"/>
        </w:tabs>
        <w:spacing w:before="1"/>
        <w:ind w:left="7516" w:firstLine="391"/>
        <w:jc w:val="both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 xml:space="preserve">(да/нет)   </w:t>
      </w:r>
      <w:r w:rsidRPr="00611046">
        <w:rPr>
          <w:sz w:val="22"/>
          <w:szCs w:val="22"/>
          <w:lang w:eastAsia="ru-RU"/>
        </w:rPr>
        <w:tab/>
      </w:r>
    </w:p>
    <w:p w:rsidR="00FF6D6E" w:rsidRPr="00611046" w:rsidRDefault="00FF6D6E" w:rsidP="00FF6D6E">
      <w:pPr>
        <w:pStyle w:val="a3"/>
        <w:spacing w:before="4"/>
        <w:ind w:firstLine="391"/>
        <w:jc w:val="both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a5"/>
        <w:numPr>
          <w:ilvl w:val="3"/>
          <w:numId w:val="1"/>
        </w:numPr>
        <w:tabs>
          <w:tab w:val="left" w:pos="1215"/>
        </w:tabs>
        <w:spacing w:before="1" w:line="232" w:lineRule="auto"/>
        <w:ind w:left="176" w:right="727" w:firstLine="391"/>
        <w:rPr>
          <w:lang w:eastAsia="ru-RU"/>
        </w:rPr>
      </w:pPr>
      <w:r w:rsidRPr="00611046">
        <w:rPr>
          <w:lang w:eastAsia="ru-RU"/>
        </w:rPr>
        <w:t>В компании или организации ,выступающей стороной в судебном разбирательстве в ГАСУСО СО «</w:t>
      </w:r>
      <w:r>
        <w:rPr>
          <w:lang w:eastAsia="ru-RU"/>
        </w:rPr>
        <w:t>Березовский</w:t>
      </w:r>
      <w:r w:rsidR="00D952DD">
        <w:rPr>
          <w:lang w:eastAsia="ru-RU"/>
        </w:rPr>
        <w:t xml:space="preserve"> ДСО</w:t>
      </w:r>
      <w:r w:rsidRPr="00611046">
        <w:rPr>
          <w:lang w:eastAsia="ru-RU"/>
        </w:rPr>
        <w:t>»?</w:t>
      </w:r>
    </w:p>
    <w:p w:rsidR="00FF6D6E" w:rsidRPr="00611046" w:rsidRDefault="00FF6D6E" w:rsidP="00FF6D6E">
      <w:pPr>
        <w:pStyle w:val="a3"/>
        <w:tabs>
          <w:tab w:val="left" w:pos="9892"/>
        </w:tabs>
        <w:spacing w:line="277" w:lineRule="exact"/>
        <w:ind w:left="7516" w:firstLine="391"/>
        <w:jc w:val="both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 xml:space="preserve">(да/нет)   </w:t>
      </w:r>
      <w:r w:rsidRPr="00611046">
        <w:rPr>
          <w:sz w:val="22"/>
          <w:szCs w:val="22"/>
          <w:lang w:eastAsia="ru-RU"/>
        </w:rPr>
        <w:tab/>
      </w:r>
    </w:p>
    <w:p w:rsidR="00FF6D6E" w:rsidRPr="00611046" w:rsidRDefault="00FF6D6E" w:rsidP="00FF6D6E">
      <w:pPr>
        <w:pStyle w:val="a3"/>
        <w:spacing w:before="2"/>
        <w:ind w:firstLine="391"/>
        <w:jc w:val="both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a5"/>
        <w:numPr>
          <w:ilvl w:val="2"/>
          <w:numId w:val="1"/>
        </w:numPr>
        <w:tabs>
          <w:tab w:val="left" w:pos="1037"/>
        </w:tabs>
        <w:spacing w:line="230" w:lineRule="auto"/>
        <w:ind w:left="171" w:right="563" w:firstLine="391"/>
        <w:rPr>
          <w:lang w:eastAsia="ru-RU"/>
        </w:rPr>
      </w:pPr>
      <w:r w:rsidRPr="00611046">
        <w:rPr>
          <w:lang w:eastAsia="ru-RU"/>
        </w:rPr>
        <w:t>Если ответ на один из вышеперечисленных вопросов в отношении Вас является «да», то передали ли Вы имеющиеся ценные бумаги, акции (доли участия, паи в уставных (складочных) капиталах организаций) в доверительное управление в соответствии с гражданским законодательством Российской Федерации? Если Вы ответили на все вышеперечисленные вопросы «нет», то в данном пункте ставится прочерк.</w:t>
      </w:r>
    </w:p>
    <w:p w:rsidR="00FF6D6E" w:rsidRPr="00611046" w:rsidRDefault="00FF6D6E" w:rsidP="00FF6D6E">
      <w:pPr>
        <w:pStyle w:val="a3"/>
        <w:tabs>
          <w:tab w:val="left" w:pos="9892"/>
        </w:tabs>
        <w:spacing w:line="276" w:lineRule="exact"/>
        <w:ind w:left="7516" w:firstLine="391"/>
        <w:jc w:val="both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 xml:space="preserve">(да/нет)   </w:t>
      </w:r>
      <w:r w:rsidRPr="00611046">
        <w:rPr>
          <w:sz w:val="22"/>
          <w:szCs w:val="22"/>
          <w:lang w:eastAsia="ru-RU"/>
        </w:rPr>
        <w:tab/>
      </w:r>
    </w:p>
    <w:p w:rsidR="00FF6D6E" w:rsidRPr="00611046" w:rsidRDefault="00FF6D6E" w:rsidP="00FF6D6E">
      <w:pPr>
        <w:pStyle w:val="a3"/>
        <w:spacing w:before="10"/>
        <w:ind w:firstLine="391"/>
        <w:jc w:val="both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a5"/>
        <w:numPr>
          <w:ilvl w:val="2"/>
          <w:numId w:val="1"/>
        </w:numPr>
        <w:tabs>
          <w:tab w:val="left" w:pos="1073"/>
        </w:tabs>
        <w:spacing w:line="230" w:lineRule="auto"/>
        <w:ind w:left="169" w:right="602" w:firstLine="391"/>
        <w:rPr>
          <w:lang w:eastAsia="ru-RU"/>
        </w:rPr>
      </w:pPr>
      <w:r w:rsidRPr="00611046">
        <w:rPr>
          <w:lang w:eastAsia="ru-RU"/>
        </w:rPr>
        <w:t>Являетесь ли Вы или кто-то из членов Вашей семьи членами органов управления (Совета директоров, Правления) или исполнительными руководителями (директорами, заместителями директоров и т.п.), а также работниками, советниками, консультантами, агентами или доверенными лицами:</w:t>
      </w:r>
    </w:p>
    <w:p w:rsidR="00FF6D6E" w:rsidRPr="00611046" w:rsidRDefault="00FF6D6E" w:rsidP="00FF6D6E">
      <w:pPr>
        <w:pStyle w:val="a5"/>
        <w:numPr>
          <w:ilvl w:val="3"/>
          <w:numId w:val="1"/>
        </w:numPr>
        <w:tabs>
          <w:tab w:val="left" w:pos="142"/>
        </w:tabs>
        <w:spacing w:line="271" w:lineRule="exact"/>
        <w:ind w:left="142" w:firstLine="391"/>
        <w:rPr>
          <w:lang w:eastAsia="ru-RU"/>
        </w:rPr>
      </w:pPr>
      <w:r w:rsidRPr="00611046">
        <w:rPr>
          <w:lang w:eastAsia="ru-RU"/>
        </w:rPr>
        <w:t>В компании, находящейся в деловых отношениях с ГАСУСО СО «</w:t>
      </w:r>
      <w:r>
        <w:rPr>
          <w:lang w:eastAsia="ru-RU"/>
        </w:rPr>
        <w:t>Березовский</w:t>
      </w:r>
      <w:r w:rsidR="00D952DD">
        <w:rPr>
          <w:lang w:eastAsia="ru-RU"/>
        </w:rPr>
        <w:t xml:space="preserve"> ДСО</w:t>
      </w:r>
      <w:r w:rsidRPr="00611046">
        <w:rPr>
          <w:lang w:eastAsia="ru-RU"/>
        </w:rPr>
        <w:t>»?</w:t>
      </w:r>
    </w:p>
    <w:p w:rsidR="00FF6D6E" w:rsidRPr="00611046" w:rsidRDefault="00FF6D6E" w:rsidP="00FF6D6E">
      <w:pPr>
        <w:pStyle w:val="a3"/>
        <w:tabs>
          <w:tab w:val="left" w:pos="142"/>
          <w:tab w:val="left" w:pos="9892"/>
        </w:tabs>
        <w:spacing w:line="281" w:lineRule="exact"/>
        <w:ind w:left="142" w:firstLine="391"/>
        <w:jc w:val="both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 xml:space="preserve">(да/нет)   </w:t>
      </w:r>
      <w:r w:rsidRPr="00611046">
        <w:rPr>
          <w:sz w:val="22"/>
          <w:szCs w:val="22"/>
          <w:lang w:eastAsia="ru-RU"/>
        </w:rPr>
        <w:tab/>
      </w:r>
    </w:p>
    <w:p w:rsidR="00FF6D6E" w:rsidRPr="00611046" w:rsidRDefault="00FF6D6E" w:rsidP="00FF6D6E">
      <w:pPr>
        <w:pStyle w:val="a3"/>
        <w:tabs>
          <w:tab w:val="left" w:pos="142"/>
        </w:tabs>
        <w:spacing w:before="4"/>
        <w:ind w:left="142" w:firstLine="391"/>
        <w:jc w:val="both"/>
        <w:rPr>
          <w:sz w:val="22"/>
          <w:szCs w:val="22"/>
          <w:lang w:eastAsia="ru-RU"/>
        </w:rPr>
      </w:pPr>
    </w:p>
    <w:p w:rsidR="00FF6D6E" w:rsidRDefault="00FF6D6E" w:rsidP="00FF6D6E">
      <w:pPr>
        <w:pStyle w:val="a5"/>
        <w:numPr>
          <w:ilvl w:val="3"/>
          <w:numId w:val="1"/>
        </w:numPr>
        <w:tabs>
          <w:tab w:val="left" w:pos="142"/>
          <w:tab w:val="left" w:pos="1278"/>
        </w:tabs>
        <w:spacing w:before="1" w:line="281" w:lineRule="exact"/>
        <w:ind w:left="142" w:firstLine="391"/>
        <w:rPr>
          <w:lang w:eastAsia="ru-RU"/>
        </w:rPr>
      </w:pPr>
      <w:r w:rsidRPr="00611046">
        <w:rPr>
          <w:lang w:eastAsia="ru-RU"/>
        </w:rPr>
        <w:t>В компании, которая ищет возможность построить деловые отношения с ГАСУСО СО «</w:t>
      </w:r>
      <w:r>
        <w:rPr>
          <w:lang w:eastAsia="ru-RU"/>
        </w:rPr>
        <w:t>Березовский</w:t>
      </w:r>
      <w:r w:rsidR="00D952DD">
        <w:rPr>
          <w:lang w:eastAsia="ru-RU"/>
        </w:rPr>
        <w:t xml:space="preserve"> ДСО</w:t>
      </w:r>
      <w:r w:rsidRPr="00611046">
        <w:rPr>
          <w:lang w:eastAsia="ru-RU"/>
        </w:rPr>
        <w:t xml:space="preserve">»  (например, участвует в конкурсе или аукционе на право заключения </w:t>
      </w:r>
      <w:r>
        <w:rPr>
          <w:lang w:eastAsia="ru-RU"/>
        </w:rPr>
        <w:t>государственного(муниципального)контракта)?</w:t>
      </w:r>
    </w:p>
    <w:p w:rsidR="00FF6D6E" w:rsidRPr="00611046" w:rsidRDefault="00FF6D6E" w:rsidP="00FF6D6E">
      <w:pPr>
        <w:pStyle w:val="a3"/>
        <w:tabs>
          <w:tab w:val="left" w:pos="142"/>
          <w:tab w:val="left" w:pos="2376"/>
        </w:tabs>
        <w:spacing w:line="275" w:lineRule="exact"/>
        <w:ind w:left="142" w:right="514" w:firstLine="391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 w:rsidRPr="00611046">
        <w:rPr>
          <w:sz w:val="22"/>
          <w:szCs w:val="22"/>
          <w:lang w:eastAsia="ru-RU"/>
        </w:rPr>
        <w:t xml:space="preserve">(да/нет)   </w:t>
      </w:r>
      <w:r w:rsidRPr="00611046">
        <w:rPr>
          <w:sz w:val="22"/>
          <w:szCs w:val="22"/>
          <w:lang w:eastAsia="ru-RU"/>
        </w:rPr>
        <w:tab/>
      </w:r>
    </w:p>
    <w:p w:rsidR="00FF6D6E" w:rsidRPr="00611046" w:rsidRDefault="00FF6D6E" w:rsidP="00FF6D6E">
      <w:pPr>
        <w:pStyle w:val="a5"/>
        <w:numPr>
          <w:ilvl w:val="3"/>
          <w:numId w:val="1"/>
        </w:numPr>
        <w:tabs>
          <w:tab w:val="left" w:pos="1244"/>
        </w:tabs>
        <w:spacing w:line="228" w:lineRule="auto"/>
        <w:ind w:left="178" w:right="619" w:firstLine="391"/>
        <w:rPr>
          <w:lang w:eastAsia="ru-RU"/>
        </w:rPr>
      </w:pPr>
      <w:r w:rsidRPr="00611046">
        <w:rPr>
          <w:lang w:eastAsia="ru-RU"/>
        </w:rPr>
        <w:t>В компании, выступающей или предполагающей выступать стороной в судебном разбирательстве с ГАСУСО СО «</w:t>
      </w:r>
      <w:r>
        <w:rPr>
          <w:lang w:eastAsia="ru-RU"/>
        </w:rPr>
        <w:t>Березовский</w:t>
      </w:r>
      <w:r w:rsidR="00D952DD">
        <w:rPr>
          <w:lang w:eastAsia="ru-RU"/>
        </w:rPr>
        <w:t xml:space="preserve"> ДСО</w:t>
      </w:r>
      <w:r w:rsidRPr="00611046">
        <w:rPr>
          <w:lang w:eastAsia="ru-RU"/>
        </w:rPr>
        <w:t>»?</w:t>
      </w:r>
    </w:p>
    <w:p w:rsidR="00FF6D6E" w:rsidRPr="00611046" w:rsidRDefault="00FF6D6E" w:rsidP="00FF6D6E">
      <w:pPr>
        <w:pStyle w:val="a3"/>
        <w:tabs>
          <w:tab w:val="left" w:pos="2376"/>
        </w:tabs>
        <w:spacing w:line="282" w:lineRule="exact"/>
        <w:ind w:right="514" w:firstLine="391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 w:rsidRPr="00611046">
        <w:rPr>
          <w:sz w:val="22"/>
          <w:szCs w:val="22"/>
          <w:lang w:eastAsia="ru-RU"/>
        </w:rPr>
        <w:t xml:space="preserve">(да/нет)   </w:t>
      </w:r>
      <w:r w:rsidRPr="00611046">
        <w:rPr>
          <w:sz w:val="22"/>
          <w:szCs w:val="22"/>
          <w:lang w:eastAsia="ru-RU"/>
        </w:rPr>
        <w:tab/>
      </w:r>
    </w:p>
    <w:p w:rsidR="00FF6D6E" w:rsidRPr="00611046" w:rsidRDefault="00E25FEB" w:rsidP="00FF6D6E">
      <w:pPr>
        <w:pStyle w:val="a3"/>
        <w:spacing w:before="6"/>
        <w:jc w:val="both"/>
        <w:rPr>
          <w:sz w:val="22"/>
          <w:lang w:eastAsia="ru-RU"/>
        </w:rPr>
      </w:pPr>
      <w:r w:rsidRPr="00E25FEB">
        <w:rPr>
          <w:sz w:val="22"/>
          <w:szCs w:val="22"/>
          <w:lang w:eastAsia="ru-RU"/>
        </w:rPr>
        <w:pict>
          <v:shape id="_x0000_s1076" style="position:absolute;left:0;text-align:left;margin-left:55.9pt;margin-top:15.9pt;width:485.3pt;height:.1pt;z-index:-15694848;mso-wrap-distance-left:0;mso-wrap-distance-right:0;mso-position-horizontal-relative:page" coordorigin="1118,318" coordsize="9706,0" path="m1118,318r9706,e" filled="f" strokeweight=".72pt">
            <v:path arrowok="t"/>
            <w10:wrap type="topAndBottom" anchorx="page"/>
          </v:shape>
        </w:pict>
      </w:r>
      <w:r w:rsidR="00FF6D6E" w:rsidRPr="00611046">
        <w:rPr>
          <w:sz w:val="22"/>
          <w:lang w:eastAsia="ru-RU"/>
        </w:rPr>
        <w:t xml:space="preserve">При ответе «да» на какой-либо из вопросов данного пункта в заключительной части Декларации следует указать о ком идет речь (Вы или кто-либо из членов </w:t>
      </w:r>
      <w:r w:rsidR="00FF6D6E">
        <w:rPr>
          <w:lang w:eastAsia="ru-RU"/>
        </w:rPr>
        <w:t>Вашей</w:t>
      </w:r>
      <w:r w:rsidR="00FF6D6E" w:rsidRPr="00611046">
        <w:rPr>
          <w:sz w:val="22"/>
          <w:lang w:eastAsia="ru-RU"/>
        </w:rPr>
        <w:t xml:space="preserve"> семьи).</w:t>
      </w:r>
    </w:p>
    <w:p w:rsidR="00FF6D6E" w:rsidRPr="00611046" w:rsidRDefault="00FF6D6E" w:rsidP="00FF6D6E">
      <w:pPr>
        <w:pStyle w:val="a3"/>
        <w:spacing w:before="5"/>
        <w:ind w:firstLine="391"/>
        <w:jc w:val="both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ind w:left="173" w:right="598" w:firstLine="391"/>
        <w:jc w:val="both"/>
        <w:rPr>
          <w:lang w:eastAsia="ru-RU"/>
        </w:rPr>
      </w:pPr>
      <w:r w:rsidRPr="00611046">
        <w:rPr>
          <w:lang w:eastAsia="ru-RU"/>
        </w:rPr>
        <w:t xml:space="preserve">При ответе «да» на какой-либо из вопросов данного пункта в заключительной части Декларации следует указать о ком идет речь (Вы или кто-либо из членов </w:t>
      </w:r>
      <w:r>
        <w:rPr>
          <w:lang w:eastAsia="ru-RU"/>
        </w:rPr>
        <w:t>Вашей</w:t>
      </w:r>
      <w:r w:rsidRPr="00611046">
        <w:rPr>
          <w:lang w:eastAsia="ru-RU"/>
        </w:rPr>
        <w:t xml:space="preserve"> семьи) и кем указанное лицо является (членом органа управления (Совета директоров, Правления) или исполнительным руководителем (директором, заместителем директора и т. п.), или работником ,советником, консультантом, агентом или доверенным лицом).</w:t>
      </w:r>
    </w:p>
    <w:p w:rsidR="00FF6D6E" w:rsidRPr="00611046" w:rsidRDefault="00FF6D6E" w:rsidP="00FF6D6E">
      <w:pPr>
        <w:pStyle w:val="a3"/>
        <w:spacing w:before="8"/>
        <w:ind w:firstLine="391"/>
        <w:jc w:val="both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a5"/>
        <w:numPr>
          <w:ilvl w:val="2"/>
          <w:numId w:val="1"/>
        </w:numPr>
        <w:tabs>
          <w:tab w:val="left" w:pos="1138"/>
        </w:tabs>
        <w:spacing w:line="230" w:lineRule="auto"/>
        <w:ind w:left="171" w:right="597" w:firstLine="391"/>
        <w:rPr>
          <w:lang w:eastAsia="ru-RU"/>
        </w:rPr>
      </w:pPr>
      <w:r w:rsidRPr="00611046">
        <w:rPr>
          <w:lang w:eastAsia="ru-RU"/>
        </w:rPr>
        <w:t>Производили ли Вы какие-либо действия от лица ГАСУСО СО «</w:t>
      </w:r>
      <w:r>
        <w:rPr>
          <w:lang w:eastAsia="ru-RU"/>
        </w:rPr>
        <w:t>Березовский</w:t>
      </w:r>
      <w:r w:rsidR="00D952DD">
        <w:rPr>
          <w:lang w:eastAsia="ru-RU"/>
        </w:rPr>
        <w:t xml:space="preserve"> ДСО</w:t>
      </w:r>
      <w:r w:rsidRPr="00611046">
        <w:rPr>
          <w:lang w:eastAsia="ru-RU"/>
        </w:rPr>
        <w:t>» (например, как лицо, утверждающее приемку выполненной работы, оформление или утверждение платежных документов и т.п.) в отношении организаций</w:t>
      </w:r>
      <w:r w:rsidR="00D952DD">
        <w:rPr>
          <w:lang w:eastAsia="ru-RU"/>
        </w:rPr>
        <w:t xml:space="preserve">, </w:t>
      </w:r>
      <w:r w:rsidRPr="00611046">
        <w:rPr>
          <w:lang w:eastAsia="ru-RU"/>
        </w:rPr>
        <w:t>,в которых Вы или члены Вашей семьи имели финансовый интерес.?</w:t>
      </w:r>
    </w:p>
    <w:p w:rsidR="00FF6D6E" w:rsidRPr="00611046" w:rsidRDefault="00FF6D6E" w:rsidP="00FF6D6E">
      <w:pPr>
        <w:pStyle w:val="a3"/>
        <w:tabs>
          <w:tab w:val="left" w:pos="2376"/>
        </w:tabs>
        <w:spacing w:line="279" w:lineRule="exact"/>
        <w:ind w:right="514" w:firstLine="391"/>
        <w:jc w:val="both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 xml:space="preserve">(да/нет)   </w:t>
      </w:r>
      <w:r w:rsidRPr="00611046">
        <w:rPr>
          <w:sz w:val="22"/>
          <w:szCs w:val="22"/>
          <w:lang w:eastAsia="ru-RU"/>
        </w:rPr>
        <w:tab/>
      </w:r>
    </w:p>
    <w:p w:rsidR="00FF6D6E" w:rsidRDefault="00FF6D6E" w:rsidP="00FF6D6E">
      <w:pPr>
        <w:spacing w:line="279" w:lineRule="exact"/>
        <w:ind w:firstLine="391"/>
        <w:jc w:val="both"/>
        <w:rPr>
          <w:lang w:eastAsia="ru-RU"/>
        </w:rPr>
        <w:sectPr w:rsidR="00FF6D6E">
          <w:pgSz w:w="11910" w:h="16840"/>
          <w:pgMar w:top="1020" w:right="540" w:bottom="280" w:left="960" w:header="720" w:footer="720" w:gutter="0"/>
          <w:cols w:space="720"/>
        </w:sectPr>
      </w:pPr>
    </w:p>
    <w:p w:rsidR="00FF6D6E" w:rsidRPr="00611046" w:rsidRDefault="00FF6D6E" w:rsidP="00FF6D6E">
      <w:pPr>
        <w:pStyle w:val="a5"/>
        <w:numPr>
          <w:ilvl w:val="2"/>
          <w:numId w:val="1"/>
        </w:numPr>
        <w:tabs>
          <w:tab w:val="left" w:pos="1109"/>
        </w:tabs>
        <w:spacing w:before="83" w:line="230" w:lineRule="auto"/>
        <w:ind w:left="173" w:right="605" w:firstLine="391"/>
        <w:rPr>
          <w:lang w:eastAsia="ru-RU"/>
        </w:rPr>
      </w:pPr>
      <w:r w:rsidRPr="00611046">
        <w:rPr>
          <w:lang w:eastAsia="ru-RU"/>
        </w:rPr>
        <w:lastRenderedPageBreak/>
        <w:t>Получали ли Вы или члены Вашей семьи вознаграждения (подарки, денежное вознаграждение, ссуды, услуги, оплату развлечений, отдыха, транспортных расходов и иные вознаграждения) от физических и/или юридических лиц, в отношении которых осуществляли отдельные функции?</w:t>
      </w:r>
    </w:p>
    <w:p w:rsidR="00FF6D6E" w:rsidRPr="00611046" w:rsidRDefault="00FF6D6E" w:rsidP="00FF6D6E">
      <w:pPr>
        <w:pStyle w:val="a3"/>
        <w:tabs>
          <w:tab w:val="left" w:pos="2376"/>
        </w:tabs>
        <w:spacing w:line="277" w:lineRule="exact"/>
        <w:ind w:right="514" w:firstLine="391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  <w:t xml:space="preserve">       (</w:t>
      </w:r>
      <w:r w:rsidRPr="00611046">
        <w:rPr>
          <w:sz w:val="22"/>
          <w:szCs w:val="22"/>
          <w:lang w:eastAsia="ru-RU"/>
        </w:rPr>
        <w:t xml:space="preserve">да/нет)   </w:t>
      </w:r>
      <w:r w:rsidRPr="00611046">
        <w:rPr>
          <w:sz w:val="22"/>
          <w:szCs w:val="22"/>
          <w:lang w:eastAsia="ru-RU"/>
        </w:rPr>
        <w:tab/>
      </w:r>
    </w:p>
    <w:p w:rsidR="00FF6D6E" w:rsidRPr="00611046" w:rsidRDefault="00FF6D6E" w:rsidP="00FF6D6E">
      <w:pPr>
        <w:pStyle w:val="a5"/>
        <w:numPr>
          <w:ilvl w:val="2"/>
          <w:numId w:val="1"/>
        </w:numPr>
        <w:tabs>
          <w:tab w:val="left" w:pos="1048"/>
        </w:tabs>
        <w:spacing w:line="230" w:lineRule="auto"/>
        <w:ind w:left="174" w:right="604" w:firstLine="391"/>
        <w:rPr>
          <w:lang w:eastAsia="ru-RU"/>
        </w:rPr>
      </w:pPr>
      <w:r w:rsidRPr="00611046">
        <w:rPr>
          <w:lang w:eastAsia="ru-RU"/>
        </w:rPr>
        <w:t>Раскрывали ли Вы в своих личных интересах или в интересах членов Вашей семьи, в том числе финансовых, какому-либо лицу или компании какую-либо конфиденциальную информацию (планы, программы, финансовые данные и т.п.), ставшую Вам известной в работе или разработанную Вам для ГАСУСО СО «</w:t>
      </w:r>
      <w:r>
        <w:rPr>
          <w:lang w:eastAsia="ru-RU"/>
        </w:rPr>
        <w:t>Березовский</w:t>
      </w:r>
      <w:r w:rsidR="00D952DD">
        <w:rPr>
          <w:lang w:eastAsia="ru-RU"/>
        </w:rPr>
        <w:t xml:space="preserve"> ДСО</w:t>
      </w:r>
      <w:r w:rsidRPr="00611046">
        <w:rPr>
          <w:lang w:eastAsia="ru-RU"/>
        </w:rPr>
        <w:t>» во время исполнения своих должностных обязанностей?</w:t>
      </w:r>
    </w:p>
    <w:p w:rsidR="00FF6D6E" w:rsidRPr="00611046" w:rsidRDefault="00FF6D6E" w:rsidP="00FF6D6E">
      <w:pPr>
        <w:pStyle w:val="a3"/>
        <w:tabs>
          <w:tab w:val="left" w:pos="2376"/>
        </w:tabs>
        <w:spacing w:line="281" w:lineRule="exact"/>
        <w:ind w:right="514" w:firstLine="391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 w:rsidRPr="00611046">
        <w:rPr>
          <w:sz w:val="22"/>
          <w:szCs w:val="22"/>
          <w:lang w:eastAsia="ru-RU"/>
        </w:rPr>
        <w:t xml:space="preserve">(да/нет)   </w:t>
      </w:r>
      <w:r w:rsidRPr="00611046">
        <w:rPr>
          <w:sz w:val="22"/>
          <w:szCs w:val="22"/>
          <w:lang w:eastAsia="ru-RU"/>
        </w:rPr>
        <w:tab/>
      </w:r>
    </w:p>
    <w:p w:rsidR="00FF6D6E" w:rsidRPr="00611046" w:rsidRDefault="00FF6D6E" w:rsidP="00FF6D6E">
      <w:pPr>
        <w:pStyle w:val="a5"/>
        <w:numPr>
          <w:ilvl w:val="2"/>
          <w:numId w:val="1"/>
        </w:numPr>
        <w:tabs>
          <w:tab w:val="left" w:pos="1062"/>
        </w:tabs>
        <w:spacing w:line="230" w:lineRule="auto"/>
        <w:ind w:left="173" w:right="599" w:firstLine="391"/>
        <w:rPr>
          <w:lang w:eastAsia="ru-RU"/>
        </w:rPr>
      </w:pPr>
      <w:r w:rsidRPr="00611046">
        <w:rPr>
          <w:lang w:eastAsia="ru-RU"/>
        </w:rPr>
        <w:t>Раскрывали ли Вы в своих интересах или в интересах членов Вашей семьи, в том числе финансовых, какому-либо третьему физическому или юридическому лицу какую-либо иную информацию, связанную с ГАСУСО СО «</w:t>
      </w:r>
      <w:r>
        <w:rPr>
          <w:lang w:eastAsia="ru-RU"/>
        </w:rPr>
        <w:t xml:space="preserve">Березовский </w:t>
      </w:r>
      <w:r w:rsidR="00D952DD">
        <w:rPr>
          <w:lang w:eastAsia="ru-RU"/>
        </w:rPr>
        <w:t xml:space="preserve"> ДСО</w:t>
      </w:r>
      <w:r w:rsidRPr="00611046">
        <w:rPr>
          <w:lang w:eastAsia="ru-RU"/>
        </w:rPr>
        <w:t>», ставшую Вам известной в связи с исполнением должностных обязанностей?</w:t>
      </w:r>
    </w:p>
    <w:p w:rsidR="00FF6D6E" w:rsidRPr="00611046" w:rsidRDefault="00FF6D6E" w:rsidP="00FF6D6E">
      <w:pPr>
        <w:pStyle w:val="a3"/>
        <w:tabs>
          <w:tab w:val="left" w:pos="9892"/>
        </w:tabs>
        <w:spacing w:line="279" w:lineRule="exact"/>
        <w:ind w:left="7516" w:firstLine="391"/>
        <w:jc w:val="both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 xml:space="preserve">(да/нет)   </w:t>
      </w:r>
      <w:r w:rsidRPr="00611046">
        <w:rPr>
          <w:sz w:val="22"/>
          <w:szCs w:val="22"/>
          <w:lang w:eastAsia="ru-RU"/>
        </w:rPr>
        <w:tab/>
      </w:r>
    </w:p>
    <w:p w:rsidR="00FF6D6E" w:rsidRPr="00611046" w:rsidRDefault="00FF6D6E" w:rsidP="00FF6D6E">
      <w:pPr>
        <w:pStyle w:val="a3"/>
        <w:spacing w:before="7"/>
        <w:ind w:firstLine="391"/>
        <w:jc w:val="both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a5"/>
        <w:numPr>
          <w:ilvl w:val="2"/>
          <w:numId w:val="1"/>
        </w:numPr>
        <w:tabs>
          <w:tab w:val="left" w:pos="1038"/>
        </w:tabs>
        <w:spacing w:line="232" w:lineRule="auto"/>
        <w:ind w:left="178" w:right="624" w:firstLine="391"/>
        <w:rPr>
          <w:lang w:eastAsia="ru-RU"/>
        </w:rPr>
      </w:pPr>
      <w:r w:rsidRPr="00611046">
        <w:rPr>
          <w:lang w:eastAsia="ru-RU"/>
        </w:rPr>
        <w:t>Раскрывали ли Вы иным лицам, в своих интересах сведения о персональных данных граждан, ставшими Вам известными в ходе исполнения своих должностных обязанностей?</w:t>
      </w:r>
    </w:p>
    <w:p w:rsidR="00FF6D6E" w:rsidRPr="00611046" w:rsidRDefault="00FF6D6E" w:rsidP="00FF6D6E">
      <w:pPr>
        <w:pStyle w:val="a3"/>
        <w:spacing w:before="7"/>
        <w:ind w:firstLine="391"/>
        <w:jc w:val="both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a3"/>
        <w:tabs>
          <w:tab w:val="left" w:pos="9892"/>
        </w:tabs>
        <w:spacing w:before="1"/>
        <w:ind w:left="7516" w:firstLine="391"/>
        <w:jc w:val="both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 xml:space="preserve">(да/нет)   </w:t>
      </w:r>
      <w:r w:rsidRPr="00611046">
        <w:rPr>
          <w:sz w:val="22"/>
          <w:szCs w:val="22"/>
          <w:lang w:eastAsia="ru-RU"/>
        </w:rPr>
        <w:tab/>
      </w:r>
    </w:p>
    <w:p w:rsidR="00FF6D6E" w:rsidRPr="00611046" w:rsidRDefault="00FF6D6E" w:rsidP="00FF6D6E">
      <w:pPr>
        <w:pStyle w:val="a3"/>
        <w:spacing w:before="6"/>
        <w:ind w:firstLine="391"/>
        <w:jc w:val="both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a5"/>
        <w:numPr>
          <w:ilvl w:val="2"/>
          <w:numId w:val="1"/>
        </w:numPr>
        <w:tabs>
          <w:tab w:val="left" w:pos="1119"/>
        </w:tabs>
        <w:spacing w:before="1" w:line="232" w:lineRule="auto"/>
        <w:ind w:left="173" w:right="629" w:firstLine="391"/>
        <w:rPr>
          <w:lang w:eastAsia="ru-RU"/>
        </w:rPr>
      </w:pPr>
      <w:r w:rsidRPr="00611046">
        <w:rPr>
          <w:lang w:eastAsia="ru-RU"/>
        </w:rPr>
        <w:t>Использовали ли Вы средства материально-технического и иного обеспечения, другое имущество ГАСУСО СО «</w:t>
      </w:r>
      <w:r>
        <w:rPr>
          <w:lang w:eastAsia="ru-RU"/>
        </w:rPr>
        <w:t>Березовский</w:t>
      </w:r>
      <w:r w:rsidR="00D952DD">
        <w:rPr>
          <w:lang w:eastAsia="ru-RU"/>
        </w:rPr>
        <w:t xml:space="preserve"> ДСО</w:t>
      </w:r>
      <w:r w:rsidRPr="00611046">
        <w:rPr>
          <w:lang w:eastAsia="ru-RU"/>
        </w:rPr>
        <w:t>» (включая средства связи и доступ в Интернет), служебное время в целях, не связанных с исполнением должностных обязанностей?</w:t>
      </w:r>
    </w:p>
    <w:p w:rsidR="00FF6D6E" w:rsidRPr="00611046" w:rsidRDefault="00FF6D6E" w:rsidP="00FF6D6E">
      <w:pPr>
        <w:pStyle w:val="a3"/>
        <w:spacing w:before="7"/>
        <w:ind w:firstLine="391"/>
        <w:jc w:val="both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a3"/>
        <w:tabs>
          <w:tab w:val="left" w:pos="9892"/>
        </w:tabs>
        <w:ind w:left="7516" w:firstLine="391"/>
        <w:jc w:val="both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 xml:space="preserve">(да/нет)   </w:t>
      </w:r>
      <w:r w:rsidRPr="00611046">
        <w:rPr>
          <w:sz w:val="22"/>
          <w:szCs w:val="22"/>
          <w:lang w:eastAsia="ru-RU"/>
        </w:rPr>
        <w:tab/>
      </w:r>
    </w:p>
    <w:p w:rsidR="00FF6D6E" w:rsidRPr="00611046" w:rsidRDefault="00FF6D6E" w:rsidP="00FF6D6E">
      <w:pPr>
        <w:pStyle w:val="a3"/>
        <w:spacing w:before="9"/>
        <w:ind w:firstLine="391"/>
        <w:jc w:val="both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a5"/>
        <w:numPr>
          <w:ilvl w:val="2"/>
          <w:numId w:val="1"/>
        </w:numPr>
        <w:tabs>
          <w:tab w:val="left" w:pos="1172"/>
        </w:tabs>
        <w:spacing w:line="230" w:lineRule="auto"/>
        <w:ind w:left="168" w:right="598" w:firstLine="391"/>
        <w:rPr>
          <w:lang w:eastAsia="ru-RU"/>
        </w:rPr>
      </w:pPr>
      <w:r w:rsidRPr="00611046">
        <w:rPr>
          <w:lang w:eastAsia="ru-RU"/>
        </w:rPr>
        <w:t>Выполняете ли Вы иную оплачиваемую работу вне занятости в ГАСУСО СО «</w:t>
      </w:r>
      <w:r>
        <w:rPr>
          <w:lang w:eastAsia="ru-RU"/>
        </w:rPr>
        <w:t>Березовский</w:t>
      </w:r>
      <w:r w:rsidR="00D952DD">
        <w:rPr>
          <w:lang w:eastAsia="ru-RU"/>
        </w:rPr>
        <w:t xml:space="preserve"> ДСО</w:t>
      </w:r>
      <w:r w:rsidRPr="00611046">
        <w:rPr>
          <w:lang w:eastAsia="ru-RU"/>
        </w:rPr>
        <w:t>», которая противоречит требованиям рабочего распорядка ГАСУСО СО «</w:t>
      </w:r>
      <w:r>
        <w:rPr>
          <w:lang w:eastAsia="ru-RU"/>
        </w:rPr>
        <w:t>Березовский</w:t>
      </w:r>
      <w:r w:rsidR="00D952DD">
        <w:rPr>
          <w:lang w:eastAsia="ru-RU"/>
        </w:rPr>
        <w:t xml:space="preserve"> ДСО</w:t>
      </w:r>
      <w:r w:rsidRPr="00611046">
        <w:rPr>
          <w:lang w:eastAsia="ru-RU"/>
        </w:rPr>
        <w:t>» к служебному времени и ведет и использованию в выгоде третьей стороны ресурсов и информации, являющихся собственностью ГАСУСО СО «</w:t>
      </w:r>
      <w:r>
        <w:rPr>
          <w:lang w:eastAsia="ru-RU"/>
        </w:rPr>
        <w:t>Березовский</w:t>
      </w:r>
      <w:r w:rsidR="00D952DD">
        <w:rPr>
          <w:lang w:eastAsia="ru-RU"/>
        </w:rPr>
        <w:t xml:space="preserve"> ДСО</w:t>
      </w:r>
      <w:r w:rsidRPr="00611046">
        <w:rPr>
          <w:lang w:eastAsia="ru-RU"/>
        </w:rPr>
        <w:t>»?</w:t>
      </w:r>
    </w:p>
    <w:p w:rsidR="00FF6D6E" w:rsidRPr="00611046" w:rsidRDefault="00FF6D6E" w:rsidP="00FF6D6E">
      <w:pPr>
        <w:pStyle w:val="a3"/>
        <w:tabs>
          <w:tab w:val="left" w:pos="2376"/>
        </w:tabs>
        <w:spacing w:before="89"/>
        <w:ind w:right="514" w:firstLine="391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  <w:t xml:space="preserve">       (</w:t>
      </w:r>
      <w:r w:rsidRPr="00611046">
        <w:rPr>
          <w:sz w:val="22"/>
          <w:szCs w:val="22"/>
          <w:lang w:eastAsia="ru-RU"/>
        </w:rPr>
        <w:t xml:space="preserve">да/нет)   </w:t>
      </w:r>
      <w:r w:rsidRPr="00611046">
        <w:rPr>
          <w:sz w:val="22"/>
          <w:szCs w:val="22"/>
          <w:lang w:eastAsia="ru-RU"/>
        </w:rPr>
        <w:tab/>
      </w:r>
    </w:p>
    <w:p w:rsidR="00FF6D6E" w:rsidRPr="00611046" w:rsidRDefault="00FF6D6E" w:rsidP="00FF6D6E">
      <w:pPr>
        <w:pStyle w:val="a3"/>
        <w:ind w:firstLine="391"/>
        <w:jc w:val="both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a5"/>
        <w:numPr>
          <w:ilvl w:val="2"/>
          <w:numId w:val="1"/>
        </w:numPr>
        <w:tabs>
          <w:tab w:val="left" w:pos="1197"/>
        </w:tabs>
        <w:spacing w:line="228" w:lineRule="auto"/>
        <w:ind w:left="168" w:right="605" w:firstLine="391"/>
        <w:rPr>
          <w:lang w:eastAsia="ru-RU"/>
        </w:rPr>
      </w:pPr>
      <w:r w:rsidRPr="00611046">
        <w:rPr>
          <w:lang w:eastAsia="ru-RU"/>
        </w:rPr>
        <w:t>Работают ли члены Вашей семьи в ГАСУСО СО «</w:t>
      </w:r>
      <w:r>
        <w:rPr>
          <w:lang w:eastAsia="ru-RU"/>
        </w:rPr>
        <w:t>Березовский</w:t>
      </w:r>
      <w:r w:rsidR="00D952DD">
        <w:rPr>
          <w:lang w:eastAsia="ru-RU"/>
        </w:rPr>
        <w:t xml:space="preserve"> ДСО</w:t>
      </w:r>
      <w:r w:rsidRPr="00611046">
        <w:rPr>
          <w:lang w:eastAsia="ru-RU"/>
        </w:rPr>
        <w:t>», в том числе под Вашим прямым руководством?</w:t>
      </w:r>
    </w:p>
    <w:p w:rsidR="00FF6D6E" w:rsidRPr="00611046" w:rsidRDefault="00FF6D6E" w:rsidP="00FF6D6E">
      <w:pPr>
        <w:pStyle w:val="a3"/>
        <w:tabs>
          <w:tab w:val="left" w:pos="9892"/>
        </w:tabs>
        <w:spacing w:line="282" w:lineRule="exact"/>
        <w:ind w:left="7516" w:firstLine="391"/>
        <w:jc w:val="both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 xml:space="preserve">(да/нет)   </w:t>
      </w:r>
      <w:r w:rsidRPr="00611046">
        <w:rPr>
          <w:sz w:val="22"/>
          <w:szCs w:val="22"/>
          <w:lang w:eastAsia="ru-RU"/>
        </w:rPr>
        <w:tab/>
      </w:r>
    </w:p>
    <w:p w:rsidR="00FF6D6E" w:rsidRPr="00611046" w:rsidRDefault="00FF6D6E" w:rsidP="00FF6D6E">
      <w:pPr>
        <w:pStyle w:val="a3"/>
        <w:spacing w:before="7"/>
        <w:ind w:firstLine="391"/>
        <w:jc w:val="both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a5"/>
        <w:numPr>
          <w:ilvl w:val="2"/>
          <w:numId w:val="1"/>
        </w:numPr>
        <w:tabs>
          <w:tab w:val="left" w:pos="1259"/>
        </w:tabs>
        <w:spacing w:line="232" w:lineRule="auto"/>
        <w:ind w:left="174" w:right="601" w:firstLine="391"/>
        <w:rPr>
          <w:lang w:eastAsia="ru-RU"/>
        </w:rPr>
      </w:pPr>
      <w:r w:rsidRPr="00611046">
        <w:rPr>
          <w:lang w:eastAsia="ru-RU"/>
        </w:rPr>
        <w:t>Работает ли в ГАСУСО СО «</w:t>
      </w:r>
      <w:r>
        <w:rPr>
          <w:lang w:eastAsia="ru-RU"/>
        </w:rPr>
        <w:t>Березовский</w:t>
      </w:r>
      <w:r w:rsidR="00D952DD">
        <w:rPr>
          <w:lang w:eastAsia="ru-RU"/>
        </w:rPr>
        <w:t xml:space="preserve"> ДСО</w:t>
      </w:r>
      <w:r w:rsidRPr="00611046">
        <w:rPr>
          <w:lang w:eastAsia="ru-RU"/>
        </w:rPr>
        <w:t>» какой-либо член Вашей семьи на должности, которая позволяет оказывать влияние на оценку эффективности Вашей работы?</w:t>
      </w:r>
    </w:p>
    <w:p w:rsidR="00FF6D6E" w:rsidRPr="00611046" w:rsidRDefault="00FF6D6E" w:rsidP="00FF6D6E">
      <w:pPr>
        <w:pStyle w:val="a3"/>
        <w:spacing w:before="7"/>
        <w:ind w:firstLine="391"/>
        <w:jc w:val="both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a3"/>
        <w:tabs>
          <w:tab w:val="left" w:pos="9892"/>
        </w:tabs>
        <w:spacing w:before="1"/>
        <w:ind w:left="7516" w:firstLine="391"/>
        <w:jc w:val="both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 xml:space="preserve">(да/нет)   </w:t>
      </w:r>
      <w:r w:rsidRPr="00611046">
        <w:rPr>
          <w:sz w:val="22"/>
          <w:szCs w:val="22"/>
          <w:lang w:eastAsia="ru-RU"/>
        </w:rPr>
        <w:tab/>
      </w:r>
    </w:p>
    <w:p w:rsidR="00FF6D6E" w:rsidRPr="00611046" w:rsidRDefault="00FF6D6E" w:rsidP="00FF6D6E">
      <w:pPr>
        <w:pStyle w:val="a3"/>
        <w:spacing w:before="9"/>
        <w:ind w:firstLine="391"/>
        <w:jc w:val="both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a5"/>
        <w:numPr>
          <w:ilvl w:val="2"/>
          <w:numId w:val="1"/>
        </w:numPr>
        <w:tabs>
          <w:tab w:val="left" w:pos="1163"/>
        </w:tabs>
        <w:spacing w:line="230" w:lineRule="auto"/>
        <w:ind w:left="174" w:right="615" w:firstLine="391"/>
        <w:rPr>
          <w:lang w:eastAsia="ru-RU"/>
        </w:rPr>
      </w:pPr>
      <w:r w:rsidRPr="00611046">
        <w:rPr>
          <w:lang w:eastAsia="ru-RU"/>
        </w:rPr>
        <w:t>Оказывали ли Вы протекцию третьим лицам, используя своё служебное положение, при предоставлении услуг по предоставлению субсидий и (или) компенсаций на оплату жилого помещения и коммунальных услуг?</w:t>
      </w:r>
    </w:p>
    <w:p w:rsidR="00FF6D6E" w:rsidRPr="00611046" w:rsidRDefault="00FF6D6E" w:rsidP="00FF6D6E">
      <w:pPr>
        <w:pStyle w:val="a3"/>
        <w:tabs>
          <w:tab w:val="left" w:pos="2376"/>
        </w:tabs>
        <w:spacing w:line="281" w:lineRule="exact"/>
        <w:ind w:right="514" w:firstLine="391"/>
        <w:jc w:val="both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 xml:space="preserve">(да/нет)   </w:t>
      </w:r>
      <w:r w:rsidRPr="00611046">
        <w:rPr>
          <w:sz w:val="22"/>
          <w:szCs w:val="22"/>
          <w:lang w:eastAsia="ru-RU"/>
        </w:rPr>
        <w:tab/>
      </w:r>
    </w:p>
    <w:p w:rsidR="00FF6D6E" w:rsidRDefault="00FF6D6E" w:rsidP="00FF6D6E">
      <w:pPr>
        <w:spacing w:line="281" w:lineRule="exact"/>
        <w:ind w:firstLine="391"/>
        <w:jc w:val="both"/>
        <w:rPr>
          <w:lang w:eastAsia="ru-RU"/>
        </w:rPr>
        <w:sectPr w:rsidR="00FF6D6E">
          <w:pgSz w:w="11910" w:h="16840"/>
          <w:pgMar w:top="1020" w:right="540" w:bottom="280" w:left="960" w:header="720" w:footer="720" w:gutter="0"/>
          <w:cols w:space="720"/>
        </w:sectPr>
      </w:pPr>
    </w:p>
    <w:p w:rsidR="00FF6D6E" w:rsidRPr="00611046" w:rsidRDefault="00FF6D6E" w:rsidP="00FF6D6E">
      <w:pPr>
        <w:pStyle w:val="a5"/>
        <w:numPr>
          <w:ilvl w:val="2"/>
          <w:numId w:val="1"/>
        </w:numPr>
        <w:tabs>
          <w:tab w:val="left" w:pos="1167"/>
        </w:tabs>
        <w:spacing w:before="79" w:line="232" w:lineRule="auto"/>
        <w:ind w:right="532" w:firstLine="620"/>
        <w:rPr>
          <w:lang w:eastAsia="ru-RU"/>
        </w:rPr>
      </w:pPr>
      <w:r w:rsidRPr="00611046">
        <w:rPr>
          <w:lang w:eastAsia="ru-RU"/>
        </w:rPr>
        <w:lastRenderedPageBreak/>
        <w:t>Известно ли Вам о каких-либо иных обстоятельствах, не указанных выше, которые вызывают или могут вызвать конфликт интересов, или могут создать впечатление у Ваших коллег и руководителей, что Вы принимаете решения под воздействием конфликта интересов?</w:t>
      </w:r>
    </w:p>
    <w:p w:rsidR="00FF6D6E" w:rsidRPr="00611046" w:rsidRDefault="00FF6D6E" w:rsidP="00FF6D6E">
      <w:pPr>
        <w:pStyle w:val="a3"/>
        <w:tabs>
          <w:tab w:val="left" w:pos="9892"/>
        </w:tabs>
        <w:spacing w:line="274" w:lineRule="exact"/>
        <w:ind w:left="7516"/>
        <w:jc w:val="both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 xml:space="preserve">(да/нет)   </w:t>
      </w:r>
      <w:r w:rsidRPr="00611046">
        <w:rPr>
          <w:sz w:val="22"/>
          <w:szCs w:val="22"/>
          <w:lang w:eastAsia="ru-RU"/>
        </w:rPr>
        <w:tab/>
      </w:r>
    </w:p>
    <w:p w:rsidR="00FF6D6E" w:rsidRPr="00611046" w:rsidRDefault="00FF6D6E" w:rsidP="00FF6D6E">
      <w:pPr>
        <w:pStyle w:val="a3"/>
        <w:spacing w:before="230" w:line="230" w:lineRule="auto"/>
        <w:ind w:left="172" w:right="611" w:firstLine="619"/>
        <w:jc w:val="both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>Если Вы ответили «да» на любой из вышеуказанных вопросов, просьба изложить ниже подробную   информацию для всестороннего   рассмотрения   и оценки обстоятельств (с указанием номера вопроса).</w:t>
      </w:r>
    </w:p>
    <w:p w:rsidR="00FF6D6E" w:rsidRPr="00611046" w:rsidRDefault="00E25FEB" w:rsidP="00FF6D6E">
      <w:pPr>
        <w:pStyle w:val="a3"/>
        <w:spacing w:before="10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pict>
          <v:shape id="_x0000_s1077" style="position:absolute;left:0;text-align:left;margin-left:54.7pt;margin-top:12.65pt;width:480.25pt;height:.1pt;z-index:-15693824;mso-wrap-distance-left:0;mso-wrap-distance-right:0;mso-position-horizontal-relative:page" coordorigin="1094,253" coordsize="9605,0" path="m1094,253r9605,e" filled="f" strokeweight=".72pt">
            <v:path arrowok="t"/>
            <w10:wrap type="topAndBottom" anchorx="page"/>
          </v:shape>
        </w:pict>
      </w:r>
      <w:r>
        <w:rPr>
          <w:sz w:val="22"/>
          <w:szCs w:val="22"/>
          <w:lang w:eastAsia="ru-RU"/>
        </w:rPr>
        <w:pict>
          <v:shape id="_x0000_s1078" style="position:absolute;left:0;text-align:left;margin-left:57.6pt;margin-top:26.35pt;width:480.25pt;height:.1pt;z-index:-15692800;mso-wrap-distance-left:0;mso-wrap-distance-right:0;mso-position-horizontal-relative:page" coordorigin="1152,527" coordsize="9605,0" path="m1152,527r9605,e" filled="f" strokeweight=".72pt">
            <v:path arrowok="t"/>
            <w10:wrap type="topAndBottom" anchorx="page"/>
          </v:shape>
        </w:pict>
      </w:r>
      <w:r>
        <w:rPr>
          <w:sz w:val="22"/>
          <w:szCs w:val="22"/>
          <w:lang w:eastAsia="ru-RU"/>
        </w:rPr>
        <w:pict>
          <v:shape id="_x0000_s1079" style="position:absolute;left:0;text-align:left;margin-left:57.6pt;margin-top:40.25pt;width:480.25pt;height:.1pt;z-index:-15691776;mso-wrap-distance-left:0;mso-wrap-distance-right:0;mso-position-horizontal-relative:page" coordorigin="1152,805" coordsize="9605,0" path="m1152,805r9605,e" filled="f" strokeweight=".72pt">
            <v:path arrowok="t"/>
            <w10:wrap type="topAndBottom" anchorx="page"/>
          </v:shape>
        </w:pict>
      </w:r>
      <w:r>
        <w:rPr>
          <w:sz w:val="22"/>
          <w:szCs w:val="22"/>
          <w:lang w:eastAsia="ru-RU"/>
        </w:rPr>
        <w:pict>
          <v:shape id="_x0000_s1080" style="position:absolute;left:0;text-align:left;margin-left:57.6pt;margin-top:53.95pt;width:480.25pt;height:.1pt;z-index:-15690752;mso-wrap-distance-left:0;mso-wrap-distance-right:0;mso-position-horizontal-relative:page" coordorigin="1152,1079" coordsize="9605,0" path="m1152,1079r9605,e" filled="f" strokeweight=".72pt">
            <v:path arrowok="t"/>
            <w10:wrap type="topAndBottom" anchorx="page"/>
          </v:shape>
        </w:pict>
      </w:r>
      <w:r>
        <w:rPr>
          <w:sz w:val="22"/>
          <w:szCs w:val="22"/>
          <w:lang w:eastAsia="ru-RU"/>
        </w:rPr>
        <w:pict>
          <v:shape id="_x0000_s1081" style="position:absolute;left:0;text-align:left;margin-left:57.6pt;margin-top:67.85pt;width:480.25pt;height:.1pt;z-index:-15689728;mso-wrap-distance-left:0;mso-wrap-distance-right:0;mso-position-horizontal-relative:page" coordorigin="1152,1357" coordsize="9605,0" path="m1152,1357r9605,e" filled="f" strokeweight=".72pt">
            <v:path arrowok="t"/>
            <w10:wrap type="topAndBottom" anchorx="page"/>
          </v:shape>
        </w:pict>
      </w:r>
      <w:r>
        <w:rPr>
          <w:sz w:val="22"/>
          <w:szCs w:val="22"/>
          <w:lang w:eastAsia="ru-RU"/>
        </w:rPr>
        <w:pict>
          <v:shape id="_x0000_s1082" style="position:absolute;left:0;text-align:left;margin-left:57.6pt;margin-top:81.55pt;width:480.25pt;height:.1pt;z-index:-15688704;mso-wrap-distance-left:0;mso-wrap-distance-right:0;mso-position-horizontal-relative:page" coordorigin="1152,1631" coordsize="9605,0" path="m1152,1631r9605,e" filled="f" strokeweight=".72pt">
            <v:path arrowok="t"/>
            <w10:wrap type="topAndBottom" anchorx="page"/>
          </v:shape>
        </w:pict>
      </w:r>
    </w:p>
    <w:p w:rsidR="00FF6D6E" w:rsidRPr="00611046" w:rsidRDefault="00FF6D6E" w:rsidP="00FF6D6E">
      <w:pPr>
        <w:pStyle w:val="a3"/>
        <w:spacing w:before="5"/>
        <w:jc w:val="both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a3"/>
        <w:spacing w:before="10"/>
        <w:jc w:val="both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a3"/>
        <w:spacing w:before="5"/>
        <w:jc w:val="both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a3"/>
        <w:spacing w:before="10"/>
        <w:jc w:val="both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a3"/>
        <w:spacing w:before="5"/>
        <w:jc w:val="both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a3"/>
        <w:jc w:val="both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5"/>
        <w:spacing w:line="230" w:lineRule="auto"/>
        <w:ind w:left="174" w:right="611"/>
        <w:jc w:val="both"/>
        <w:rPr>
          <w:b w:val="0"/>
          <w:bCs w:val="0"/>
          <w:i w:val="0"/>
          <w:iCs w:val="0"/>
          <w:sz w:val="22"/>
          <w:szCs w:val="22"/>
          <w:lang w:eastAsia="ru-RU"/>
        </w:rPr>
      </w:pPr>
      <w:r w:rsidRPr="00611046">
        <w:rPr>
          <w:b w:val="0"/>
          <w:bCs w:val="0"/>
          <w:i w:val="0"/>
          <w:iCs w:val="0"/>
          <w:sz w:val="22"/>
          <w:szCs w:val="22"/>
          <w:lang w:eastAsia="ru-RU"/>
        </w:rPr>
        <w:t>Настоящим подтверждаю, что я прочитал(а) и понял(а) все вышеуказанные вопросы, а мои ответы и любая пояснительная информация является полными, правдивыми и правильными.</w:t>
      </w:r>
    </w:p>
    <w:p w:rsidR="00FF6D6E" w:rsidRPr="00611046" w:rsidRDefault="00FF6D6E" w:rsidP="00FF6D6E">
      <w:pPr>
        <w:pStyle w:val="a3"/>
        <w:spacing w:before="8"/>
        <w:jc w:val="both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tabs>
          <w:tab w:val="left" w:pos="3524"/>
          <w:tab w:val="left" w:pos="6854"/>
        </w:tabs>
        <w:spacing w:before="1"/>
        <w:ind w:left="1080"/>
        <w:jc w:val="both"/>
        <w:rPr>
          <w:lang w:eastAsia="ru-RU"/>
        </w:rPr>
      </w:pPr>
      <w:r>
        <w:rPr>
          <w:noProof/>
          <w:lang w:eastAsia="ru-RU"/>
        </w:rPr>
        <w:drawing>
          <wp:anchor distT="0" distB="0" distL="0" distR="0" simplePos="0" relativeHeight="487614464" behindDoc="0" locked="0" layoutInCell="1" allowOverlap="1">
            <wp:simplePos x="0" y="0"/>
            <wp:positionH relativeFrom="page">
              <wp:posOffset>679715</wp:posOffset>
            </wp:positionH>
            <wp:positionV relativeFrom="paragraph">
              <wp:posOffset>45212</wp:posOffset>
            </wp:positionV>
            <wp:extent cx="594369" cy="106677"/>
            <wp:effectExtent l="0" t="0" r="0" b="0"/>
            <wp:wrapNone/>
            <wp:docPr id="4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9" cy="1066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1046">
        <w:rPr>
          <w:lang w:eastAsia="ru-RU"/>
        </w:rPr>
        <w:tab/>
      </w:r>
      <w:r w:rsidRPr="00992F3C">
        <w:rPr>
          <w:i/>
          <w:lang w:eastAsia="ru-RU"/>
        </w:rPr>
        <w:t>ФИО</w:t>
      </w:r>
      <w:r w:rsidRPr="00611046">
        <w:rPr>
          <w:lang w:eastAsia="ru-RU"/>
        </w:rPr>
        <w:t xml:space="preserve">:  </w:t>
      </w:r>
      <w:r w:rsidRPr="00611046">
        <w:rPr>
          <w:lang w:eastAsia="ru-RU"/>
        </w:rPr>
        <w:tab/>
      </w:r>
    </w:p>
    <w:p w:rsidR="00FF6D6E" w:rsidRPr="00611046" w:rsidRDefault="00FF6D6E" w:rsidP="00FF6D6E">
      <w:pPr>
        <w:pStyle w:val="a3"/>
        <w:jc w:val="both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5"/>
        <w:spacing w:before="225"/>
        <w:ind w:firstLine="0"/>
        <w:jc w:val="both"/>
        <w:rPr>
          <w:b w:val="0"/>
          <w:bCs w:val="0"/>
          <w:i w:val="0"/>
          <w:iCs w:val="0"/>
          <w:sz w:val="22"/>
          <w:szCs w:val="22"/>
          <w:lang w:eastAsia="ru-RU"/>
        </w:rPr>
      </w:pPr>
      <w:r w:rsidRPr="00611046">
        <w:rPr>
          <w:b w:val="0"/>
          <w:bCs w:val="0"/>
          <w:i w:val="0"/>
          <w:iCs w:val="0"/>
          <w:sz w:val="22"/>
          <w:szCs w:val="22"/>
          <w:lang w:eastAsia="ru-RU"/>
        </w:rPr>
        <w:t>Достоверности и полнота изложенной в Декларации информации мною проверена:</w:t>
      </w:r>
    </w:p>
    <w:p w:rsidR="00FF6D6E" w:rsidRPr="00611046" w:rsidRDefault="00FF6D6E" w:rsidP="00FF6D6E">
      <w:pPr>
        <w:pStyle w:val="a3"/>
        <w:rPr>
          <w:sz w:val="22"/>
          <w:szCs w:val="22"/>
          <w:lang w:eastAsia="ru-RU"/>
        </w:rPr>
      </w:pPr>
    </w:p>
    <w:p w:rsidR="00FF6D6E" w:rsidRPr="00611046" w:rsidRDefault="00E25FEB" w:rsidP="00FF6D6E">
      <w:pPr>
        <w:pStyle w:val="a3"/>
        <w:spacing w:before="4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pict>
          <v:shape id="_x0000_s1083" style="position:absolute;margin-left:395.55pt;margin-top:15pt;width:144.05pt;height:.1pt;z-index:-15687680;mso-wrap-distance-left:0;mso-wrap-distance-right:0;mso-position-horizontal-relative:page" coordorigin="7911,300" coordsize="2881,0" path="m7911,300r2880,e" filled="f" strokeweight=".24pt">
            <v:path arrowok="t"/>
            <w10:wrap type="topAndBottom" anchorx="page"/>
          </v:shape>
        </w:pict>
      </w:r>
    </w:p>
    <w:p w:rsidR="00FF6D6E" w:rsidRPr="00611046" w:rsidRDefault="00FF6D6E" w:rsidP="00FF6D6E">
      <w:pPr>
        <w:pStyle w:val="a3"/>
        <w:spacing w:before="7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a3"/>
        <w:spacing w:line="216" w:lineRule="exact"/>
        <w:ind w:left="8193"/>
        <w:rPr>
          <w:sz w:val="22"/>
          <w:szCs w:val="22"/>
          <w:lang w:eastAsia="ru-RU"/>
        </w:rPr>
      </w:pPr>
      <w:r>
        <w:rPr>
          <w:sz w:val="16"/>
          <w:szCs w:val="16"/>
          <w:lang w:eastAsia="ru-RU"/>
        </w:rPr>
        <w:t>(ФИО, подпись)</w:t>
      </w:r>
    </w:p>
    <w:p w:rsidR="00FF6D6E" w:rsidRPr="00611046" w:rsidRDefault="00FF6D6E" w:rsidP="00FF6D6E">
      <w:pPr>
        <w:pStyle w:val="a3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a3"/>
        <w:spacing w:before="228"/>
        <w:ind w:left="115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>С участием:</w:t>
      </w:r>
    </w:p>
    <w:p w:rsidR="00FF6D6E" w:rsidRPr="00611046" w:rsidRDefault="00FF6D6E" w:rsidP="00FF6D6E">
      <w:pPr>
        <w:pStyle w:val="a3"/>
        <w:spacing w:before="6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a3"/>
        <w:tabs>
          <w:tab w:val="left" w:pos="2846"/>
          <w:tab w:val="left" w:pos="4565"/>
        </w:tabs>
        <w:ind w:left="116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>Директор</w:t>
      </w:r>
      <w:r w:rsidRPr="00611046">
        <w:rPr>
          <w:sz w:val="22"/>
          <w:szCs w:val="22"/>
          <w:lang w:eastAsia="ru-RU"/>
        </w:rPr>
        <w:tab/>
      </w:r>
      <w:r w:rsidRPr="00611046"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>_____________</w:t>
      </w:r>
    </w:p>
    <w:p w:rsidR="00FF6D6E" w:rsidRPr="00611046" w:rsidRDefault="00FF6D6E" w:rsidP="00FF6D6E">
      <w:pPr>
        <w:pStyle w:val="a3"/>
        <w:spacing w:before="3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a3"/>
        <w:tabs>
          <w:tab w:val="left" w:pos="2947"/>
          <w:tab w:val="left" w:pos="4608"/>
        </w:tabs>
        <w:spacing w:before="89"/>
        <w:ind w:left="110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>Юрисконсульт</w:t>
      </w:r>
      <w:r w:rsidRPr="00611046">
        <w:rPr>
          <w:sz w:val="22"/>
          <w:szCs w:val="22"/>
          <w:lang w:eastAsia="ru-RU"/>
        </w:rPr>
        <w:tab/>
      </w:r>
      <w:r w:rsidRPr="00611046"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>_____________</w:t>
      </w:r>
    </w:p>
    <w:p w:rsidR="00FF6D6E" w:rsidRPr="00611046" w:rsidRDefault="00FF6D6E" w:rsidP="00FF6D6E">
      <w:pPr>
        <w:pStyle w:val="a3"/>
        <w:spacing w:before="3"/>
        <w:rPr>
          <w:sz w:val="22"/>
          <w:szCs w:val="22"/>
          <w:lang w:eastAsia="ru-RU"/>
        </w:rPr>
      </w:pPr>
    </w:p>
    <w:p w:rsidR="00FF6D6E" w:rsidRPr="00611046" w:rsidRDefault="00FF6D6E" w:rsidP="00FF6D6E">
      <w:pPr>
        <w:pStyle w:val="a3"/>
        <w:tabs>
          <w:tab w:val="left" w:pos="4498"/>
        </w:tabs>
        <w:spacing w:before="94"/>
        <w:ind w:left="115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>Специалист отдела кадров</w:t>
      </w:r>
      <w:r w:rsidRPr="00611046"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>______________</w:t>
      </w:r>
    </w:p>
    <w:p w:rsidR="00FF6D6E" w:rsidRDefault="00FF6D6E" w:rsidP="00FF6D6E">
      <w:pPr>
        <w:rPr>
          <w:lang w:eastAsia="ru-RU"/>
        </w:rPr>
        <w:sectPr w:rsidR="00FF6D6E">
          <w:pgSz w:w="11910" w:h="16840"/>
          <w:pgMar w:top="1020" w:right="540" w:bottom="280" w:left="960" w:header="720" w:footer="720" w:gutter="0"/>
          <w:cols w:space="720"/>
        </w:sectPr>
      </w:pPr>
    </w:p>
    <w:p w:rsidR="00FF6D6E" w:rsidRDefault="00E25FEB" w:rsidP="00FF6D6E">
      <w:pPr>
        <w:spacing w:before="68" w:line="232" w:lineRule="auto"/>
        <w:ind w:left="3599" w:right="1374" w:hanging="1542"/>
        <w:rPr>
          <w:b/>
          <w:sz w:val="25"/>
        </w:rPr>
      </w:pPr>
      <w:r w:rsidRPr="00E25FEB">
        <w:lastRenderedPageBreak/>
        <w:pict>
          <v:line id="_x0000_s1071" style="position:absolute;left:0;text-align:left;z-index:487615488;mso-position-horizontal-relative:page;mso-position-vertical-relative:page" from="60.25pt,709.8pt" to="534.75pt,709.8pt" strokeweight=".72pt">
            <w10:wrap anchorx="page" anchory="page"/>
          </v:line>
        </w:pict>
      </w:r>
      <w:r w:rsidRPr="00E25FEB">
        <w:pict>
          <v:line id="_x0000_s1072" style="position:absolute;left:0;text-align:left;z-index:487616512;mso-position-horizontal-relative:page;mso-position-vertical-relative:page" from="60.25pt,695.85pt" to="534.75pt,695.85pt" strokeweight=".72pt">
            <w10:wrap anchorx="page" anchory="page"/>
          </v:line>
        </w:pict>
      </w:r>
      <w:r w:rsidRPr="00E25FEB">
        <w:pict>
          <v:line id="_x0000_s1073" style="position:absolute;left:0;text-align:left;z-index:487617536;mso-position-horizontal-relative:page;mso-position-vertical-relative:page" from="60.25pt,682.2pt" to="534.75pt,682.2pt" strokeweight=".72pt">
            <w10:wrap anchorx="page" anchory="page"/>
          </v:line>
        </w:pict>
      </w:r>
      <w:r w:rsidRPr="00E25FEB">
        <w:pict>
          <v:line id="_x0000_s1074" style="position:absolute;left:0;text-align:left;z-index:487618560;mso-position-horizontal-relative:page;mso-position-vertical-relative:page" from="77.5pt,668.25pt" to="533.75pt,668.25pt" strokeweight=".72pt">
            <w10:wrap anchorx="page" anchory="page"/>
          </v:line>
        </w:pict>
      </w:r>
      <w:r w:rsidR="00FF6D6E">
        <w:rPr>
          <w:b/>
          <w:w w:val="90"/>
          <w:sz w:val="25"/>
        </w:rPr>
        <w:t xml:space="preserve">Решение руководителя подразделения по декларации </w:t>
      </w:r>
      <w:r w:rsidR="00FF6D6E">
        <w:rPr>
          <w:b/>
          <w:sz w:val="25"/>
          <w:u w:val="thick"/>
        </w:rPr>
        <w:t>(подтвердить подписью):</w:t>
      </w:r>
    </w:p>
    <w:p w:rsidR="00FF6D6E" w:rsidRDefault="00FF6D6E" w:rsidP="00FF6D6E">
      <w:pPr>
        <w:pStyle w:val="a3"/>
        <w:spacing w:before="3"/>
        <w:rPr>
          <w:b/>
          <w:sz w:val="24"/>
        </w:rPr>
      </w:pPr>
    </w:p>
    <w:tbl>
      <w:tblPr>
        <w:tblStyle w:val="TableNormal"/>
        <w:tblW w:w="0" w:type="auto"/>
        <w:tblInd w:w="1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373"/>
        <w:gridCol w:w="2271"/>
      </w:tblGrid>
      <w:tr w:rsidR="00FF6D6E" w:rsidTr="00A74B26">
        <w:trPr>
          <w:trHeight w:val="1218"/>
        </w:trPr>
        <w:tc>
          <w:tcPr>
            <w:tcW w:w="7373" w:type="dxa"/>
          </w:tcPr>
          <w:p w:rsidR="00FF6D6E" w:rsidRPr="00992F3C" w:rsidRDefault="00FF6D6E" w:rsidP="00A74B26">
            <w:pPr>
              <w:pStyle w:val="TableParagraph"/>
              <w:spacing w:before="25"/>
              <w:ind w:left="59"/>
              <w:rPr>
                <w:lang w:eastAsia="ru-RU"/>
              </w:rPr>
            </w:pPr>
            <w:r w:rsidRPr="00992F3C">
              <w:rPr>
                <w:lang w:eastAsia="ru-RU"/>
              </w:rPr>
              <w:t>Конфликт интересов не был обнаружен</w:t>
            </w:r>
          </w:p>
        </w:tc>
        <w:tc>
          <w:tcPr>
            <w:tcW w:w="2271" w:type="dxa"/>
          </w:tcPr>
          <w:p w:rsidR="00FF6D6E" w:rsidRDefault="00FF6D6E" w:rsidP="00A74B26">
            <w:pPr>
              <w:pStyle w:val="TableParagraph"/>
              <w:rPr>
                <w:sz w:val="24"/>
              </w:rPr>
            </w:pPr>
          </w:p>
        </w:tc>
      </w:tr>
      <w:tr w:rsidR="00FF6D6E" w:rsidTr="00A74B26">
        <w:trPr>
          <w:trHeight w:val="1194"/>
        </w:trPr>
        <w:tc>
          <w:tcPr>
            <w:tcW w:w="7373" w:type="dxa"/>
          </w:tcPr>
          <w:p w:rsidR="00FF6D6E" w:rsidRPr="00992F3C" w:rsidRDefault="00FF6D6E" w:rsidP="00A74B26">
            <w:pPr>
              <w:pStyle w:val="TableParagraph"/>
              <w:spacing w:before="18" w:line="228" w:lineRule="auto"/>
              <w:ind w:left="68" w:right="460" w:hanging="7"/>
              <w:rPr>
                <w:lang w:eastAsia="ru-RU"/>
              </w:rPr>
            </w:pPr>
            <w:r w:rsidRPr="00992F3C">
              <w:rPr>
                <w:lang w:eastAsia="ru-RU"/>
              </w:rPr>
              <w:t>Я не рассматриваю как конфликт интересов ситуацию, которая по мнению декларировавшего их работника, создает или может создать конфликт с интересам ГАСУСО СО «</w:t>
            </w:r>
            <w:r>
              <w:rPr>
                <w:lang w:eastAsia="ru-RU"/>
              </w:rPr>
              <w:t>Березовский</w:t>
            </w:r>
            <w:r w:rsidRPr="00992F3C">
              <w:rPr>
                <w:lang w:eastAsia="ru-RU"/>
              </w:rPr>
              <w:t xml:space="preserve"> ПНИ»</w:t>
            </w:r>
          </w:p>
        </w:tc>
        <w:tc>
          <w:tcPr>
            <w:tcW w:w="2271" w:type="dxa"/>
          </w:tcPr>
          <w:p w:rsidR="00FF6D6E" w:rsidRDefault="00FF6D6E" w:rsidP="00A74B26">
            <w:pPr>
              <w:pStyle w:val="TableParagraph"/>
              <w:rPr>
                <w:sz w:val="24"/>
              </w:rPr>
            </w:pPr>
          </w:p>
        </w:tc>
      </w:tr>
      <w:tr w:rsidR="00FF6D6E" w:rsidTr="00A74B26">
        <w:trPr>
          <w:trHeight w:val="1199"/>
        </w:trPr>
        <w:tc>
          <w:tcPr>
            <w:tcW w:w="7373" w:type="dxa"/>
          </w:tcPr>
          <w:p w:rsidR="00FF6D6E" w:rsidRPr="00992F3C" w:rsidRDefault="00FF6D6E" w:rsidP="00A74B26">
            <w:pPr>
              <w:pStyle w:val="TableParagraph"/>
              <w:spacing w:before="13" w:line="232" w:lineRule="auto"/>
              <w:ind w:left="68" w:right="460" w:hanging="7"/>
              <w:rPr>
                <w:lang w:eastAsia="ru-RU"/>
              </w:rPr>
            </w:pPr>
            <w:r w:rsidRPr="00992F3C">
              <w:rPr>
                <w:lang w:eastAsia="ru-RU"/>
              </w:rPr>
              <w:t>Я не ограничил(а) работнику доступ к информации организации, которая может иметь отношение к его личным частным интересам работника(указать какой информации)</w:t>
            </w:r>
          </w:p>
        </w:tc>
        <w:tc>
          <w:tcPr>
            <w:tcW w:w="2271" w:type="dxa"/>
          </w:tcPr>
          <w:p w:rsidR="00FF6D6E" w:rsidRDefault="00FF6D6E" w:rsidP="00A74B26">
            <w:pPr>
              <w:pStyle w:val="TableParagraph"/>
              <w:rPr>
                <w:sz w:val="24"/>
              </w:rPr>
            </w:pPr>
          </w:p>
        </w:tc>
      </w:tr>
      <w:tr w:rsidR="00FF6D6E" w:rsidTr="00A74B26">
        <w:trPr>
          <w:trHeight w:val="1199"/>
        </w:trPr>
        <w:tc>
          <w:tcPr>
            <w:tcW w:w="7373" w:type="dxa"/>
          </w:tcPr>
          <w:p w:rsidR="00FF6D6E" w:rsidRPr="00992F3C" w:rsidRDefault="00FF6D6E" w:rsidP="00A74B26">
            <w:pPr>
              <w:pStyle w:val="TableParagraph"/>
              <w:spacing w:before="20" w:line="230" w:lineRule="auto"/>
              <w:ind w:left="63" w:right="460" w:hanging="2"/>
              <w:rPr>
                <w:lang w:eastAsia="ru-RU"/>
              </w:rPr>
            </w:pPr>
            <w:r w:rsidRPr="00992F3C">
              <w:rPr>
                <w:lang w:eastAsia="ru-RU"/>
              </w:rPr>
              <w:t>Я отстранил(а)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(указать от каких вопросов)</w:t>
            </w:r>
          </w:p>
        </w:tc>
        <w:tc>
          <w:tcPr>
            <w:tcW w:w="2271" w:type="dxa"/>
          </w:tcPr>
          <w:p w:rsidR="00FF6D6E" w:rsidRDefault="00FF6D6E" w:rsidP="00A74B26">
            <w:pPr>
              <w:pStyle w:val="TableParagraph"/>
              <w:rPr>
                <w:sz w:val="24"/>
              </w:rPr>
            </w:pPr>
          </w:p>
        </w:tc>
      </w:tr>
      <w:tr w:rsidR="00FF6D6E" w:rsidTr="00A74B26">
        <w:trPr>
          <w:trHeight w:val="1199"/>
        </w:trPr>
        <w:tc>
          <w:tcPr>
            <w:tcW w:w="7373" w:type="dxa"/>
          </w:tcPr>
          <w:p w:rsidR="00FF6D6E" w:rsidRPr="00992F3C" w:rsidRDefault="00FF6D6E" w:rsidP="00A74B26">
            <w:pPr>
              <w:pStyle w:val="TableParagraph"/>
              <w:spacing w:before="22" w:line="228" w:lineRule="auto"/>
              <w:ind w:left="63" w:hanging="2"/>
              <w:rPr>
                <w:lang w:eastAsia="ru-RU"/>
              </w:rPr>
            </w:pPr>
            <w:r w:rsidRPr="00992F3C">
              <w:rPr>
                <w:lang w:eastAsia="ru-RU"/>
              </w:rPr>
              <w:t>Я пересмотрел(а) круг обязанностей и трудовых функций работника (указать каких обязанностей)</w:t>
            </w:r>
          </w:p>
        </w:tc>
        <w:tc>
          <w:tcPr>
            <w:tcW w:w="2271" w:type="dxa"/>
          </w:tcPr>
          <w:p w:rsidR="00FF6D6E" w:rsidRDefault="00FF6D6E" w:rsidP="00A74B26">
            <w:pPr>
              <w:pStyle w:val="TableParagraph"/>
              <w:rPr>
                <w:sz w:val="24"/>
              </w:rPr>
            </w:pPr>
          </w:p>
        </w:tc>
      </w:tr>
      <w:tr w:rsidR="00FF6D6E" w:rsidTr="00A74B26">
        <w:trPr>
          <w:trHeight w:val="1204"/>
        </w:trPr>
        <w:tc>
          <w:tcPr>
            <w:tcW w:w="7373" w:type="dxa"/>
          </w:tcPr>
          <w:p w:rsidR="00FF6D6E" w:rsidRPr="00992F3C" w:rsidRDefault="00FF6D6E" w:rsidP="00A74B26">
            <w:pPr>
              <w:pStyle w:val="TableParagraph"/>
              <w:spacing w:before="22" w:line="228" w:lineRule="auto"/>
              <w:ind w:left="65" w:hanging="4"/>
              <w:rPr>
                <w:lang w:eastAsia="ru-RU"/>
              </w:rPr>
            </w:pPr>
            <w:r w:rsidRPr="00992F3C">
              <w:rPr>
                <w:lang w:eastAsia="ru-RU"/>
              </w:rPr>
              <w:t>Я временно отстранил(а) работника от должности, которая приводит к возникновению конфликта интересов между его должностными обязанностями и личными интересами</w:t>
            </w:r>
          </w:p>
        </w:tc>
        <w:tc>
          <w:tcPr>
            <w:tcW w:w="2271" w:type="dxa"/>
          </w:tcPr>
          <w:p w:rsidR="00FF6D6E" w:rsidRDefault="00FF6D6E" w:rsidP="00A74B26">
            <w:pPr>
              <w:pStyle w:val="TableParagraph"/>
              <w:rPr>
                <w:sz w:val="24"/>
              </w:rPr>
            </w:pPr>
          </w:p>
        </w:tc>
      </w:tr>
      <w:tr w:rsidR="00FF6D6E" w:rsidTr="00A74B26">
        <w:trPr>
          <w:trHeight w:val="1199"/>
        </w:trPr>
        <w:tc>
          <w:tcPr>
            <w:tcW w:w="7373" w:type="dxa"/>
          </w:tcPr>
          <w:p w:rsidR="00FF6D6E" w:rsidRPr="00992F3C" w:rsidRDefault="00FF6D6E" w:rsidP="00A74B26">
            <w:pPr>
              <w:pStyle w:val="TableParagraph"/>
              <w:spacing w:before="15" w:line="230" w:lineRule="auto"/>
              <w:ind w:left="68" w:right="460" w:hanging="7"/>
              <w:rPr>
                <w:lang w:eastAsia="ru-RU"/>
              </w:rPr>
            </w:pPr>
            <w:r w:rsidRPr="00992F3C">
              <w:rPr>
                <w:lang w:eastAsia="ru-RU"/>
              </w:rPr>
              <w:t>Я перевел(а) работника на должность, предусматривающую выполнение служебных обязанностей, не связанных с конфликтом интересов</w:t>
            </w:r>
          </w:p>
        </w:tc>
        <w:tc>
          <w:tcPr>
            <w:tcW w:w="2271" w:type="dxa"/>
          </w:tcPr>
          <w:p w:rsidR="00FF6D6E" w:rsidRDefault="00FF6D6E" w:rsidP="00A74B26">
            <w:pPr>
              <w:pStyle w:val="TableParagraph"/>
              <w:rPr>
                <w:sz w:val="24"/>
              </w:rPr>
            </w:pPr>
          </w:p>
        </w:tc>
      </w:tr>
      <w:tr w:rsidR="00FF6D6E" w:rsidTr="00A74B26">
        <w:trPr>
          <w:trHeight w:val="1189"/>
        </w:trPr>
        <w:tc>
          <w:tcPr>
            <w:tcW w:w="7373" w:type="dxa"/>
          </w:tcPr>
          <w:p w:rsidR="00FF6D6E" w:rsidRPr="00992F3C" w:rsidRDefault="00FF6D6E" w:rsidP="00A74B26">
            <w:pPr>
              <w:pStyle w:val="TableParagraph"/>
              <w:spacing w:before="15" w:line="230" w:lineRule="auto"/>
              <w:ind w:left="61"/>
              <w:rPr>
                <w:lang w:eastAsia="ru-RU"/>
              </w:rPr>
            </w:pPr>
            <w:r w:rsidRPr="00992F3C">
              <w:rPr>
                <w:lang w:eastAsia="ru-RU"/>
              </w:rPr>
              <w:t>Я поставил(а) вопрос об увольнении работника по инициативе организации за дисциплинарные проступки согласно действующему законодательству</w:t>
            </w:r>
          </w:p>
        </w:tc>
        <w:tc>
          <w:tcPr>
            <w:tcW w:w="2271" w:type="dxa"/>
          </w:tcPr>
          <w:p w:rsidR="00FF6D6E" w:rsidRDefault="00FF6D6E" w:rsidP="00A74B26">
            <w:pPr>
              <w:pStyle w:val="TableParagraph"/>
              <w:rPr>
                <w:sz w:val="24"/>
              </w:rPr>
            </w:pPr>
          </w:p>
        </w:tc>
      </w:tr>
    </w:tbl>
    <w:p w:rsidR="00FF6D6E" w:rsidRDefault="00FF6D6E" w:rsidP="00FF6D6E">
      <w:pPr>
        <w:pStyle w:val="a3"/>
        <w:rPr>
          <w:b/>
          <w:sz w:val="20"/>
        </w:rPr>
      </w:pPr>
    </w:p>
    <w:p w:rsidR="00FF6D6E" w:rsidRDefault="00FF6D6E" w:rsidP="00FF6D6E">
      <w:pPr>
        <w:pStyle w:val="a3"/>
        <w:rPr>
          <w:b/>
          <w:sz w:val="20"/>
        </w:rPr>
      </w:pPr>
    </w:p>
    <w:p w:rsidR="00FF6D6E" w:rsidRDefault="00E25FEB" w:rsidP="00FF6D6E">
      <w:pPr>
        <w:pStyle w:val="a3"/>
        <w:rPr>
          <w:b/>
          <w:sz w:val="27"/>
        </w:rPr>
      </w:pPr>
      <w:r w:rsidRPr="00E25FEB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4" type="#_x0000_t202" style="position:absolute;margin-left:56.05pt;margin-top:17.85pt;width:482.2pt;height:88.8pt;z-index:-15686656;mso-wrap-distance-left:0;mso-wrap-distance-right:0;mso-position-horizontal-relative:page" filled="f" strokeweight=".72pt">
            <v:textbox style="mso-next-textbox:#_x0000_s1084" inset="0,0,0,0">
              <w:txbxContent>
                <w:p w:rsidR="00E54158" w:rsidRDefault="00E54158" w:rsidP="00FF6D6E">
                  <w:pPr>
                    <w:pStyle w:val="a3"/>
                    <w:tabs>
                      <w:tab w:val="left" w:pos="1642"/>
                      <w:tab w:val="left" w:pos="2818"/>
                      <w:tab w:val="left" w:pos="4376"/>
                      <w:tab w:val="left" w:pos="4757"/>
                      <w:tab w:val="left" w:pos="5932"/>
                      <w:tab w:val="left" w:pos="7328"/>
                      <w:tab w:val="left" w:pos="7791"/>
                      <w:tab w:val="left" w:pos="8698"/>
                      <w:tab w:val="left" w:pos="9156"/>
                    </w:tabs>
                    <w:spacing w:before="32" w:line="232" w:lineRule="auto"/>
                    <w:ind w:left="61" w:right="59" w:hanging="7"/>
                  </w:pPr>
                  <w:r w:rsidRPr="00992F3C">
                    <w:rPr>
                      <w:sz w:val="22"/>
                      <w:szCs w:val="22"/>
                      <w:lang w:eastAsia="ru-RU"/>
                    </w:rPr>
                    <w:t>Я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  <w:r w:rsidRPr="00992F3C">
                    <w:rPr>
                      <w:sz w:val="22"/>
                      <w:szCs w:val="22"/>
                      <w:lang w:eastAsia="ru-RU"/>
                    </w:rPr>
                    <w:t>передал(а) декларацию вышестоящему</w:t>
                  </w:r>
                  <w:r w:rsidRPr="00992F3C">
                    <w:rPr>
                      <w:sz w:val="22"/>
                      <w:szCs w:val="22"/>
                      <w:lang w:eastAsia="ru-RU"/>
                    </w:rPr>
                    <w:tab/>
                    <w:t>руководителю для проверки и определения наилучшего</w:t>
                  </w:r>
                  <w:r w:rsidRPr="00992F3C">
                    <w:rPr>
                      <w:sz w:val="22"/>
                      <w:szCs w:val="22"/>
                      <w:lang w:eastAsia="ru-RU"/>
                    </w:rPr>
                    <w:tab/>
                    <w:t>способа</w:t>
                  </w:r>
                  <w:r w:rsidRPr="00992F3C">
                    <w:rPr>
                      <w:sz w:val="22"/>
                      <w:szCs w:val="22"/>
                      <w:lang w:eastAsia="ru-RU"/>
                    </w:rPr>
                    <w:tab/>
                    <w:t>разрешения</w:t>
                  </w:r>
                  <w:r w:rsidRPr="00992F3C">
                    <w:rPr>
                      <w:sz w:val="22"/>
                      <w:szCs w:val="22"/>
                      <w:lang w:eastAsia="ru-RU"/>
                    </w:rPr>
                    <w:tab/>
                    <w:t>конфликтов</w:t>
                  </w:r>
                  <w:r w:rsidRPr="00992F3C">
                    <w:rPr>
                      <w:sz w:val="22"/>
                      <w:szCs w:val="22"/>
                      <w:lang w:eastAsia="ru-RU"/>
                    </w:rPr>
                    <w:tab/>
                    <w:t>интересов</w:t>
                  </w:r>
                  <w:r w:rsidRPr="00992F3C">
                    <w:rPr>
                      <w:sz w:val="22"/>
                      <w:szCs w:val="22"/>
                      <w:lang w:eastAsia="ru-RU"/>
                    </w:rPr>
                    <w:tab/>
                    <w:t>в</w:t>
                  </w:r>
                  <w:r w:rsidRPr="00992F3C">
                    <w:rPr>
                      <w:sz w:val="22"/>
                      <w:szCs w:val="22"/>
                      <w:lang w:eastAsia="ru-RU"/>
                    </w:rPr>
                    <w:tab/>
                    <w:t>связи</w:t>
                  </w:r>
                  <w:r w:rsidRPr="00992F3C">
                    <w:rPr>
                      <w:sz w:val="22"/>
                      <w:szCs w:val="22"/>
                      <w:lang w:eastAsia="ru-RU"/>
                    </w:rPr>
                    <w:tab/>
                    <w:t>с</w:t>
                  </w:r>
                  <w:r w:rsidRPr="00992F3C">
                    <w:rPr>
                      <w:sz w:val="22"/>
                      <w:szCs w:val="22"/>
                      <w:lang w:eastAsia="ru-RU"/>
                    </w:rPr>
                    <w:tab/>
                    <w:t>тем,</w:t>
                  </w:r>
                </w:p>
              </w:txbxContent>
            </v:textbox>
            <w10:wrap type="topAndBottom" anchorx="page"/>
          </v:shape>
        </w:pict>
      </w:r>
    </w:p>
    <w:p w:rsidR="00FF6D6E" w:rsidRDefault="00FF6D6E" w:rsidP="00FF6D6E">
      <w:pPr>
        <w:rPr>
          <w:sz w:val="27"/>
        </w:rPr>
        <w:sectPr w:rsidR="00FF6D6E">
          <w:pgSz w:w="11910" w:h="16840"/>
          <w:pgMar w:top="1040" w:right="540" w:bottom="280" w:left="960" w:header="720" w:footer="720" w:gutter="0"/>
          <w:cols w:space="720"/>
        </w:sectPr>
      </w:pPr>
    </w:p>
    <w:p w:rsidR="00FF6D6E" w:rsidRDefault="00E54158" w:rsidP="00FF6D6E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4</w:t>
      </w:r>
      <w:r w:rsidR="00FF6D6E">
        <w:rPr>
          <w:sz w:val="24"/>
          <w:szCs w:val="24"/>
        </w:rPr>
        <w:t xml:space="preserve">  к приказу ГАСУСО СО </w:t>
      </w:r>
    </w:p>
    <w:p w:rsidR="00FF6D6E" w:rsidRDefault="001D1AEB" w:rsidP="00FF6D6E">
      <w:pPr>
        <w:jc w:val="right"/>
        <w:rPr>
          <w:sz w:val="24"/>
          <w:szCs w:val="24"/>
        </w:rPr>
      </w:pPr>
      <w:r>
        <w:rPr>
          <w:sz w:val="24"/>
          <w:szCs w:val="24"/>
        </w:rPr>
        <w:t>«Березовский ДСО» № 62</w:t>
      </w:r>
      <w:r w:rsidR="00D952DD">
        <w:rPr>
          <w:sz w:val="24"/>
          <w:szCs w:val="24"/>
        </w:rPr>
        <w:t xml:space="preserve"> от 21.06</w:t>
      </w:r>
      <w:r w:rsidR="00FF6D6E">
        <w:rPr>
          <w:sz w:val="24"/>
          <w:szCs w:val="24"/>
        </w:rPr>
        <w:t>.20</w:t>
      </w:r>
      <w:r w:rsidR="00D952DD">
        <w:rPr>
          <w:sz w:val="24"/>
          <w:szCs w:val="24"/>
        </w:rPr>
        <w:t>26</w:t>
      </w:r>
      <w:r w:rsidR="00FF6D6E">
        <w:rPr>
          <w:sz w:val="24"/>
          <w:szCs w:val="24"/>
        </w:rPr>
        <w:t>г</w:t>
      </w:r>
    </w:p>
    <w:p w:rsidR="00FF6D6E" w:rsidRPr="00F35B54" w:rsidRDefault="00FF6D6E" w:rsidP="00FF6D6E">
      <w:pPr>
        <w:jc w:val="right"/>
        <w:rPr>
          <w:sz w:val="24"/>
          <w:szCs w:val="24"/>
        </w:rPr>
      </w:pPr>
    </w:p>
    <w:p w:rsidR="00FF6D6E" w:rsidRPr="00B6646F" w:rsidRDefault="00FF6D6E" w:rsidP="00FF6D6E">
      <w:pPr>
        <w:outlineLvl w:val="0"/>
        <w:rPr>
          <w:rFonts w:ascii="Liberation Serif" w:hAnsi="Liberation Serif" w:cs="Liberation Serif"/>
          <w:i/>
          <w:iCs/>
          <w:sz w:val="24"/>
          <w:szCs w:val="24"/>
        </w:rPr>
      </w:pPr>
    </w:p>
    <w:p w:rsidR="00FF6D6E" w:rsidRPr="00B6646F" w:rsidRDefault="00FF6D6E" w:rsidP="00FF6D6E">
      <w:pPr>
        <w:jc w:val="center"/>
        <w:outlineLvl w:val="0"/>
        <w:rPr>
          <w:rFonts w:ascii="Liberation Serif" w:hAnsi="Liberation Serif" w:cs="Liberation Serif"/>
          <w:b/>
          <w:bCs/>
          <w:i/>
          <w:iCs/>
          <w:sz w:val="24"/>
          <w:szCs w:val="24"/>
        </w:rPr>
      </w:pPr>
      <w:r w:rsidRPr="00B6646F">
        <w:rPr>
          <w:rFonts w:ascii="Liberation Serif" w:hAnsi="Liberation Serif" w:cs="Liberation Serif"/>
          <w:b/>
          <w:bCs/>
          <w:sz w:val="24"/>
          <w:szCs w:val="24"/>
        </w:rPr>
        <w:t>Форма журнала регистрации декларации о конфликте интересов</w:t>
      </w:r>
    </w:p>
    <w:p w:rsidR="00FF6D6E" w:rsidRPr="00B6646F" w:rsidRDefault="00FF6D6E" w:rsidP="00FF6D6E">
      <w:pPr>
        <w:jc w:val="center"/>
        <w:outlineLvl w:val="0"/>
        <w:rPr>
          <w:rFonts w:ascii="Liberation Serif" w:hAnsi="Liberation Serif" w:cs="Liberation Serif"/>
          <w:i/>
          <w:iCs/>
          <w:sz w:val="24"/>
          <w:szCs w:val="24"/>
        </w:rPr>
      </w:pPr>
    </w:p>
    <w:tbl>
      <w:tblPr>
        <w:tblW w:w="10915" w:type="dxa"/>
        <w:tblCellSpacing w:w="15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709"/>
        <w:gridCol w:w="1134"/>
        <w:gridCol w:w="2126"/>
        <w:gridCol w:w="993"/>
        <w:gridCol w:w="850"/>
        <w:gridCol w:w="2693"/>
        <w:gridCol w:w="2410"/>
      </w:tblGrid>
      <w:tr w:rsidR="00FF6D6E" w:rsidRPr="00065506" w:rsidTr="00FF6D6E">
        <w:trPr>
          <w:tblCellSpacing w:w="15" w:type="dxa"/>
        </w:trPr>
        <w:tc>
          <w:tcPr>
            <w:tcW w:w="664" w:type="dxa"/>
          </w:tcPr>
          <w:p w:rsidR="00FF6D6E" w:rsidRPr="00592341" w:rsidRDefault="00FF6D6E" w:rsidP="00A74B2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92341">
              <w:rPr>
                <w:sz w:val="24"/>
                <w:szCs w:val="24"/>
              </w:rPr>
              <w:t>N п/n</w:t>
            </w:r>
          </w:p>
        </w:tc>
        <w:tc>
          <w:tcPr>
            <w:tcW w:w="1104" w:type="dxa"/>
          </w:tcPr>
          <w:p w:rsidR="00FF6D6E" w:rsidRPr="00592341" w:rsidRDefault="00FF6D6E" w:rsidP="00A74B2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92341">
              <w:rPr>
                <w:sz w:val="24"/>
                <w:szCs w:val="24"/>
              </w:rPr>
              <w:t>Дата регистрации декларации</w:t>
            </w:r>
          </w:p>
        </w:tc>
        <w:tc>
          <w:tcPr>
            <w:tcW w:w="2096" w:type="dxa"/>
          </w:tcPr>
          <w:p w:rsidR="00FF6D6E" w:rsidRPr="00592341" w:rsidRDefault="00FF6D6E" w:rsidP="00A74B2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92341">
              <w:rPr>
                <w:sz w:val="24"/>
                <w:szCs w:val="24"/>
              </w:rPr>
              <w:t>Фамилия, инициалы, должность представившего деклараци</w:t>
            </w:r>
            <w:r>
              <w:rPr>
                <w:sz w:val="24"/>
                <w:szCs w:val="24"/>
              </w:rPr>
              <w:t>ю</w:t>
            </w:r>
          </w:p>
        </w:tc>
        <w:tc>
          <w:tcPr>
            <w:tcW w:w="963" w:type="dxa"/>
          </w:tcPr>
          <w:p w:rsidR="00FF6D6E" w:rsidRPr="00592341" w:rsidRDefault="00FF6D6E" w:rsidP="00A74B2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92341">
              <w:rPr>
                <w:sz w:val="24"/>
                <w:szCs w:val="24"/>
              </w:rPr>
              <w:t>Краткое содержание декларации</w:t>
            </w:r>
          </w:p>
        </w:tc>
        <w:tc>
          <w:tcPr>
            <w:tcW w:w="820" w:type="dxa"/>
          </w:tcPr>
          <w:p w:rsidR="00FF6D6E" w:rsidRPr="00592341" w:rsidRDefault="00FF6D6E" w:rsidP="00A74B2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92341">
              <w:rPr>
                <w:sz w:val="24"/>
                <w:szCs w:val="24"/>
              </w:rPr>
              <w:t>Количество листов</w:t>
            </w:r>
          </w:p>
        </w:tc>
        <w:tc>
          <w:tcPr>
            <w:tcW w:w="2663" w:type="dxa"/>
          </w:tcPr>
          <w:p w:rsidR="00FF6D6E" w:rsidRPr="00592341" w:rsidRDefault="00FF6D6E" w:rsidP="00A74B2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92341">
              <w:rPr>
                <w:sz w:val="24"/>
                <w:szCs w:val="24"/>
              </w:rPr>
              <w:t>Фамилия, инициалы регистрирующего</w:t>
            </w:r>
          </w:p>
        </w:tc>
        <w:tc>
          <w:tcPr>
            <w:tcW w:w="2365" w:type="dxa"/>
          </w:tcPr>
          <w:p w:rsidR="00FF6D6E" w:rsidRPr="00592341" w:rsidRDefault="00FF6D6E" w:rsidP="00FF6D6E">
            <w:pPr>
              <w:tabs>
                <w:tab w:val="left" w:pos="1945"/>
              </w:tabs>
              <w:spacing w:before="100" w:beforeAutospacing="1" w:after="100" w:afterAutospacing="1"/>
              <w:ind w:right="6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Подпись регистрирующе</w:t>
            </w:r>
            <w:r w:rsidRPr="00592341">
              <w:rPr>
                <w:sz w:val="24"/>
                <w:szCs w:val="24"/>
              </w:rPr>
              <w:t>го</w:t>
            </w:r>
          </w:p>
        </w:tc>
      </w:tr>
      <w:tr w:rsidR="00FF6D6E" w:rsidRPr="00065506" w:rsidTr="00FF6D6E">
        <w:trPr>
          <w:tblCellSpacing w:w="15" w:type="dxa"/>
        </w:trPr>
        <w:tc>
          <w:tcPr>
            <w:tcW w:w="664" w:type="dxa"/>
          </w:tcPr>
          <w:p w:rsidR="00FF6D6E" w:rsidRPr="00592341" w:rsidRDefault="00FF6D6E" w:rsidP="00A74B2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92341">
              <w:rPr>
                <w:sz w:val="24"/>
                <w:szCs w:val="24"/>
              </w:rPr>
              <w:t>1</w:t>
            </w:r>
          </w:p>
        </w:tc>
        <w:tc>
          <w:tcPr>
            <w:tcW w:w="1104" w:type="dxa"/>
          </w:tcPr>
          <w:p w:rsidR="00FF6D6E" w:rsidRPr="00592341" w:rsidRDefault="00FF6D6E" w:rsidP="00A74B2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92341">
              <w:rPr>
                <w:sz w:val="24"/>
                <w:szCs w:val="24"/>
              </w:rPr>
              <w:t>2</w:t>
            </w:r>
          </w:p>
        </w:tc>
        <w:tc>
          <w:tcPr>
            <w:tcW w:w="2096" w:type="dxa"/>
          </w:tcPr>
          <w:p w:rsidR="00FF6D6E" w:rsidRPr="00592341" w:rsidRDefault="00FF6D6E" w:rsidP="00A74B2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92341">
              <w:rPr>
                <w:sz w:val="24"/>
                <w:szCs w:val="24"/>
              </w:rPr>
              <w:t>3</w:t>
            </w:r>
          </w:p>
        </w:tc>
        <w:tc>
          <w:tcPr>
            <w:tcW w:w="963" w:type="dxa"/>
          </w:tcPr>
          <w:p w:rsidR="00FF6D6E" w:rsidRPr="00592341" w:rsidRDefault="00FF6D6E" w:rsidP="00A74B2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92341">
              <w:rPr>
                <w:sz w:val="24"/>
                <w:szCs w:val="24"/>
              </w:rPr>
              <w:t>4</w:t>
            </w:r>
          </w:p>
        </w:tc>
        <w:tc>
          <w:tcPr>
            <w:tcW w:w="820" w:type="dxa"/>
          </w:tcPr>
          <w:p w:rsidR="00FF6D6E" w:rsidRPr="00592341" w:rsidRDefault="00FF6D6E" w:rsidP="00A74B2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92341">
              <w:rPr>
                <w:sz w:val="24"/>
                <w:szCs w:val="24"/>
              </w:rPr>
              <w:t>5</w:t>
            </w:r>
          </w:p>
        </w:tc>
        <w:tc>
          <w:tcPr>
            <w:tcW w:w="2663" w:type="dxa"/>
          </w:tcPr>
          <w:p w:rsidR="00FF6D6E" w:rsidRPr="00592341" w:rsidRDefault="00FF6D6E" w:rsidP="00A74B2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92341">
              <w:rPr>
                <w:sz w:val="24"/>
                <w:szCs w:val="24"/>
              </w:rPr>
              <w:t>6</w:t>
            </w:r>
          </w:p>
        </w:tc>
        <w:tc>
          <w:tcPr>
            <w:tcW w:w="2365" w:type="dxa"/>
          </w:tcPr>
          <w:p w:rsidR="00FF6D6E" w:rsidRPr="00592341" w:rsidRDefault="00FF6D6E" w:rsidP="00A74B2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92341">
              <w:rPr>
                <w:sz w:val="24"/>
                <w:szCs w:val="24"/>
              </w:rPr>
              <w:t>7</w:t>
            </w:r>
          </w:p>
        </w:tc>
      </w:tr>
      <w:tr w:rsidR="00FF6D6E" w:rsidRPr="00065506" w:rsidTr="00FF6D6E">
        <w:trPr>
          <w:tblCellSpacing w:w="15" w:type="dxa"/>
        </w:trPr>
        <w:tc>
          <w:tcPr>
            <w:tcW w:w="664" w:type="dxa"/>
          </w:tcPr>
          <w:p w:rsidR="00FF6D6E" w:rsidRPr="00592341" w:rsidRDefault="00FF6D6E" w:rsidP="00A74B26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92341">
              <w:rPr>
                <w:sz w:val="24"/>
                <w:szCs w:val="24"/>
              </w:rPr>
              <w:t> </w:t>
            </w:r>
          </w:p>
        </w:tc>
        <w:tc>
          <w:tcPr>
            <w:tcW w:w="1104" w:type="dxa"/>
          </w:tcPr>
          <w:p w:rsidR="00FF6D6E" w:rsidRPr="00592341" w:rsidRDefault="00FF6D6E" w:rsidP="00A74B26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92341">
              <w:rPr>
                <w:sz w:val="24"/>
                <w:szCs w:val="24"/>
              </w:rPr>
              <w:t> </w:t>
            </w:r>
          </w:p>
        </w:tc>
        <w:tc>
          <w:tcPr>
            <w:tcW w:w="2096" w:type="dxa"/>
          </w:tcPr>
          <w:p w:rsidR="00FF6D6E" w:rsidRPr="00592341" w:rsidRDefault="00FF6D6E" w:rsidP="00A74B26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92341">
              <w:rPr>
                <w:sz w:val="24"/>
                <w:szCs w:val="24"/>
              </w:rPr>
              <w:t> </w:t>
            </w:r>
          </w:p>
        </w:tc>
        <w:tc>
          <w:tcPr>
            <w:tcW w:w="963" w:type="dxa"/>
          </w:tcPr>
          <w:p w:rsidR="00FF6D6E" w:rsidRPr="00592341" w:rsidRDefault="00FF6D6E" w:rsidP="00A74B26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92341">
              <w:rPr>
                <w:sz w:val="24"/>
                <w:szCs w:val="24"/>
              </w:rPr>
              <w:t> </w:t>
            </w:r>
          </w:p>
        </w:tc>
        <w:tc>
          <w:tcPr>
            <w:tcW w:w="820" w:type="dxa"/>
          </w:tcPr>
          <w:p w:rsidR="00FF6D6E" w:rsidRPr="00592341" w:rsidRDefault="00FF6D6E" w:rsidP="00A74B26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92341">
              <w:rPr>
                <w:sz w:val="24"/>
                <w:szCs w:val="24"/>
              </w:rPr>
              <w:t> </w:t>
            </w:r>
          </w:p>
        </w:tc>
        <w:tc>
          <w:tcPr>
            <w:tcW w:w="2663" w:type="dxa"/>
          </w:tcPr>
          <w:p w:rsidR="00FF6D6E" w:rsidRPr="00592341" w:rsidRDefault="00FF6D6E" w:rsidP="00A74B26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92341">
              <w:rPr>
                <w:sz w:val="24"/>
                <w:szCs w:val="24"/>
              </w:rPr>
              <w:t> </w:t>
            </w:r>
          </w:p>
        </w:tc>
        <w:tc>
          <w:tcPr>
            <w:tcW w:w="2365" w:type="dxa"/>
          </w:tcPr>
          <w:p w:rsidR="00FF6D6E" w:rsidRPr="00592341" w:rsidRDefault="00FF6D6E" w:rsidP="00A74B26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92341">
              <w:rPr>
                <w:sz w:val="24"/>
                <w:szCs w:val="24"/>
              </w:rPr>
              <w:t> </w:t>
            </w:r>
          </w:p>
        </w:tc>
      </w:tr>
    </w:tbl>
    <w:p w:rsidR="00FF6D6E" w:rsidRDefault="00FF6D6E" w:rsidP="00FF6D6E">
      <w:pPr>
        <w:pStyle w:val="a6"/>
        <w:ind w:left="5812"/>
        <w:rPr>
          <w:rFonts w:ascii="Times New Roman" w:hAnsi="Times New Roman"/>
        </w:rPr>
      </w:pPr>
    </w:p>
    <w:p w:rsidR="00FF6D6E" w:rsidRDefault="00FF6D6E" w:rsidP="00FF6D6E">
      <w:pPr>
        <w:pStyle w:val="a6"/>
        <w:ind w:left="5812"/>
        <w:rPr>
          <w:rFonts w:ascii="Times New Roman" w:hAnsi="Times New Roman"/>
        </w:rPr>
      </w:pPr>
    </w:p>
    <w:p w:rsidR="00FF6D6E" w:rsidRDefault="00FF6D6E" w:rsidP="00FF6D6E">
      <w:pPr>
        <w:pStyle w:val="a6"/>
        <w:ind w:left="5812"/>
        <w:rPr>
          <w:rFonts w:ascii="Times New Roman" w:hAnsi="Times New Roman"/>
        </w:rPr>
      </w:pPr>
    </w:p>
    <w:p w:rsidR="00FF6D6E" w:rsidRDefault="00FF6D6E" w:rsidP="00FF6D6E">
      <w:pPr>
        <w:pStyle w:val="a6"/>
        <w:ind w:left="5812"/>
        <w:rPr>
          <w:rFonts w:ascii="Times New Roman" w:hAnsi="Times New Roman"/>
        </w:rPr>
      </w:pPr>
    </w:p>
    <w:p w:rsidR="00FF6D6E" w:rsidRDefault="00FF6D6E" w:rsidP="00FF6D6E">
      <w:pPr>
        <w:pStyle w:val="a6"/>
        <w:ind w:left="5812"/>
        <w:rPr>
          <w:rFonts w:ascii="Times New Roman" w:hAnsi="Times New Roman"/>
        </w:rPr>
      </w:pPr>
    </w:p>
    <w:p w:rsidR="00FF6D6E" w:rsidRDefault="00FF6D6E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E54158" w:rsidP="003E1066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5</w:t>
      </w:r>
      <w:r w:rsidR="003E1066">
        <w:rPr>
          <w:sz w:val="24"/>
          <w:szCs w:val="24"/>
        </w:rPr>
        <w:t xml:space="preserve">  к приказу ГАСУСО СО </w:t>
      </w:r>
    </w:p>
    <w:p w:rsidR="003E1066" w:rsidRDefault="001D1AEB" w:rsidP="003E1066">
      <w:pPr>
        <w:jc w:val="right"/>
        <w:rPr>
          <w:sz w:val="24"/>
          <w:szCs w:val="24"/>
        </w:rPr>
      </w:pPr>
      <w:r>
        <w:rPr>
          <w:sz w:val="24"/>
          <w:szCs w:val="24"/>
        </w:rPr>
        <w:t>«Березовский ДСО» № 62</w:t>
      </w:r>
      <w:r w:rsidR="00D952DD">
        <w:rPr>
          <w:sz w:val="24"/>
          <w:szCs w:val="24"/>
        </w:rPr>
        <w:t xml:space="preserve"> от 21.06.2026</w:t>
      </w:r>
      <w:r w:rsidR="003E1066">
        <w:rPr>
          <w:sz w:val="24"/>
          <w:szCs w:val="24"/>
        </w:rPr>
        <w:t>г</w:t>
      </w:r>
    </w:p>
    <w:p w:rsidR="003E1066" w:rsidRDefault="003E1066" w:rsidP="003E1066">
      <w:pPr>
        <w:jc w:val="right"/>
        <w:rPr>
          <w:sz w:val="24"/>
          <w:szCs w:val="24"/>
        </w:rPr>
      </w:pPr>
    </w:p>
    <w:p w:rsidR="003E1066" w:rsidRPr="003E1066" w:rsidRDefault="00D952DD" w:rsidP="003E1066">
      <w:pPr>
        <w:pStyle w:val="32"/>
        <w:shd w:val="clear" w:color="auto" w:fill="auto"/>
        <w:spacing w:line="272" w:lineRule="exact"/>
        <w:ind w:left="5040" w:right="40" w:firstLine="0"/>
        <w:jc w:val="right"/>
        <w:rPr>
          <w:lang w:val="ru-RU"/>
        </w:rPr>
      </w:pPr>
      <w:r>
        <w:rPr>
          <w:lang w:val="ru-RU"/>
        </w:rPr>
        <w:t>Директору ГАСУСО СО  «Березовский ДСО</w:t>
      </w:r>
      <w:r w:rsidR="003E1066" w:rsidRPr="003E1066">
        <w:rPr>
          <w:lang w:val="ru-RU"/>
        </w:rPr>
        <w:t>»</w:t>
      </w:r>
    </w:p>
    <w:p w:rsidR="003E1066" w:rsidRPr="003E1066" w:rsidRDefault="003E1066" w:rsidP="003E1066">
      <w:pPr>
        <w:pStyle w:val="32"/>
        <w:shd w:val="clear" w:color="auto" w:fill="auto"/>
        <w:spacing w:line="272" w:lineRule="exact"/>
        <w:ind w:left="5040" w:right="40" w:firstLine="0"/>
        <w:jc w:val="right"/>
        <w:rPr>
          <w:lang w:val="ru-RU"/>
        </w:rPr>
      </w:pPr>
      <w:r w:rsidRPr="003E1066">
        <w:rPr>
          <w:lang w:val="ru-RU"/>
        </w:rPr>
        <w:t>______________________________</w:t>
      </w:r>
    </w:p>
    <w:p w:rsidR="003E1066" w:rsidRPr="003E1066" w:rsidRDefault="003E1066" w:rsidP="003E1066">
      <w:pPr>
        <w:pStyle w:val="32"/>
        <w:shd w:val="clear" w:color="auto" w:fill="auto"/>
        <w:spacing w:line="272" w:lineRule="exact"/>
        <w:ind w:left="5040" w:right="40" w:firstLine="0"/>
        <w:jc w:val="left"/>
        <w:rPr>
          <w:lang w:val="ru-RU"/>
        </w:rPr>
      </w:pPr>
    </w:p>
    <w:p w:rsidR="003E1066" w:rsidRPr="003E1066" w:rsidRDefault="003E1066" w:rsidP="003E1066">
      <w:pPr>
        <w:pStyle w:val="32"/>
        <w:shd w:val="clear" w:color="auto" w:fill="auto"/>
        <w:tabs>
          <w:tab w:val="left" w:leader="underscore" w:pos="8083"/>
        </w:tabs>
        <w:spacing w:after="26" w:line="220" w:lineRule="exact"/>
        <w:ind w:left="5040" w:firstLine="0"/>
        <w:jc w:val="right"/>
        <w:rPr>
          <w:lang w:val="ru-RU"/>
        </w:rPr>
      </w:pPr>
      <w:r w:rsidRPr="003E1066">
        <w:rPr>
          <w:lang w:val="ru-RU"/>
        </w:rPr>
        <w:t>от</w:t>
      </w:r>
      <w:r w:rsidRPr="003E1066">
        <w:rPr>
          <w:lang w:val="ru-RU"/>
        </w:rPr>
        <w:tab/>
      </w: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5420"/>
        <w:jc w:val="right"/>
        <w:rPr>
          <w:lang w:val="ru-RU"/>
        </w:rPr>
      </w:pPr>
      <w:r w:rsidRPr="003E1066">
        <w:rPr>
          <w:lang w:val="ru-RU"/>
        </w:rPr>
        <w:t>(Ф.И.О., замещаемая должность)</w:t>
      </w: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5420"/>
        <w:rPr>
          <w:lang w:val="ru-RU"/>
        </w:rPr>
      </w:pP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5420"/>
        <w:rPr>
          <w:lang w:val="ru-RU"/>
        </w:rPr>
      </w:pP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5420"/>
        <w:rPr>
          <w:lang w:val="ru-RU"/>
        </w:rPr>
      </w:pP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5420"/>
        <w:rPr>
          <w:lang w:val="ru-RU"/>
        </w:rPr>
      </w:pP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5420"/>
        <w:rPr>
          <w:lang w:val="ru-RU"/>
        </w:rPr>
      </w:pP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5420"/>
        <w:rPr>
          <w:lang w:val="ru-RU"/>
        </w:rPr>
      </w:pPr>
    </w:p>
    <w:p w:rsidR="003E1066" w:rsidRPr="00D549A4" w:rsidRDefault="003E1066" w:rsidP="003E1066">
      <w:pPr>
        <w:pStyle w:val="31"/>
        <w:shd w:val="clear" w:color="auto" w:fill="auto"/>
        <w:spacing w:before="0" w:after="0" w:line="245" w:lineRule="exact"/>
        <w:ind w:left="20"/>
        <w:jc w:val="center"/>
        <w:rPr>
          <w:lang w:val="ru-RU"/>
        </w:rPr>
      </w:pPr>
      <w:r w:rsidRPr="00D549A4">
        <w:rPr>
          <w:lang w:val="ru-RU"/>
        </w:rPr>
        <w:t>УВЕДОМЛЕНИЕ</w:t>
      </w:r>
    </w:p>
    <w:p w:rsidR="003E1066" w:rsidRPr="003E1066" w:rsidRDefault="003E1066" w:rsidP="003E1066">
      <w:pPr>
        <w:pStyle w:val="80"/>
        <w:shd w:val="clear" w:color="auto" w:fill="auto"/>
        <w:spacing w:after="251"/>
        <w:ind w:left="400" w:right="420"/>
        <w:rPr>
          <w:lang w:val="ru-RU"/>
        </w:rPr>
      </w:pPr>
      <w:r w:rsidRPr="003E1066">
        <w:rPr>
          <w:lang w:val="ru-RU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3E1066" w:rsidRPr="003E1066" w:rsidRDefault="003E1066" w:rsidP="003E1066">
      <w:pPr>
        <w:pStyle w:val="52"/>
        <w:shd w:val="clear" w:color="auto" w:fill="auto"/>
        <w:spacing w:line="231" w:lineRule="exact"/>
        <w:ind w:left="20" w:right="40" w:firstLine="680"/>
        <w:jc w:val="both"/>
        <w:rPr>
          <w:lang w:val="ru-RU"/>
        </w:rPr>
      </w:pPr>
      <w:r w:rsidRPr="003E1066">
        <w:rPr>
          <w:lang w:val="ru-RU"/>
        </w:rPr>
        <w:t>В соответствии с пунктом 12 части 1 статьи 15 Федерального закона от 27 июля 2004 года № 79-ФЗ «О государственной гражданской службе Российской Федерации» и частью 2 статьи 11 Федерального закона от 25 декабря 2008 года № 27Э-ФЗ «О противодействии коррупции» 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3E1066" w:rsidRPr="003E1066" w:rsidRDefault="003E1066" w:rsidP="003E1066">
      <w:pPr>
        <w:pStyle w:val="52"/>
        <w:shd w:val="clear" w:color="auto" w:fill="auto"/>
        <w:spacing w:line="224" w:lineRule="exact"/>
        <w:ind w:left="20" w:right="40" w:firstLine="680"/>
        <w:jc w:val="both"/>
        <w:rPr>
          <w:lang w:val="ru-RU"/>
        </w:rPr>
      </w:pPr>
      <w:r w:rsidRPr="003E1066">
        <w:rPr>
          <w:lang w:val="ru-RU"/>
        </w:rPr>
        <w:t>Обстоятельства, являющиеся основанием возникновения личной заинтересованности (описание личной заинтересованности, которая приводит или может привести к возникновению конфликта интересов)</w:t>
      </w:r>
    </w:p>
    <w:p w:rsidR="003E1066" w:rsidRPr="003E1066" w:rsidRDefault="003E1066" w:rsidP="003E1066">
      <w:pPr>
        <w:pStyle w:val="52"/>
        <w:shd w:val="clear" w:color="auto" w:fill="auto"/>
        <w:spacing w:line="224" w:lineRule="exact"/>
        <w:ind w:left="20" w:firstLine="680"/>
        <w:jc w:val="both"/>
        <w:rPr>
          <w:lang w:val="ru-RU"/>
        </w:rPr>
      </w:pPr>
    </w:p>
    <w:p w:rsidR="003E1066" w:rsidRPr="003E1066" w:rsidRDefault="003E1066" w:rsidP="003E1066">
      <w:pPr>
        <w:pStyle w:val="52"/>
        <w:shd w:val="clear" w:color="auto" w:fill="auto"/>
        <w:spacing w:line="224" w:lineRule="exact"/>
        <w:ind w:left="20" w:firstLine="680"/>
        <w:jc w:val="both"/>
        <w:rPr>
          <w:lang w:val="ru-RU"/>
        </w:rPr>
      </w:pPr>
    </w:p>
    <w:p w:rsidR="003E1066" w:rsidRPr="003E1066" w:rsidRDefault="003E1066" w:rsidP="003E1066">
      <w:pPr>
        <w:pStyle w:val="52"/>
        <w:shd w:val="clear" w:color="auto" w:fill="auto"/>
        <w:spacing w:line="224" w:lineRule="exact"/>
        <w:ind w:left="20" w:firstLine="680"/>
        <w:jc w:val="both"/>
        <w:rPr>
          <w:lang w:val="ru-RU"/>
        </w:rPr>
      </w:pPr>
      <w:r w:rsidRPr="003E1066">
        <w:rPr>
          <w:lang w:val="ru-RU"/>
        </w:rPr>
        <w:t>Должностные обязанности, на исполнение которых влияет или может повлиять личная</w:t>
      </w:r>
    </w:p>
    <w:p w:rsidR="003E1066" w:rsidRPr="003E1066" w:rsidRDefault="003E1066" w:rsidP="003E1066">
      <w:pPr>
        <w:pStyle w:val="52"/>
        <w:shd w:val="clear" w:color="auto" w:fill="auto"/>
        <w:tabs>
          <w:tab w:val="left" w:leader="underscore" w:pos="9170"/>
        </w:tabs>
        <w:spacing w:line="224" w:lineRule="exact"/>
        <w:rPr>
          <w:lang w:val="ru-RU"/>
        </w:rPr>
      </w:pPr>
      <w:r w:rsidRPr="003E1066">
        <w:rPr>
          <w:lang w:val="ru-RU"/>
        </w:rPr>
        <w:t>заинтересованность</w:t>
      </w:r>
      <w:r w:rsidRPr="003E1066">
        <w:rPr>
          <w:lang w:val="ru-RU"/>
        </w:rPr>
        <w:tab/>
        <w:t>.</w:t>
      </w:r>
    </w:p>
    <w:p w:rsidR="003E1066" w:rsidRPr="003E1066" w:rsidRDefault="003E1066" w:rsidP="003E1066">
      <w:pPr>
        <w:pStyle w:val="52"/>
        <w:shd w:val="clear" w:color="auto" w:fill="auto"/>
        <w:spacing w:line="224" w:lineRule="exact"/>
        <w:ind w:left="20" w:firstLine="680"/>
        <w:jc w:val="both"/>
        <w:rPr>
          <w:lang w:val="ru-RU"/>
        </w:rPr>
      </w:pPr>
      <w:r w:rsidRPr="003E1066">
        <w:rPr>
          <w:lang w:val="ru-RU"/>
        </w:rPr>
        <w:t>Предлагаемые меры по предотвращению или урегулированию конфликта интересов</w:t>
      </w:r>
    </w:p>
    <w:p w:rsidR="003E1066" w:rsidRPr="003E1066" w:rsidRDefault="003E1066" w:rsidP="003E1066">
      <w:pPr>
        <w:pStyle w:val="52"/>
        <w:shd w:val="clear" w:color="auto" w:fill="auto"/>
        <w:spacing w:line="224" w:lineRule="exact"/>
        <w:ind w:left="20" w:firstLine="680"/>
        <w:jc w:val="both"/>
        <w:rPr>
          <w:lang w:val="ru-RU"/>
        </w:rPr>
      </w:pP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5420"/>
        <w:rPr>
          <w:lang w:val="ru-RU"/>
        </w:rPr>
      </w:pPr>
    </w:p>
    <w:p w:rsidR="003E1066" w:rsidRPr="003E1066" w:rsidRDefault="003E1066" w:rsidP="003E1066">
      <w:pPr>
        <w:pStyle w:val="52"/>
        <w:shd w:val="clear" w:color="auto" w:fill="auto"/>
        <w:ind w:left="20" w:right="40" w:firstLine="680"/>
        <w:jc w:val="both"/>
        <w:rPr>
          <w:lang w:val="ru-RU"/>
        </w:rPr>
      </w:pPr>
      <w:r w:rsidRPr="003E1066">
        <w:rPr>
          <w:lang w:val="ru-RU"/>
        </w:rPr>
        <w:t>Намереваюсь (не намереваюсь) лично присутствовать на заседани</w:t>
      </w:r>
      <w:r w:rsidR="00D952DD">
        <w:rPr>
          <w:lang w:val="ru-RU"/>
        </w:rPr>
        <w:t>и комиссии ГАСУСО СО «Березовский ДСО</w:t>
      </w:r>
      <w:r w:rsidRPr="003E1066">
        <w:rPr>
          <w:lang w:val="ru-RU"/>
        </w:rPr>
        <w:t>» по соблюдению требований к служебному поведению и урегулированию конфликта интересов при рассмотрении настоящего уведомления (нужное подчеркнуть).</w:t>
      </w:r>
    </w:p>
    <w:p w:rsidR="003E1066" w:rsidRPr="003E1066" w:rsidRDefault="003E1066" w:rsidP="003E1066">
      <w:pPr>
        <w:pStyle w:val="52"/>
        <w:shd w:val="clear" w:color="auto" w:fill="auto"/>
        <w:tabs>
          <w:tab w:val="left" w:pos="1806"/>
        </w:tabs>
        <w:spacing w:line="190" w:lineRule="exact"/>
        <w:ind w:left="20"/>
        <w:rPr>
          <w:lang w:val="ru-RU"/>
        </w:rPr>
      </w:pPr>
      <w:r w:rsidRPr="003E1066">
        <w:rPr>
          <w:lang w:val="ru-RU"/>
        </w:rPr>
        <w:t>«  »</w:t>
      </w:r>
      <w:r w:rsidRPr="003E1066">
        <w:rPr>
          <w:lang w:val="ru-RU"/>
        </w:rPr>
        <w:tab/>
        <w:t>20___ г.</w:t>
      </w: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5420"/>
        <w:rPr>
          <w:lang w:val="ru-RU"/>
        </w:rPr>
      </w:pPr>
    </w:p>
    <w:p w:rsidR="003E1066" w:rsidRPr="003E1066" w:rsidRDefault="003E1066" w:rsidP="003E1066">
      <w:pPr>
        <w:pStyle w:val="70"/>
        <w:shd w:val="clear" w:color="auto" w:fill="auto"/>
        <w:tabs>
          <w:tab w:val="left" w:pos="6684"/>
        </w:tabs>
        <w:spacing w:before="0" w:after="396" w:line="140" w:lineRule="exact"/>
        <w:ind w:left="20" w:firstLine="680"/>
        <w:jc w:val="both"/>
        <w:rPr>
          <w:lang w:val="ru-RU"/>
        </w:rPr>
      </w:pPr>
      <w:r w:rsidRPr="003E1066">
        <w:rPr>
          <w:lang w:val="ru-RU"/>
        </w:rPr>
        <w:t>(подпись липа, направляющего уведомление)</w:t>
      </w:r>
      <w:r w:rsidRPr="003E1066">
        <w:rPr>
          <w:lang w:val="ru-RU"/>
        </w:rPr>
        <w:tab/>
        <w:t>(расшифронка подписи)</w:t>
      </w:r>
    </w:p>
    <w:p w:rsidR="003E1066" w:rsidRPr="003E1066" w:rsidRDefault="003E1066" w:rsidP="003E1066">
      <w:pPr>
        <w:pStyle w:val="52"/>
        <w:shd w:val="clear" w:color="auto" w:fill="auto"/>
        <w:tabs>
          <w:tab w:val="left" w:leader="underscore" w:pos="8415"/>
        </w:tabs>
        <w:spacing w:after="40" w:line="190" w:lineRule="exact"/>
        <w:ind w:left="20"/>
        <w:rPr>
          <w:lang w:val="ru-RU"/>
        </w:rPr>
      </w:pPr>
      <w:r w:rsidRPr="003E1066">
        <w:rPr>
          <w:lang w:val="ru-RU"/>
        </w:rPr>
        <w:t xml:space="preserve">регистрационный номер в журнале регистрации уведомлений </w:t>
      </w:r>
      <w:r w:rsidRPr="003E1066">
        <w:rPr>
          <w:lang w:val="ru-RU"/>
        </w:rPr>
        <w:tab/>
      </w:r>
    </w:p>
    <w:p w:rsidR="003E1066" w:rsidRPr="003E1066" w:rsidRDefault="003E1066" w:rsidP="003E1066">
      <w:pPr>
        <w:pStyle w:val="52"/>
        <w:shd w:val="clear" w:color="auto" w:fill="auto"/>
        <w:tabs>
          <w:tab w:val="left" w:leader="underscore" w:pos="2105"/>
          <w:tab w:val="left" w:leader="underscore" w:pos="3525"/>
          <w:tab w:val="left" w:leader="underscore" w:pos="4041"/>
        </w:tabs>
        <w:spacing w:line="190" w:lineRule="exact"/>
        <w:ind w:left="20"/>
        <w:rPr>
          <w:lang w:val="ru-RU"/>
        </w:rPr>
      </w:pPr>
      <w:r w:rsidRPr="003E1066">
        <w:rPr>
          <w:lang w:val="ru-RU"/>
        </w:rPr>
        <w:t>Дата регистрации «</w:t>
      </w:r>
      <w:r w:rsidRPr="003E1066">
        <w:rPr>
          <w:lang w:val="ru-RU"/>
        </w:rPr>
        <w:tab/>
        <w:t>»</w:t>
      </w:r>
      <w:r w:rsidRPr="003E1066">
        <w:rPr>
          <w:lang w:val="ru-RU"/>
        </w:rPr>
        <w:tab/>
        <w:t>20</w:t>
      </w:r>
      <w:r w:rsidRPr="003E1066">
        <w:rPr>
          <w:lang w:val="ru-RU"/>
        </w:rPr>
        <w:tab/>
        <w:t>г.</w:t>
      </w: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5420"/>
        <w:rPr>
          <w:lang w:val="ru-RU"/>
        </w:rPr>
      </w:pP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20"/>
        <w:jc w:val="center"/>
        <w:rPr>
          <w:lang w:val="ru-RU"/>
        </w:rPr>
      </w:pPr>
      <w:r w:rsidRPr="003E1066">
        <w:rPr>
          <w:lang w:val="ru-RU"/>
        </w:rPr>
        <w:t>(ФИО.должность, подпись лица, принявшею уведомление)</w:t>
      </w: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20"/>
        <w:jc w:val="center"/>
        <w:rPr>
          <w:lang w:val="ru-RU"/>
        </w:rPr>
      </w:pP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20"/>
        <w:jc w:val="center"/>
        <w:rPr>
          <w:lang w:val="ru-RU"/>
        </w:rPr>
      </w:pP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20"/>
        <w:jc w:val="center"/>
        <w:rPr>
          <w:lang w:val="ru-RU"/>
        </w:rPr>
      </w:pP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20"/>
        <w:jc w:val="center"/>
        <w:rPr>
          <w:lang w:val="ru-RU"/>
        </w:rPr>
      </w:pP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20"/>
        <w:jc w:val="center"/>
        <w:rPr>
          <w:lang w:val="ru-RU"/>
        </w:rPr>
      </w:pP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20"/>
        <w:jc w:val="center"/>
        <w:rPr>
          <w:lang w:val="ru-RU"/>
        </w:rPr>
      </w:pP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20"/>
        <w:jc w:val="center"/>
        <w:rPr>
          <w:lang w:val="ru-RU"/>
        </w:rPr>
      </w:pP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20"/>
        <w:jc w:val="center"/>
        <w:rPr>
          <w:lang w:val="ru-RU"/>
        </w:rPr>
      </w:pP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20"/>
        <w:jc w:val="center"/>
        <w:rPr>
          <w:lang w:val="ru-RU"/>
        </w:rPr>
      </w:pP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20"/>
        <w:jc w:val="center"/>
        <w:rPr>
          <w:lang w:val="ru-RU"/>
        </w:rPr>
      </w:pP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20"/>
        <w:jc w:val="center"/>
        <w:rPr>
          <w:lang w:val="ru-RU"/>
        </w:rPr>
      </w:pP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20"/>
        <w:jc w:val="center"/>
        <w:rPr>
          <w:lang w:val="ru-RU"/>
        </w:rPr>
      </w:pP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20"/>
        <w:jc w:val="center"/>
        <w:rPr>
          <w:lang w:val="ru-RU"/>
        </w:rPr>
      </w:pP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20"/>
        <w:jc w:val="center"/>
        <w:rPr>
          <w:lang w:val="ru-RU"/>
        </w:rPr>
      </w:pP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20"/>
        <w:jc w:val="center"/>
        <w:rPr>
          <w:lang w:val="ru-RU"/>
        </w:rPr>
      </w:pP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5420"/>
        <w:rPr>
          <w:lang w:val="ru-RU"/>
        </w:rPr>
      </w:pP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5420"/>
        <w:rPr>
          <w:lang w:val="ru-RU"/>
        </w:rPr>
      </w:pP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5420"/>
        <w:rPr>
          <w:lang w:val="ru-RU"/>
        </w:rPr>
      </w:pP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5420"/>
        <w:rPr>
          <w:lang w:val="ru-RU"/>
        </w:rPr>
      </w:pP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5420"/>
        <w:rPr>
          <w:lang w:val="ru-RU"/>
        </w:rPr>
      </w:pPr>
    </w:p>
    <w:p w:rsidR="003E1066" w:rsidRPr="003E1066" w:rsidRDefault="003E1066" w:rsidP="003E1066">
      <w:pPr>
        <w:pStyle w:val="70"/>
        <w:shd w:val="clear" w:color="auto" w:fill="auto"/>
        <w:spacing w:before="0" w:after="0" w:line="140" w:lineRule="exact"/>
        <w:ind w:left="5420"/>
        <w:rPr>
          <w:lang w:val="ru-RU"/>
        </w:rPr>
      </w:pPr>
    </w:p>
    <w:p w:rsidR="003E1066" w:rsidRPr="003E1066" w:rsidRDefault="003E1066" w:rsidP="003E1066">
      <w:pPr>
        <w:pStyle w:val="32"/>
        <w:shd w:val="clear" w:color="auto" w:fill="auto"/>
        <w:spacing w:line="272" w:lineRule="exact"/>
        <w:ind w:left="5040" w:right="40" w:firstLine="0"/>
        <w:jc w:val="left"/>
        <w:rPr>
          <w:lang w:val="ru-RU"/>
        </w:rPr>
      </w:pPr>
    </w:p>
    <w:p w:rsidR="003E1066" w:rsidRPr="003E1066" w:rsidRDefault="003E1066" w:rsidP="003E1066">
      <w:pPr>
        <w:pStyle w:val="32"/>
        <w:shd w:val="clear" w:color="auto" w:fill="auto"/>
        <w:tabs>
          <w:tab w:val="left" w:pos="971"/>
        </w:tabs>
        <w:spacing w:line="272" w:lineRule="exact"/>
        <w:ind w:right="20" w:firstLine="0"/>
        <w:jc w:val="right"/>
        <w:rPr>
          <w:lang w:val="ru-RU"/>
        </w:rPr>
      </w:pPr>
    </w:p>
    <w:p w:rsidR="003E1066" w:rsidRPr="003E1066" w:rsidRDefault="003E1066" w:rsidP="003E1066">
      <w:pPr>
        <w:pStyle w:val="32"/>
        <w:shd w:val="clear" w:color="auto" w:fill="auto"/>
        <w:tabs>
          <w:tab w:val="left" w:pos="971"/>
        </w:tabs>
        <w:spacing w:line="272" w:lineRule="exact"/>
        <w:ind w:right="20" w:firstLine="0"/>
        <w:jc w:val="both"/>
        <w:rPr>
          <w:lang w:val="ru-RU"/>
        </w:rPr>
      </w:pPr>
    </w:p>
    <w:p w:rsidR="003E1066" w:rsidRPr="003E1066" w:rsidRDefault="003E1066" w:rsidP="003E1066">
      <w:pPr>
        <w:pStyle w:val="32"/>
        <w:shd w:val="clear" w:color="auto" w:fill="auto"/>
        <w:tabs>
          <w:tab w:val="left" w:pos="971"/>
        </w:tabs>
        <w:spacing w:line="272" w:lineRule="exact"/>
        <w:ind w:right="20" w:firstLine="0"/>
        <w:jc w:val="both"/>
        <w:rPr>
          <w:lang w:val="ru-RU"/>
        </w:rPr>
      </w:pPr>
    </w:p>
    <w:p w:rsidR="003E1066" w:rsidRDefault="003E1066" w:rsidP="003E1066">
      <w:pPr>
        <w:pStyle w:val="32"/>
        <w:shd w:val="clear" w:color="auto" w:fill="auto"/>
        <w:tabs>
          <w:tab w:val="left" w:pos="971"/>
        </w:tabs>
        <w:spacing w:line="272" w:lineRule="exact"/>
        <w:ind w:right="20" w:firstLine="0"/>
        <w:jc w:val="both"/>
        <w:rPr>
          <w:lang w:val="ru-RU"/>
        </w:rPr>
      </w:pPr>
    </w:p>
    <w:p w:rsidR="003E1066" w:rsidRDefault="003E1066" w:rsidP="003E1066">
      <w:pPr>
        <w:pStyle w:val="32"/>
        <w:shd w:val="clear" w:color="auto" w:fill="auto"/>
        <w:tabs>
          <w:tab w:val="left" w:pos="971"/>
        </w:tabs>
        <w:spacing w:line="272" w:lineRule="exact"/>
        <w:ind w:right="20" w:firstLine="0"/>
        <w:jc w:val="both"/>
        <w:rPr>
          <w:lang w:val="ru-RU"/>
        </w:rPr>
      </w:pPr>
    </w:p>
    <w:p w:rsidR="003E1066" w:rsidRDefault="003E1066" w:rsidP="003E1066">
      <w:pPr>
        <w:pStyle w:val="32"/>
        <w:shd w:val="clear" w:color="auto" w:fill="auto"/>
        <w:tabs>
          <w:tab w:val="left" w:pos="971"/>
        </w:tabs>
        <w:spacing w:line="272" w:lineRule="exact"/>
        <w:ind w:right="20" w:firstLine="0"/>
        <w:jc w:val="both"/>
        <w:rPr>
          <w:lang w:val="ru-RU"/>
        </w:rPr>
      </w:pPr>
    </w:p>
    <w:p w:rsidR="003E1066" w:rsidRDefault="003E1066" w:rsidP="003E1066">
      <w:pPr>
        <w:pStyle w:val="32"/>
        <w:shd w:val="clear" w:color="auto" w:fill="auto"/>
        <w:tabs>
          <w:tab w:val="left" w:pos="971"/>
        </w:tabs>
        <w:spacing w:line="272" w:lineRule="exact"/>
        <w:ind w:right="20" w:firstLine="0"/>
        <w:jc w:val="both"/>
        <w:rPr>
          <w:lang w:val="ru-RU"/>
        </w:rPr>
      </w:pPr>
    </w:p>
    <w:p w:rsidR="003E1066" w:rsidRPr="003E1066" w:rsidRDefault="003E1066" w:rsidP="003E1066">
      <w:pPr>
        <w:pStyle w:val="32"/>
        <w:shd w:val="clear" w:color="auto" w:fill="auto"/>
        <w:tabs>
          <w:tab w:val="left" w:pos="971"/>
        </w:tabs>
        <w:spacing w:line="272" w:lineRule="exact"/>
        <w:ind w:right="20" w:firstLine="0"/>
        <w:jc w:val="both"/>
        <w:rPr>
          <w:lang w:val="ru-RU"/>
        </w:rPr>
      </w:pPr>
    </w:p>
    <w:p w:rsidR="003E1066" w:rsidRPr="003E1066" w:rsidRDefault="003E1066" w:rsidP="003E1066">
      <w:pPr>
        <w:pStyle w:val="32"/>
        <w:shd w:val="clear" w:color="auto" w:fill="auto"/>
        <w:tabs>
          <w:tab w:val="left" w:pos="957"/>
        </w:tabs>
        <w:spacing w:line="292" w:lineRule="exact"/>
        <w:ind w:right="20" w:firstLine="0"/>
        <w:jc w:val="both"/>
        <w:rPr>
          <w:lang w:val="ru-RU"/>
        </w:rPr>
      </w:pPr>
    </w:p>
    <w:p w:rsidR="003E1066" w:rsidRDefault="00E54158" w:rsidP="003E1066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6</w:t>
      </w:r>
      <w:r w:rsidR="003E1066">
        <w:rPr>
          <w:sz w:val="24"/>
          <w:szCs w:val="24"/>
        </w:rPr>
        <w:t xml:space="preserve">  к приказу ГАСУСО СО </w:t>
      </w:r>
    </w:p>
    <w:p w:rsidR="003E1066" w:rsidRDefault="001D1AEB" w:rsidP="003E1066">
      <w:pPr>
        <w:jc w:val="right"/>
        <w:rPr>
          <w:sz w:val="24"/>
          <w:szCs w:val="24"/>
        </w:rPr>
      </w:pPr>
      <w:r>
        <w:rPr>
          <w:sz w:val="24"/>
          <w:szCs w:val="24"/>
        </w:rPr>
        <w:t>«Березовский ДСО» № 62</w:t>
      </w:r>
      <w:r w:rsidR="00D952DD">
        <w:rPr>
          <w:sz w:val="24"/>
          <w:szCs w:val="24"/>
        </w:rPr>
        <w:t xml:space="preserve"> от 21.04.2026</w:t>
      </w:r>
      <w:r w:rsidR="003E1066">
        <w:rPr>
          <w:sz w:val="24"/>
          <w:szCs w:val="24"/>
        </w:rPr>
        <w:t>г</w:t>
      </w:r>
    </w:p>
    <w:p w:rsidR="003E1066" w:rsidRDefault="003E1066" w:rsidP="003E1066">
      <w:pPr>
        <w:spacing w:after="644" w:line="249" w:lineRule="auto"/>
        <w:ind w:left="10" w:right="19" w:hanging="10"/>
        <w:jc w:val="right"/>
      </w:pPr>
    </w:p>
    <w:p w:rsidR="003E1066" w:rsidRDefault="003E1066" w:rsidP="003E1066">
      <w:pPr>
        <w:spacing w:after="644" w:line="249" w:lineRule="auto"/>
        <w:ind w:left="10" w:right="19" w:hanging="10"/>
        <w:jc w:val="right"/>
      </w:pPr>
    </w:p>
    <w:p w:rsidR="003E1066" w:rsidRPr="003E1066" w:rsidRDefault="003E1066" w:rsidP="003E1066">
      <w:pPr>
        <w:pStyle w:val="32"/>
        <w:framePr w:w="9577" w:h="1161" w:hRule="exact" w:wrap="none" w:vAnchor="page" w:hAnchor="page" w:x="1176" w:y="4939"/>
        <w:shd w:val="clear" w:color="auto" w:fill="auto"/>
        <w:spacing w:line="272" w:lineRule="exact"/>
        <w:ind w:left="3840" w:firstLine="0"/>
        <w:jc w:val="left"/>
        <w:rPr>
          <w:b/>
          <w:lang w:val="ru-RU"/>
        </w:rPr>
      </w:pPr>
      <w:r w:rsidRPr="003E1066">
        <w:rPr>
          <w:b/>
          <w:lang w:val="ru-RU"/>
        </w:rPr>
        <w:t>ЖУРНАЛ</w:t>
      </w:r>
    </w:p>
    <w:p w:rsidR="003E1066" w:rsidRPr="003E1066" w:rsidRDefault="003E1066" w:rsidP="003E1066">
      <w:pPr>
        <w:pStyle w:val="80"/>
        <w:framePr w:w="9577" w:h="1161" w:hRule="exact" w:wrap="none" w:vAnchor="page" w:hAnchor="page" w:x="1176" w:y="4939"/>
        <w:shd w:val="clear" w:color="auto" w:fill="auto"/>
        <w:spacing w:after="0" w:line="272" w:lineRule="exact"/>
        <w:ind w:left="860" w:right="1640" w:firstLine="700"/>
        <w:rPr>
          <w:lang w:val="ru-RU"/>
        </w:rPr>
      </w:pPr>
      <w:r w:rsidRPr="003E1066">
        <w:rPr>
          <w:lang w:val="ru-RU"/>
        </w:rPr>
        <w:t>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82"/>
        <w:gridCol w:w="747"/>
        <w:gridCol w:w="897"/>
        <w:gridCol w:w="1182"/>
        <w:gridCol w:w="1229"/>
        <w:gridCol w:w="1012"/>
        <w:gridCol w:w="1182"/>
        <w:gridCol w:w="1460"/>
        <w:gridCol w:w="1209"/>
      </w:tblGrid>
      <w:tr w:rsidR="003E1066" w:rsidRPr="00CC56B7" w:rsidTr="00A74B26">
        <w:trPr>
          <w:trHeight w:hRule="exact" w:val="201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after="60" w:line="220" w:lineRule="exact"/>
              <w:ind w:left="160" w:firstLine="0"/>
              <w:jc w:val="left"/>
            </w:pPr>
            <w:r w:rsidRPr="00725D60">
              <w:t>№</w:t>
            </w:r>
          </w:p>
          <w:p w:rsid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before="60" w:line="220" w:lineRule="exact"/>
              <w:ind w:left="160" w:firstLine="0"/>
              <w:jc w:val="left"/>
            </w:pPr>
            <w:r w:rsidRPr="00725D60">
              <w:t>п/п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</w:pPr>
            <w:r w:rsidRPr="00725D60">
              <w:t>Регис</w:t>
            </w:r>
          </w:p>
          <w:p w:rsid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</w:pPr>
            <w:r w:rsidRPr="00725D60">
              <w:t>траци</w:t>
            </w:r>
          </w:p>
          <w:p w:rsid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</w:pPr>
            <w:r w:rsidRPr="00725D60">
              <w:t>онный</w:t>
            </w:r>
          </w:p>
          <w:p w:rsid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</w:pPr>
            <w:r w:rsidRPr="00725D60">
              <w:t>номер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1066" w:rsidRP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  <w:rPr>
                <w:lang w:val="ru-RU"/>
              </w:rPr>
            </w:pPr>
            <w:r w:rsidRPr="003E1066">
              <w:rPr>
                <w:lang w:val="ru-RU"/>
              </w:rPr>
              <w:t>Дата</w:t>
            </w:r>
          </w:p>
          <w:p w:rsidR="003E1066" w:rsidRP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  <w:rPr>
                <w:lang w:val="ru-RU"/>
              </w:rPr>
            </w:pPr>
            <w:r w:rsidRPr="003E1066">
              <w:rPr>
                <w:lang w:val="ru-RU"/>
              </w:rPr>
              <w:t>регистр</w:t>
            </w:r>
          </w:p>
          <w:p w:rsidR="003E1066" w:rsidRP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  <w:rPr>
                <w:lang w:val="ru-RU"/>
              </w:rPr>
            </w:pPr>
            <w:r w:rsidRPr="003E1066">
              <w:rPr>
                <w:lang w:val="ru-RU"/>
              </w:rPr>
              <w:t>ацип</w:t>
            </w:r>
          </w:p>
          <w:p w:rsidR="003E1066" w:rsidRP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  <w:rPr>
                <w:lang w:val="ru-RU"/>
              </w:rPr>
            </w:pPr>
            <w:r w:rsidRPr="003E1066">
              <w:rPr>
                <w:lang w:val="ru-RU"/>
              </w:rPr>
              <w:t>уведом</w:t>
            </w:r>
          </w:p>
          <w:p w:rsidR="003E1066" w:rsidRP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  <w:rPr>
                <w:lang w:val="ru-RU"/>
              </w:rPr>
            </w:pPr>
            <w:r w:rsidRPr="003E1066">
              <w:rPr>
                <w:lang w:val="ru-RU"/>
              </w:rPr>
              <w:t>ления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1066" w:rsidRP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  <w:rPr>
                <w:lang w:val="ru-RU"/>
              </w:rPr>
            </w:pPr>
            <w:r w:rsidRPr="003E1066">
              <w:rPr>
                <w:lang w:val="ru-RU"/>
              </w:rPr>
              <w:t>Ф.И.О.,</w:t>
            </w:r>
          </w:p>
          <w:p w:rsidR="003E1066" w:rsidRP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  <w:rPr>
                <w:lang w:val="ru-RU"/>
              </w:rPr>
            </w:pPr>
            <w:r w:rsidRPr="003E1066">
              <w:rPr>
                <w:lang w:val="ru-RU"/>
              </w:rPr>
              <w:t>телефон</w:t>
            </w:r>
          </w:p>
          <w:p w:rsidR="003E1066" w:rsidRP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  <w:rPr>
                <w:lang w:val="ru-RU"/>
              </w:rPr>
            </w:pPr>
            <w:r w:rsidRPr="003E1066">
              <w:rPr>
                <w:lang w:val="ru-RU"/>
              </w:rPr>
              <w:t>подавшего</w:t>
            </w:r>
          </w:p>
          <w:p w:rsidR="003E1066" w:rsidRP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  <w:rPr>
                <w:lang w:val="ru-RU"/>
              </w:rPr>
            </w:pPr>
            <w:r w:rsidRPr="003E1066">
              <w:rPr>
                <w:lang w:val="ru-RU"/>
              </w:rPr>
              <w:t>уведомлен</w:t>
            </w:r>
          </w:p>
          <w:p w:rsid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</w:pPr>
            <w:r w:rsidRPr="00725D60">
              <w:t>ие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</w:pPr>
            <w:r w:rsidRPr="00725D60">
              <w:t>Должность</w:t>
            </w:r>
          </w:p>
          <w:p w:rsid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</w:pPr>
            <w:r w:rsidRPr="00725D60">
              <w:t>подавшего</w:t>
            </w:r>
          </w:p>
          <w:p w:rsid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</w:pPr>
            <w:r w:rsidRPr="00725D60">
              <w:t>уведомлен</w:t>
            </w:r>
          </w:p>
          <w:p w:rsid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</w:pPr>
            <w:r w:rsidRPr="00725D60">
              <w:t>ие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1066" w:rsidRP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  <w:rPr>
                <w:lang w:val="ru-RU"/>
              </w:rPr>
            </w:pPr>
            <w:r w:rsidRPr="003E1066">
              <w:rPr>
                <w:lang w:val="ru-RU"/>
              </w:rPr>
              <w:t>Ф.И.О.</w:t>
            </w:r>
          </w:p>
          <w:p w:rsidR="003E1066" w:rsidRP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  <w:rPr>
                <w:lang w:val="ru-RU"/>
              </w:rPr>
            </w:pPr>
            <w:r w:rsidRPr="003E1066">
              <w:rPr>
                <w:lang w:val="ru-RU"/>
              </w:rPr>
              <w:t>регистри</w:t>
            </w:r>
          </w:p>
          <w:p w:rsidR="003E1066" w:rsidRP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  <w:rPr>
                <w:lang w:val="ru-RU"/>
              </w:rPr>
            </w:pPr>
            <w:r w:rsidRPr="003E1066">
              <w:rPr>
                <w:lang w:val="ru-RU"/>
              </w:rPr>
              <w:t>рующего</w:t>
            </w:r>
          </w:p>
          <w:p w:rsidR="003E1066" w:rsidRP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  <w:rPr>
                <w:lang w:val="ru-RU"/>
              </w:rPr>
            </w:pPr>
            <w:r w:rsidRPr="003E1066">
              <w:rPr>
                <w:lang w:val="ru-RU"/>
              </w:rPr>
              <w:t>лица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</w:pPr>
            <w:r w:rsidRPr="00725D60">
              <w:t>Подпись регистрирующего лица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1066" w:rsidRP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  <w:rPr>
                <w:lang w:val="ru-RU"/>
              </w:rPr>
            </w:pPr>
            <w:r w:rsidRPr="003E1066">
              <w:rPr>
                <w:lang w:val="ru-RU"/>
              </w:rPr>
              <w:t>Подпись</w:t>
            </w:r>
          </w:p>
          <w:p w:rsidR="003E1066" w:rsidRP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  <w:rPr>
                <w:lang w:val="ru-RU"/>
              </w:rPr>
            </w:pPr>
            <w:r w:rsidRPr="003E1066">
              <w:rPr>
                <w:lang w:val="ru-RU"/>
              </w:rPr>
              <w:t>государствен</w:t>
            </w:r>
          </w:p>
          <w:p w:rsidR="003E1066" w:rsidRP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  <w:rPr>
                <w:lang w:val="ru-RU"/>
              </w:rPr>
            </w:pPr>
            <w:r w:rsidRPr="003E1066">
              <w:rPr>
                <w:lang w:val="ru-RU"/>
              </w:rPr>
              <w:t>ною</w:t>
            </w:r>
          </w:p>
          <w:p w:rsidR="003E1066" w:rsidRP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  <w:rPr>
                <w:lang w:val="ru-RU"/>
              </w:rPr>
            </w:pPr>
            <w:r w:rsidRPr="003E1066">
              <w:rPr>
                <w:lang w:val="ru-RU"/>
              </w:rPr>
              <w:t>служащего.</w:t>
            </w:r>
          </w:p>
          <w:p w:rsidR="003E1066" w:rsidRP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  <w:rPr>
                <w:lang w:val="ru-RU"/>
              </w:rPr>
            </w:pPr>
            <w:r w:rsidRPr="003E1066">
              <w:rPr>
                <w:lang w:val="ru-RU"/>
              </w:rPr>
              <w:t>подавшею</w:t>
            </w:r>
          </w:p>
          <w:p w:rsidR="003E1066" w:rsidRP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8" w:lineRule="exact"/>
              <w:ind w:firstLine="0"/>
              <w:rPr>
                <w:lang w:val="ru-RU"/>
              </w:rPr>
            </w:pPr>
            <w:r w:rsidRPr="003E1066">
              <w:rPr>
                <w:lang w:val="ru-RU"/>
              </w:rPr>
              <w:t>уведомление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066" w:rsidRP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51" w:lineRule="exact"/>
              <w:ind w:firstLine="0"/>
              <w:rPr>
                <w:lang w:val="ru-RU"/>
              </w:rPr>
            </w:pPr>
            <w:r w:rsidRPr="003E1066">
              <w:rPr>
                <w:lang w:val="ru-RU"/>
              </w:rPr>
              <w:t>Отметка о получении копии (копию получил, подпись, дата)</w:t>
            </w:r>
          </w:p>
        </w:tc>
      </w:tr>
      <w:tr w:rsidR="003E1066" w:rsidTr="00A74B26">
        <w:trPr>
          <w:trHeight w:hRule="exact" w:val="448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20" w:lineRule="exact"/>
              <w:ind w:left="160" w:firstLine="0"/>
              <w:jc w:val="left"/>
            </w:pPr>
            <w:r w:rsidRPr="00725D60">
              <w:t>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20" w:lineRule="exact"/>
              <w:ind w:firstLine="0"/>
            </w:pPr>
            <w:r w:rsidRPr="00725D60">
              <w:t>2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20" w:lineRule="exact"/>
              <w:ind w:firstLine="0"/>
            </w:pPr>
            <w:r w:rsidRPr="00725D60">
              <w:t>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20" w:lineRule="exact"/>
              <w:ind w:firstLine="0"/>
            </w:pPr>
            <w:r w:rsidRPr="00725D60">
              <w:t>4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20" w:lineRule="exact"/>
              <w:ind w:firstLine="0"/>
            </w:pPr>
            <w:r w:rsidRPr="00725D60">
              <w:t>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20" w:lineRule="exact"/>
              <w:ind w:firstLine="0"/>
            </w:pPr>
            <w:r w:rsidRPr="00725D60">
              <w:t>6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20" w:lineRule="exact"/>
              <w:ind w:firstLine="0"/>
            </w:pPr>
            <w:r w:rsidRPr="00725D60">
              <w:t>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20" w:lineRule="exact"/>
              <w:ind w:firstLine="0"/>
            </w:pPr>
            <w:r w:rsidRPr="00725D60">
              <w:t>8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066" w:rsidRDefault="003E1066" w:rsidP="00A74B26">
            <w:pPr>
              <w:pStyle w:val="32"/>
              <w:framePr w:w="9401" w:h="2955" w:wrap="none" w:vAnchor="page" w:hAnchor="page" w:x="1183" w:y="6331"/>
              <w:shd w:val="clear" w:color="auto" w:fill="auto"/>
              <w:spacing w:line="220" w:lineRule="exact"/>
              <w:ind w:firstLine="0"/>
            </w:pPr>
            <w:r w:rsidRPr="00725D60">
              <w:t>9</w:t>
            </w:r>
          </w:p>
        </w:tc>
      </w:tr>
      <w:tr w:rsidR="003E1066" w:rsidTr="00A74B26">
        <w:trPr>
          <w:trHeight w:hRule="exact" w:val="489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1066" w:rsidRDefault="003E1066" w:rsidP="00A74B26">
            <w:pPr>
              <w:framePr w:w="9401" w:h="2955" w:wrap="none" w:vAnchor="page" w:hAnchor="page" w:x="1183" w:y="6331"/>
              <w:rPr>
                <w:sz w:val="10"/>
                <w:szCs w:val="1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1066" w:rsidRDefault="003E1066" w:rsidP="00A74B26">
            <w:pPr>
              <w:framePr w:w="9401" w:h="2955" w:wrap="none" w:vAnchor="page" w:hAnchor="page" w:x="1183" w:y="6331"/>
              <w:rPr>
                <w:sz w:val="10"/>
                <w:szCs w:val="1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1066" w:rsidRDefault="003E1066" w:rsidP="00A74B26">
            <w:pPr>
              <w:framePr w:w="9401" w:h="2955" w:wrap="none" w:vAnchor="page" w:hAnchor="page" w:x="1183" w:y="6331"/>
              <w:rPr>
                <w:sz w:val="10"/>
                <w:szCs w:val="10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1066" w:rsidRDefault="003E1066" w:rsidP="00A74B26">
            <w:pPr>
              <w:framePr w:w="9401" w:h="2955" w:wrap="none" w:vAnchor="page" w:hAnchor="page" w:x="1183" w:y="633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1066" w:rsidRDefault="003E1066" w:rsidP="00A74B26">
            <w:pPr>
              <w:framePr w:w="9401" w:h="2955" w:wrap="none" w:vAnchor="page" w:hAnchor="page" w:x="1183" w:y="6331"/>
              <w:rPr>
                <w:sz w:val="10"/>
                <w:szCs w:val="1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1066" w:rsidRDefault="003E1066" w:rsidP="00A74B26">
            <w:pPr>
              <w:framePr w:w="9401" w:h="2955" w:wrap="none" w:vAnchor="page" w:hAnchor="page" w:x="1183" w:y="6331"/>
              <w:rPr>
                <w:sz w:val="10"/>
                <w:szCs w:val="10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1066" w:rsidRDefault="003E1066" w:rsidP="00A74B26">
            <w:pPr>
              <w:framePr w:w="9401" w:h="2955" w:wrap="none" w:vAnchor="page" w:hAnchor="page" w:x="1183" w:y="6331"/>
              <w:rPr>
                <w:sz w:val="10"/>
                <w:szCs w:val="1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1066" w:rsidRDefault="003E1066" w:rsidP="00A74B26">
            <w:pPr>
              <w:framePr w:w="9401" w:h="2955" w:wrap="none" w:vAnchor="page" w:hAnchor="page" w:x="1183" w:y="6331"/>
              <w:rPr>
                <w:sz w:val="10"/>
                <w:szCs w:val="10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066" w:rsidRDefault="003E1066" w:rsidP="00A74B26">
            <w:pPr>
              <w:framePr w:w="9401" w:h="2955" w:wrap="none" w:vAnchor="page" w:hAnchor="page" w:x="1183" w:y="6331"/>
              <w:rPr>
                <w:sz w:val="10"/>
                <w:szCs w:val="10"/>
              </w:rPr>
            </w:pPr>
          </w:p>
        </w:tc>
      </w:tr>
    </w:tbl>
    <w:p w:rsidR="003E1066" w:rsidRDefault="003E1066" w:rsidP="00E54158">
      <w:pPr>
        <w:pStyle w:val="a6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3E1066" w:rsidRDefault="003E1066" w:rsidP="00FF6D6E">
      <w:pPr>
        <w:pStyle w:val="a6"/>
        <w:ind w:left="5812"/>
        <w:rPr>
          <w:rFonts w:ascii="Times New Roman" w:hAnsi="Times New Roman"/>
        </w:rPr>
      </w:pPr>
    </w:p>
    <w:p w:rsidR="002D375F" w:rsidRPr="00CB3C26" w:rsidRDefault="002D375F" w:rsidP="002D375F">
      <w:pPr>
        <w:spacing w:line="360" w:lineRule="auto"/>
        <w:jc w:val="both"/>
        <w:rPr>
          <w:sz w:val="24"/>
          <w:szCs w:val="24"/>
          <w:lang w:eastAsia="ru-RU"/>
        </w:rPr>
        <w:sectPr w:rsidR="002D375F" w:rsidRPr="00CB3C26" w:rsidSect="00992F3C">
          <w:pgSz w:w="11910" w:h="16840" w:code="9"/>
          <w:pgMar w:top="851" w:right="567" w:bottom="851" w:left="1418" w:header="720" w:footer="720" w:gutter="0"/>
          <w:cols w:space="720"/>
        </w:sectPr>
      </w:pPr>
    </w:p>
    <w:p w:rsidR="00992F3C" w:rsidRPr="002D375F" w:rsidRDefault="00992F3C" w:rsidP="00302324">
      <w:pPr>
        <w:pStyle w:val="a6"/>
        <w:rPr>
          <w:rFonts w:ascii="Liberation Serif" w:hAnsi="Liberation Serif" w:cs="Liberation Serif"/>
          <w:iCs/>
          <w:sz w:val="20"/>
          <w:szCs w:val="20"/>
        </w:rPr>
      </w:pPr>
    </w:p>
    <w:sectPr w:rsidR="00992F3C" w:rsidRPr="002D375F" w:rsidSect="00302324">
      <w:pgSz w:w="11910" w:h="16840"/>
      <w:pgMar w:top="1040" w:right="540" w:bottom="280" w:left="9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36E6" w:rsidRDefault="00BD36E6" w:rsidP="00992F3C">
      <w:r>
        <w:separator/>
      </w:r>
    </w:p>
  </w:endnote>
  <w:endnote w:type="continuationSeparator" w:id="1">
    <w:p w:rsidR="00BD36E6" w:rsidRDefault="00BD36E6" w:rsidP="00992F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36E6" w:rsidRDefault="00BD36E6" w:rsidP="00992F3C">
      <w:r>
        <w:separator/>
      </w:r>
    </w:p>
  </w:footnote>
  <w:footnote w:type="continuationSeparator" w:id="1">
    <w:p w:rsidR="00BD36E6" w:rsidRDefault="00BD36E6" w:rsidP="00992F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4159B"/>
    <w:multiLevelType w:val="hybridMultilevel"/>
    <w:tmpl w:val="36D022F6"/>
    <w:lvl w:ilvl="0" w:tplc="A2B6B598">
      <w:start w:val="3"/>
      <w:numFmt w:val="decimal"/>
      <w:lvlText w:val="%1."/>
      <w:lvlJc w:val="left"/>
      <w:pPr>
        <w:ind w:left="1002" w:hanging="178"/>
      </w:pPr>
      <w:rPr>
        <w:rFonts w:ascii="Times New Roman" w:eastAsia="Times New Roman" w:hAnsi="Times New Roman" w:cs="Times New Roman" w:hint="default"/>
        <w:w w:val="93"/>
        <w:sz w:val="23"/>
        <w:szCs w:val="23"/>
        <w:lang w:val="ru-RU" w:eastAsia="en-US" w:bidi="ar-SA"/>
      </w:rPr>
    </w:lvl>
    <w:lvl w:ilvl="1" w:tplc="FC644F78">
      <w:start w:val="1"/>
      <w:numFmt w:val="decimal"/>
      <w:lvlText w:val="%2."/>
      <w:lvlJc w:val="left"/>
      <w:pPr>
        <w:ind w:left="4108" w:hanging="289"/>
        <w:jc w:val="right"/>
      </w:pPr>
      <w:rPr>
        <w:rFonts w:hint="default"/>
        <w:w w:val="104"/>
        <w:lang w:val="ru-RU" w:eastAsia="en-US" w:bidi="ar-SA"/>
      </w:rPr>
    </w:lvl>
    <w:lvl w:ilvl="2" w:tplc="36920526">
      <w:numFmt w:val="bullet"/>
      <w:lvlText w:val="•"/>
      <w:lvlJc w:val="left"/>
      <w:pPr>
        <w:ind w:left="4711" w:hanging="289"/>
      </w:pPr>
      <w:rPr>
        <w:rFonts w:hint="default"/>
        <w:lang w:val="ru-RU" w:eastAsia="en-US" w:bidi="ar-SA"/>
      </w:rPr>
    </w:lvl>
    <w:lvl w:ilvl="3" w:tplc="FC9206B0">
      <w:numFmt w:val="bullet"/>
      <w:lvlText w:val="•"/>
      <w:lvlJc w:val="left"/>
      <w:pPr>
        <w:ind w:left="5323" w:hanging="289"/>
      </w:pPr>
      <w:rPr>
        <w:rFonts w:hint="default"/>
        <w:lang w:val="ru-RU" w:eastAsia="en-US" w:bidi="ar-SA"/>
      </w:rPr>
    </w:lvl>
    <w:lvl w:ilvl="4" w:tplc="FFB8E6EC">
      <w:numFmt w:val="bullet"/>
      <w:lvlText w:val="•"/>
      <w:lvlJc w:val="left"/>
      <w:pPr>
        <w:ind w:left="5934" w:hanging="289"/>
      </w:pPr>
      <w:rPr>
        <w:rFonts w:hint="default"/>
        <w:lang w:val="ru-RU" w:eastAsia="en-US" w:bidi="ar-SA"/>
      </w:rPr>
    </w:lvl>
    <w:lvl w:ilvl="5" w:tplc="927653AA">
      <w:numFmt w:val="bullet"/>
      <w:lvlText w:val="•"/>
      <w:lvlJc w:val="left"/>
      <w:pPr>
        <w:ind w:left="6546" w:hanging="289"/>
      </w:pPr>
      <w:rPr>
        <w:rFonts w:hint="default"/>
        <w:lang w:val="ru-RU" w:eastAsia="en-US" w:bidi="ar-SA"/>
      </w:rPr>
    </w:lvl>
    <w:lvl w:ilvl="6" w:tplc="F580B7AC">
      <w:numFmt w:val="bullet"/>
      <w:lvlText w:val="•"/>
      <w:lvlJc w:val="left"/>
      <w:pPr>
        <w:ind w:left="7157" w:hanging="289"/>
      </w:pPr>
      <w:rPr>
        <w:rFonts w:hint="default"/>
        <w:lang w:val="ru-RU" w:eastAsia="en-US" w:bidi="ar-SA"/>
      </w:rPr>
    </w:lvl>
    <w:lvl w:ilvl="7" w:tplc="ED906054">
      <w:numFmt w:val="bullet"/>
      <w:lvlText w:val="•"/>
      <w:lvlJc w:val="left"/>
      <w:pPr>
        <w:ind w:left="7769" w:hanging="289"/>
      </w:pPr>
      <w:rPr>
        <w:rFonts w:hint="default"/>
        <w:lang w:val="ru-RU" w:eastAsia="en-US" w:bidi="ar-SA"/>
      </w:rPr>
    </w:lvl>
    <w:lvl w:ilvl="8" w:tplc="102842BC">
      <w:numFmt w:val="bullet"/>
      <w:lvlText w:val="•"/>
      <w:lvlJc w:val="left"/>
      <w:pPr>
        <w:ind w:left="8380" w:hanging="289"/>
      </w:pPr>
      <w:rPr>
        <w:rFonts w:hint="default"/>
        <w:lang w:val="ru-RU" w:eastAsia="en-US" w:bidi="ar-SA"/>
      </w:rPr>
    </w:lvl>
  </w:abstractNum>
  <w:abstractNum w:abstractNumId="1">
    <w:nsid w:val="071675B1"/>
    <w:multiLevelType w:val="multilevel"/>
    <w:tmpl w:val="D8968668"/>
    <w:lvl w:ilvl="0">
      <w:start w:val="10"/>
      <w:numFmt w:val="decimal"/>
      <w:lvlText w:val="%1"/>
      <w:lvlJc w:val="left"/>
      <w:pPr>
        <w:ind w:left="484" w:hanging="59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84" w:hanging="597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2">
      <w:numFmt w:val="bullet"/>
      <w:lvlText w:val="•"/>
      <w:lvlJc w:val="left"/>
      <w:pPr>
        <w:ind w:left="2465" w:hanging="59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8" w:hanging="59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1" w:hanging="59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44" w:hanging="59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7" w:hanging="59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0" w:hanging="59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3" w:hanging="597"/>
      </w:pPr>
      <w:rPr>
        <w:rFonts w:hint="default"/>
        <w:lang w:val="ru-RU" w:eastAsia="en-US" w:bidi="ar-SA"/>
      </w:rPr>
    </w:lvl>
  </w:abstractNum>
  <w:abstractNum w:abstractNumId="2">
    <w:nsid w:val="186D3266"/>
    <w:multiLevelType w:val="multilevel"/>
    <w:tmpl w:val="A67E9E12"/>
    <w:lvl w:ilvl="0">
      <w:start w:val="11"/>
      <w:numFmt w:val="decimal"/>
      <w:lvlText w:val="%1"/>
      <w:lvlJc w:val="left"/>
      <w:pPr>
        <w:ind w:left="484" w:hanging="59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84" w:hanging="597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2">
      <w:numFmt w:val="bullet"/>
      <w:lvlText w:val="•"/>
      <w:lvlJc w:val="left"/>
      <w:pPr>
        <w:ind w:left="2465" w:hanging="59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8" w:hanging="59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1" w:hanging="59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44" w:hanging="59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7" w:hanging="59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0" w:hanging="59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3" w:hanging="597"/>
      </w:pPr>
      <w:rPr>
        <w:rFonts w:hint="default"/>
        <w:lang w:val="ru-RU" w:eastAsia="en-US" w:bidi="ar-SA"/>
      </w:rPr>
    </w:lvl>
  </w:abstractNum>
  <w:abstractNum w:abstractNumId="3">
    <w:nsid w:val="192565C4"/>
    <w:multiLevelType w:val="multilevel"/>
    <w:tmpl w:val="94DC6AC2"/>
    <w:lvl w:ilvl="0">
      <w:start w:val="2"/>
      <w:numFmt w:val="decimal"/>
      <w:lvlText w:val="%1"/>
      <w:lvlJc w:val="left"/>
      <w:pPr>
        <w:ind w:left="480" w:hanging="4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80" w:hanging="467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2">
      <w:numFmt w:val="bullet"/>
      <w:lvlText w:val="•"/>
      <w:lvlJc w:val="left"/>
      <w:pPr>
        <w:ind w:left="2465" w:hanging="4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8" w:hanging="4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1" w:hanging="4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44" w:hanging="4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7" w:hanging="4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0" w:hanging="4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3" w:hanging="467"/>
      </w:pPr>
      <w:rPr>
        <w:rFonts w:hint="default"/>
        <w:lang w:val="ru-RU" w:eastAsia="en-US" w:bidi="ar-SA"/>
      </w:rPr>
    </w:lvl>
  </w:abstractNum>
  <w:abstractNum w:abstractNumId="4">
    <w:nsid w:val="29D87391"/>
    <w:multiLevelType w:val="hybridMultilevel"/>
    <w:tmpl w:val="C018FBD8"/>
    <w:lvl w:ilvl="0" w:tplc="354E6404">
      <w:numFmt w:val="bullet"/>
      <w:lvlText w:val="-"/>
      <w:lvlJc w:val="left"/>
      <w:pPr>
        <w:ind w:left="484" w:hanging="218"/>
      </w:pPr>
      <w:rPr>
        <w:rFonts w:ascii="Times New Roman" w:eastAsia="Times New Roman" w:hAnsi="Times New Roman" w:cs="Times New Roman" w:hint="default"/>
        <w:w w:val="97"/>
        <w:sz w:val="25"/>
        <w:szCs w:val="25"/>
        <w:lang w:val="ru-RU" w:eastAsia="en-US" w:bidi="ar-SA"/>
      </w:rPr>
    </w:lvl>
    <w:lvl w:ilvl="1" w:tplc="63AC5786">
      <w:numFmt w:val="bullet"/>
      <w:lvlText w:val="•"/>
      <w:lvlJc w:val="left"/>
      <w:pPr>
        <w:ind w:left="1472" w:hanging="218"/>
      </w:pPr>
      <w:rPr>
        <w:rFonts w:hint="default"/>
        <w:lang w:val="ru-RU" w:eastAsia="en-US" w:bidi="ar-SA"/>
      </w:rPr>
    </w:lvl>
    <w:lvl w:ilvl="2" w:tplc="4560E5D4">
      <w:numFmt w:val="bullet"/>
      <w:lvlText w:val="•"/>
      <w:lvlJc w:val="left"/>
      <w:pPr>
        <w:ind w:left="2465" w:hanging="218"/>
      </w:pPr>
      <w:rPr>
        <w:rFonts w:hint="default"/>
        <w:lang w:val="ru-RU" w:eastAsia="en-US" w:bidi="ar-SA"/>
      </w:rPr>
    </w:lvl>
    <w:lvl w:ilvl="3" w:tplc="BB02E89A">
      <w:numFmt w:val="bullet"/>
      <w:lvlText w:val="•"/>
      <w:lvlJc w:val="left"/>
      <w:pPr>
        <w:ind w:left="3458" w:hanging="218"/>
      </w:pPr>
      <w:rPr>
        <w:rFonts w:hint="default"/>
        <w:lang w:val="ru-RU" w:eastAsia="en-US" w:bidi="ar-SA"/>
      </w:rPr>
    </w:lvl>
    <w:lvl w:ilvl="4" w:tplc="E75C7B46">
      <w:numFmt w:val="bullet"/>
      <w:lvlText w:val="•"/>
      <w:lvlJc w:val="left"/>
      <w:pPr>
        <w:ind w:left="4451" w:hanging="218"/>
      </w:pPr>
      <w:rPr>
        <w:rFonts w:hint="default"/>
        <w:lang w:val="ru-RU" w:eastAsia="en-US" w:bidi="ar-SA"/>
      </w:rPr>
    </w:lvl>
    <w:lvl w:ilvl="5" w:tplc="919475A2">
      <w:numFmt w:val="bullet"/>
      <w:lvlText w:val="•"/>
      <w:lvlJc w:val="left"/>
      <w:pPr>
        <w:ind w:left="5444" w:hanging="218"/>
      </w:pPr>
      <w:rPr>
        <w:rFonts w:hint="default"/>
        <w:lang w:val="ru-RU" w:eastAsia="en-US" w:bidi="ar-SA"/>
      </w:rPr>
    </w:lvl>
    <w:lvl w:ilvl="6" w:tplc="432C3B92">
      <w:numFmt w:val="bullet"/>
      <w:lvlText w:val="•"/>
      <w:lvlJc w:val="left"/>
      <w:pPr>
        <w:ind w:left="6437" w:hanging="218"/>
      </w:pPr>
      <w:rPr>
        <w:rFonts w:hint="default"/>
        <w:lang w:val="ru-RU" w:eastAsia="en-US" w:bidi="ar-SA"/>
      </w:rPr>
    </w:lvl>
    <w:lvl w:ilvl="7" w:tplc="D5CED838">
      <w:numFmt w:val="bullet"/>
      <w:lvlText w:val="•"/>
      <w:lvlJc w:val="left"/>
      <w:pPr>
        <w:ind w:left="7430" w:hanging="218"/>
      </w:pPr>
      <w:rPr>
        <w:rFonts w:hint="default"/>
        <w:lang w:val="ru-RU" w:eastAsia="en-US" w:bidi="ar-SA"/>
      </w:rPr>
    </w:lvl>
    <w:lvl w:ilvl="8" w:tplc="7FF8BD00">
      <w:numFmt w:val="bullet"/>
      <w:lvlText w:val="•"/>
      <w:lvlJc w:val="left"/>
      <w:pPr>
        <w:ind w:left="8423" w:hanging="218"/>
      </w:pPr>
      <w:rPr>
        <w:rFonts w:hint="default"/>
        <w:lang w:val="ru-RU" w:eastAsia="en-US" w:bidi="ar-SA"/>
      </w:rPr>
    </w:lvl>
  </w:abstractNum>
  <w:abstractNum w:abstractNumId="5">
    <w:nsid w:val="2F7A240F"/>
    <w:multiLevelType w:val="hybridMultilevel"/>
    <w:tmpl w:val="F1108608"/>
    <w:lvl w:ilvl="0" w:tplc="683EB0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F947086"/>
    <w:multiLevelType w:val="multilevel"/>
    <w:tmpl w:val="60C01F7A"/>
    <w:lvl w:ilvl="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>
    <w:nsid w:val="34665F2B"/>
    <w:multiLevelType w:val="hybridMultilevel"/>
    <w:tmpl w:val="CD6665EE"/>
    <w:lvl w:ilvl="0" w:tplc="0419000F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E00BE1"/>
    <w:multiLevelType w:val="multilevel"/>
    <w:tmpl w:val="E546453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9">
    <w:nsid w:val="3FAD1DCF"/>
    <w:multiLevelType w:val="hybridMultilevel"/>
    <w:tmpl w:val="CC5425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5521B9"/>
    <w:multiLevelType w:val="multilevel"/>
    <w:tmpl w:val="360CF022"/>
    <w:lvl w:ilvl="0">
      <w:start w:val="1"/>
      <w:numFmt w:val="decimal"/>
      <w:lvlText w:val="%1"/>
      <w:lvlJc w:val="left"/>
      <w:pPr>
        <w:ind w:left="481" w:hanging="47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81" w:hanging="472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2">
      <w:numFmt w:val="bullet"/>
      <w:lvlText w:val="•"/>
      <w:lvlJc w:val="left"/>
      <w:pPr>
        <w:ind w:left="2465" w:hanging="47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8" w:hanging="47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1" w:hanging="4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44" w:hanging="4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7" w:hanging="4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0" w:hanging="4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3" w:hanging="472"/>
      </w:pPr>
      <w:rPr>
        <w:rFonts w:hint="default"/>
        <w:lang w:val="ru-RU" w:eastAsia="en-US" w:bidi="ar-SA"/>
      </w:rPr>
    </w:lvl>
  </w:abstractNum>
  <w:abstractNum w:abstractNumId="11">
    <w:nsid w:val="44BB0EC4"/>
    <w:multiLevelType w:val="multilevel"/>
    <w:tmpl w:val="6094AB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4A020416"/>
    <w:multiLevelType w:val="multilevel"/>
    <w:tmpl w:val="F3BE6174"/>
    <w:lvl w:ilvl="0">
      <w:start w:val="14"/>
      <w:numFmt w:val="decimal"/>
      <w:lvlText w:val="%1"/>
      <w:lvlJc w:val="left"/>
      <w:pPr>
        <w:ind w:left="480" w:hanging="58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80" w:hanging="587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2">
      <w:numFmt w:val="bullet"/>
      <w:lvlText w:val="•"/>
      <w:lvlJc w:val="left"/>
      <w:pPr>
        <w:ind w:left="2465" w:hanging="5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8" w:hanging="5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1" w:hanging="5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44" w:hanging="5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7" w:hanging="5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0" w:hanging="5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3" w:hanging="587"/>
      </w:pPr>
      <w:rPr>
        <w:rFonts w:hint="default"/>
        <w:lang w:val="ru-RU" w:eastAsia="en-US" w:bidi="ar-SA"/>
      </w:rPr>
    </w:lvl>
  </w:abstractNum>
  <w:abstractNum w:abstractNumId="13">
    <w:nsid w:val="4AD33666"/>
    <w:multiLevelType w:val="multilevel"/>
    <w:tmpl w:val="282C9174"/>
    <w:lvl w:ilvl="0">
      <w:start w:val="3"/>
      <w:numFmt w:val="decimal"/>
      <w:lvlText w:val="%1"/>
      <w:lvlJc w:val="left"/>
      <w:pPr>
        <w:ind w:left="484" w:hanging="4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84" w:hanging="467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2">
      <w:numFmt w:val="bullet"/>
      <w:lvlText w:val="•"/>
      <w:lvlJc w:val="left"/>
      <w:pPr>
        <w:ind w:left="2465" w:hanging="4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8" w:hanging="4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1" w:hanging="4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44" w:hanging="4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7" w:hanging="4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0" w:hanging="4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3" w:hanging="467"/>
      </w:pPr>
      <w:rPr>
        <w:rFonts w:hint="default"/>
        <w:lang w:val="ru-RU" w:eastAsia="en-US" w:bidi="ar-SA"/>
      </w:rPr>
    </w:lvl>
  </w:abstractNum>
  <w:abstractNum w:abstractNumId="14">
    <w:nsid w:val="521E1F3B"/>
    <w:multiLevelType w:val="multilevel"/>
    <w:tmpl w:val="98A2F04A"/>
    <w:lvl w:ilvl="0">
      <w:start w:val="4"/>
      <w:numFmt w:val="decimal"/>
      <w:lvlText w:val="%1"/>
      <w:lvlJc w:val="left"/>
      <w:pPr>
        <w:ind w:left="476" w:hanging="46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76" w:hanging="466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2">
      <w:numFmt w:val="bullet"/>
      <w:lvlText w:val="•"/>
      <w:lvlJc w:val="left"/>
      <w:pPr>
        <w:ind w:left="2465" w:hanging="46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8" w:hanging="46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1" w:hanging="4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44" w:hanging="4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7" w:hanging="4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0" w:hanging="4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3" w:hanging="466"/>
      </w:pPr>
      <w:rPr>
        <w:rFonts w:hint="default"/>
        <w:lang w:val="ru-RU" w:eastAsia="en-US" w:bidi="ar-SA"/>
      </w:rPr>
    </w:lvl>
  </w:abstractNum>
  <w:abstractNum w:abstractNumId="15">
    <w:nsid w:val="5340059A"/>
    <w:multiLevelType w:val="multilevel"/>
    <w:tmpl w:val="CA00109C"/>
    <w:lvl w:ilvl="0">
      <w:start w:val="6"/>
      <w:numFmt w:val="decimal"/>
      <w:lvlText w:val="%1"/>
      <w:lvlJc w:val="left"/>
      <w:pPr>
        <w:ind w:left="478" w:hanging="4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78" w:hanging="467"/>
      </w:pPr>
      <w:rPr>
        <w:rFonts w:ascii="Times New Roman" w:eastAsia="Times New Roman" w:hAnsi="Times New Roman" w:cs="Times New Roman" w:hint="default"/>
        <w:w w:val="94"/>
        <w:sz w:val="25"/>
        <w:szCs w:val="25"/>
        <w:lang w:val="ru-RU" w:eastAsia="en-US" w:bidi="ar-SA"/>
      </w:rPr>
    </w:lvl>
    <w:lvl w:ilvl="2">
      <w:numFmt w:val="bullet"/>
      <w:lvlText w:val="•"/>
      <w:lvlJc w:val="left"/>
      <w:pPr>
        <w:ind w:left="2465" w:hanging="4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8" w:hanging="4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1" w:hanging="4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44" w:hanging="4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7" w:hanging="4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0" w:hanging="4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3" w:hanging="467"/>
      </w:pPr>
      <w:rPr>
        <w:rFonts w:hint="default"/>
        <w:lang w:val="ru-RU" w:eastAsia="en-US" w:bidi="ar-SA"/>
      </w:rPr>
    </w:lvl>
  </w:abstractNum>
  <w:abstractNum w:abstractNumId="16">
    <w:nsid w:val="55754052"/>
    <w:multiLevelType w:val="multilevel"/>
    <w:tmpl w:val="97F6616C"/>
    <w:lvl w:ilvl="0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2F0C77"/>
    <w:multiLevelType w:val="multilevel"/>
    <w:tmpl w:val="A3685136"/>
    <w:lvl w:ilvl="0">
      <w:start w:val="10"/>
      <w:numFmt w:val="decimal"/>
      <w:lvlText w:val="%1"/>
      <w:lvlJc w:val="left"/>
      <w:pPr>
        <w:ind w:left="481" w:hanging="592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481" w:hanging="592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2">
      <w:numFmt w:val="bullet"/>
      <w:lvlText w:val="•"/>
      <w:lvlJc w:val="left"/>
      <w:pPr>
        <w:ind w:left="2465" w:hanging="5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8" w:hanging="5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1" w:hanging="5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44" w:hanging="5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7" w:hanging="5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0" w:hanging="5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3" w:hanging="592"/>
      </w:pPr>
      <w:rPr>
        <w:rFonts w:hint="default"/>
        <w:lang w:val="ru-RU" w:eastAsia="en-US" w:bidi="ar-SA"/>
      </w:rPr>
    </w:lvl>
  </w:abstractNum>
  <w:abstractNum w:abstractNumId="18">
    <w:nsid w:val="5EA95628"/>
    <w:multiLevelType w:val="multilevel"/>
    <w:tmpl w:val="EAA8CB4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5F3A0CCF"/>
    <w:multiLevelType w:val="multilevel"/>
    <w:tmpl w:val="1C9E3C1C"/>
    <w:lvl w:ilvl="0">
      <w:start w:val="7"/>
      <w:numFmt w:val="decimal"/>
      <w:lvlText w:val="%1"/>
      <w:lvlJc w:val="left"/>
      <w:pPr>
        <w:ind w:left="480" w:hanging="4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80" w:hanging="467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2">
      <w:numFmt w:val="bullet"/>
      <w:lvlText w:val="•"/>
      <w:lvlJc w:val="left"/>
      <w:pPr>
        <w:ind w:left="2465" w:hanging="4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8" w:hanging="4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1" w:hanging="4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44" w:hanging="4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7" w:hanging="4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0" w:hanging="4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3" w:hanging="467"/>
      </w:pPr>
      <w:rPr>
        <w:rFonts w:hint="default"/>
        <w:lang w:val="ru-RU" w:eastAsia="en-US" w:bidi="ar-SA"/>
      </w:rPr>
    </w:lvl>
  </w:abstractNum>
  <w:abstractNum w:abstractNumId="20">
    <w:nsid w:val="633D749F"/>
    <w:multiLevelType w:val="multilevel"/>
    <w:tmpl w:val="70A6F23C"/>
    <w:lvl w:ilvl="0">
      <w:start w:val="12"/>
      <w:numFmt w:val="decimal"/>
      <w:lvlText w:val="%1"/>
      <w:lvlJc w:val="left"/>
      <w:pPr>
        <w:ind w:left="478" w:hanging="5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78" w:hanging="592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2">
      <w:numFmt w:val="bullet"/>
      <w:lvlText w:val="•"/>
      <w:lvlJc w:val="left"/>
      <w:pPr>
        <w:ind w:left="2465" w:hanging="5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8" w:hanging="5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1" w:hanging="5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44" w:hanging="5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7" w:hanging="5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0" w:hanging="5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3" w:hanging="592"/>
      </w:pPr>
      <w:rPr>
        <w:rFonts w:hint="default"/>
        <w:lang w:val="ru-RU" w:eastAsia="en-US" w:bidi="ar-SA"/>
      </w:rPr>
    </w:lvl>
  </w:abstractNum>
  <w:abstractNum w:abstractNumId="21">
    <w:nsid w:val="66F91CC3"/>
    <w:multiLevelType w:val="multilevel"/>
    <w:tmpl w:val="91BE8FC2"/>
    <w:lvl w:ilvl="0">
      <w:start w:val="5"/>
      <w:numFmt w:val="decimal"/>
      <w:lvlText w:val="%1"/>
      <w:lvlJc w:val="left"/>
      <w:pPr>
        <w:ind w:left="941" w:hanging="46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41" w:hanging="460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2">
      <w:numFmt w:val="bullet"/>
      <w:lvlText w:val="•"/>
      <w:lvlJc w:val="left"/>
      <w:pPr>
        <w:ind w:left="2833" w:hanging="4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80" w:hanging="4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27" w:hanging="4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74" w:hanging="4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21" w:hanging="4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8" w:hanging="4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15" w:hanging="460"/>
      </w:pPr>
      <w:rPr>
        <w:rFonts w:hint="default"/>
        <w:lang w:val="ru-RU" w:eastAsia="en-US" w:bidi="ar-SA"/>
      </w:rPr>
    </w:lvl>
  </w:abstractNum>
  <w:abstractNum w:abstractNumId="22">
    <w:nsid w:val="6C153C83"/>
    <w:multiLevelType w:val="multilevel"/>
    <w:tmpl w:val="B002CA54"/>
    <w:lvl w:ilvl="0">
      <w:start w:val="15"/>
      <w:numFmt w:val="decimal"/>
      <w:lvlText w:val="%1"/>
      <w:lvlJc w:val="left"/>
      <w:pPr>
        <w:ind w:left="481" w:hanging="58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81" w:hanging="587"/>
      </w:pPr>
      <w:rPr>
        <w:rFonts w:hint="default"/>
        <w:w w:val="93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76" w:hanging="241"/>
      </w:pPr>
      <w:rPr>
        <w:rFonts w:ascii="Times New Roman" w:eastAsia="Times New Roman" w:hAnsi="Times New Roman" w:cs="Times New Roman" w:hint="default"/>
        <w:w w:val="90"/>
        <w:sz w:val="25"/>
        <w:szCs w:val="25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172" w:hanging="472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4">
      <w:numFmt w:val="bullet"/>
      <w:lvlText w:val="•"/>
      <w:lvlJc w:val="left"/>
      <w:pPr>
        <w:ind w:left="3517" w:hanging="4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65" w:hanging="4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14" w:hanging="4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63" w:hanging="4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11" w:hanging="472"/>
      </w:pPr>
      <w:rPr>
        <w:rFonts w:hint="default"/>
        <w:lang w:val="ru-RU" w:eastAsia="en-US" w:bidi="ar-SA"/>
      </w:rPr>
    </w:lvl>
  </w:abstractNum>
  <w:abstractNum w:abstractNumId="23">
    <w:nsid w:val="799648D8"/>
    <w:multiLevelType w:val="multilevel"/>
    <w:tmpl w:val="9E0A91FA"/>
    <w:lvl w:ilvl="0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C132684"/>
    <w:multiLevelType w:val="multilevel"/>
    <w:tmpl w:val="60C01F7A"/>
    <w:lvl w:ilvl="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22"/>
  </w:num>
  <w:num w:numId="2">
    <w:abstractNumId w:val="12"/>
  </w:num>
  <w:num w:numId="3">
    <w:abstractNumId w:val="20"/>
  </w:num>
  <w:num w:numId="4">
    <w:abstractNumId w:val="2"/>
  </w:num>
  <w:num w:numId="5">
    <w:abstractNumId w:val="17"/>
  </w:num>
  <w:num w:numId="6">
    <w:abstractNumId w:val="1"/>
  </w:num>
  <w:num w:numId="7">
    <w:abstractNumId w:val="19"/>
  </w:num>
  <w:num w:numId="8">
    <w:abstractNumId w:val="15"/>
  </w:num>
  <w:num w:numId="9">
    <w:abstractNumId w:val="21"/>
  </w:num>
  <w:num w:numId="10">
    <w:abstractNumId w:val="14"/>
  </w:num>
  <w:num w:numId="11">
    <w:abstractNumId w:val="13"/>
  </w:num>
  <w:num w:numId="12">
    <w:abstractNumId w:val="4"/>
  </w:num>
  <w:num w:numId="13">
    <w:abstractNumId w:val="3"/>
  </w:num>
  <w:num w:numId="14">
    <w:abstractNumId w:val="10"/>
  </w:num>
  <w:num w:numId="15">
    <w:abstractNumId w:val="0"/>
  </w:num>
  <w:num w:numId="16">
    <w:abstractNumId w:val="9"/>
  </w:num>
  <w:num w:numId="17">
    <w:abstractNumId w:val="11"/>
  </w:num>
  <w:num w:numId="18">
    <w:abstractNumId w:val="6"/>
  </w:num>
  <w:num w:numId="19">
    <w:abstractNumId w:val="24"/>
  </w:num>
  <w:num w:numId="20">
    <w:abstractNumId w:val="7"/>
  </w:num>
  <w:num w:numId="21">
    <w:abstractNumId w:val="8"/>
  </w:num>
  <w:num w:numId="22">
    <w:abstractNumId w:val="18"/>
  </w:num>
  <w:num w:numId="23">
    <w:abstractNumId w:val="16"/>
  </w:num>
  <w:num w:numId="24">
    <w:abstractNumId w:val="23"/>
  </w:num>
  <w:num w:numId="2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3F3ACC"/>
    <w:rsid w:val="000536F4"/>
    <w:rsid w:val="001453B6"/>
    <w:rsid w:val="00197BC0"/>
    <w:rsid w:val="001D1AEB"/>
    <w:rsid w:val="001F4DCD"/>
    <w:rsid w:val="00237B29"/>
    <w:rsid w:val="00256AE2"/>
    <w:rsid w:val="00283D4C"/>
    <w:rsid w:val="00291D4F"/>
    <w:rsid w:val="002D375F"/>
    <w:rsid w:val="002F3E43"/>
    <w:rsid w:val="00302324"/>
    <w:rsid w:val="00377762"/>
    <w:rsid w:val="00393FD0"/>
    <w:rsid w:val="003E1066"/>
    <w:rsid w:val="003E2C9D"/>
    <w:rsid w:val="003F3ACC"/>
    <w:rsid w:val="003F5D50"/>
    <w:rsid w:val="004B0657"/>
    <w:rsid w:val="004C0815"/>
    <w:rsid w:val="004C7BB6"/>
    <w:rsid w:val="004D5B2C"/>
    <w:rsid w:val="00501A20"/>
    <w:rsid w:val="00554FC6"/>
    <w:rsid w:val="005A3EB7"/>
    <w:rsid w:val="005D150D"/>
    <w:rsid w:val="005D7A83"/>
    <w:rsid w:val="005E6498"/>
    <w:rsid w:val="00611046"/>
    <w:rsid w:val="00673D10"/>
    <w:rsid w:val="006C4DC9"/>
    <w:rsid w:val="006F4B26"/>
    <w:rsid w:val="00711E3C"/>
    <w:rsid w:val="0074180F"/>
    <w:rsid w:val="00754928"/>
    <w:rsid w:val="007B7F18"/>
    <w:rsid w:val="007E296F"/>
    <w:rsid w:val="00831159"/>
    <w:rsid w:val="00876541"/>
    <w:rsid w:val="008A2975"/>
    <w:rsid w:val="008F2A5F"/>
    <w:rsid w:val="009273C0"/>
    <w:rsid w:val="009356FA"/>
    <w:rsid w:val="00963A09"/>
    <w:rsid w:val="00987DE9"/>
    <w:rsid w:val="00992F3C"/>
    <w:rsid w:val="009C2F59"/>
    <w:rsid w:val="009E3E29"/>
    <w:rsid w:val="009F481B"/>
    <w:rsid w:val="009F56A4"/>
    <w:rsid w:val="00A178E3"/>
    <w:rsid w:val="00A620EC"/>
    <w:rsid w:val="00A74B26"/>
    <w:rsid w:val="00B00789"/>
    <w:rsid w:val="00B07E3A"/>
    <w:rsid w:val="00B7285C"/>
    <w:rsid w:val="00B95042"/>
    <w:rsid w:val="00BC05C8"/>
    <w:rsid w:val="00BD36E6"/>
    <w:rsid w:val="00BF6631"/>
    <w:rsid w:val="00C913D0"/>
    <w:rsid w:val="00CB3C26"/>
    <w:rsid w:val="00D23A64"/>
    <w:rsid w:val="00D5221D"/>
    <w:rsid w:val="00D549A4"/>
    <w:rsid w:val="00D83F86"/>
    <w:rsid w:val="00D952DD"/>
    <w:rsid w:val="00DE3871"/>
    <w:rsid w:val="00DF2EAE"/>
    <w:rsid w:val="00E06005"/>
    <w:rsid w:val="00E25FEB"/>
    <w:rsid w:val="00E329CA"/>
    <w:rsid w:val="00E54158"/>
    <w:rsid w:val="00F444A8"/>
    <w:rsid w:val="00F56FD2"/>
    <w:rsid w:val="00FF6D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1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D375F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BC05C8"/>
    <w:pPr>
      <w:spacing w:line="342" w:lineRule="exact"/>
      <w:ind w:left="309"/>
      <w:outlineLvl w:val="0"/>
    </w:pPr>
    <w:rPr>
      <w:rFonts w:ascii="Consolas" w:eastAsia="Consolas" w:hAnsi="Consolas" w:cs="Consolas"/>
      <w:sz w:val="30"/>
      <w:szCs w:val="30"/>
    </w:rPr>
  </w:style>
  <w:style w:type="paragraph" w:styleId="2">
    <w:name w:val="heading 2"/>
    <w:basedOn w:val="a"/>
    <w:uiPriority w:val="1"/>
    <w:qFormat/>
    <w:rsid w:val="00BC05C8"/>
    <w:pPr>
      <w:ind w:left="452"/>
      <w:outlineLvl w:val="1"/>
    </w:pPr>
    <w:rPr>
      <w:sz w:val="29"/>
      <w:szCs w:val="29"/>
    </w:rPr>
  </w:style>
  <w:style w:type="paragraph" w:styleId="3">
    <w:name w:val="heading 3"/>
    <w:basedOn w:val="a"/>
    <w:uiPriority w:val="1"/>
    <w:qFormat/>
    <w:rsid w:val="00BC05C8"/>
    <w:pPr>
      <w:ind w:left="622"/>
      <w:outlineLvl w:val="2"/>
    </w:pPr>
    <w:rPr>
      <w:sz w:val="28"/>
      <w:szCs w:val="28"/>
    </w:rPr>
  </w:style>
  <w:style w:type="paragraph" w:styleId="4">
    <w:name w:val="heading 4"/>
    <w:basedOn w:val="a"/>
    <w:uiPriority w:val="1"/>
    <w:qFormat/>
    <w:rsid w:val="00BC05C8"/>
    <w:pPr>
      <w:spacing w:line="258" w:lineRule="exact"/>
      <w:ind w:left="2167" w:hanging="396"/>
      <w:jc w:val="both"/>
      <w:outlineLvl w:val="3"/>
    </w:pPr>
    <w:rPr>
      <w:b/>
      <w:bCs/>
      <w:sz w:val="25"/>
      <w:szCs w:val="25"/>
    </w:rPr>
  </w:style>
  <w:style w:type="paragraph" w:styleId="5">
    <w:name w:val="heading 5"/>
    <w:basedOn w:val="a"/>
    <w:link w:val="50"/>
    <w:uiPriority w:val="1"/>
    <w:qFormat/>
    <w:rsid w:val="00BC05C8"/>
    <w:pPr>
      <w:ind w:left="115" w:hanging="61"/>
      <w:outlineLvl w:val="4"/>
    </w:pPr>
    <w:rPr>
      <w:b/>
      <w:bCs/>
      <w:i/>
      <w:iCs/>
      <w:sz w:val="25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C05C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BC05C8"/>
    <w:rPr>
      <w:sz w:val="25"/>
      <w:szCs w:val="25"/>
    </w:rPr>
  </w:style>
  <w:style w:type="paragraph" w:styleId="a5">
    <w:name w:val="List Paragraph"/>
    <w:basedOn w:val="a"/>
    <w:uiPriority w:val="1"/>
    <w:qFormat/>
    <w:rsid w:val="00BC05C8"/>
    <w:pPr>
      <w:ind w:left="484" w:hanging="5"/>
      <w:jc w:val="both"/>
    </w:pPr>
  </w:style>
  <w:style w:type="paragraph" w:customStyle="1" w:styleId="TableParagraph">
    <w:name w:val="Table Paragraph"/>
    <w:basedOn w:val="a"/>
    <w:uiPriority w:val="1"/>
    <w:qFormat/>
    <w:rsid w:val="00BC05C8"/>
  </w:style>
  <w:style w:type="paragraph" w:styleId="a6">
    <w:name w:val="No Spacing"/>
    <w:uiPriority w:val="1"/>
    <w:qFormat/>
    <w:rsid w:val="00197BC0"/>
    <w:pPr>
      <w:widowControl/>
      <w:autoSpaceDE/>
      <w:autoSpaceDN/>
    </w:pPr>
    <w:rPr>
      <w:rFonts w:ascii="Calibri" w:eastAsia="Times New Roman" w:hAnsi="Calibri" w:cs="Times New Roman"/>
      <w:lang w:val="ru-RU" w:eastAsia="ru-RU"/>
    </w:rPr>
  </w:style>
  <w:style w:type="paragraph" w:customStyle="1" w:styleId="ConsPlusNormal">
    <w:name w:val="ConsPlusNormal"/>
    <w:rsid w:val="00197BC0"/>
    <w:pPr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554F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4FC6"/>
    <w:rPr>
      <w:rFonts w:ascii="Tahoma" w:eastAsia="Times New Roman" w:hAnsi="Tahoma" w:cs="Tahoma"/>
      <w:sz w:val="16"/>
      <w:szCs w:val="16"/>
      <w:lang w:val="ru-RU"/>
    </w:rPr>
  </w:style>
  <w:style w:type="paragraph" w:customStyle="1" w:styleId="Standard">
    <w:name w:val="Standard"/>
    <w:rsid w:val="00992F3C"/>
    <w:pPr>
      <w:widowControl/>
      <w:suppressAutoHyphens/>
      <w:autoSpaceDE/>
      <w:textAlignment w:val="baseline"/>
    </w:pPr>
    <w:rPr>
      <w:rFonts w:ascii="Liberation Serif" w:eastAsia="SimSun" w:hAnsi="Liberation Serif" w:cs="Arial"/>
      <w:kern w:val="3"/>
      <w:sz w:val="24"/>
      <w:szCs w:val="24"/>
      <w:lang w:val="ru-RU" w:eastAsia="zh-CN" w:bidi="hi-IN"/>
    </w:rPr>
  </w:style>
  <w:style w:type="paragraph" w:customStyle="1" w:styleId="Endnote">
    <w:name w:val="Endnote"/>
    <w:basedOn w:val="Standard"/>
    <w:rsid w:val="00992F3C"/>
    <w:pPr>
      <w:textAlignment w:val="auto"/>
    </w:pPr>
    <w:rPr>
      <w:rFonts w:ascii="Times New Roman" w:hAnsi="Times New Roman" w:cs="Times New Roman"/>
      <w:sz w:val="20"/>
      <w:szCs w:val="20"/>
      <w:lang w:eastAsia="ru-RU" w:bidi="ar-SA"/>
    </w:rPr>
  </w:style>
  <w:style w:type="character" w:customStyle="1" w:styleId="EndnoteCharacters">
    <w:name w:val="Endnote Characters"/>
    <w:basedOn w:val="a0"/>
    <w:rsid w:val="00992F3C"/>
    <w:rPr>
      <w:rFonts w:cs="Times New Roman"/>
      <w:position w:val="0"/>
      <w:vertAlign w:val="superscript"/>
    </w:rPr>
  </w:style>
  <w:style w:type="character" w:styleId="a9">
    <w:name w:val="endnote reference"/>
    <w:basedOn w:val="a0"/>
    <w:uiPriority w:val="99"/>
    <w:semiHidden/>
    <w:unhideWhenUsed/>
    <w:rsid w:val="00992F3C"/>
    <w:rPr>
      <w:rFonts w:cs="Times New Roman"/>
      <w:vertAlign w:val="superscript"/>
    </w:rPr>
  </w:style>
  <w:style w:type="character" w:customStyle="1" w:styleId="30">
    <w:name w:val="Основной текст (3)_"/>
    <w:basedOn w:val="a0"/>
    <w:link w:val="31"/>
    <w:qFormat/>
    <w:locked/>
    <w:rsid w:val="00992F3C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6">
    <w:name w:val="Основной текст (6)_"/>
    <w:basedOn w:val="a0"/>
    <w:link w:val="60"/>
    <w:qFormat/>
    <w:locked/>
    <w:rsid w:val="00992F3C"/>
    <w:rPr>
      <w:rFonts w:ascii="Times New Roman" w:hAnsi="Times New Roman" w:cs="Times New Roman"/>
      <w:b/>
      <w:bCs/>
      <w:sz w:val="14"/>
      <w:szCs w:val="14"/>
      <w:shd w:val="clear" w:color="auto" w:fill="FFFFFF"/>
    </w:rPr>
  </w:style>
  <w:style w:type="character" w:customStyle="1" w:styleId="13pt">
    <w:name w:val="Заголовок №1 + Интервал 3 pt"/>
    <w:basedOn w:val="a0"/>
    <w:qFormat/>
    <w:rsid w:val="00992F3C"/>
    <w:rPr>
      <w:rFonts w:ascii="Times New Roman" w:hAnsi="Times New Roman" w:cs="Times New Roman"/>
      <w:b/>
      <w:bCs/>
      <w:color w:val="000000"/>
      <w:spacing w:val="70"/>
      <w:w w:val="100"/>
      <w:sz w:val="26"/>
      <w:szCs w:val="26"/>
      <w:u w:val="none"/>
      <w:lang w:val="ru-RU"/>
    </w:rPr>
  </w:style>
  <w:style w:type="paragraph" w:customStyle="1" w:styleId="31">
    <w:name w:val="Основной текст (3)"/>
    <w:basedOn w:val="a"/>
    <w:link w:val="30"/>
    <w:qFormat/>
    <w:rsid w:val="00992F3C"/>
    <w:pPr>
      <w:widowControl/>
      <w:shd w:val="clear" w:color="auto" w:fill="FFFFFF"/>
      <w:autoSpaceDE/>
      <w:autoSpaceDN/>
      <w:spacing w:before="600" w:after="240" w:line="322" w:lineRule="exact"/>
      <w:jc w:val="both"/>
    </w:pPr>
    <w:rPr>
      <w:rFonts w:eastAsiaTheme="minorHAnsi"/>
      <w:sz w:val="27"/>
      <w:szCs w:val="27"/>
      <w:lang w:val="en-US"/>
    </w:rPr>
  </w:style>
  <w:style w:type="paragraph" w:customStyle="1" w:styleId="20">
    <w:name w:val="Основной текст2"/>
    <w:basedOn w:val="a"/>
    <w:qFormat/>
    <w:rsid w:val="00992F3C"/>
    <w:pPr>
      <w:widowControl/>
      <w:shd w:val="clear" w:color="auto" w:fill="FFFFFF"/>
      <w:autoSpaceDE/>
      <w:autoSpaceDN/>
      <w:spacing w:before="60" w:line="274" w:lineRule="exact"/>
    </w:pPr>
    <w:rPr>
      <w:color w:val="000000"/>
      <w:sz w:val="23"/>
      <w:szCs w:val="23"/>
      <w:lang w:eastAsia="ru-RU"/>
    </w:rPr>
  </w:style>
  <w:style w:type="paragraph" w:customStyle="1" w:styleId="10">
    <w:name w:val="Заголовок №1"/>
    <w:basedOn w:val="a"/>
    <w:qFormat/>
    <w:rsid w:val="00992F3C"/>
    <w:pPr>
      <w:widowControl/>
      <w:shd w:val="clear" w:color="auto" w:fill="FFFFFF"/>
      <w:autoSpaceDE/>
      <w:autoSpaceDN/>
      <w:spacing w:before="840" w:after="300"/>
      <w:jc w:val="center"/>
      <w:outlineLvl w:val="0"/>
    </w:pPr>
    <w:rPr>
      <w:b/>
      <w:bCs/>
      <w:color w:val="000000"/>
      <w:sz w:val="26"/>
      <w:szCs w:val="26"/>
      <w:lang w:eastAsia="ru-RU"/>
    </w:rPr>
  </w:style>
  <w:style w:type="paragraph" w:customStyle="1" w:styleId="60">
    <w:name w:val="Основной текст (6)"/>
    <w:basedOn w:val="a"/>
    <w:link w:val="6"/>
    <w:qFormat/>
    <w:rsid w:val="00992F3C"/>
    <w:pPr>
      <w:widowControl/>
      <w:shd w:val="clear" w:color="auto" w:fill="FFFFFF"/>
      <w:autoSpaceDE/>
      <w:autoSpaceDN/>
      <w:spacing w:line="182" w:lineRule="exact"/>
      <w:jc w:val="both"/>
    </w:pPr>
    <w:rPr>
      <w:rFonts w:eastAsiaTheme="minorHAnsi"/>
      <w:b/>
      <w:bCs/>
      <w:sz w:val="14"/>
      <w:szCs w:val="14"/>
      <w:lang w:val="en-US"/>
    </w:rPr>
  </w:style>
  <w:style w:type="paragraph" w:styleId="aa">
    <w:name w:val="endnote text"/>
    <w:basedOn w:val="a"/>
    <w:link w:val="ab"/>
    <w:uiPriority w:val="99"/>
    <w:semiHidden/>
    <w:unhideWhenUsed/>
    <w:rsid w:val="00992F3C"/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992F3C"/>
    <w:rPr>
      <w:rFonts w:ascii="Times New Roman" w:eastAsia="Times New Roman" w:hAnsi="Times New Roman" w:cs="Times New Roman"/>
      <w:sz w:val="20"/>
      <w:szCs w:val="20"/>
      <w:lang w:val="ru-RU"/>
    </w:rPr>
  </w:style>
  <w:style w:type="character" w:customStyle="1" w:styleId="50">
    <w:name w:val="Заголовок 5 Знак"/>
    <w:basedOn w:val="a0"/>
    <w:link w:val="5"/>
    <w:uiPriority w:val="1"/>
    <w:rsid w:val="00FF6D6E"/>
    <w:rPr>
      <w:rFonts w:ascii="Times New Roman" w:eastAsia="Times New Roman" w:hAnsi="Times New Roman" w:cs="Times New Roman"/>
      <w:b/>
      <w:bCs/>
      <w:i/>
      <w:iCs/>
      <w:sz w:val="25"/>
      <w:szCs w:val="25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FF6D6E"/>
    <w:rPr>
      <w:rFonts w:ascii="Times New Roman" w:eastAsia="Times New Roman" w:hAnsi="Times New Roman" w:cs="Times New Roman"/>
      <w:sz w:val="25"/>
      <w:szCs w:val="25"/>
      <w:lang w:val="ru-RU"/>
    </w:rPr>
  </w:style>
  <w:style w:type="character" w:customStyle="1" w:styleId="ac">
    <w:name w:val="Основной текст_"/>
    <w:basedOn w:val="a0"/>
    <w:link w:val="32"/>
    <w:rsid w:val="003E1066"/>
    <w:rPr>
      <w:rFonts w:ascii="Times New Roman" w:hAnsi="Times New Roman"/>
      <w:spacing w:val="6"/>
      <w:shd w:val="clear" w:color="auto" w:fill="FFFFFF"/>
    </w:rPr>
  </w:style>
  <w:style w:type="paragraph" w:customStyle="1" w:styleId="32">
    <w:name w:val="Основной текст3"/>
    <w:basedOn w:val="a"/>
    <w:link w:val="ac"/>
    <w:rsid w:val="003E1066"/>
    <w:pPr>
      <w:shd w:val="clear" w:color="auto" w:fill="FFFFFF"/>
      <w:autoSpaceDE/>
      <w:autoSpaceDN/>
      <w:spacing w:line="326" w:lineRule="exact"/>
      <w:ind w:hanging="420"/>
      <w:jc w:val="center"/>
    </w:pPr>
    <w:rPr>
      <w:rFonts w:eastAsiaTheme="minorHAnsi" w:cstheme="minorBidi"/>
      <w:spacing w:val="6"/>
      <w:lang w:val="en-US"/>
    </w:rPr>
  </w:style>
  <w:style w:type="character" w:customStyle="1" w:styleId="51">
    <w:name w:val="Основной текст (5)_"/>
    <w:basedOn w:val="a0"/>
    <w:link w:val="52"/>
    <w:rsid w:val="003E1066"/>
    <w:rPr>
      <w:rFonts w:ascii="Times New Roman" w:hAnsi="Times New Roman"/>
      <w:spacing w:val="6"/>
      <w:sz w:val="19"/>
      <w:szCs w:val="19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3E1066"/>
    <w:pPr>
      <w:shd w:val="clear" w:color="auto" w:fill="FFFFFF"/>
      <w:autoSpaceDE/>
      <w:autoSpaceDN/>
      <w:spacing w:line="238" w:lineRule="exact"/>
    </w:pPr>
    <w:rPr>
      <w:rFonts w:eastAsiaTheme="minorHAnsi" w:cstheme="minorBidi"/>
      <w:spacing w:val="6"/>
      <w:sz w:val="19"/>
      <w:szCs w:val="19"/>
      <w:lang w:val="en-US"/>
    </w:rPr>
  </w:style>
  <w:style w:type="character" w:customStyle="1" w:styleId="7">
    <w:name w:val="Основной текст (7)_"/>
    <w:basedOn w:val="a0"/>
    <w:link w:val="70"/>
    <w:rsid w:val="003E1066"/>
    <w:rPr>
      <w:rFonts w:ascii="Times New Roman" w:hAnsi="Times New Roman"/>
      <w:spacing w:val="6"/>
      <w:sz w:val="14"/>
      <w:szCs w:val="14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3E1066"/>
    <w:pPr>
      <w:shd w:val="clear" w:color="auto" w:fill="FFFFFF"/>
      <w:autoSpaceDE/>
      <w:autoSpaceDN/>
      <w:spacing w:before="60" w:after="840" w:line="0" w:lineRule="atLeast"/>
    </w:pPr>
    <w:rPr>
      <w:rFonts w:eastAsiaTheme="minorHAnsi" w:cstheme="minorBidi"/>
      <w:spacing w:val="6"/>
      <w:sz w:val="14"/>
      <w:szCs w:val="14"/>
      <w:lang w:val="en-US"/>
    </w:rPr>
  </w:style>
  <w:style w:type="character" w:customStyle="1" w:styleId="8">
    <w:name w:val="Основной текст (8)_"/>
    <w:basedOn w:val="a0"/>
    <w:link w:val="80"/>
    <w:rsid w:val="003E1066"/>
    <w:rPr>
      <w:rFonts w:ascii="Times New Roman" w:hAnsi="Times New Roman"/>
      <w:b/>
      <w:bCs/>
      <w:spacing w:val="10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3E1066"/>
    <w:pPr>
      <w:shd w:val="clear" w:color="auto" w:fill="FFFFFF"/>
      <w:autoSpaceDE/>
      <w:autoSpaceDN/>
      <w:spacing w:after="240" w:line="245" w:lineRule="exact"/>
    </w:pPr>
    <w:rPr>
      <w:rFonts w:eastAsiaTheme="minorHAnsi" w:cstheme="minorBidi"/>
      <w:b/>
      <w:bCs/>
      <w:spacing w:val="10"/>
      <w:lang w:val="en-US"/>
    </w:rPr>
  </w:style>
  <w:style w:type="character" w:customStyle="1" w:styleId="6TimesNewRoman11pt0pt">
    <w:name w:val="Основной текст (6) + Times New Roman;11 pt;Интервал 0 pt"/>
    <w:basedOn w:val="6"/>
    <w:rsid w:val="003E1066"/>
    <w:rPr>
      <w:rFonts w:eastAsia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customStyle="1" w:styleId="ConsPlusTitle">
    <w:name w:val="ConsPlusTitle"/>
    <w:rsid w:val="009F481B"/>
    <w:rPr>
      <w:rFonts w:ascii="Arial" w:eastAsiaTheme="minorEastAsia" w:hAnsi="Arial" w:cs="Arial"/>
      <w:b/>
      <w:sz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342" w:lineRule="exact"/>
      <w:ind w:left="309"/>
      <w:outlineLvl w:val="0"/>
    </w:pPr>
    <w:rPr>
      <w:rFonts w:ascii="Consolas" w:eastAsia="Consolas" w:hAnsi="Consolas" w:cs="Consolas"/>
      <w:sz w:val="30"/>
      <w:szCs w:val="30"/>
    </w:rPr>
  </w:style>
  <w:style w:type="paragraph" w:styleId="2">
    <w:name w:val="heading 2"/>
    <w:basedOn w:val="a"/>
    <w:uiPriority w:val="1"/>
    <w:qFormat/>
    <w:pPr>
      <w:ind w:left="452"/>
      <w:outlineLvl w:val="1"/>
    </w:pPr>
    <w:rPr>
      <w:sz w:val="29"/>
      <w:szCs w:val="29"/>
    </w:rPr>
  </w:style>
  <w:style w:type="paragraph" w:styleId="3">
    <w:name w:val="heading 3"/>
    <w:basedOn w:val="a"/>
    <w:uiPriority w:val="1"/>
    <w:qFormat/>
    <w:pPr>
      <w:ind w:left="622"/>
      <w:outlineLvl w:val="2"/>
    </w:pPr>
    <w:rPr>
      <w:sz w:val="28"/>
      <w:szCs w:val="28"/>
    </w:rPr>
  </w:style>
  <w:style w:type="paragraph" w:styleId="4">
    <w:name w:val="heading 4"/>
    <w:basedOn w:val="a"/>
    <w:uiPriority w:val="1"/>
    <w:qFormat/>
    <w:pPr>
      <w:spacing w:line="258" w:lineRule="exact"/>
      <w:ind w:left="2167" w:hanging="396"/>
      <w:jc w:val="both"/>
      <w:outlineLvl w:val="3"/>
    </w:pPr>
    <w:rPr>
      <w:b/>
      <w:bCs/>
      <w:sz w:val="25"/>
      <w:szCs w:val="25"/>
    </w:rPr>
  </w:style>
  <w:style w:type="paragraph" w:styleId="5">
    <w:name w:val="heading 5"/>
    <w:basedOn w:val="a"/>
    <w:uiPriority w:val="1"/>
    <w:qFormat/>
    <w:pPr>
      <w:ind w:left="115" w:hanging="61"/>
      <w:outlineLvl w:val="4"/>
    </w:pPr>
    <w:rPr>
      <w:b/>
      <w:bCs/>
      <w:i/>
      <w:iCs/>
      <w:sz w:val="25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5"/>
      <w:szCs w:val="25"/>
    </w:rPr>
  </w:style>
  <w:style w:type="paragraph" w:styleId="a4">
    <w:name w:val="List Paragraph"/>
    <w:basedOn w:val="a"/>
    <w:uiPriority w:val="1"/>
    <w:qFormat/>
    <w:pPr>
      <w:ind w:left="484" w:hanging="5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 Spacing"/>
    <w:uiPriority w:val="1"/>
    <w:qFormat/>
    <w:rsid w:val="00197BC0"/>
    <w:pPr>
      <w:widowControl/>
      <w:autoSpaceDE/>
      <w:autoSpaceDN/>
    </w:pPr>
    <w:rPr>
      <w:rFonts w:ascii="Calibri" w:eastAsia="Times New Roman" w:hAnsi="Calibri" w:cs="Times New Roman"/>
      <w:lang w:val="ru-RU" w:eastAsia="ru-RU"/>
    </w:rPr>
  </w:style>
  <w:style w:type="paragraph" w:customStyle="1" w:styleId="ConsPlusNormal">
    <w:name w:val="ConsPlusNormal"/>
    <w:rsid w:val="00197BC0"/>
    <w:pPr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554FC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54FC6"/>
    <w:rPr>
      <w:rFonts w:ascii="Tahoma" w:eastAsia="Times New Roman" w:hAnsi="Tahoma" w:cs="Tahoma"/>
      <w:sz w:val="16"/>
      <w:szCs w:val="16"/>
      <w:lang w:val="ru-RU"/>
    </w:rPr>
  </w:style>
  <w:style w:type="paragraph" w:customStyle="1" w:styleId="Standard">
    <w:name w:val="Standard"/>
    <w:rsid w:val="00992F3C"/>
    <w:pPr>
      <w:widowControl/>
      <w:suppressAutoHyphens/>
      <w:autoSpaceDE/>
      <w:textAlignment w:val="baseline"/>
    </w:pPr>
    <w:rPr>
      <w:rFonts w:ascii="Liberation Serif" w:eastAsia="SimSun" w:hAnsi="Liberation Serif" w:cs="Arial"/>
      <w:kern w:val="3"/>
      <w:sz w:val="24"/>
      <w:szCs w:val="24"/>
      <w:lang w:val="ru-RU" w:eastAsia="zh-CN" w:bidi="hi-IN"/>
    </w:rPr>
  </w:style>
  <w:style w:type="paragraph" w:customStyle="1" w:styleId="Endnote">
    <w:name w:val="Endnote"/>
    <w:basedOn w:val="Standard"/>
    <w:rsid w:val="00992F3C"/>
    <w:pPr>
      <w:textAlignment w:val="auto"/>
    </w:pPr>
    <w:rPr>
      <w:rFonts w:ascii="Times New Roman" w:hAnsi="Times New Roman" w:cs="Times New Roman"/>
      <w:sz w:val="20"/>
      <w:szCs w:val="20"/>
      <w:lang w:eastAsia="ru-RU" w:bidi="ar-SA"/>
    </w:rPr>
  </w:style>
  <w:style w:type="character" w:customStyle="1" w:styleId="EndnoteCharacters">
    <w:name w:val="Endnote Characters"/>
    <w:basedOn w:val="a0"/>
    <w:rsid w:val="00992F3C"/>
    <w:rPr>
      <w:rFonts w:cs="Times New Roman"/>
      <w:position w:val="0"/>
      <w:vertAlign w:val="superscript"/>
    </w:rPr>
  </w:style>
  <w:style w:type="character" w:styleId="a8">
    <w:name w:val="endnote reference"/>
    <w:basedOn w:val="a0"/>
    <w:uiPriority w:val="99"/>
    <w:semiHidden/>
    <w:unhideWhenUsed/>
    <w:rsid w:val="00992F3C"/>
    <w:rPr>
      <w:rFonts w:cs="Times New Roman"/>
      <w:vertAlign w:val="superscript"/>
    </w:rPr>
  </w:style>
  <w:style w:type="character" w:customStyle="1" w:styleId="30">
    <w:name w:val="Основной текст (3)_"/>
    <w:basedOn w:val="a0"/>
    <w:link w:val="31"/>
    <w:qFormat/>
    <w:locked/>
    <w:rsid w:val="00992F3C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6">
    <w:name w:val="Основной текст (6)_"/>
    <w:basedOn w:val="a0"/>
    <w:link w:val="60"/>
    <w:qFormat/>
    <w:locked/>
    <w:rsid w:val="00992F3C"/>
    <w:rPr>
      <w:rFonts w:ascii="Times New Roman" w:hAnsi="Times New Roman" w:cs="Times New Roman"/>
      <w:b/>
      <w:bCs/>
      <w:sz w:val="14"/>
      <w:szCs w:val="14"/>
      <w:shd w:val="clear" w:color="auto" w:fill="FFFFFF"/>
    </w:rPr>
  </w:style>
  <w:style w:type="character" w:customStyle="1" w:styleId="13pt">
    <w:name w:val="Заголовок №1 + Интервал 3 pt"/>
    <w:basedOn w:val="a0"/>
    <w:qFormat/>
    <w:rsid w:val="00992F3C"/>
    <w:rPr>
      <w:rFonts w:ascii="Times New Roman" w:hAnsi="Times New Roman" w:cs="Times New Roman"/>
      <w:b/>
      <w:bCs/>
      <w:color w:val="000000"/>
      <w:spacing w:val="70"/>
      <w:w w:val="100"/>
      <w:sz w:val="26"/>
      <w:szCs w:val="26"/>
      <w:u w:val="none"/>
      <w:lang w:val="ru-RU" w:eastAsia="x-none"/>
    </w:rPr>
  </w:style>
  <w:style w:type="paragraph" w:customStyle="1" w:styleId="31">
    <w:name w:val="Основной текст (3)"/>
    <w:basedOn w:val="a"/>
    <w:link w:val="30"/>
    <w:qFormat/>
    <w:rsid w:val="00992F3C"/>
    <w:pPr>
      <w:widowControl/>
      <w:shd w:val="clear" w:color="auto" w:fill="FFFFFF"/>
      <w:autoSpaceDE/>
      <w:autoSpaceDN/>
      <w:spacing w:before="600" w:after="240" w:line="322" w:lineRule="exact"/>
      <w:jc w:val="both"/>
    </w:pPr>
    <w:rPr>
      <w:rFonts w:eastAsiaTheme="minorHAnsi"/>
      <w:sz w:val="27"/>
      <w:szCs w:val="27"/>
      <w:lang w:val="en-US"/>
    </w:rPr>
  </w:style>
  <w:style w:type="paragraph" w:customStyle="1" w:styleId="20">
    <w:name w:val="Основной текст2"/>
    <w:basedOn w:val="a"/>
    <w:qFormat/>
    <w:rsid w:val="00992F3C"/>
    <w:pPr>
      <w:widowControl/>
      <w:shd w:val="clear" w:color="auto" w:fill="FFFFFF"/>
      <w:autoSpaceDE/>
      <w:autoSpaceDN/>
      <w:spacing w:before="60" w:line="274" w:lineRule="exact"/>
    </w:pPr>
    <w:rPr>
      <w:color w:val="000000"/>
      <w:sz w:val="23"/>
      <w:szCs w:val="23"/>
      <w:lang w:eastAsia="ru-RU"/>
    </w:rPr>
  </w:style>
  <w:style w:type="paragraph" w:customStyle="1" w:styleId="10">
    <w:name w:val="Заголовок №1"/>
    <w:basedOn w:val="a"/>
    <w:qFormat/>
    <w:rsid w:val="00992F3C"/>
    <w:pPr>
      <w:widowControl/>
      <w:shd w:val="clear" w:color="auto" w:fill="FFFFFF"/>
      <w:autoSpaceDE/>
      <w:autoSpaceDN/>
      <w:spacing w:before="840" w:after="300"/>
      <w:jc w:val="center"/>
      <w:outlineLvl w:val="0"/>
    </w:pPr>
    <w:rPr>
      <w:b/>
      <w:bCs/>
      <w:color w:val="000000"/>
      <w:sz w:val="26"/>
      <w:szCs w:val="26"/>
      <w:lang w:eastAsia="ru-RU"/>
    </w:rPr>
  </w:style>
  <w:style w:type="paragraph" w:customStyle="1" w:styleId="60">
    <w:name w:val="Основной текст (6)"/>
    <w:basedOn w:val="a"/>
    <w:link w:val="6"/>
    <w:qFormat/>
    <w:rsid w:val="00992F3C"/>
    <w:pPr>
      <w:widowControl/>
      <w:shd w:val="clear" w:color="auto" w:fill="FFFFFF"/>
      <w:autoSpaceDE/>
      <w:autoSpaceDN/>
      <w:spacing w:line="182" w:lineRule="exact"/>
      <w:jc w:val="both"/>
    </w:pPr>
    <w:rPr>
      <w:rFonts w:eastAsiaTheme="minorHAnsi"/>
      <w:b/>
      <w:bCs/>
      <w:sz w:val="14"/>
      <w:szCs w:val="14"/>
      <w:lang w:val="en-US"/>
    </w:rPr>
  </w:style>
  <w:style w:type="paragraph" w:styleId="a9">
    <w:name w:val="endnote text"/>
    <w:basedOn w:val="a"/>
    <w:link w:val="aa"/>
    <w:uiPriority w:val="99"/>
    <w:semiHidden/>
    <w:unhideWhenUsed/>
    <w:rsid w:val="00992F3C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992F3C"/>
    <w:rPr>
      <w:rFonts w:ascii="Times New Roman" w:eastAsia="Times New Roman" w:hAnsi="Times New Roman" w:cs="Times New Roman"/>
      <w:sz w:val="20"/>
      <w:szCs w:val="20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B651C-4A17-45B2-AE75-B9644E8AC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3895</Words>
  <Characters>22203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Пользователь Windows</cp:lastModifiedBy>
  <cp:revision>8</cp:revision>
  <cp:lastPrinted>2026-04-22T03:09:00Z</cp:lastPrinted>
  <dcterms:created xsi:type="dcterms:W3CDTF">2026-04-21T05:48:00Z</dcterms:created>
  <dcterms:modified xsi:type="dcterms:W3CDTF">2026-04-22T03:11:00Z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2021-08-17T00:00:00Z</vt:filetime>
  </property>
</Properties>
</file>