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Государственное автономное стационарное</w:t>
      </w:r>
    </w:p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</w:t>
      </w:r>
      <w:r w:rsidR="00C7175B">
        <w:rPr>
          <w:rFonts w:ascii="Times New Roman" w:hAnsi="Times New Roman"/>
        </w:rPr>
        <w:t>Березовский психоневрологический интернат</w:t>
      </w:r>
      <w:r w:rsidRPr="001A008E">
        <w:rPr>
          <w:rFonts w:ascii="Times New Roman" w:hAnsi="Times New Roman"/>
        </w:rPr>
        <w:t>»</w:t>
      </w:r>
    </w:p>
    <w:p w:rsidR="00190E1B" w:rsidRPr="003F1DF4" w:rsidRDefault="00190E1B" w:rsidP="00190E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190E1B" w:rsidRPr="003F1DF4" w:rsidRDefault="00190E1B" w:rsidP="00190E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190E1B" w:rsidRPr="001A008E" w:rsidRDefault="00C45E3F" w:rsidP="00190E1B">
      <w:pPr>
        <w:pStyle w:val="ac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29</w:t>
      </w:r>
      <w:r w:rsidR="00C7175B">
        <w:rPr>
          <w:rFonts w:ascii="Times New Roman" w:hAnsi="Times New Roman"/>
        </w:rPr>
        <w:t>.11</w:t>
      </w:r>
      <w:r w:rsidR="00190E1B">
        <w:rPr>
          <w:rFonts w:ascii="Times New Roman" w:hAnsi="Times New Roman"/>
        </w:rPr>
        <w:t>.2021 г</w:t>
      </w:r>
      <w:r w:rsidR="00190E1B" w:rsidRPr="001A008E">
        <w:rPr>
          <w:rFonts w:ascii="Times New Roman" w:hAnsi="Times New Roman"/>
        </w:rPr>
        <w:t xml:space="preserve">.                                                                                      N </w:t>
      </w:r>
      <w:r>
        <w:rPr>
          <w:rFonts w:ascii="Times New Roman" w:hAnsi="Times New Roman"/>
        </w:rPr>
        <w:t>149/1</w:t>
      </w:r>
      <w:r w:rsidR="00190E1B" w:rsidRPr="001A008E">
        <w:rPr>
          <w:rFonts w:ascii="Times New Roman" w:hAnsi="Times New Roman"/>
        </w:rPr>
        <w:t xml:space="preserve"> </w:t>
      </w:r>
    </w:p>
    <w:p w:rsidR="00190E1B" w:rsidRDefault="00190E1B">
      <w:pPr>
        <w:pStyle w:val="20"/>
        <w:shd w:val="clear" w:color="auto" w:fill="auto"/>
        <w:spacing w:after="587" w:line="278" w:lineRule="exact"/>
        <w:ind w:right="20"/>
        <w:jc w:val="both"/>
      </w:pPr>
    </w:p>
    <w:p w:rsidR="00190E1B" w:rsidRPr="00190E1B" w:rsidRDefault="00A07123" w:rsidP="00190E1B">
      <w:pPr>
        <w:pStyle w:val="ac"/>
        <w:rPr>
          <w:rFonts w:ascii="Times New Roman" w:hAnsi="Times New Roman"/>
          <w:color w:val="000000"/>
          <w:lang w:bidi="ru-RU"/>
        </w:rPr>
      </w:pPr>
      <w:r w:rsidRPr="00190E1B">
        <w:rPr>
          <w:rFonts w:ascii="Times New Roman" w:hAnsi="Times New Roman"/>
          <w:color w:val="000000"/>
          <w:lang w:bidi="ru-RU"/>
        </w:rPr>
        <w:t xml:space="preserve">Об утверждении оценки коррупционных рисков </w:t>
      </w:r>
    </w:p>
    <w:p w:rsidR="00190E1B" w:rsidRPr="00190E1B" w:rsidRDefault="00A07123" w:rsidP="00190E1B">
      <w:pPr>
        <w:pStyle w:val="ac"/>
        <w:rPr>
          <w:rFonts w:ascii="Times New Roman" w:hAnsi="Times New Roman"/>
          <w:color w:val="000000"/>
          <w:lang w:bidi="ru-RU"/>
        </w:rPr>
      </w:pPr>
      <w:r w:rsidRPr="00190E1B">
        <w:rPr>
          <w:rFonts w:ascii="Times New Roman" w:hAnsi="Times New Roman"/>
          <w:color w:val="000000"/>
          <w:lang w:bidi="ru-RU"/>
        </w:rPr>
        <w:t xml:space="preserve">деятельности </w:t>
      </w:r>
      <w:r w:rsidR="00190E1B" w:rsidRPr="00190E1B">
        <w:rPr>
          <w:rFonts w:ascii="Times New Roman" w:hAnsi="Times New Roman"/>
          <w:color w:val="000000"/>
          <w:lang w:bidi="ru-RU"/>
        </w:rPr>
        <w:t>ГАСУСО СО</w:t>
      </w:r>
      <w:r w:rsidRPr="00190E1B">
        <w:rPr>
          <w:rFonts w:ascii="Times New Roman" w:hAnsi="Times New Roman"/>
          <w:color w:val="000000"/>
          <w:lang w:bidi="ru-RU"/>
        </w:rPr>
        <w:t xml:space="preserve"> «</w:t>
      </w:r>
      <w:r w:rsidR="00C7175B">
        <w:rPr>
          <w:rFonts w:ascii="Times New Roman" w:hAnsi="Times New Roman"/>
          <w:color w:val="000000"/>
          <w:lang w:bidi="ru-RU"/>
        </w:rPr>
        <w:t>Березовский</w:t>
      </w:r>
      <w:r w:rsidRPr="00190E1B">
        <w:rPr>
          <w:rFonts w:ascii="Times New Roman" w:hAnsi="Times New Roman"/>
          <w:color w:val="000000"/>
          <w:lang w:bidi="ru-RU"/>
        </w:rPr>
        <w:t xml:space="preserve"> ПНИ», </w:t>
      </w:r>
    </w:p>
    <w:p w:rsidR="00D816BD" w:rsidRPr="00190E1B" w:rsidRDefault="00C45E3F" w:rsidP="00190E1B">
      <w:pPr>
        <w:pStyle w:val="ac"/>
        <w:rPr>
          <w:rFonts w:ascii="Times New Roman" w:hAnsi="Times New Roman"/>
          <w:color w:val="000000"/>
          <w:lang w:bidi="ru-RU"/>
        </w:rPr>
      </w:pPr>
      <w:r>
        <w:rPr>
          <w:rFonts w:ascii="Times New Roman" w:hAnsi="Times New Roman"/>
          <w:color w:val="000000"/>
          <w:lang w:bidi="ru-RU"/>
        </w:rPr>
        <w:t xml:space="preserve"> </w:t>
      </w:r>
      <w:r w:rsidR="00C7175B">
        <w:rPr>
          <w:rFonts w:ascii="Times New Roman" w:hAnsi="Times New Roman"/>
          <w:color w:val="000000"/>
          <w:lang w:bidi="ru-RU"/>
        </w:rPr>
        <w:t>карты коррупционных рисков,</w:t>
      </w:r>
      <w:r w:rsidR="00A07123" w:rsidRPr="00190E1B">
        <w:rPr>
          <w:rFonts w:ascii="Times New Roman" w:hAnsi="Times New Roman"/>
          <w:color w:val="000000"/>
          <w:lang w:bidi="ru-RU"/>
        </w:rPr>
        <w:t xml:space="preserve"> плана минимизации коррупционных рисков в учреждении</w:t>
      </w:r>
      <w:r>
        <w:rPr>
          <w:rFonts w:ascii="Times New Roman" w:hAnsi="Times New Roman"/>
          <w:color w:val="000000"/>
          <w:lang w:bidi="ru-RU"/>
        </w:rPr>
        <w:t>, перечня должностей</w:t>
      </w:r>
      <w:r w:rsidRPr="00C45E3F">
        <w:rPr>
          <w:rFonts w:ascii="Times New Roman" w:hAnsi="Times New Roman"/>
          <w:color w:val="000000"/>
          <w:lang w:bidi="ru-RU"/>
        </w:rPr>
        <w:t xml:space="preserve"> </w:t>
      </w:r>
      <w:r w:rsidRPr="00190E1B">
        <w:rPr>
          <w:rFonts w:ascii="Times New Roman" w:hAnsi="Times New Roman"/>
          <w:color w:val="000000"/>
          <w:lang w:bidi="ru-RU"/>
        </w:rPr>
        <w:t>связанных с коррупционными рисками</w:t>
      </w:r>
      <w:r>
        <w:rPr>
          <w:rFonts w:ascii="Times New Roman" w:hAnsi="Times New Roman"/>
          <w:color w:val="000000"/>
          <w:lang w:bidi="ru-RU"/>
        </w:rPr>
        <w:t>.</w:t>
      </w:r>
    </w:p>
    <w:p w:rsidR="00190E1B" w:rsidRDefault="00190E1B">
      <w:pPr>
        <w:pStyle w:val="20"/>
        <w:shd w:val="clear" w:color="auto" w:fill="auto"/>
        <w:spacing w:after="263" w:line="220" w:lineRule="exact"/>
        <w:jc w:val="both"/>
      </w:pPr>
    </w:p>
    <w:p w:rsidR="00D816BD" w:rsidRDefault="00A07123">
      <w:pPr>
        <w:pStyle w:val="20"/>
        <w:shd w:val="clear" w:color="auto" w:fill="auto"/>
        <w:spacing w:after="263" w:line="220" w:lineRule="exact"/>
        <w:jc w:val="both"/>
      </w:pPr>
      <w:r>
        <w:t>ПРИКАЗЫВАЮ: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Утвердить Оценку коррупционных рисков</w:t>
      </w:r>
      <w:r w:rsidR="00012B09">
        <w:t xml:space="preserve"> деятельности</w:t>
      </w:r>
      <w:r>
        <w:t xml:space="preserve"> в </w:t>
      </w:r>
      <w:r w:rsidR="00190E1B">
        <w:t>ГАСУСО СО</w:t>
      </w:r>
      <w:r>
        <w:t xml:space="preserve"> «</w:t>
      </w:r>
      <w:r w:rsidR="00C7175B">
        <w:t>Березовский ПНИ</w:t>
      </w:r>
      <w:r>
        <w:t>» (приложение 1).</w:t>
      </w:r>
    </w:p>
    <w:p w:rsidR="00D816BD" w:rsidRDefault="00A07123" w:rsidP="00C45E3F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</w:t>
      </w:r>
      <w:r w:rsidR="00012B09">
        <w:t>Утвердить карту коррупционных рисков с наименованием должностей ответственного лица (приложение 2).</w:t>
      </w:r>
    </w:p>
    <w:p w:rsidR="00D816BD" w:rsidRDefault="00A07123" w:rsidP="00C7175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>Утвердить План по минимизации установленных ко</w:t>
      </w:r>
      <w:r w:rsidR="00C45E3F">
        <w:t>ррупционных рисков (приложение 3</w:t>
      </w:r>
      <w:r>
        <w:t>).</w:t>
      </w:r>
    </w:p>
    <w:p w:rsidR="00C45E3F" w:rsidRDefault="00C45E3F" w:rsidP="00C7175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>Утвердить Перечень должностей, подверженных коррупционным рискам и Зоны повышенного коррупционного риска (приложение 4)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Специалисту по кадрам организовать ознакомление сотрудников с документами под роспись.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jc w:val="both"/>
      </w:pPr>
      <w:r>
        <w:t xml:space="preserve">Контроль за исполнением приказа </w:t>
      </w:r>
      <w:r w:rsidR="00C7175B">
        <w:t>оставляю за собой</w:t>
      </w:r>
      <w:r w:rsidR="00190E1B">
        <w:t>.</w:t>
      </w:r>
    </w:p>
    <w:p w:rsidR="00190E1B" w:rsidRDefault="00190E1B" w:rsidP="00190E1B">
      <w:pPr>
        <w:pStyle w:val="20"/>
        <w:shd w:val="clear" w:color="auto" w:fill="auto"/>
        <w:spacing w:after="0"/>
        <w:jc w:val="left"/>
      </w:pPr>
    </w:p>
    <w:p w:rsidR="00190E1B" w:rsidRDefault="00180EB5" w:rsidP="00190E1B">
      <w:pPr>
        <w:pStyle w:val="20"/>
        <w:shd w:val="clear" w:color="auto" w:fill="auto"/>
        <w:spacing w:after="0"/>
        <w:jc w:val="left"/>
      </w:pPr>
      <w:r>
        <w:rPr>
          <w:noProof/>
          <w:lang w:bidi="ar-SA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2994025</wp:posOffset>
            </wp:positionH>
            <wp:positionV relativeFrom="paragraph">
              <wp:posOffset>210820</wp:posOffset>
            </wp:positionV>
            <wp:extent cx="1659890" cy="714375"/>
            <wp:effectExtent l="1905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16BD" w:rsidRDefault="00D816BD">
      <w:pPr>
        <w:framePr w:h="302" w:hSpace="3206" w:wrap="notBeside" w:vAnchor="text" w:hAnchor="text" w:x="3207" w:y="1"/>
        <w:jc w:val="center"/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  <w:sectPr w:rsidR="00D816BD" w:rsidSect="00190E1B">
          <w:type w:val="continuous"/>
          <w:pgSz w:w="11909" w:h="16838"/>
          <w:pgMar w:top="993" w:right="1267" w:bottom="2072" w:left="1272" w:header="0" w:footer="3" w:gutter="0"/>
          <w:cols w:space="720"/>
          <w:noEndnote/>
          <w:titlePg/>
          <w:docGrid w:linePitch="360"/>
        </w:sectPr>
      </w:pPr>
    </w:p>
    <w:p w:rsidR="00D816BD" w:rsidRDefault="00D816BD">
      <w:pPr>
        <w:spacing w:line="12" w:lineRule="exact"/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  <w:sectPr w:rsidR="00D816BD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816BD" w:rsidRDefault="00A07123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</w:pPr>
      <w:r>
        <w:rPr>
          <w:rStyle w:val="2Exact"/>
          <w:spacing w:val="0"/>
        </w:rPr>
        <w:t>Директор</w:t>
      </w:r>
    </w:p>
    <w:p w:rsidR="00D816BD" w:rsidRDefault="00D816BD">
      <w:pPr>
        <w:pStyle w:val="7"/>
        <w:framePr w:h="360" w:wrap="around" w:vAnchor="text" w:hAnchor="margin" w:x="-1485" w:y="9"/>
        <w:shd w:val="clear" w:color="auto" w:fill="auto"/>
        <w:spacing w:line="360" w:lineRule="exact"/>
      </w:pPr>
    </w:p>
    <w:p w:rsidR="00D816BD" w:rsidRDefault="00190E1B">
      <w:pPr>
        <w:pStyle w:val="20"/>
        <w:shd w:val="clear" w:color="auto" w:fill="auto"/>
        <w:spacing w:after="0" w:line="220" w:lineRule="exact"/>
        <w:jc w:val="left"/>
        <w:sectPr w:rsidR="00D816BD" w:rsidSect="00190E1B">
          <w:type w:val="continuous"/>
          <w:pgSz w:w="11909" w:h="16838"/>
          <w:pgMar w:top="1790" w:right="994" w:bottom="2102" w:left="6941" w:header="0" w:footer="3" w:gutter="0"/>
          <w:cols w:space="720"/>
          <w:noEndnote/>
          <w:docGrid w:linePitch="360"/>
        </w:sectPr>
      </w:pPr>
      <w:r>
        <w:lastRenderedPageBreak/>
        <w:t xml:space="preserve">                                   </w:t>
      </w:r>
      <w:r w:rsidR="00C7175B">
        <w:t>Г.Н.Губанков</w:t>
      </w:r>
    </w:p>
    <w:p w:rsidR="00D816BD" w:rsidRDefault="00D816BD">
      <w:pPr>
        <w:spacing w:before="42" w:after="42" w:line="240" w:lineRule="exact"/>
        <w:rPr>
          <w:sz w:val="19"/>
          <w:szCs w:val="19"/>
        </w:rPr>
      </w:pPr>
    </w:p>
    <w:p w:rsidR="00D816BD" w:rsidRDefault="00D816BD">
      <w:pPr>
        <w:rPr>
          <w:sz w:val="2"/>
          <w:szCs w:val="2"/>
        </w:rPr>
        <w:sectPr w:rsidR="00D816BD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816BD" w:rsidRDefault="00D816BD" w:rsidP="00190E1B">
      <w:pPr>
        <w:pStyle w:val="20"/>
        <w:shd w:val="clear" w:color="auto" w:fill="auto"/>
        <w:spacing w:after="0" w:line="220" w:lineRule="exact"/>
        <w:jc w:val="left"/>
        <w:sectPr w:rsidR="00D816BD">
          <w:type w:val="continuous"/>
          <w:pgSz w:w="11909" w:h="16838"/>
          <w:pgMar w:top="1775" w:right="3423" w:bottom="2087" w:left="5369" w:header="0" w:footer="3" w:gutter="0"/>
          <w:cols w:space="720"/>
          <w:noEndnote/>
          <w:docGrid w:linePitch="360"/>
        </w:sect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bookmarkStart w:id="0" w:name="bookmark0"/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7175B" w:rsidRDefault="00C7175B" w:rsidP="00C7175B">
      <w:pPr>
        <w:pStyle w:val="ac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7175B" w:rsidRDefault="00C7175B" w:rsidP="00C7175B">
      <w:pPr>
        <w:pStyle w:val="ac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45E3F" w:rsidRDefault="00C45E3F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45E3F" w:rsidRDefault="00C45E3F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190E1B" w:rsidRPr="00190E1B" w:rsidRDefault="00190E1B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lastRenderedPageBreak/>
        <w:t xml:space="preserve">Приложение № 1 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к приказу ГАСУСО СО «</w:t>
      </w:r>
      <w:r w:rsidR="00C7175B">
        <w:rPr>
          <w:rFonts w:ascii="Times New Roman" w:hAnsi="Times New Roman"/>
          <w:color w:val="000000"/>
          <w:sz w:val="21"/>
          <w:szCs w:val="21"/>
          <w:lang w:bidi="ru-RU"/>
        </w:rPr>
        <w:t>Березовский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ПНИ»</w:t>
      </w:r>
    </w:p>
    <w:p w:rsidR="00190E1B" w:rsidRDefault="00C7175B" w:rsidP="00C45E3F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t>№</w:t>
      </w:r>
      <w:r w:rsidR="00C45E3F">
        <w:rPr>
          <w:rFonts w:ascii="Times New Roman" w:hAnsi="Times New Roman"/>
          <w:color w:val="000000"/>
          <w:sz w:val="21"/>
          <w:szCs w:val="21"/>
          <w:lang w:bidi="ru-RU"/>
        </w:rPr>
        <w:t xml:space="preserve"> 149/1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 xml:space="preserve"> </w:t>
      </w:r>
      <w:r w:rsidR="00190E1B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 w:rsidR="00C45E3F">
        <w:rPr>
          <w:rFonts w:ascii="Times New Roman" w:hAnsi="Times New Roman"/>
          <w:color w:val="000000"/>
          <w:sz w:val="21"/>
          <w:szCs w:val="21"/>
          <w:lang w:bidi="ru-RU"/>
        </w:rPr>
        <w:t xml:space="preserve"> 29</w:t>
      </w:r>
      <w:r w:rsidR="00012B09">
        <w:rPr>
          <w:rFonts w:ascii="Times New Roman" w:hAnsi="Times New Roman"/>
          <w:color w:val="000000"/>
          <w:sz w:val="21"/>
          <w:szCs w:val="21"/>
          <w:lang w:bidi="ru-RU"/>
        </w:rPr>
        <w:t>.11</w:t>
      </w:r>
      <w:r w:rsidR="0085048D">
        <w:rPr>
          <w:rFonts w:ascii="Times New Roman" w:hAnsi="Times New Roman"/>
          <w:color w:val="000000"/>
          <w:sz w:val="21"/>
          <w:szCs w:val="21"/>
          <w:lang w:bidi="ru-RU"/>
        </w:rPr>
        <w:t>.2021</w:t>
      </w:r>
      <w:r w:rsidR="00190E1B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г. </w:t>
      </w:r>
    </w:p>
    <w:p w:rsidR="00C45E3F" w:rsidRPr="00C45E3F" w:rsidRDefault="00C45E3F" w:rsidP="00C45E3F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D816BD" w:rsidRDefault="00A07123">
      <w:pPr>
        <w:pStyle w:val="10"/>
        <w:keepNext/>
        <w:keepLines/>
        <w:shd w:val="clear" w:color="auto" w:fill="auto"/>
        <w:spacing w:before="0" w:after="507" w:line="210" w:lineRule="exact"/>
        <w:ind w:left="20" w:firstLine="700"/>
      </w:pPr>
      <w:r>
        <w:t xml:space="preserve">Оценка коррупционных рисков деятельности </w:t>
      </w:r>
      <w:r w:rsidR="00190E1B" w:rsidRPr="00C45E3F">
        <w:rPr>
          <w:rStyle w:val="11"/>
          <w:b/>
        </w:rPr>
        <w:t>ГАСУСО СО</w:t>
      </w:r>
      <w:r w:rsidR="00C7175B">
        <w:rPr>
          <w:rStyle w:val="11"/>
        </w:rPr>
        <w:t xml:space="preserve"> </w:t>
      </w:r>
      <w:r>
        <w:t>«</w:t>
      </w:r>
      <w:r w:rsidR="00C7175B">
        <w:t>Березовский</w:t>
      </w:r>
      <w:r w:rsidR="00190E1B">
        <w:t xml:space="preserve"> </w:t>
      </w:r>
      <w:r>
        <w:t xml:space="preserve"> ПНИ»</w:t>
      </w:r>
      <w:bookmarkEnd w:id="0"/>
    </w:p>
    <w:p w:rsidR="00D816BD" w:rsidRDefault="00A07123" w:rsidP="00012B09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849"/>
        </w:tabs>
        <w:spacing w:before="0" w:after="0" w:line="274" w:lineRule="exact"/>
        <w:ind w:left="3560"/>
      </w:pPr>
      <w:bookmarkStart w:id="1" w:name="bookmark1"/>
      <w:r>
        <w:t>Общие положения</w:t>
      </w:r>
      <w:bookmarkEnd w:id="1"/>
    </w:p>
    <w:p w:rsidR="00276127" w:rsidRDefault="00276127" w:rsidP="00276127">
      <w:pPr>
        <w:pStyle w:val="10"/>
        <w:keepNext/>
        <w:keepLines/>
        <w:shd w:val="clear" w:color="auto" w:fill="auto"/>
        <w:tabs>
          <w:tab w:val="left" w:pos="3849"/>
        </w:tabs>
        <w:spacing w:before="0" w:after="0" w:line="274" w:lineRule="exact"/>
        <w:ind w:left="3560"/>
        <w:jc w:val="both"/>
      </w:pPr>
    </w:p>
    <w:p w:rsidR="00D816BD" w:rsidRDefault="00A07123">
      <w:pPr>
        <w:pStyle w:val="31"/>
        <w:numPr>
          <w:ilvl w:val="1"/>
          <w:numId w:val="2"/>
        </w:numPr>
        <w:shd w:val="clear" w:color="auto" w:fill="auto"/>
        <w:ind w:left="20" w:right="20"/>
      </w:pPr>
      <w:r>
        <w:t xml:space="preserve"> Оценка коррупционных рисков является важнейшим элементом антикоррупционной политики </w:t>
      </w:r>
      <w:r w:rsidR="00190E1B">
        <w:t>ГАСУСО СО</w:t>
      </w:r>
      <w:r>
        <w:t xml:space="preserve"> «</w:t>
      </w:r>
      <w:r w:rsidR="001727FB">
        <w:t>Березовский</w:t>
      </w:r>
      <w:r w:rsidR="00190E1B">
        <w:t xml:space="preserve"> </w:t>
      </w:r>
      <w:r>
        <w:t xml:space="preserve"> ПНИ» (далее -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</w:t>
      </w:r>
    </w:p>
    <w:p w:rsidR="00455E32" w:rsidRDefault="00190E1B">
      <w:pPr>
        <w:pStyle w:val="31"/>
        <w:numPr>
          <w:ilvl w:val="1"/>
          <w:numId w:val="2"/>
        </w:numPr>
        <w:shd w:val="clear" w:color="auto" w:fill="auto"/>
        <w:spacing w:after="291"/>
        <w:ind w:left="20" w:right="20"/>
      </w:pPr>
      <w:r>
        <w:t xml:space="preserve">Оценка коррупционных рисков </w:t>
      </w:r>
      <w:r w:rsidR="00455E32">
        <w:t>производится</w:t>
      </w:r>
      <w:r>
        <w:t xml:space="preserve"> в целях выявления направлений деятельности, процессов и операций в деятельности учреждения, наиболее подверженных коррупционным рискам,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выгоды, так и в целях получения выгоды учреждением, выявления условий и обстоятельств (действий, событий), возникающих в ходе конкретного  </w:t>
      </w:r>
      <w:r w:rsidR="00455E32">
        <w:t>управленческого</w:t>
      </w:r>
      <w:r>
        <w:t xml:space="preserve"> процесса, позволяющих злоупотреблять трудовыми обязанностями в целях получения, как для должностных лиц,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государства, установления периодичности оценки коррупционных рисков, в том чиссле в целях осуществления регулярного контроля экономической обоснованности расходов в сферах с высоким коррупционным риском: обмен деловыми подарками, </w:t>
      </w:r>
      <w:r w:rsidR="00455E32">
        <w:t>представительские</w:t>
      </w:r>
      <w:r>
        <w:t xml:space="preserve"> расходы, благотворительные пожертвования, вознаграждения внешним консультантам, недопущения составления неофициальной отчетности и использования поддельных документов. </w:t>
      </w:r>
    </w:p>
    <w:p w:rsidR="00D816BD" w:rsidRDefault="00A07123" w:rsidP="00012B09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623"/>
        </w:tabs>
        <w:spacing w:before="0" w:after="0" w:line="210" w:lineRule="exact"/>
        <w:ind w:left="2320"/>
        <w:jc w:val="both"/>
      </w:pPr>
      <w:bookmarkStart w:id="2" w:name="bookmark2"/>
      <w:r>
        <w:t>Порядок оценки коррупционных рисков</w:t>
      </w:r>
      <w:bookmarkEnd w:id="2"/>
    </w:p>
    <w:p w:rsidR="00D816BD" w:rsidRDefault="00A07123">
      <w:pPr>
        <w:pStyle w:val="31"/>
        <w:numPr>
          <w:ilvl w:val="1"/>
          <w:numId w:val="2"/>
        </w:numPr>
        <w:shd w:val="clear" w:color="auto" w:fill="auto"/>
        <w:spacing w:line="336" w:lineRule="exact"/>
        <w:ind w:left="20" w:right="20"/>
      </w:pPr>
      <w:r>
        <w:t xml:space="preserve"> Оценка коррупционных рисков проводится на регулярной основе, 1 раз в год, в декабре текущего календарного года.</w:t>
      </w:r>
    </w:p>
    <w:p w:rsidR="00D816BD" w:rsidRDefault="00A07123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/>
      </w:pPr>
      <w:r>
        <w:t xml:space="preserve"> Порядок проведения оценки коррупционных рисков:</w:t>
      </w:r>
    </w:p>
    <w:p w:rsidR="00D816BD" w:rsidRDefault="00A07123">
      <w:pPr>
        <w:pStyle w:val="31"/>
        <w:shd w:val="clear" w:color="auto" w:fill="auto"/>
        <w:spacing w:line="307" w:lineRule="exact"/>
        <w:ind w:left="20" w:right="20"/>
      </w:pPr>
      <w:r>
        <w:t>2.2.1. деятельность Учреждения представляется в виде отдельных процессов, в каждом из которых выделяются основные элементы (подпроцессы);</w:t>
      </w:r>
    </w:p>
    <w:p w:rsidR="00D816BD" w:rsidRDefault="00A07123">
      <w:pPr>
        <w:pStyle w:val="31"/>
        <w:shd w:val="clear" w:color="auto" w:fill="auto"/>
        <w:spacing w:line="307" w:lineRule="exact"/>
        <w:ind w:left="20" w:right="20"/>
      </w:pPr>
      <w:r>
        <w:t>2.2.2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</w:t>
      </w:r>
    </w:p>
    <w:p w:rsidR="00D816BD" w:rsidRDefault="00A07123">
      <w:pPr>
        <w:pStyle w:val="31"/>
        <w:numPr>
          <w:ilvl w:val="2"/>
          <w:numId w:val="2"/>
        </w:numPr>
        <w:shd w:val="clear" w:color="auto" w:fill="auto"/>
        <w:spacing w:line="269" w:lineRule="exact"/>
        <w:ind w:left="20" w:right="20"/>
      </w:pPr>
      <w:r>
        <w:t xml:space="preserve"> для каждого подпроцесса, реализация которого связана с коррупционным риском, составить описание возможных коррупционных правонарушений, включающих.</w:t>
      </w:r>
    </w:p>
    <w:p w:rsidR="00D816BD" w:rsidRDefault="00A07123">
      <w:pPr>
        <w:pStyle w:val="31"/>
        <w:shd w:val="clear" w:color="auto" w:fill="auto"/>
        <w:spacing w:line="269" w:lineRule="exact"/>
        <w:ind w:left="20" w:right="20" w:firstLine="560"/>
      </w:pPr>
      <w:r>
        <w:t>характеристику выгоды или преимущества, которое может быть получено Учреждением или его отдельными работниками при совершении «коррупционного правонарушения»,</w:t>
      </w:r>
    </w:p>
    <w:p w:rsidR="00D816BD" w:rsidRDefault="00A07123">
      <w:pPr>
        <w:pStyle w:val="31"/>
        <w:shd w:val="clear" w:color="auto" w:fill="auto"/>
        <w:spacing w:line="269" w:lineRule="exact"/>
        <w:ind w:left="20" w:right="20" w:firstLine="700"/>
        <w:jc w:val="left"/>
      </w:pPr>
      <w:r>
        <w:t>должности в Учреждении, которые являются «ключевыми» для совершения коррупционного правонарушения - участие каких должностных лиц Учреждения необходимо, чтобы совершение коррупционного правонарушения стало возможным; вероятные формы осуществления коррупционных платежей.</w:t>
      </w:r>
    </w:p>
    <w:p w:rsidR="00455E32" w:rsidRDefault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>Должностные лица, ответственные за работу по противодействию коррупции в учреждении,  производят оценку результатов антикоррупционных мероприятий на основании принципа соразмерности антикоррупционных процедур риску коррупции и осуществляют подготовку предложений руководителю учреждения по повышению эффективности антикоррупционной работы.</w:t>
      </w:r>
    </w:p>
    <w:p w:rsidR="00D816BD" w:rsidRDefault="00455E32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>По результатам оценки коррупционных рисков для каждого рассмотренного направления деятельности (процесса, операции) учреждения составляется общий перечень выявленных коррупционных рисков. Соответствующая информация предоставляется в форме Карты коррупционных рисков. В качестве пояснительных документов к Карте коррупционных рисков необходимо прикладывать отчет о проведении оценки коррупционных рисков, содержащий д</w:t>
      </w:r>
      <w:r w:rsidR="00FF0D09">
        <w:t xml:space="preserve">етальную информацию об использованных способах сбора необходимой информации, расчета основных показателей, </w:t>
      </w:r>
      <w:r w:rsidR="00FF0D09">
        <w:lastRenderedPageBreak/>
        <w:t xml:space="preserve">обоснование предлагаемых мер по минимизации идентифицированных коррупционных рисков, а также отдельно- формализованное описания коррупционных рисков в каждой выявленной критической точке. </w:t>
      </w:r>
    </w:p>
    <w:p w:rsidR="00FF0D09" w:rsidRDefault="00FF0D09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 xml:space="preserve">На основании результатов анализа (оценки) коррупционных рисков формируется Перечень должностей учреждения, замещение которых и исполнение обязанностей по которым связано с коррупционными рисками и проект Плана мероприятий по минимизации коррупционных рисков в учреждении. </w:t>
      </w:r>
    </w:p>
    <w:p w:rsidR="00FF0D09" w:rsidRDefault="00FF0D09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>Проект Карты коррупционных рисков направляется для ознакомления и представления комментариев в структурные подразделения учреждения и / или должностным лицам учреждения, осуществляющим контрольные мероприятия применительно к рассматриваемым направлениям деятельности и процессам, в службу правового обслуживания.</w:t>
      </w:r>
    </w:p>
    <w:p w:rsidR="00FF0D09" w:rsidRDefault="00FF0D09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>Проект Карты коррупционных рисков</w:t>
      </w:r>
      <w:r w:rsidR="00A01E73">
        <w:t>, скорректированный с учетом замечаний и предложений структурных подразделений, рассматривается на заседании Комиссии по противодействию коррупции учреждения одновременно с проектами перечня должностей учреждения, замещение которых и исполнение обязанностей по которым связано с коррупционными рисками и Плана мероприятий по минимизации коррупционных рисков в учреждении.</w:t>
      </w:r>
    </w:p>
    <w:p w:rsidR="00A01E73" w:rsidRDefault="00A01E73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 xml:space="preserve">Проект Карты коррупционных рисков, скорректированный с учетом замечаний и предложений Комиссии по противодействию коррупции учреждения, предоставляется на утверждение директору учреждения. </w:t>
      </w:r>
    </w:p>
    <w:p w:rsidR="00012B09" w:rsidRDefault="00012B09" w:rsidP="00012B09">
      <w:pPr>
        <w:pStyle w:val="10"/>
        <w:keepNext/>
        <w:keepLines/>
        <w:shd w:val="clear" w:color="auto" w:fill="auto"/>
        <w:tabs>
          <w:tab w:val="left" w:pos="3183"/>
        </w:tabs>
        <w:spacing w:before="0" w:after="0" w:line="274" w:lineRule="exact"/>
        <w:jc w:val="both"/>
        <w:rPr>
          <w:b w:val="0"/>
          <w:bCs w:val="0"/>
        </w:rPr>
      </w:pPr>
      <w:bookmarkStart w:id="3" w:name="bookmark3"/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45E3F" w:rsidRDefault="00C45E3F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45E3F" w:rsidRDefault="00C45E3F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45E3F" w:rsidRDefault="00C45E3F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Pr="00190E1B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lastRenderedPageBreak/>
        <w:t xml:space="preserve">Приложение № 2 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к приказу ГАСУСО СО «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Березовский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ПНИ»</w:t>
      </w:r>
    </w:p>
    <w:p w:rsidR="00012B09" w:rsidRPr="00012B09" w:rsidRDefault="00012B09" w:rsidP="00012B09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t>№</w:t>
      </w:r>
      <w:r w:rsidR="00C45E3F">
        <w:rPr>
          <w:rFonts w:ascii="Times New Roman" w:hAnsi="Times New Roman"/>
          <w:color w:val="000000"/>
          <w:sz w:val="21"/>
          <w:szCs w:val="21"/>
          <w:lang w:bidi="ru-RU"/>
        </w:rPr>
        <w:t xml:space="preserve"> 149/1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 w:rsidR="00C45E3F">
        <w:rPr>
          <w:rFonts w:ascii="Times New Roman" w:hAnsi="Times New Roman"/>
          <w:color w:val="000000"/>
          <w:sz w:val="21"/>
          <w:szCs w:val="21"/>
          <w:lang w:bidi="ru-RU"/>
        </w:rPr>
        <w:t xml:space="preserve"> 29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.11.2021</w:t>
      </w:r>
    </w:p>
    <w:p w:rsidR="00012B09" w:rsidRDefault="00012B09" w:rsidP="00012B09">
      <w:pPr>
        <w:pStyle w:val="10"/>
        <w:keepNext/>
        <w:keepLines/>
        <w:shd w:val="clear" w:color="auto" w:fill="auto"/>
        <w:tabs>
          <w:tab w:val="left" w:pos="3183"/>
        </w:tabs>
        <w:spacing w:before="0" w:after="0" w:line="274" w:lineRule="exact"/>
        <w:jc w:val="both"/>
      </w:pPr>
    </w:p>
    <w:p w:rsidR="00D816BD" w:rsidRDefault="00A07123" w:rsidP="00012B09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183"/>
        </w:tabs>
        <w:spacing w:before="0" w:after="0" w:line="274" w:lineRule="exact"/>
        <w:ind w:left="2880"/>
        <w:jc w:val="both"/>
      </w:pPr>
      <w:r>
        <w:t>Карта коррупционных рисков</w:t>
      </w:r>
      <w:bookmarkEnd w:id="3"/>
    </w:p>
    <w:p w:rsidR="00D816BD" w:rsidRDefault="00A07123">
      <w:pPr>
        <w:pStyle w:val="31"/>
        <w:shd w:val="clear" w:color="auto" w:fill="auto"/>
        <w:ind w:left="20" w:right="20" w:firstLine="700"/>
      </w:pPr>
      <w:r>
        <w:t>В Карте коррупционных рисков (далее -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правонарушении. В Карте указан перечень должностей, связанных с определенной зоной повышенного коррупционного риска.</w:t>
      </w:r>
    </w:p>
    <w:p w:rsidR="00D816BD" w:rsidRDefault="00A07123">
      <w:pPr>
        <w:pStyle w:val="31"/>
        <w:shd w:val="clear" w:color="auto" w:fill="auto"/>
        <w:ind w:left="20" w:right="20" w:firstLine="700"/>
      </w:pPr>
      <w:r>
        <w:t>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</w:t>
      </w:r>
    </w:p>
    <w:p w:rsidR="00D816BD" w:rsidRDefault="00A07123">
      <w:pPr>
        <w:pStyle w:val="31"/>
        <w:shd w:val="clear" w:color="auto" w:fill="auto"/>
        <w:ind w:left="20" w:right="20" w:firstLine="700"/>
        <w:jc w:val="left"/>
      </w:pPr>
      <w:r>
        <w:t>По каждой зоне повышенного коррупционного риска предложены меры по устранению или минимизации коррупционно-опасных функций.</w:t>
      </w:r>
    </w:p>
    <w:p w:rsidR="00B52723" w:rsidRDefault="00B52723">
      <w:pPr>
        <w:pStyle w:val="31"/>
        <w:shd w:val="clear" w:color="auto" w:fill="auto"/>
        <w:ind w:left="20" w:right="20" w:firstLine="700"/>
        <w:jc w:val="left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3802"/>
        <w:gridCol w:w="4992"/>
      </w:tblGrid>
      <w:tr w:rsidR="00B52723" w:rsidTr="00B52723">
        <w:trPr>
          <w:trHeight w:hRule="exact" w:val="5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№ п/п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Корруционно-опасные риски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Наименование должности ответственного лица</w:t>
            </w:r>
          </w:p>
        </w:tc>
      </w:tr>
      <w:tr w:rsidR="00B52723" w:rsidTr="00B52723">
        <w:trPr>
          <w:trHeight w:hRule="exact" w:val="11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Организация деятельности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главный бухгалтер, юрисконсульт заведующий хозяйством, заведующая прачечной, механик, старшая медицинская сестра, шеф-повар</w:t>
            </w:r>
          </w:p>
        </w:tc>
      </w:tr>
      <w:tr w:rsidR="00B52723" w:rsidTr="00B52723">
        <w:trPr>
          <w:trHeight w:hRule="exact" w:val="8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Трудоустройство сотрудников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руководители  структурных подразделений, специалист по кадрам, инспектор по кадрам</w:t>
            </w:r>
          </w:p>
        </w:tc>
      </w:tr>
      <w:tr w:rsidR="00B52723" w:rsidTr="00B52723">
        <w:trPr>
          <w:trHeight w:hRule="exact" w:val="10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3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Работа со служебной информацией, информацией содержащей персональные данный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 xml:space="preserve">Директор, заместители директора, руководители  структурных подразделений, медицинские сестры палатные, старшая медицинская сестра, фельдшер, юрисконсульт, специалисты по социальной работе </w:t>
            </w:r>
          </w:p>
        </w:tc>
      </w:tr>
      <w:tr w:rsidR="00B52723" w:rsidTr="00B52723">
        <w:trPr>
          <w:trHeight w:hRule="exact" w:val="13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4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руководители  структурных подразделений, главный бухгалтер, юрисконсульт</w:t>
            </w:r>
          </w:p>
        </w:tc>
      </w:tr>
      <w:tr w:rsidR="00B52723" w:rsidTr="00B52723">
        <w:trPr>
          <w:trHeight w:hRule="exact" w:val="11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5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работники, уполномоченные представлять интересы учреждения, юрисконсульт, главный бухгалтер</w:t>
            </w:r>
          </w:p>
        </w:tc>
      </w:tr>
      <w:tr w:rsidR="00B52723" w:rsidTr="00B52723">
        <w:trPr>
          <w:trHeight w:hRule="exact" w:val="5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6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главный бухгалтер</w:t>
            </w:r>
          </w:p>
        </w:tc>
      </w:tr>
      <w:tr w:rsidR="00B52723" w:rsidTr="00B52723">
        <w:trPr>
          <w:trHeight w:hRule="exact" w:val="11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7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Главный бухгалтер, бухгалтер,  заведующий складом, заведующий хозяйством, шеф-повар, механик , водитель,  сестра-хозяйка, инженер, заведующий прачечной, руководители структурных подразделений</w:t>
            </w:r>
          </w:p>
        </w:tc>
      </w:tr>
      <w:tr w:rsidR="00B52723" w:rsidTr="00B52723">
        <w:trPr>
          <w:trHeight w:hRule="exact" w:val="12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C66EA1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8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Осуществление закупочной деятельности, заключение договоров 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главный бухгалтер, экономист, юрисконсульт, ответственные лица за составление закупочной документации размещение заказов по закупкам товаров, работ, услуг для нужд учреждения</w:t>
            </w:r>
          </w:p>
        </w:tc>
      </w:tr>
      <w:tr w:rsidR="00B52723" w:rsidTr="00B52723">
        <w:trPr>
          <w:trHeight w:hRule="exact" w:val="1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9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Составление, заполнение документов, справок, отчетности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Заместители директора, руководители  структурных подразделений, ответственные лица, специалист по кадрам, инспектор по кадрам,  специалист по социальной работе, инженер, медицинские сестры, старшая медицинская сестра, фельдшер, бухгалтер, экономист, юрисконсульт</w:t>
            </w:r>
          </w:p>
        </w:tc>
      </w:tr>
      <w:tr w:rsidR="00B52723" w:rsidTr="00B52723">
        <w:trPr>
          <w:trHeight w:hRule="exact" w:val="1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lastRenderedPageBreak/>
              <w:t>10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Оплата труда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главный бухгалтер, заместители директора, работники бухгалтерии, руководители  структурных подразделений, сотрудники, входящие в состав комиссии по установлению выплат стимулирующего характера</w:t>
            </w:r>
          </w:p>
        </w:tc>
      </w:tr>
      <w:tr w:rsidR="000D0A8A" w:rsidTr="000D0A8A">
        <w:trPr>
          <w:trHeight w:hRule="exact" w:val="39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Default="000D0A8A" w:rsidP="000D0A8A">
            <w:pPr>
              <w:pStyle w:val="31"/>
              <w:shd w:val="clear" w:color="auto" w:fill="auto"/>
              <w:spacing w:line="210" w:lineRule="exact"/>
              <w:ind w:left="40"/>
              <w:jc w:val="left"/>
              <w:rPr>
                <w:rStyle w:val="12"/>
              </w:rPr>
            </w:pPr>
            <w:r>
              <w:rPr>
                <w:rStyle w:val="12"/>
              </w:rPr>
              <w:t>11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jc w:val="left"/>
            </w:pPr>
            <w:r w:rsidRPr="00C66EA1">
              <w:t>Оказание социальных и социально-педагогических услуг</w:t>
            </w:r>
            <w:r>
              <w:t xml:space="preserve"> (требование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услуги, незаконное предоставление услуг, предоставление не предусмотренных законом  преимуществ, льгот, нарушение 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 правовыми актами учреждения и т.д. 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 w:rsidRPr="00C66EA1">
              <w:t>Директор,  заместители директора, культорганизатор</w:t>
            </w:r>
            <w:r>
              <w:t xml:space="preserve">, специалист по социальной работе, фельдшер, старшая </w:t>
            </w:r>
            <w:r w:rsidR="00273ED9">
              <w:t xml:space="preserve">медицинская сестра, </w:t>
            </w:r>
            <w:r>
              <w:t>психолог, сестра-хозяйка, медицинс</w:t>
            </w:r>
            <w:r w:rsidR="00273ED9">
              <w:t>кая сестра палатная</w:t>
            </w:r>
            <w:r>
              <w:t>, врач-психиатр, заведующий прачечной, шеф-повар</w:t>
            </w:r>
          </w:p>
        </w:tc>
      </w:tr>
      <w:tr w:rsidR="000D0A8A" w:rsidTr="000D0A8A">
        <w:trPr>
          <w:trHeight w:hRule="exact" w:val="21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Default="000D0A8A" w:rsidP="000D0A8A">
            <w:pPr>
              <w:pStyle w:val="31"/>
              <w:shd w:val="clear" w:color="auto" w:fill="auto"/>
              <w:spacing w:line="210" w:lineRule="exact"/>
              <w:ind w:left="40"/>
              <w:jc w:val="left"/>
              <w:rPr>
                <w:rStyle w:val="12"/>
              </w:rPr>
            </w:pPr>
            <w:r>
              <w:rPr>
                <w:rStyle w:val="12"/>
              </w:rPr>
              <w:t>12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jc w:val="left"/>
            </w:pPr>
            <w:r w:rsidRPr="00C66EA1">
              <w:t>Составление  индивидуальных программ предоставления социальных услуг и их реализация</w:t>
            </w:r>
            <w:r>
              <w:t xml:space="preserve"> (необоснованное внесение услуг в программы социальных услуг, предоставление не предусмотренных законом услуг, преимуществ, льгот, необоснованное внесение граждан в регистр получателей социальных услуг, искажение, сокрытие или предоставление заведомо ложных сведений и т.д.)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 w:rsidRPr="00C66EA1">
              <w:t>Директор,  заместители директора, культорганизатор</w:t>
            </w:r>
            <w:r>
              <w:t xml:space="preserve">, специалист по социальной работе, фельдшер, старшая </w:t>
            </w:r>
            <w:r w:rsidR="00273ED9">
              <w:t xml:space="preserve">медицинская сестра, </w:t>
            </w:r>
            <w:r>
              <w:t>психолог, сестра-хозяйка, медицинс</w:t>
            </w:r>
            <w:r w:rsidR="00273ED9">
              <w:t>кая сестра палатная</w:t>
            </w:r>
            <w:r>
              <w:t>, врач-психиатр, заведующий прачечной, шеф-повар</w:t>
            </w:r>
          </w:p>
        </w:tc>
      </w:tr>
    </w:tbl>
    <w:p w:rsidR="00D816BD" w:rsidRDefault="00D816BD">
      <w:pPr>
        <w:rPr>
          <w:sz w:val="2"/>
          <w:szCs w:val="2"/>
        </w:rPr>
      </w:pPr>
    </w:p>
    <w:p w:rsidR="00B52723" w:rsidRPr="00276127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012B09" w:rsidRDefault="00012B09" w:rsidP="00012B09">
      <w:pPr>
        <w:pStyle w:val="31"/>
        <w:shd w:val="clear" w:color="auto" w:fill="auto"/>
        <w:ind w:right="20"/>
        <w:rPr>
          <w:b/>
        </w:rPr>
      </w:pPr>
    </w:p>
    <w:p w:rsidR="00C45E3F" w:rsidRDefault="00C45E3F" w:rsidP="00C45E3F">
      <w:pPr>
        <w:pStyle w:val="ac"/>
        <w:ind w:left="5670"/>
        <w:jc w:val="right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lastRenderedPageBreak/>
        <w:t xml:space="preserve">Приложение № 3 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к приказу ГАСУСО СО «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Березовский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ПНИ»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№ 149/1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29.11.2021</w:t>
      </w:r>
    </w:p>
    <w:p w:rsidR="00C45E3F" w:rsidRPr="00012B09" w:rsidRDefault="00C45E3F" w:rsidP="00C45E3F">
      <w:pPr>
        <w:pStyle w:val="ac"/>
        <w:ind w:left="5670"/>
        <w:jc w:val="right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F71AE1" w:rsidRPr="00276127" w:rsidRDefault="00F71AE1" w:rsidP="00012B09">
      <w:pPr>
        <w:pStyle w:val="31"/>
        <w:numPr>
          <w:ilvl w:val="0"/>
          <w:numId w:val="2"/>
        </w:numPr>
        <w:shd w:val="clear" w:color="auto" w:fill="auto"/>
        <w:ind w:right="20"/>
        <w:jc w:val="center"/>
        <w:rPr>
          <w:b/>
        </w:rPr>
      </w:pPr>
      <w:r w:rsidRPr="00276127">
        <w:rPr>
          <w:b/>
        </w:rPr>
        <w:t>План по минимизации коррупционных рисков учреждения</w:t>
      </w:r>
    </w:p>
    <w:p w:rsidR="00F71AE1" w:rsidRPr="00276127" w:rsidRDefault="00AD09FC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План по минимизации коррупционных рисков учреждения разрабатывается в целых формирования комплекса мероприятий, позволяющих снизить вероятность вовлечения учреждения, его руководителей и работников в коррупционную деятельность и формируется с учетом существующих в деятельности учреждения коррупционных рисков, выявленных по результатам оценки коррупционных рисков (Карты коррупционных рисков), и Перечня должностей учреждения, замещение которых  и исполнение обязанностей по которым связано с коррупционными рисками. </w:t>
      </w:r>
    </w:p>
    <w:p w:rsidR="00AD09FC" w:rsidRPr="00276127" w:rsidRDefault="00AD09FC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>Антикоррупционные мероприятия разрабатываются по каждому  виду деятельности учреждения и по каждой должности, замещение которой и исполнение обязанностей по которой связано  с коррупционными рисками, и предусматривают в том числе разделение функций, связанных с коррупционными рисками, между несколькими работниками, ведение дополнительного контроля и отчетности за выполнением таких функций, дополнительную регламентацию выполнения таких функций.</w:t>
      </w:r>
    </w:p>
    <w:p w:rsidR="00276127" w:rsidRPr="00276127" w:rsidRDefault="00AD09FC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План по минимизации коррупционных рисков учреждения, направляется для ознакомления и предоставления комментариев в структурные подразделения учреждения и /или должностным лицам учреждения, осуществляющим контрольные мероприятия применительно к рассматриваемым направлениям деятельности и процессам, в </w:t>
      </w:r>
      <w:r w:rsidR="00276127" w:rsidRPr="00276127">
        <w:t>службу правового  сопровождения.</w:t>
      </w:r>
    </w:p>
    <w:p w:rsidR="00276127" w:rsidRPr="00276127" w:rsidRDefault="00276127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>Проект Плана минимизации коррупционных рисков в  учреждении, скорректированный  с учетом замечаний и предложений, рассматривается на заседании Комиссии по противодействию коррупции учреждения одновременно с проектом Карты коррупционных рисков и Перечня должностей учреждения, замещение которых  и исполнение обязанностей по которым связано с коррупционными рисками.</w:t>
      </w:r>
    </w:p>
    <w:p w:rsidR="00AD09FC" w:rsidRDefault="00276127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 Проект Плана минимизации коррупционных рисков в  учреждении, скорректированный  с учетом замечаний и предложений Комиссии по противодействию коррупции учреждения утверждается директором учреждения. </w:t>
      </w:r>
    </w:p>
    <w:p w:rsidR="00012B09" w:rsidRPr="00276127" w:rsidRDefault="00012B09" w:rsidP="00012B09">
      <w:pPr>
        <w:pStyle w:val="31"/>
        <w:shd w:val="clear" w:color="auto" w:fill="auto"/>
        <w:ind w:right="20"/>
      </w:pPr>
    </w:p>
    <w:p w:rsidR="00012B09" w:rsidRDefault="00012B09" w:rsidP="00012B09">
      <w:pPr>
        <w:pStyle w:val="a9"/>
        <w:shd w:val="clear" w:color="auto" w:fill="auto"/>
        <w:spacing w:line="200" w:lineRule="exact"/>
        <w:jc w:val="center"/>
      </w:pPr>
      <w:r>
        <w:t>План по минимизации установленных коррупционных рисков</w:t>
      </w:r>
    </w:p>
    <w:p w:rsidR="00012B09" w:rsidRDefault="00012B09" w:rsidP="00012B09">
      <w:pPr>
        <w:pStyle w:val="a9"/>
        <w:shd w:val="clear" w:color="auto" w:fill="auto"/>
        <w:spacing w:line="200" w:lineRule="exact"/>
        <w:jc w:val="center"/>
      </w:pPr>
      <w:r>
        <w:t>в «ГАСУСО СО  «Березовский ПНИ»</w:t>
      </w:r>
    </w:p>
    <w:tbl>
      <w:tblPr>
        <w:tblStyle w:val="af1"/>
        <w:tblW w:w="9625" w:type="dxa"/>
        <w:tblLook w:val="04A0"/>
      </w:tblPr>
      <w:tblGrid>
        <w:gridCol w:w="857"/>
        <w:gridCol w:w="2653"/>
        <w:gridCol w:w="2977"/>
        <w:gridCol w:w="3138"/>
      </w:tblGrid>
      <w:tr w:rsidR="00012B09" w:rsidTr="007974D4">
        <w:tc>
          <w:tcPr>
            <w:tcW w:w="857" w:type="dxa"/>
          </w:tcPr>
          <w:p w:rsidR="00012B09" w:rsidRDefault="00012B09" w:rsidP="007974D4">
            <w:pPr>
              <w:pStyle w:val="31"/>
              <w:shd w:val="clear" w:color="auto" w:fill="auto"/>
              <w:spacing w:line="264" w:lineRule="exact"/>
              <w:ind w:left="140"/>
              <w:jc w:val="left"/>
            </w:pPr>
            <w:r w:rsidRPr="00C66EA1">
              <w:t>№</w:t>
            </w:r>
            <w:r w:rsidRPr="00C66EA1">
              <w:rPr>
                <w:b/>
                <w:bCs/>
              </w:rPr>
              <w:t>п/п</w:t>
            </w:r>
          </w:p>
        </w:tc>
        <w:tc>
          <w:tcPr>
            <w:tcW w:w="2653" w:type="dxa"/>
          </w:tcPr>
          <w:p w:rsidR="00012B09" w:rsidRDefault="00012B09" w:rsidP="007974D4">
            <w:pPr>
              <w:pStyle w:val="31"/>
              <w:shd w:val="clear" w:color="auto" w:fill="auto"/>
              <w:spacing w:line="278" w:lineRule="exact"/>
              <w:jc w:val="center"/>
            </w:pPr>
            <w:r w:rsidRPr="00C66EA1">
              <w:rPr>
                <w:b/>
                <w:bCs/>
              </w:rPr>
              <w:t>Коррупционно-опасные риски</w:t>
            </w:r>
          </w:p>
        </w:tc>
        <w:tc>
          <w:tcPr>
            <w:tcW w:w="2977" w:type="dxa"/>
          </w:tcPr>
          <w:p w:rsidR="00012B09" w:rsidRDefault="00012B09" w:rsidP="007974D4">
            <w:pPr>
              <w:pStyle w:val="31"/>
              <w:shd w:val="clear" w:color="auto" w:fill="auto"/>
              <w:spacing w:line="278" w:lineRule="exact"/>
              <w:jc w:val="center"/>
            </w:pPr>
            <w:r w:rsidRPr="00C66EA1">
              <w:rPr>
                <w:b/>
                <w:bCs/>
              </w:rPr>
              <w:t>Наименование должности ответственного лица</w:t>
            </w:r>
          </w:p>
        </w:tc>
        <w:tc>
          <w:tcPr>
            <w:tcW w:w="3138" w:type="dxa"/>
            <w:vAlign w:val="bottom"/>
          </w:tcPr>
          <w:p w:rsidR="00012B09" w:rsidRDefault="00012B09" w:rsidP="007974D4">
            <w:pPr>
              <w:pStyle w:val="31"/>
              <w:shd w:val="clear" w:color="auto" w:fill="auto"/>
              <w:spacing w:line="278" w:lineRule="exact"/>
              <w:jc w:val="center"/>
            </w:pPr>
            <w:r w:rsidRPr="00C66EA1">
              <w:rPr>
                <w:b/>
                <w:bCs/>
              </w:rPr>
              <w:t>Меры по минимизации (устранению) коррупционного риска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10" w:lineRule="exact"/>
              <w:jc w:val="left"/>
            </w:pPr>
            <w:r w:rsidRPr="00F71AE1">
              <w:t>1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Организация деятельности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главный бухгалтер, юрисконсульт заведующий хозяйством, заведующая прачечной, механик, старшая медицинская сестра, шеф-повар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Информационная открытость учреждения. Соблюдение утвержденной антикоррупционной политики учреждения. Разъяснение работникам учреждения о мерах ответственности за совершение коррупционных правонарушений.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2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Трудоустройство сотрудников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руководители  структурных подразделений, специалист по кадрам, инспектор по кадрам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Разъяснительная работа с ответственными лицами о мерах ответственности за совершение коррупционных правонарушений. Проведение обязательного собеседования с директором учреждения при приеме на работу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3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Работа со служебной информацией, информацией содержащей персональные данный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Директор, заместители директора, руководители  структурных подразделений, медицинские сестры палатные, старшая медицинская сестра, </w:t>
            </w:r>
            <w:r w:rsidRPr="00F71AE1">
              <w:rPr>
                <w:rFonts w:ascii="Times New Roman" w:hAnsi="Times New Roman"/>
              </w:rPr>
              <w:lastRenderedPageBreak/>
              <w:t xml:space="preserve">фельдшер, юрисконсульт, специалисты по социальной работе 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lastRenderedPageBreak/>
              <w:t xml:space="preserve">Соблюдение утвержденной антикоррупционной политики учреждения. Ознакомление с нормативными документами, регламентирующими вопросы предупреждения и </w:t>
            </w:r>
            <w:r w:rsidRPr="00F71AE1">
              <w:rPr>
                <w:rFonts w:ascii="Times New Roman" w:hAnsi="Times New Roman"/>
              </w:rPr>
              <w:lastRenderedPageBreak/>
              <w:t>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lastRenderedPageBreak/>
              <w:t>4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руководители  структурных подразделений, главный бухгалтер, юрисконсульт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Разъяснительная работа. Соблюдение установленного порядка рассмотрения обращений граждан в соответствии с законодательством. Контроль за соблюдение сроков рассмотрения обращений.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5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работники, уполномоченные представлять интересы учреждения, юрисконсульт, главный бухгалтер</w:t>
            </w:r>
          </w:p>
        </w:tc>
        <w:tc>
          <w:tcPr>
            <w:tcW w:w="3138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Соблюдение утвержденной антикоррупционной политики учреждения. Ознакомление с нормативными актами и документами,</w:t>
            </w:r>
          </w:p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регламентирующими вопросы предупреждения и противодействия коррупции в учреждении.</w:t>
            </w:r>
          </w:p>
        </w:tc>
      </w:tr>
      <w:tr w:rsidR="00012B09" w:rsidTr="007974D4">
        <w:tc>
          <w:tcPr>
            <w:tcW w:w="857" w:type="dxa"/>
            <w:vAlign w:val="bottom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6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главный бухгалтер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Привлечение к принятию решений представителей структурных подразделений учреждения. Ознакомление с нормативными актами 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правонарушений. Согласование с Наблюдательным и Попечительским Советами крупных сделок.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ind w:left="120"/>
              <w:jc w:val="left"/>
            </w:pPr>
            <w:r w:rsidRPr="00F71AE1">
              <w:rPr>
                <w:bCs/>
              </w:rPr>
              <w:t>7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Главный бухгалтер, бухгалтер,  заведующий складом, заведующий</w:t>
            </w:r>
            <w:r>
              <w:rPr>
                <w:rFonts w:ascii="Times New Roman" w:hAnsi="Times New Roman"/>
              </w:rPr>
              <w:t xml:space="preserve"> хозяйством, шеф-повар, механик</w:t>
            </w:r>
            <w:r w:rsidRPr="00F71AE1">
              <w:rPr>
                <w:rFonts w:ascii="Times New Roman" w:hAnsi="Times New Roman"/>
              </w:rPr>
              <w:t>, водитель,  сестра-хозяйка, инженер, заведующий прачечной, руководители структурных подразделений</w:t>
            </w:r>
          </w:p>
        </w:tc>
        <w:tc>
          <w:tcPr>
            <w:tcW w:w="3138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8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Осуществление закупочной деятельности, заключение договоров 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главный бухгалтер, экономист, юрисконсульт, ответственные лица за составление закупочной документации размещение заказов по закупкам товаров, работ, услуг для нужд учреждения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Соблюдение припроведение закупок товаров, работ, услуг для нужд учреждения требований по заключению договоров с контрагентами в соответствии с действующим законодательством РФ. Разъяснительная работа с работниками учреждения, </w:t>
            </w:r>
            <w:r w:rsidRPr="00F71AE1">
              <w:rPr>
                <w:rFonts w:ascii="Times New Roman" w:hAnsi="Times New Roman"/>
              </w:rPr>
              <w:lastRenderedPageBreak/>
              <w:t>связанными с закупочной деятельностью о мерах ответственности за совершение коррупционных правонарушений. Ознакомление с нормативными актами и документами, регламентирующими вопросы предупреждения и противодействия коррупции в учреждении.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lastRenderedPageBreak/>
              <w:t>9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Составление, заполнение документов, справок, отчетности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Заместители директора, руководители  структурных подразделений, ответственные лица, специалист по кадрам, инспектор по кадрам,  специалист по социальной работе, инженер, медицинские сестры, старшая медицинская сестра, фельдшер, бухгалтер, экономист, юрисконсульт</w:t>
            </w:r>
          </w:p>
        </w:tc>
        <w:tc>
          <w:tcPr>
            <w:tcW w:w="3138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Создание системы визирования документов ответственными лицами. Организация внутреннего контроля за исполнением должностными лицами своих обязанностей, основанного на механизме проверочных мероприятий. Разъяснение работникам о мерах ответственности за совершение коррупционных правонарушений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a9"/>
              <w:shd w:val="clear" w:color="auto" w:fill="auto"/>
              <w:spacing w:line="200" w:lineRule="exact"/>
              <w:rPr>
                <w:b w:val="0"/>
              </w:rPr>
            </w:pPr>
            <w:r w:rsidRPr="00F71AE1">
              <w:rPr>
                <w:b w:val="0"/>
              </w:rPr>
              <w:t>10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Оплата труда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Директор, главный бухгалтер, </w:t>
            </w:r>
          </w:p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заместители директора, работники бухгалтерии, руководители   структурных подразделений, сотрудники, входящие в состав комиссии по установлению выплат стимулирующего характера</w:t>
            </w:r>
          </w:p>
        </w:tc>
        <w:tc>
          <w:tcPr>
            <w:tcW w:w="3138" w:type="dxa"/>
            <w:vAlign w:val="bottom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Создание и деятельность комиссии по установлению стимулирующих выплат работниками учреждения, в соответствии с утвержденными критериями оценки деятельности сотрудников. Использование средств на оплату труда в строгом соответствии с Положение об оплате труда работников учреждения. Разъяснение работникам о мерах ответственности за совершение коррупционных правонарушений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a9"/>
              <w:shd w:val="clear" w:color="auto" w:fill="auto"/>
              <w:spacing w:line="200" w:lineRule="exact"/>
              <w:jc w:val="center"/>
              <w:rPr>
                <w:b w:val="0"/>
              </w:rPr>
            </w:pPr>
            <w:r w:rsidRPr="00F71AE1">
              <w:rPr>
                <w:b w:val="0"/>
              </w:rPr>
              <w:t>11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Оказание социальных и социально-педагогических услуг (требование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услуги, незаконное предоставление услуг, предоставление не предусмотренных законом  преимуществ, льгот, нарушение </w:t>
            </w:r>
            <w:r w:rsidRPr="00F71AE1">
              <w:rPr>
                <w:rFonts w:ascii="Times New Roman" w:hAnsi="Times New Roman"/>
              </w:rPr>
              <w:lastRenderedPageBreak/>
              <w:t xml:space="preserve">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 правовыми актами учреждения и т.д. 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lastRenderedPageBreak/>
              <w:t xml:space="preserve">Директор,  заместители директора, культорганизатор, специалист по социальной работе, фельдшер, старшая </w:t>
            </w:r>
            <w:r w:rsidR="00273ED9">
              <w:rPr>
                <w:rFonts w:ascii="Times New Roman" w:hAnsi="Times New Roman"/>
              </w:rPr>
              <w:t xml:space="preserve">медицинская сестра, </w:t>
            </w:r>
            <w:r w:rsidRPr="00F71AE1">
              <w:rPr>
                <w:rFonts w:ascii="Times New Roman" w:hAnsi="Times New Roman"/>
              </w:rPr>
              <w:t>психолог, сестра-хозяйка, медицинс</w:t>
            </w:r>
            <w:r w:rsidR="00273ED9">
              <w:rPr>
                <w:rFonts w:ascii="Times New Roman" w:hAnsi="Times New Roman"/>
              </w:rPr>
              <w:t>кая сестра палатная</w:t>
            </w:r>
            <w:r w:rsidRPr="00F71AE1">
              <w:rPr>
                <w:rFonts w:ascii="Times New Roman" w:hAnsi="Times New Roman"/>
              </w:rPr>
              <w:t>, врач-психиатр, заведующий прачечной, шеф-повар</w:t>
            </w:r>
          </w:p>
        </w:tc>
        <w:tc>
          <w:tcPr>
            <w:tcW w:w="3138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Контроль  за исполнением работниками трудовых обязанностей, проведение разъяснительной работы, ознакомление работников и клиентов учреждения с правилами предоставления социальных услуг, нормативными правовыми актами, регламентирующими оказание социальных услуг и вопросы противодействия коррупции в учреждении, проведение проверочных мероприятий, запрет на получение имущества клиентов, в том числе в порядке наследования, </w:t>
            </w:r>
            <w:r w:rsidRPr="00F71AE1">
              <w:rPr>
                <w:rFonts w:ascii="Times New Roman" w:hAnsi="Times New Roman"/>
              </w:rPr>
              <w:lastRenderedPageBreak/>
              <w:t>подарков от клиентов, спонсоров, опекунов, родственников, иных лиц, запрет на использование с личной заинтересованностью  возможностей клиентов, спонсоров, опекунов, родственников  и иных лиц</w:t>
            </w:r>
          </w:p>
        </w:tc>
      </w:tr>
      <w:tr w:rsidR="00012B09" w:rsidTr="007974D4">
        <w:tc>
          <w:tcPr>
            <w:tcW w:w="857" w:type="dxa"/>
          </w:tcPr>
          <w:p w:rsidR="00012B09" w:rsidRPr="00F71AE1" w:rsidRDefault="00012B09" w:rsidP="007974D4">
            <w:pPr>
              <w:pStyle w:val="a9"/>
              <w:shd w:val="clear" w:color="auto" w:fill="auto"/>
              <w:spacing w:line="200" w:lineRule="exact"/>
              <w:jc w:val="center"/>
              <w:rPr>
                <w:b w:val="0"/>
              </w:rPr>
            </w:pPr>
            <w:r w:rsidRPr="00F71AE1">
              <w:rPr>
                <w:b w:val="0"/>
              </w:rPr>
              <w:lastRenderedPageBreak/>
              <w:t>12</w:t>
            </w:r>
          </w:p>
        </w:tc>
        <w:tc>
          <w:tcPr>
            <w:tcW w:w="2653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Составление  индивидуальных программ предоставления социальных услуг и их реализация (необоснованное внесение услуг в программы социальных услуг, предоставление не предусмотренных законом услуг, преимуществ, льгот, необоснованное внесение граждан в регистр получателей социальных услуг, искажение, сокрытие или предоставление заведомо ложных сведений и т.д.)</w:t>
            </w:r>
          </w:p>
        </w:tc>
        <w:tc>
          <w:tcPr>
            <w:tcW w:w="2977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Директор,  заместители директора, культорганизатор, специалист по социальной работе, фельдшер, старшая </w:t>
            </w:r>
            <w:r w:rsidR="00273ED9">
              <w:rPr>
                <w:rFonts w:ascii="Times New Roman" w:hAnsi="Times New Roman"/>
              </w:rPr>
              <w:t xml:space="preserve">медицинская сестра, </w:t>
            </w:r>
            <w:r w:rsidRPr="00F71AE1">
              <w:rPr>
                <w:rFonts w:ascii="Times New Roman" w:hAnsi="Times New Roman"/>
              </w:rPr>
              <w:t>психолог, сестра-хозяйка, медицинс</w:t>
            </w:r>
            <w:r w:rsidR="00273ED9">
              <w:rPr>
                <w:rFonts w:ascii="Times New Roman" w:hAnsi="Times New Roman"/>
              </w:rPr>
              <w:t>кая сестра палатная</w:t>
            </w:r>
            <w:r w:rsidRPr="00F71AE1">
              <w:rPr>
                <w:rFonts w:ascii="Times New Roman" w:hAnsi="Times New Roman"/>
              </w:rPr>
              <w:t>, врач-психиатр, заведующий прачечной, шеф-повар</w:t>
            </w:r>
          </w:p>
        </w:tc>
        <w:tc>
          <w:tcPr>
            <w:tcW w:w="3138" w:type="dxa"/>
          </w:tcPr>
          <w:p w:rsidR="00012B09" w:rsidRPr="00F71AE1" w:rsidRDefault="00012B09" w:rsidP="007974D4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контроль ведения установленной документации при оказании социальных услуг, контроль отчетных документов, ознакомление работников с нормативными правовыми актами, регламентирующими оказание социальных услуг и впросы противодействия коррупции в учреждении, проведение проверочных мероприятий, проведение разъяснительной работы</w:t>
            </w:r>
          </w:p>
        </w:tc>
      </w:tr>
    </w:tbl>
    <w:p w:rsidR="00012B09" w:rsidRDefault="00012B09" w:rsidP="00012B09">
      <w:pPr>
        <w:pStyle w:val="a9"/>
        <w:shd w:val="clear" w:color="auto" w:fill="auto"/>
        <w:spacing w:line="200" w:lineRule="exact"/>
        <w:jc w:val="center"/>
      </w:pPr>
    </w:p>
    <w:p w:rsidR="00B52723" w:rsidRDefault="00B52723" w:rsidP="00276127">
      <w:pPr>
        <w:pStyle w:val="31"/>
        <w:shd w:val="clear" w:color="auto" w:fill="auto"/>
        <w:ind w:left="20" w:right="20" w:firstLine="700"/>
      </w:pPr>
    </w:p>
    <w:p w:rsidR="00B52723" w:rsidRDefault="00B52723" w:rsidP="00276127">
      <w:pPr>
        <w:pStyle w:val="31"/>
        <w:shd w:val="clear" w:color="auto" w:fill="auto"/>
        <w:ind w:left="20" w:right="20" w:firstLine="700"/>
      </w:pPr>
    </w:p>
    <w:p w:rsidR="00B52723" w:rsidRDefault="00B52723" w:rsidP="00276127">
      <w:pPr>
        <w:pStyle w:val="31"/>
        <w:shd w:val="clear" w:color="auto" w:fill="auto"/>
        <w:ind w:left="20" w:right="20" w:firstLine="700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012B09" w:rsidRDefault="00012B09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Pr="00190E1B" w:rsidRDefault="00C45E3F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lastRenderedPageBreak/>
        <w:t>Приложение № 4</w:t>
      </w:r>
      <w:r w:rsidR="0050406D">
        <w:rPr>
          <w:rFonts w:ascii="Times New Roman" w:hAnsi="Times New Roman"/>
          <w:color w:val="000000"/>
          <w:sz w:val="21"/>
          <w:szCs w:val="21"/>
          <w:lang w:bidi="ru-RU"/>
        </w:rPr>
        <w:t xml:space="preserve"> </w:t>
      </w:r>
      <w:r w:rsidR="0050406D" w:rsidRPr="00190E1B">
        <w:rPr>
          <w:rFonts w:ascii="Times New Roman" w:hAnsi="Times New Roman"/>
          <w:color w:val="000000"/>
          <w:sz w:val="21"/>
          <w:szCs w:val="21"/>
          <w:lang w:bidi="ru-RU"/>
        </w:rPr>
        <w:t>к приказу ГАСУСО СО «</w:t>
      </w:r>
      <w:r w:rsidR="00012B09">
        <w:rPr>
          <w:rFonts w:ascii="Times New Roman" w:hAnsi="Times New Roman"/>
          <w:color w:val="000000"/>
          <w:sz w:val="21"/>
          <w:szCs w:val="21"/>
          <w:lang w:bidi="ru-RU"/>
        </w:rPr>
        <w:t>Березовский</w:t>
      </w:r>
      <w:r w:rsidR="0050406D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ПНИ»</w:t>
      </w:r>
    </w:p>
    <w:p w:rsidR="0050406D" w:rsidRDefault="00C45E3F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t>№ 149/1</w:t>
      </w:r>
      <w:r w:rsidR="0050406D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29</w:t>
      </w:r>
      <w:r w:rsidR="00012B09">
        <w:rPr>
          <w:rFonts w:ascii="Times New Roman" w:hAnsi="Times New Roman"/>
          <w:color w:val="000000"/>
          <w:sz w:val="21"/>
          <w:szCs w:val="21"/>
          <w:lang w:bidi="ru-RU"/>
        </w:rPr>
        <w:t>.11</w:t>
      </w:r>
      <w:r w:rsidR="0085048D">
        <w:rPr>
          <w:rFonts w:ascii="Times New Roman" w:hAnsi="Times New Roman"/>
          <w:color w:val="000000"/>
          <w:sz w:val="21"/>
          <w:szCs w:val="21"/>
          <w:lang w:bidi="ru-RU"/>
        </w:rPr>
        <w:t>.2021</w:t>
      </w:r>
      <w:r w:rsidR="0050406D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г. </w:t>
      </w:r>
    </w:p>
    <w:p w:rsidR="0050406D" w:rsidRPr="00190E1B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D816BD" w:rsidRDefault="00A07123" w:rsidP="00C45E3F">
      <w:pPr>
        <w:pStyle w:val="90"/>
        <w:numPr>
          <w:ilvl w:val="0"/>
          <w:numId w:val="2"/>
        </w:numPr>
        <w:shd w:val="clear" w:color="auto" w:fill="auto"/>
        <w:spacing w:before="0"/>
        <w:ind w:left="140"/>
      </w:pPr>
      <w:r>
        <w:t xml:space="preserve">Перечень должностей, выполнение обязанностей, по которым связано с коррупционными рисками в </w:t>
      </w:r>
      <w:r w:rsidR="0050406D">
        <w:t>ГАСУСО СО</w:t>
      </w:r>
      <w:r w:rsidR="00012B09">
        <w:t xml:space="preserve"> </w:t>
      </w:r>
      <w:r>
        <w:t>«</w:t>
      </w:r>
      <w:r w:rsidR="00012B09">
        <w:t>Березовский</w:t>
      </w:r>
      <w:r w:rsidR="0050406D">
        <w:t xml:space="preserve"> ПНИ</w:t>
      </w:r>
      <w:r>
        <w:t>»</w:t>
      </w:r>
    </w:p>
    <w:p w:rsidR="00276127" w:rsidRDefault="00276127" w:rsidP="0050406D">
      <w:pPr>
        <w:pStyle w:val="90"/>
        <w:shd w:val="clear" w:color="auto" w:fill="auto"/>
        <w:spacing w:before="0"/>
        <w:ind w:left="140"/>
      </w:pP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Директор учреждения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Заместитель директора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Заместитель директора по медицинской части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Главный бухгалтер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Бухгалтер</w:t>
      </w:r>
      <w:r w:rsidR="006B0080">
        <w:t>.</w:t>
      </w:r>
    </w:p>
    <w:p w:rsidR="0050406D" w:rsidRDefault="0050406D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Экономист</w:t>
      </w:r>
      <w:r w:rsidR="006B0080">
        <w:t>.</w:t>
      </w:r>
    </w:p>
    <w:p w:rsidR="0050406D" w:rsidRDefault="0050406D" w:rsidP="006B0080">
      <w:pPr>
        <w:pStyle w:val="31"/>
        <w:numPr>
          <w:ilvl w:val="0"/>
          <w:numId w:val="4"/>
        </w:numPr>
        <w:shd w:val="clear" w:color="auto" w:fill="auto"/>
        <w:jc w:val="left"/>
        <w:sectPr w:rsidR="0050406D" w:rsidSect="00012B09">
          <w:type w:val="continuous"/>
          <w:pgSz w:w="11909" w:h="16838"/>
          <w:pgMar w:top="709" w:right="1169" w:bottom="1052" w:left="1193" w:header="0" w:footer="3" w:gutter="0"/>
          <w:cols w:space="720"/>
          <w:noEndnote/>
          <w:docGrid w:linePitch="360"/>
        </w:sectPr>
      </w:pPr>
      <w:r>
        <w:t>Юрисконсульт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lastRenderedPageBreak/>
        <w:t>Заведующий складом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Заведующий хозяйством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Заведующий прачечной</w:t>
      </w:r>
      <w:r w:rsidR="006B0080">
        <w:t>.</w:t>
      </w:r>
    </w:p>
    <w:p w:rsidR="006B0080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Заведующая структурным подразделением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Инженер</w:t>
      </w:r>
      <w:r w:rsidR="006B0080">
        <w:t>.</w:t>
      </w:r>
    </w:p>
    <w:p w:rsidR="006B0080" w:rsidRDefault="0050406D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Водитель автомобиля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Медицинская сестра палатная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Механик</w:t>
      </w:r>
      <w:r w:rsidR="006B0080">
        <w:t>.</w:t>
      </w:r>
    </w:p>
    <w:p w:rsidR="00D816BD" w:rsidRDefault="006B0080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Медицинская сестра процедурная.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Сестра хозяйка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 xml:space="preserve">Специалист </w:t>
      </w:r>
      <w:r w:rsidR="0050406D">
        <w:t xml:space="preserve">по </w:t>
      </w:r>
      <w:r>
        <w:t xml:space="preserve"> охран</w:t>
      </w:r>
      <w:r w:rsidR="0050406D">
        <w:t>е</w:t>
      </w:r>
      <w:r>
        <w:t xml:space="preserve"> труда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Специалист по кадрам</w:t>
      </w:r>
      <w:r w:rsidR="006B0080">
        <w:t>.</w:t>
      </w:r>
    </w:p>
    <w:p w:rsidR="00273ED9" w:rsidRDefault="00273ED9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Инспектор по кадрам.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Специалист по социальной работе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Старшая медицинская сестра</w:t>
      </w:r>
      <w:r w:rsidR="006B0080">
        <w:t>.</w:t>
      </w:r>
    </w:p>
    <w:p w:rsidR="0050406D" w:rsidRDefault="0050406D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Культорганизатор</w:t>
      </w:r>
      <w:r w:rsidR="006B0080">
        <w:t>.</w:t>
      </w:r>
    </w:p>
    <w:p w:rsidR="0050406D" w:rsidRDefault="006B0080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Психолог.</w:t>
      </w:r>
    </w:p>
    <w:p w:rsidR="00904FC4" w:rsidRDefault="00904FC4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Врач-психиатр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Фельдшер</w:t>
      </w:r>
      <w:r w:rsidR="006B0080">
        <w:t>.</w:t>
      </w:r>
    </w:p>
    <w:p w:rsidR="00D816BD" w:rsidRDefault="00A07123" w:rsidP="006B0080">
      <w:pPr>
        <w:pStyle w:val="31"/>
        <w:numPr>
          <w:ilvl w:val="0"/>
          <w:numId w:val="4"/>
        </w:numPr>
        <w:shd w:val="clear" w:color="auto" w:fill="auto"/>
        <w:jc w:val="left"/>
      </w:pPr>
      <w:r>
        <w:t>Шеф- повар</w:t>
      </w:r>
      <w:r w:rsidR="006B0080">
        <w:t>.</w:t>
      </w: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C7175B" w:rsidRDefault="00C7175B" w:rsidP="00C7175B">
      <w:pPr>
        <w:pStyle w:val="31"/>
        <w:shd w:val="clear" w:color="auto" w:fill="auto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C7175B" w:rsidRDefault="00C7175B" w:rsidP="00012B09">
      <w:pPr>
        <w:pStyle w:val="ac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7175B" w:rsidRDefault="00C7175B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7175B" w:rsidRDefault="00C7175B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C7175B" w:rsidRDefault="00C7175B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sectPr w:rsidR="00C7175B" w:rsidSect="00C45E3F">
      <w:headerReference w:type="default" r:id="rId8"/>
      <w:type w:val="continuous"/>
      <w:pgSz w:w="11909" w:h="16838"/>
      <w:pgMar w:top="663" w:right="1250" w:bottom="634" w:left="125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5EE" w:rsidRDefault="00B835EE">
      <w:r>
        <w:separator/>
      </w:r>
    </w:p>
  </w:endnote>
  <w:endnote w:type="continuationSeparator" w:id="1">
    <w:p w:rsidR="00B835EE" w:rsidRDefault="00B83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5EE" w:rsidRDefault="00B835EE"/>
  </w:footnote>
  <w:footnote w:type="continuationSeparator" w:id="1">
    <w:p w:rsidR="00B835EE" w:rsidRDefault="00B835E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6BD" w:rsidRPr="0050406D" w:rsidRDefault="00D816BD" w:rsidP="0050406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13BB1"/>
    <w:multiLevelType w:val="multilevel"/>
    <w:tmpl w:val="50C062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0D7CB4"/>
    <w:multiLevelType w:val="multilevel"/>
    <w:tmpl w:val="91BE8A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0575BA"/>
    <w:multiLevelType w:val="multilevel"/>
    <w:tmpl w:val="7910D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3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B1D0234"/>
    <w:multiLevelType w:val="hybridMultilevel"/>
    <w:tmpl w:val="8AC88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drawingGridHorizontalSpacing w:val="181"/>
  <w:drawingGridVerticalSpacing w:val="181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D816BD"/>
    <w:rsid w:val="00012B09"/>
    <w:rsid w:val="000C7B3A"/>
    <w:rsid w:val="000D0A8A"/>
    <w:rsid w:val="001727FB"/>
    <w:rsid w:val="00180EB5"/>
    <w:rsid w:val="00190E1B"/>
    <w:rsid w:val="00195850"/>
    <w:rsid w:val="00273ED9"/>
    <w:rsid w:val="00276127"/>
    <w:rsid w:val="002C6FCA"/>
    <w:rsid w:val="00455E32"/>
    <w:rsid w:val="0050406D"/>
    <w:rsid w:val="006B0080"/>
    <w:rsid w:val="00705E51"/>
    <w:rsid w:val="00841E29"/>
    <w:rsid w:val="0085048D"/>
    <w:rsid w:val="00904FC4"/>
    <w:rsid w:val="00A01E73"/>
    <w:rsid w:val="00A07123"/>
    <w:rsid w:val="00AD09FC"/>
    <w:rsid w:val="00B52723"/>
    <w:rsid w:val="00B835EE"/>
    <w:rsid w:val="00BD0BEB"/>
    <w:rsid w:val="00C45E3F"/>
    <w:rsid w:val="00C66EA1"/>
    <w:rsid w:val="00C7175B"/>
    <w:rsid w:val="00D816BD"/>
    <w:rsid w:val="00F71AE1"/>
    <w:rsid w:val="00FF0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7B3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C7B3A"/>
    <w:rPr>
      <w:color w:val="0066CC"/>
      <w:u w:val="single"/>
    </w:rPr>
  </w:style>
  <w:style w:type="character" w:customStyle="1" w:styleId="5Exact">
    <w:name w:val="Основной текст (5) Exact"/>
    <w:basedOn w:val="a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u w:val="none"/>
    </w:rPr>
  </w:style>
  <w:style w:type="character" w:customStyle="1" w:styleId="5">
    <w:name w:val="Основной текст (5)_"/>
    <w:basedOn w:val="a0"/>
    <w:link w:val="5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">
    <w:name w:val="Основной текст (2) Exact"/>
    <w:basedOn w:val="a0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sid w:val="000C7B3A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_"/>
    <w:basedOn w:val="a0"/>
    <w:link w:val="8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Заголовок №1 + Не полужирный"/>
    <w:basedOn w:val="1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1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2">
    <w:name w:val="Основной текст1"/>
    <w:basedOn w:val="a7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pt">
    <w:name w:val="Основной текст + 10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2"/>
    <w:basedOn w:val="a7"/>
    <w:rsid w:val="000C7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">
    <w:name w:val="Основной текст + 10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pt1">
    <w:name w:val="Основной текст + 10 pt;Полужирный"/>
    <w:basedOn w:val="a7"/>
    <w:rsid w:val="000C7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0C7B3A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rsid w:val="000C7B3A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0C7B3A"/>
    <w:pPr>
      <w:shd w:val="clear" w:color="auto" w:fill="FFFFFF"/>
      <w:spacing w:before="240" w:after="240" w:line="276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rsid w:val="000C7B3A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pacing w:val="70"/>
    </w:rPr>
  </w:style>
  <w:style w:type="paragraph" w:customStyle="1" w:styleId="60">
    <w:name w:val="Основной текст (6)"/>
    <w:basedOn w:val="a"/>
    <w:link w:val="6"/>
    <w:rsid w:val="000C7B3A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rsid w:val="000C7B3A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36"/>
      <w:szCs w:val="36"/>
    </w:rPr>
  </w:style>
  <w:style w:type="paragraph" w:customStyle="1" w:styleId="80">
    <w:name w:val="Основной текст (8)"/>
    <w:basedOn w:val="a"/>
    <w:link w:val="8"/>
    <w:rsid w:val="000C7B3A"/>
    <w:pPr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rsid w:val="000C7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0C7B3A"/>
    <w:pPr>
      <w:shd w:val="clear" w:color="auto" w:fill="FFFFFF"/>
      <w:spacing w:before="240" w:after="60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link w:val="a7"/>
    <w:rsid w:val="000C7B3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rsid w:val="000C7B3A"/>
    <w:pPr>
      <w:shd w:val="clear" w:color="auto" w:fill="FFFFFF"/>
      <w:spacing w:before="180"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1">
    <w:name w:val="Основной текст (10)"/>
    <w:basedOn w:val="a"/>
    <w:link w:val="100"/>
    <w:rsid w:val="000C7B3A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Подпись к таблице"/>
    <w:basedOn w:val="a"/>
    <w:link w:val="a8"/>
    <w:rsid w:val="000C7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E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E1B"/>
    <w:rPr>
      <w:rFonts w:ascii="Tahoma" w:hAnsi="Tahoma" w:cs="Tahoma"/>
      <w:color w:val="000000"/>
      <w:sz w:val="16"/>
      <w:szCs w:val="16"/>
    </w:rPr>
  </w:style>
  <w:style w:type="paragraph" w:styleId="ac">
    <w:name w:val="No Spacing"/>
    <w:uiPriority w:val="1"/>
    <w:qFormat/>
    <w:rsid w:val="00190E1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onsPlusNormal">
    <w:name w:val="ConsPlusNormal"/>
    <w:rsid w:val="00190E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d">
    <w:name w:val="header"/>
    <w:basedOn w:val="a"/>
    <w:link w:val="ae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90E1B"/>
    <w:rPr>
      <w:color w:val="000000"/>
    </w:rPr>
  </w:style>
  <w:style w:type="paragraph" w:styleId="af">
    <w:name w:val="footer"/>
    <w:basedOn w:val="a"/>
    <w:link w:val="af0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90E1B"/>
    <w:rPr>
      <w:color w:val="000000"/>
    </w:rPr>
  </w:style>
  <w:style w:type="table" w:styleId="af1">
    <w:name w:val="Table Grid"/>
    <w:basedOn w:val="a1"/>
    <w:uiPriority w:val="39"/>
    <w:rsid w:val="00F71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pt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pt1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276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pacing w:val="7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36"/>
      <w:szCs w:val="3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0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link w:val="a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180"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E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E1B"/>
    <w:rPr>
      <w:rFonts w:ascii="Tahoma" w:hAnsi="Tahoma" w:cs="Tahoma"/>
      <w:color w:val="000000"/>
      <w:sz w:val="16"/>
      <w:szCs w:val="16"/>
    </w:rPr>
  </w:style>
  <w:style w:type="paragraph" w:styleId="ac">
    <w:name w:val="No Spacing"/>
    <w:uiPriority w:val="1"/>
    <w:qFormat/>
    <w:rsid w:val="00190E1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onsPlusNormal">
    <w:name w:val="ConsPlusNormal"/>
    <w:rsid w:val="00190E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d">
    <w:name w:val="header"/>
    <w:basedOn w:val="a"/>
    <w:link w:val="ae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90E1B"/>
    <w:rPr>
      <w:color w:val="000000"/>
    </w:rPr>
  </w:style>
  <w:style w:type="paragraph" w:styleId="af">
    <w:name w:val="footer"/>
    <w:basedOn w:val="a"/>
    <w:link w:val="af0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90E1B"/>
    <w:rPr>
      <w:color w:val="000000"/>
    </w:rPr>
  </w:style>
  <w:style w:type="table" w:styleId="af1">
    <w:name w:val="Table Grid"/>
    <w:basedOn w:val="a1"/>
    <w:uiPriority w:val="39"/>
    <w:rsid w:val="00F71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10</Pages>
  <Words>3156</Words>
  <Characters>17992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Бытев Сергей Николаевич</dc:creator>
  <cp:lastModifiedBy>Пользователь Windows</cp:lastModifiedBy>
  <cp:revision>7</cp:revision>
  <cp:lastPrinted>2023-09-19T08:20:00Z</cp:lastPrinted>
  <dcterms:created xsi:type="dcterms:W3CDTF">2021-08-25T06:28:00Z</dcterms:created>
  <dcterms:modified xsi:type="dcterms:W3CDTF">2024-08-29T09:03:00Z</dcterms:modified>
</cp:coreProperties>
</file>