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3DD0" w:rsidRPr="000B4AFD" w:rsidRDefault="006F3DD0" w:rsidP="000B4AFD">
      <w:pPr>
        <w:shd w:val="clear" w:color="auto" w:fill="FFFFFF"/>
        <w:spacing w:before="300" w:after="150" w:line="240" w:lineRule="auto"/>
        <w:outlineLvl w:val="0"/>
        <w:rPr>
          <w:rFonts w:ascii="Myriad Pro" w:eastAsia="Times New Roman" w:hAnsi="Myriad Pro" w:cs="Times New Roman"/>
          <w:b/>
          <w:bCs/>
          <w:color w:val="4B4B4B"/>
          <w:kern w:val="36"/>
          <w:sz w:val="32"/>
          <w:szCs w:val="32"/>
          <w:lang w:eastAsia="ru-RU"/>
        </w:rPr>
      </w:pPr>
      <w:r w:rsidRPr="000B4AFD">
        <w:rPr>
          <w:rFonts w:ascii="Myriad Pro" w:eastAsia="Times New Roman" w:hAnsi="Myriad Pro" w:cs="Times New Roman"/>
          <w:b/>
          <w:bCs/>
          <w:color w:val="4B4B4B"/>
          <w:kern w:val="36"/>
          <w:sz w:val="32"/>
          <w:szCs w:val="32"/>
          <w:lang w:eastAsia="ru-RU"/>
        </w:rPr>
        <w:t>Памятка о предоставлении мер социальной поддержки в связи с газификацией жилого помещения отдельным категориям граждан</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b/>
          <w:bCs/>
          <w:color w:val="333333"/>
          <w:sz w:val="24"/>
          <w:szCs w:val="24"/>
          <w:lang w:eastAsia="ru-RU"/>
        </w:rPr>
        <w:t>1. Какие меры социальной поддержки предусматриваются законодательством Свердловской области в связи с газификацией жилого помещения?</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proofErr w:type="gramStart"/>
      <w:r w:rsidRPr="000B4AFD">
        <w:rPr>
          <w:rFonts w:ascii="Times New Roman" w:eastAsia="Times New Roman" w:hAnsi="Times New Roman" w:cs="Times New Roman"/>
          <w:color w:val="333333"/>
          <w:sz w:val="24"/>
          <w:szCs w:val="24"/>
          <w:lang w:eastAsia="ru-RU"/>
        </w:rPr>
        <w:t>Законом Свердловской области от 29 октября 2007 года № 126-ОЗ «Об оказании государственной социальной помощи, материальной помощи и предоставлении социальных гарантий отдельным категориям граждан в Свердловской области» предусмотрено предоставление социальных гарантий в форме частичной компенсации затрат на подключение жилых помещений к газовым сетям или частичного освобождения от затрат на подключение жилых помещений к газовым сетям (в редакции Закона Свердловской области от</w:t>
      </w:r>
      <w:proofErr w:type="gramEnd"/>
      <w:r w:rsidRPr="000B4AFD">
        <w:rPr>
          <w:rFonts w:ascii="Times New Roman" w:eastAsia="Times New Roman" w:hAnsi="Times New Roman" w:cs="Times New Roman"/>
          <w:color w:val="333333"/>
          <w:sz w:val="24"/>
          <w:szCs w:val="24"/>
          <w:lang w:eastAsia="ru-RU"/>
        </w:rPr>
        <w:t xml:space="preserve"> </w:t>
      </w:r>
      <w:proofErr w:type="gramStart"/>
      <w:r w:rsidRPr="000B4AFD">
        <w:rPr>
          <w:rFonts w:ascii="Times New Roman" w:eastAsia="Times New Roman" w:hAnsi="Times New Roman" w:cs="Times New Roman"/>
          <w:color w:val="333333"/>
          <w:sz w:val="24"/>
          <w:szCs w:val="24"/>
          <w:lang w:eastAsia="ru-RU"/>
        </w:rPr>
        <w:t>27 февраля 2023 года № 13-ОЗ).</w:t>
      </w:r>
      <w:proofErr w:type="gramEnd"/>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Законом Свердловской области от 25 ноября 2004 года № 190-ОЗ «О социальной поддержке ветеранов в Свердловской области» предусмотрено предоставление частичной компенсации затрат или частичного освобождения от затрат, понесенных в связи с газификацией жилого помещения (в редакции Закона Свердловской области от 27.02.2023 № 12-ОЗ).</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b/>
          <w:bCs/>
          <w:color w:val="333333"/>
          <w:sz w:val="24"/>
          <w:szCs w:val="24"/>
          <w:lang w:eastAsia="ru-RU"/>
        </w:rPr>
        <w:t>2. В чем отличие частичной компенсации затрат и частичного освобождения от затрат на подключение жилых помещений к газовым сетям?</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При частичной компенсации затрат гражданин оплачивает подрядным организациям стоимость работ на газификацию жилого помещения, а управление социальной политики частично, до 90%, возвращает гражданину понесенные им затраты.</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При частичном освобождении от затрат 90% стоимости работ за газификацию жилого помещения осуществляется управлениями социальной политики напрямую подрядным организациям.</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b/>
          <w:bCs/>
          <w:color w:val="333333"/>
          <w:sz w:val="24"/>
          <w:szCs w:val="24"/>
          <w:lang w:eastAsia="ru-RU"/>
        </w:rPr>
        <w:t>3. Кто может претендовать на предоставление мер социальной поддержки в связи с газификацией жилого помещения?</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Меры социальной поддержки в связи с газификацией жилого помещения предоставляются следующим категориям граждан:</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1) малоимущим семьям и малоимущим одиноко проживающим гражданам;</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2) гражданам, достигшим возраста 60 или 55 лет (соответственно мужчины и женщины);</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3) гражданам, которым установлена досрочная страховая пенсия по старости, страховая пенсия по инвалидности или социальная пенсия по инвалидности;</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4) медицинским и педагогическим работникам;</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5) работникам расположенных в поселках городского типа и сельских населенных пунктах государственных организаций Свердловской области и муниципальных организаций (далее – работник бюджетной сферы);</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6) лицам из числа ветеранов и членов семей ветеранов:</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инвалидам Великой Отечественной войны;</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инвалидам боевых действий;</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участникам Великой Отечественной войны;</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ветеранам боевых действий;</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членам семей погибших (умерших) инвалидов Великой Отечественной войны, инвалидов боевых действий, участников Великой Отечественной Войны и ветеранов боевых действий;</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proofErr w:type="gramStart"/>
      <w:r w:rsidRPr="000B4AFD">
        <w:rPr>
          <w:rFonts w:ascii="Times New Roman" w:eastAsia="Times New Roman" w:hAnsi="Times New Roman" w:cs="Times New Roman"/>
          <w:color w:val="333333"/>
          <w:sz w:val="24"/>
          <w:szCs w:val="24"/>
          <w:lang w:eastAsia="ru-RU"/>
        </w:rPr>
        <w:t>членам семей военнослужащих, лиц рядового и начальствующего состава органов внутренних дел, войск национальной гвардии, Государственной противопожарной службы, учреждений и органов уголовно-исполнительной системы, органов принудительного исполнения Российской Федерации и органов государственной безопасности, прокуроров и следователей органов прокуратуры Российской Федерации, сотрудников Следственного комитета Российской Федерации, погибших при исполнении обязанностей военной службы (служебных обязанностей);</w:t>
      </w:r>
      <w:proofErr w:type="gramEnd"/>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7) вдовам (вдовцам) лиц, указанных в подпунктах 2-3 и 6;</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proofErr w:type="gramStart"/>
      <w:r w:rsidRPr="000B4AFD">
        <w:rPr>
          <w:rFonts w:ascii="Times New Roman" w:eastAsia="Times New Roman" w:hAnsi="Times New Roman" w:cs="Times New Roman"/>
          <w:color w:val="333333"/>
          <w:sz w:val="24"/>
          <w:szCs w:val="24"/>
          <w:lang w:eastAsia="ru-RU"/>
        </w:rPr>
        <w:t>8) лицу, принимающему (принимавшим участие)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или одному из совершеннолетних членов его семьи, совместно проживающему с ним,</w:t>
      </w:r>
      <w:proofErr w:type="gramEnd"/>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9) вдовам (вдовцам) названного в п.8 лица</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b/>
          <w:bCs/>
          <w:color w:val="333333"/>
          <w:sz w:val="24"/>
          <w:szCs w:val="24"/>
          <w:lang w:eastAsia="ru-RU"/>
        </w:rPr>
        <w:t>4. Какие условия предоставления мер социальной поддержки по газификации жилого помещения?</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Общими условиями предоставления мер социальной поддержки являются:</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lastRenderedPageBreak/>
        <w:t>1) гражданин или малоимущая или многодетная семья проживает (проживают) на территории Свердловской области в жилом помещении, подключенном или подключаемом к газовым сетям;</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2) жилое помещение принадлежит гражданину или одному из членов малоимущей или многодетной семьи на праве собственности;</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3) гражданину или члену малоимущей или многодетной семьи не предоставлялись социальные гарантии и меры социальной поддержки в связи с газификацией жилого помещения, предусмотренные законодательством Свердловской области;</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Также, существуют отдельные условия предоставления мер социальной поддержки</w:t>
      </w:r>
      <w:r w:rsidRPr="000B4AFD">
        <w:rPr>
          <w:rFonts w:ascii="Times New Roman" w:eastAsia="Times New Roman" w:hAnsi="Times New Roman" w:cs="Times New Roman"/>
          <w:color w:val="333333"/>
          <w:sz w:val="24"/>
          <w:szCs w:val="24"/>
          <w:lang w:eastAsia="ru-RU"/>
        </w:rPr>
        <w:br/>
        <w:t>в зависимости от категории заявителей.</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u w:val="single"/>
          <w:lang w:eastAsia="ru-RU"/>
        </w:rPr>
        <w:t>Малоимущим семьям и малоимущим одиноко проживающим гражданам меры социальной поддержки предоставляются при соблюдении следующих условий:</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1) малоимущая семья или малоимущий одиноко проживающий гражданин по независящим от них причинам, порядок установления которых определяется Правительством Свердловской области, имеют среднедушевой доход ниже величины прожиточного минимума, установленного в Свердловской области;</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2) заявление о предоставлении социальных гарантий в форме частичной компенсации затрат на подключение жилых помещений к газовым сетям подано не позднее 12 месяцев, считая с месяца, следующего за месяцем, в котором осуществлены такие затраты.</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u w:val="single"/>
          <w:lang w:eastAsia="ru-RU"/>
        </w:rPr>
        <w:t>Гражданам, достигшим возраста 60 или 55 лет (соответственно мужчины и женщины), а также гражданам, которым установлена досрочная страховая пенсия по старости, страховая пенсия по инвалидности</w:t>
      </w:r>
      <w:r w:rsidRPr="000B4AFD">
        <w:rPr>
          <w:rFonts w:ascii="Times New Roman" w:eastAsia="Times New Roman" w:hAnsi="Times New Roman" w:cs="Times New Roman"/>
          <w:color w:val="333333"/>
          <w:sz w:val="24"/>
          <w:szCs w:val="24"/>
          <w:lang w:eastAsia="ru-RU"/>
        </w:rPr>
        <w:t> или социальная пенсия по инвалидности, меры социальной поддержки предоставляются при соблюдении следующих условий:</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1) в период осуществления затрат по газификации и на день подачи заявления</w:t>
      </w:r>
      <w:r w:rsidRPr="000B4AFD">
        <w:rPr>
          <w:rFonts w:ascii="Times New Roman" w:eastAsia="Times New Roman" w:hAnsi="Times New Roman" w:cs="Times New Roman"/>
          <w:color w:val="333333"/>
          <w:sz w:val="24"/>
          <w:szCs w:val="24"/>
          <w:lang w:eastAsia="ru-RU"/>
        </w:rPr>
        <w:br/>
        <w:t>о предоставлении социальных гарантий гражданин не осуществлял (не осуществляет) работу</w:t>
      </w:r>
      <w:r w:rsidRPr="000B4AFD">
        <w:rPr>
          <w:rFonts w:ascii="Times New Roman" w:eastAsia="Times New Roman" w:hAnsi="Times New Roman" w:cs="Times New Roman"/>
          <w:color w:val="333333"/>
          <w:sz w:val="24"/>
          <w:szCs w:val="24"/>
          <w:lang w:eastAsia="ru-RU"/>
        </w:rPr>
        <w:br/>
        <w:t>и (или) иную деятельность, в период которой он подлежал (подлежит) обязательному пенсионному страхованию;</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2) затраты по газификации жилого помещения осуществлены в период с 1 января 2011 года по 31 декабря 2030 года.</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u w:val="single"/>
          <w:lang w:eastAsia="ru-RU"/>
        </w:rPr>
        <w:t xml:space="preserve">Вдовам (вдовцам)  граждан, достигших  возраста  60 или 55 лет </w:t>
      </w:r>
      <w:proofErr w:type="gramStart"/>
      <w:r w:rsidRPr="000B4AFD">
        <w:rPr>
          <w:rFonts w:ascii="Times New Roman" w:eastAsia="Times New Roman" w:hAnsi="Times New Roman" w:cs="Times New Roman"/>
          <w:color w:val="333333"/>
          <w:sz w:val="24"/>
          <w:szCs w:val="24"/>
          <w:u w:val="single"/>
          <w:lang w:eastAsia="ru-RU"/>
        </w:rPr>
        <w:t xml:space="preserve">( </w:t>
      </w:r>
      <w:proofErr w:type="gramEnd"/>
      <w:r w:rsidRPr="000B4AFD">
        <w:rPr>
          <w:rFonts w:ascii="Times New Roman" w:eastAsia="Times New Roman" w:hAnsi="Times New Roman" w:cs="Times New Roman"/>
          <w:color w:val="333333"/>
          <w:sz w:val="24"/>
          <w:szCs w:val="24"/>
          <w:u w:val="single"/>
          <w:lang w:eastAsia="ru-RU"/>
        </w:rPr>
        <w:t>мужчины</w:t>
      </w:r>
      <w:r w:rsidRPr="000B4AFD">
        <w:rPr>
          <w:rFonts w:ascii="Times New Roman" w:eastAsia="Times New Roman" w:hAnsi="Times New Roman" w:cs="Times New Roman"/>
          <w:color w:val="333333"/>
          <w:sz w:val="24"/>
          <w:szCs w:val="24"/>
          <w:u w:val="single"/>
          <w:lang w:eastAsia="ru-RU"/>
        </w:rPr>
        <w:br/>
        <w:t>и женщины), а  также   граждан,     которым  установлена досрочная страховая пенсия по старости, страховая пенсия по инвалидности</w:t>
      </w:r>
      <w:r w:rsidRPr="000B4AFD">
        <w:rPr>
          <w:rFonts w:ascii="Times New Roman" w:eastAsia="Times New Roman" w:hAnsi="Times New Roman" w:cs="Times New Roman"/>
          <w:color w:val="333333"/>
          <w:sz w:val="24"/>
          <w:szCs w:val="24"/>
          <w:lang w:eastAsia="ru-RU"/>
        </w:rPr>
        <w:t> или социальная пенсия по инвалидности, имеющих право на получение мер социальной поддержки, но не воспользовавшихся ими, меры социальной поддержки предоставляются при соблюдении следующих условий:</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1) вдова (вдовец) проживает на территории Свердловской области в жилом помещении, подключенном (технологически присоединенном) к газовым сетям;</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2) жилое помещение на день подачи заявления о предоставлении социальных гарантий принадлежит вдове (вдовцу) на праве собственности.</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u w:val="single"/>
          <w:lang w:eastAsia="ru-RU"/>
        </w:rPr>
        <w:t>Медицинским и педагогическим работникам</w:t>
      </w:r>
      <w:r w:rsidRPr="000B4AFD">
        <w:rPr>
          <w:rFonts w:ascii="Times New Roman" w:eastAsia="Times New Roman" w:hAnsi="Times New Roman" w:cs="Times New Roman"/>
          <w:color w:val="333333"/>
          <w:sz w:val="24"/>
          <w:szCs w:val="24"/>
          <w:lang w:eastAsia="ru-RU"/>
        </w:rPr>
        <w:t> меры социальной поддержки предоставляются при соблюдении следующих условий:</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1) медицинский или педагогический работник в период осуществления затрат и на день подачи заявления осуществлял (осуществляет) работу в государственной организации Свердловской области или муниципальной организации, расположенной в поселке городского типа или сельском населенном пункте, в обособленном структурном подразделении такой организации, расположенном в поселке городского типа или сельском населенном пункте;</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2) затраты по газификации жилого помещения осуществлены в период с 18 октября 2021 года по 31 декабря 2030 года.</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u w:val="single"/>
          <w:lang w:eastAsia="ru-RU"/>
        </w:rPr>
        <w:t>Работникам бюджетной сферы</w:t>
      </w:r>
      <w:r w:rsidRPr="000B4AFD">
        <w:rPr>
          <w:rFonts w:ascii="Times New Roman" w:eastAsia="Times New Roman" w:hAnsi="Times New Roman" w:cs="Times New Roman"/>
          <w:color w:val="333333"/>
          <w:sz w:val="24"/>
          <w:szCs w:val="24"/>
          <w:lang w:eastAsia="ru-RU"/>
        </w:rPr>
        <w:t> меры социальной поддержки предоставляются при соблюдении следующих условий:</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proofErr w:type="gramStart"/>
      <w:r w:rsidRPr="000B4AFD">
        <w:rPr>
          <w:rFonts w:ascii="Times New Roman" w:eastAsia="Times New Roman" w:hAnsi="Times New Roman" w:cs="Times New Roman"/>
          <w:color w:val="333333"/>
          <w:sz w:val="24"/>
          <w:szCs w:val="24"/>
          <w:lang w:eastAsia="ru-RU"/>
        </w:rPr>
        <w:t>1) гражданин осуществляет работу в расположенных в поселках городского типа и сельских населенных пунктах государственных организаций Свердловской области и муниципальных организаций или расположенных в поселках городского типа и сельских населенных пунктах обособленных структурных подразделений государственных организаций Свердловской области и муниципальных организаций;</w:t>
      </w:r>
      <w:proofErr w:type="gramEnd"/>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proofErr w:type="gramStart"/>
      <w:r w:rsidRPr="000B4AFD">
        <w:rPr>
          <w:rFonts w:ascii="Times New Roman" w:eastAsia="Times New Roman" w:hAnsi="Times New Roman" w:cs="Times New Roman"/>
          <w:color w:val="333333"/>
          <w:sz w:val="24"/>
          <w:szCs w:val="24"/>
          <w:lang w:eastAsia="ru-RU"/>
        </w:rPr>
        <w:t>2) затраты по газификации жилого помещения осуществлены в период с 1 января 2023 года по 31 декабря 2030 года  (работникам государственных организаций Свердловской области, муниципальной организации, расположенной в поселке городского типа или сельском населенном пункте, или обособленного  структурного подразделения  государственной  организации  Свердловской области или  муниципальной организации, расположенного в поселке городского типа или сельском населенном пункте</w:t>
      </w:r>
      <w:proofErr w:type="gramEnd"/>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lastRenderedPageBreak/>
        <w:t>3) затраты по газификации жилого помещения осуществлены в период с  1 января 2024 года по 31 декабря 2030 года (работником государственной организации Свердловской области, муниципальной организации, расположенной в городе, или обособленного структурного подразделения государственной организации Свердловской области или муниципальной организации, расположенного в городе)</w:t>
      </w:r>
      <w:proofErr w:type="gramStart"/>
      <w:r w:rsidRPr="000B4AFD">
        <w:rPr>
          <w:rFonts w:ascii="Times New Roman" w:eastAsia="Times New Roman" w:hAnsi="Times New Roman" w:cs="Times New Roman"/>
          <w:color w:val="333333"/>
          <w:sz w:val="24"/>
          <w:szCs w:val="24"/>
          <w:lang w:eastAsia="ru-RU"/>
        </w:rPr>
        <w:t xml:space="preserve"> .</w:t>
      </w:r>
      <w:proofErr w:type="gramEnd"/>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 </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u w:val="single"/>
          <w:lang w:eastAsia="ru-RU"/>
        </w:rPr>
        <w:t>Лицам из числа ветеранов или членов семей ветеранов</w:t>
      </w:r>
      <w:r w:rsidRPr="000B4AFD">
        <w:rPr>
          <w:rFonts w:ascii="Times New Roman" w:eastAsia="Times New Roman" w:hAnsi="Times New Roman" w:cs="Times New Roman"/>
          <w:color w:val="333333"/>
          <w:sz w:val="24"/>
          <w:szCs w:val="24"/>
          <w:lang w:eastAsia="ru-RU"/>
        </w:rPr>
        <w:t> меры социальной поддержки предоставляются при соблюдении следующих условий:</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1) гражданин является лицом из числа ветеранов или членов семей ветеранов;</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2) затраты по газификации жилого помещения осуществлены в период с 1 января 2023 года по 31 декабря 2030 года.</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Вдовам (вдовцам) ветерана или члена семьи ветерана меры социальной поддержки предоставляются при соблюдении следующих условий:</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1) умерший (погибший) ветеран, член семьи ветерана проживал на территории Свердловской области в жилом помещении, подключенном (технологически присоединенном) или подключаемом (технологически присоединяемом) к газовым сетям;</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2) ветераном, членом семьи ветерана затраты по газификации жилого помещения осуществлены в период с 1 января 2023 года по 31 декабря 2030 года.</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proofErr w:type="gramStart"/>
      <w:r w:rsidRPr="000B4AFD">
        <w:rPr>
          <w:rFonts w:ascii="Times New Roman" w:eastAsia="Times New Roman" w:hAnsi="Times New Roman" w:cs="Times New Roman"/>
          <w:color w:val="333333"/>
          <w:sz w:val="24"/>
          <w:szCs w:val="24"/>
          <w:u w:val="single"/>
          <w:lang w:eastAsia="ru-RU"/>
        </w:rPr>
        <w:t>Лицу, принимающему (принимавшим участие) в специальной военной операции</w:t>
      </w:r>
      <w:r w:rsidRPr="000B4AFD">
        <w:rPr>
          <w:rFonts w:ascii="Times New Roman" w:eastAsia="Times New Roman" w:hAnsi="Times New Roman" w:cs="Times New Roman"/>
          <w:color w:val="333333"/>
          <w:sz w:val="24"/>
          <w:szCs w:val="24"/>
          <w:lang w:eastAsia="ru-RU"/>
        </w:rPr>
        <w:t> на территориях Украины, Донецкой Народной Республики, Луганской Народной Республики, Запорожской области и Херсонской области, или одному из совершеннолетних членов его семьи, совместно проживающему с ним</w:t>
      </w:r>
      <w:proofErr w:type="gramEnd"/>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1) затраты по газификации жилого помещения осуществлены в период с  1 января 2024 года по 31 декабря 2030 года</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b/>
          <w:bCs/>
          <w:color w:val="333333"/>
          <w:sz w:val="24"/>
          <w:szCs w:val="24"/>
          <w:lang w:eastAsia="ru-RU"/>
        </w:rPr>
        <w:t>5. На что могут быть потрачены денежные средства для получения мер социальной поддержки по газификации?</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 xml:space="preserve">Для получения мер социальной поддержки денежные средства могут быть потрачены </w:t>
      </w:r>
      <w:proofErr w:type="gramStart"/>
      <w:r w:rsidRPr="000B4AFD">
        <w:rPr>
          <w:rFonts w:ascii="Times New Roman" w:eastAsia="Times New Roman" w:hAnsi="Times New Roman" w:cs="Times New Roman"/>
          <w:color w:val="333333"/>
          <w:sz w:val="24"/>
          <w:szCs w:val="24"/>
          <w:lang w:eastAsia="ru-RU"/>
        </w:rPr>
        <w:t>на</w:t>
      </w:r>
      <w:proofErr w:type="gramEnd"/>
      <w:r w:rsidRPr="000B4AFD">
        <w:rPr>
          <w:rFonts w:ascii="Times New Roman" w:eastAsia="Times New Roman" w:hAnsi="Times New Roman" w:cs="Times New Roman"/>
          <w:color w:val="333333"/>
          <w:sz w:val="24"/>
          <w:szCs w:val="24"/>
          <w:lang w:eastAsia="ru-RU"/>
        </w:rPr>
        <w:t>:</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1) работы, осуществляемые в целях подключения жилого помещения к газовым сетям (включая затраты на разработку проектной документации, монтаж газового оборудования, установку внутренней системы отопления, пусконаладочные и другие работы, связанные с подключением (технологическим присоединением) жилых помещений к газовым сетям);</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2) приобретение бытового газового оборудования и элементов оборудования внутренней системы отопления, к которым относятся:</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газовый котел двухконтурный (отопление и горячая вода</w:t>
      </w:r>
      <w:proofErr w:type="gramStart"/>
      <w:r w:rsidRPr="000B4AFD">
        <w:rPr>
          <w:rFonts w:ascii="Times New Roman" w:eastAsia="Times New Roman" w:hAnsi="Times New Roman" w:cs="Times New Roman"/>
          <w:color w:val="333333"/>
          <w:sz w:val="24"/>
          <w:szCs w:val="24"/>
          <w:lang w:eastAsia="ru-RU"/>
        </w:rPr>
        <w:t xml:space="preserve"> )</w:t>
      </w:r>
      <w:proofErr w:type="gramEnd"/>
      <w:r w:rsidRPr="000B4AFD">
        <w:rPr>
          <w:rFonts w:ascii="Times New Roman" w:eastAsia="Times New Roman" w:hAnsi="Times New Roman" w:cs="Times New Roman"/>
          <w:color w:val="333333"/>
          <w:sz w:val="24"/>
          <w:szCs w:val="24"/>
          <w:lang w:eastAsia="ru-RU"/>
        </w:rPr>
        <w:t xml:space="preserve"> либо  газовый котел одноконтурный (отопительный) и (или) газовый водонагреватель (бойлер), либо </w:t>
      </w:r>
      <w:proofErr w:type="spellStart"/>
      <w:r w:rsidRPr="000B4AFD">
        <w:rPr>
          <w:rFonts w:ascii="Times New Roman" w:eastAsia="Times New Roman" w:hAnsi="Times New Roman" w:cs="Times New Roman"/>
          <w:color w:val="333333"/>
          <w:sz w:val="24"/>
          <w:szCs w:val="24"/>
          <w:lang w:eastAsia="ru-RU"/>
        </w:rPr>
        <w:t>термоблок</w:t>
      </w:r>
      <w:proofErr w:type="spellEnd"/>
      <w:r w:rsidRPr="000B4AFD">
        <w:rPr>
          <w:rFonts w:ascii="Times New Roman" w:eastAsia="Times New Roman" w:hAnsi="Times New Roman" w:cs="Times New Roman"/>
          <w:color w:val="333333"/>
          <w:sz w:val="24"/>
          <w:szCs w:val="24"/>
          <w:lang w:eastAsia="ru-RU"/>
        </w:rPr>
        <w:t xml:space="preserve"> газовый уличный;</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proofErr w:type="gramStart"/>
      <w:r w:rsidRPr="000B4AFD">
        <w:rPr>
          <w:rFonts w:ascii="Times New Roman" w:eastAsia="Times New Roman" w:hAnsi="Times New Roman" w:cs="Times New Roman"/>
          <w:color w:val="333333"/>
          <w:sz w:val="24"/>
          <w:szCs w:val="24"/>
          <w:lang w:eastAsia="ru-RU"/>
        </w:rPr>
        <w:t xml:space="preserve">газовая  (комбинированная </w:t>
      </w:r>
      <w:proofErr w:type="spellStart"/>
      <w:r w:rsidRPr="000B4AFD">
        <w:rPr>
          <w:rFonts w:ascii="Times New Roman" w:eastAsia="Times New Roman" w:hAnsi="Times New Roman" w:cs="Times New Roman"/>
          <w:color w:val="333333"/>
          <w:sz w:val="24"/>
          <w:szCs w:val="24"/>
          <w:lang w:eastAsia="ru-RU"/>
        </w:rPr>
        <w:t>газоэлекатическая</w:t>
      </w:r>
      <w:proofErr w:type="spellEnd"/>
      <w:r w:rsidRPr="000B4AFD">
        <w:rPr>
          <w:rFonts w:ascii="Times New Roman" w:eastAsia="Times New Roman" w:hAnsi="Times New Roman" w:cs="Times New Roman"/>
          <w:color w:val="333333"/>
          <w:sz w:val="24"/>
          <w:szCs w:val="24"/>
          <w:lang w:eastAsia="ru-RU"/>
        </w:rPr>
        <w:t>) плита  либо  газовая (комбинированная газоэлектрическая)   варочная поверхность (панель) и (или) газовый (комбинированный газоэлектрический)  духовой шкаф (духовка);</w:t>
      </w:r>
      <w:proofErr w:type="gramEnd"/>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газовый счетчик;</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клапан электромагнитный с датчиком загазованности;</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сигнализатор загазованности или сигнализатор угарного газа;</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отопительные приборы (радиаторы, конвекторы);</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трубопроводы для систем отопления.</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b/>
          <w:bCs/>
          <w:color w:val="333333"/>
          <w:sz w:val="24"/>
          <w:szCs w:val="24"/>
          <w:lang w:eastAsia="ru-RU"/>
        </w:rPr>
        <w:t>6. В каких размерах предоставляются меры социальной поддержки?</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С 02.03.2023 года установлены дифференцированные максимальные предельные размеры частичной компенсации затрат и частичного освобождения от затрат на подключение жилых помещений к газовым сетям от 100 до 250 тыс. рублей с учетом имущественного положения граждан:</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для граждан, среднедушевой доход которых ниже величины прожиточного минимума на душу населения, установленного в Свердловской области, – 90% затрат, но не более 250 тыс. рублей;</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для граждан, среднедушевой доход которых ниже 2-х кратной величины прожиточного минимума на душу населения, установленного в Свердловской области, – 90% затрат, но не более 175 тыс. рублей;</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для граждан, среднедушевой доход которых выше 2-х кратной величины прожиточного минимума на душу населения, установленного в Свердловской области, – 90% затрат, но не более 100 тыс. рублей.</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b/>
          <w:bCs/>
          <w:color w:val="333333"/>
          <w:sz w:val="24"/>
          <w:szCs w:val="24"/>
          <w:lang w:eastAsia="ru-RU"/>
        </w:rPr>
        <w:t xml:space="preserve">7. Какие необходимо </w:t>
      </w:r>
      <w:proofErr w:type="gramStart"/>
      <w:r w:rsidRPr="000B4AFD">
        <w:rPr>
          <w:rFonts w:ascii="Times New Roman" w:eastAsia="Times New Roman" w:hAnsi="Times New Roman" w:cs="Times New Roman"/>
          <w:b/>
          <w:bCs/>
          <w:color w:val="333333"/>
          <w:sz w:val="24"/>
          <w:szCs w:val="24"/>
          <w:lang w:eastAsia="ru-RU"/>
        </w:rPr>
        <w:t>предоставить документы</w:t>
      </w:r>
      <w:proofErr w:type="gramEnd"/>
      <w:r w:rsidRPr="000B4AFD">
        <w:rPr>
          <w:rFonts w:ascii="Times New Roman" w:eastAsia="Times New Roman" w:hAnsi="Times New Roman" w:cs="Times New Roman"/>
          <w:b/>
          <w:bCs/>
          <w:color w:val="333333"/>
          <w:sz w:val="24"/>
          <w:szCs w:val="24"/>
          <w:lang w:eastAsia="ru-RU"/>
        </w:rPr>
        <w:t xml:space="preserve"> для получения мер социальной поддержки в связи с газификацией жилого помещения?</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Общими документами для предоставления частичной компенсации затрат являются:</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 xml:space="preserve">1) правоустанавливающий документ на газифицируемое жилое помещение, право </w:t>
      </w:r>
      <w:proofErr w:type="gramStart"/>
      <w:r w:rsidRPr="000B4AFD">
        <w:rPr>
          <w:rFonts w:ascii="Times New Roman" w:eastAsia="Times New Roman" w:hAnsi="Times New Roman" w:cs="Times New Roman"/>
          <w:color w:val="333333"/>
          <w:sz w:val="24"/>
          <w:szCs w:val="24"/>
          <w:lang w:eastAsia="ru-RU"/>
        </w:rPr>
        <w:t>собственности</w:t>
      </w:r>
      <w:proofErr w:type="gramEnd"/>
      <w:r w:rsidRPr="000B4AFD">
        <w:rPr>
          <w:rFonts w:ascii="Times New Roman" w:eastAsia="Times New Roman" w:hAnsi="Times New Roman" w:cs="Times New Roman"/>
          <w:color w:val="333333"/>
          <w:sz w:val="24"/>
          <w:szCs w:val="24"/>
          <w:lang w:eastAsia="ru-RU"/>
        </w:rPr>
        <w:t xml:space="preserve"> на которое не зарегистрировано в Едином государственном реестре недвижимости;</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lastRenderedPageBreak/>
        <w:t>2) договор (договоры) о работах на подключение (технологическое присоединение) жилого помещения к газовым сетям;</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 xml:space="preserve">3) акты о подключении (технологическом присоединении) жилого помещения к газовым сетям </w:t>
      </w:r>
      <w:proofErr w:type="gramStart"/>
      <w:r w:rsidRPr="000B4AFD">
        <w:rPr>
          <w:rFonts w:ascii="Times New Roman" w:eastAsia="Times New Roman" w:hAnsi="Times New Roman" w:cs="Times New Roman"/>
          <w:color w:val="333333"/>
          <w:sz w:val="24"/>
          <w:szCs w:val="24"/>
          <w:lang w:eastAsia="ru-RU"/>
        </w:rPr>
        <w:t>–в</w:t>
      </w:r>
      <w:proofErr w:type="gramEnd"/>
      <w:r w:rsidRPr="000B4AFD">
        <w:rPr>
          <w:rFonts w:ascii="Times New Roman" w:eastAsia="Times New Roman" w:hAnsi="Times New Roman" w:cs="Times New Roman"/>
          <w:color w:val="333333"/>
          <w:sz w:val="24"/>
          <w:szCs w:val="24"/>
          <w:lang w:eastAsia="ru-RU"/>
        </w:rPr>
        <w:t> случае обращения за частичной компенсацией затрат;</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4) документы, подтверждающие произведенные затраты на подключение (технологическое присоединение) жилого помещения к газовым сетям – в случае обращения за частичной компенсацией затрат;</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5) документ, подтверждающий полномочия представителя, (доверенность) – в случае обращения заявителя через представителя.</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Отдельные документы, необходимые для предоставления частичной компенсации затрат в зависимости от категории заявителей.</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Заявители из числа ветеранов, членов семей ветеранов:</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удостоверение, дающее право на получение мер социальной поддержки, либо справку уполномоченного органа, содержащую сведения о том, что заявитель, является ветераном или членом семьи ветерана.</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Заявители из числа вдов (вдовцов) ветеранов, членов семей ветеранов:</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1) удостоверение, дающее право на получение мер социальной поддержки, либо справку уполномоченного органа, содержащую сведения о том, что супруг (супруга) заявителя являлся ветераном или членом семьи ветерана.</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2) свидетельство о смерти ветерана, члена семьи ветерана, если они выданы компетентными органами иностранного государства, и их нотариально удостоверенный перевод на русский язык;</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3) свидетельство о заключении брака с ветераном, членом семьи ветерана, если они выданы компетентными органами иностранного государства, и их нотариально удостоверенный перевод на русский язык.</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Заявители из числа вдов (вдовцов) гражданина, достигшего возраста 60 или 55 лет (соответственно мужчины и женщины) либо которому установлена досрочная страховая пенсия по старости, страховая пенсия по инвалидности или социальная пенсия по инвалидности:</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свидетельство о заключении брака, свидетельство о смерти гражданина, достигшего возраста 60 или 55 лет (соответственно мужчины и женщины) либо которому установлена досрочная страховая пенсия по старости, страховая пенсия по инвалидности или социальная пенсия по инвалидности, если они выданы компетентными органами иностранного государства, и их нотариально удостоверенный перевод на русский язык.</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Заявители из числа члена малоимущей семьи или малоимущих одиноко проживающих граждан:</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proofErr w:type="gramStart"/>
      <w:r w:rsidRPr="000B4AFD">
        <w:rPr>
          <w:rFonts w:ascii="Times New Roman" w:eastAsia="Times New Roman" w:hAnsi="Times New Roman" w:cs="Times New Roman"/>
          <w:color w:val="333333"/>
          <w:sz w:val="24"/>
          <w:szCs w:val="24"/>
          <w:lang w:eastAsia="ru-RU"/>
        </w:rPr>
        <w:t>документы о доходах заявителя и доходах членов его семьи, за три календарных месяца, предшествующих месяцу подачи заявления, указанных в Перечне видов доходов, учитываемых при расчете среднедушевого дохода семьи и дохода одиноко проживающего гражданина для оказания им государственной социальной помощи, утвержденном Постановлением Правительства Российской Федерации от 20.08.2003 № 512 «О перечне видов доходов, учитываемых при расчете среднедушевого дохода семьи и дохода одиноко</w:t>
      </w:r>
      <w:proofErr w:type="gramEnd"/>
      <w:r w:rsidRPr="000B4AFD">
        <w:rPr>
          <w:rFonts w:ascii="Times New Roman" w:eastAsia="Times New Roman" w:hAnsi="Times New Roman" w:cs="Times New Roman"/>
          <w:color w:val="333333"/>
          <w:sz w:val="24"/>
          <w:szCs w:val="24"/>
          <w:lang w:eastAsia="ru-RU"/>
        </w:rPr>
        <w:t xml:space="preserve"> проживающего гражданина для оказания им государственной социальной помощи»;</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документы, подтверждающие сведения о наличии независящих причин, указанных в заявлении, за исключением документов, находящихся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Заявители, которые желают получить частичную компенсацию или частичное освобождение свыше 100 000 рублей, предоставляют:</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документы о доходах за три календарных месяца, предшествующих месяцу подачи заявления, за исключением документов, находящихся в распоряжении государственных органов.</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Все остальные сведения, необходимые для предоставления меры социальной поддержки, находятся в распоряжении государственных органов и будут запрошены управлением социальной политики в порядке межведомственного взаимодействия.</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b/>
          <w:bCs/>
          <w:color w:val="333333"/>
          <w:sz w:val="24"/>
          <w:szCs w:val="24"/>
          <w:lang w:eastAsia="ru-RU"/>
        </w:rPr>
        <w:t>8. Как осуществляется исчисление среднедушевого дохода для получения мер социальной поддержки в связи с газификацией жилого помещения?</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 xml:space="preserve">Расчет среднедушевого дохода заявителя осуществляется в соответствии с Федеральным законом от 5 апреля 2003 года № 44-ФЗ «О порядке учета доходов и расчета среднедушевого дохода семьи и дохода одиноко проживающего гражданина для признания их </w:t>
      </w:r>
      <w:proofErr w:type="gramStart"/>
      <w:r w:rsidRPr="000B4AFD">
        <w:rPr>
          <w:rFonts w:ascii="Times New Roman" w:eastAsia="Times New Roman" w:hAnsi="Times New Roman" w:cs="Times New Roman"/>
          <w:color w:val="333333"/>
          <w:sz w:val="24"/>
          <w:szCs w:val="24"/>
          <w:lang w:eastAsia="ru-RU"/>
        </w:rPr>
        <w:t>малоимущими</w:t>
      </w:r>
      <w:proofErr w:type="gramEnd"/>
      <w:r w:rsidRPr="000B4AFD">
        <w:rPr>
          <w:rFonts w:ascii="Times New Roman" w:eastAsia="Times New Roman" w:hAnsi="Times New Roman" w:cs="Times New Roman"/>
          <w:color w:val="333333"/>
          <w:sz w:val="24"/>
          <w:szCs w:val="24"/>
          <w:lang w:eastAsia="ru-RU"/>
        </w:rPr>
        <w:t xml:space="preserve"> и оказания им государственной социальной помощи».</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lastRenderedPageBreak/>
        <w:t>В состав семьи, определяемый на дату подачи заявления о назначении мер социальной поддержки в связи с газификацией включаются</w:t>
      </w:r>
      <w:proofErr w:type="gramStart"/>
      <w:r w:rsidRPr="000B4AFD">
        <w:rPr>
          <w:rFonts w:ascii="Times New Roman" w:eastAsia="Times New Roman" w:hAnsi="Times New Roman" w:cs="Times New Roman"/>
          <w:color w:val="333333"/>
          <w:sz w:val="24"/>
          <w:szCs w:val="24"/>
          <w:lang w:eastAsia="ru-RU"/>
        </w:rPr>
        <w:t xml:space="preserve"> :</w:t>
      </w:r>
      <w:proofErr w:type="gramEnd"/>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-заявитель,</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 его супруг (супруга),</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 его несовершеннолетние дети,</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 - дети, находящиеся под его опекой (попечительством),</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 - его дети в возрасте до 23 лет, обучающиеся в общеобразовательной организации, по очной форме обучения. </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Расчет среднедушевого дохода семьи и дохода одиноко проживающего гражданина производится исходя из суммы доходов членов семьи или одиноко проживающего гражданина за три последних календарных месяца, предшествующих одному календарному месяцу перед месяцем подачи заявления об оказании государственной социальной помощи.</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proofErr w:type="gramStart"/>
      <w:r w:rsidRPr="000B4AFD">
        <w:rPr>
          <w:rFonts w:ascii="Times New Roman" w:eastAsia="Times New Roman" w:hAnsi="Times New Roman" w:cs="Times New Roman"/>
          <w:color w:val="333333"/>
          <w:sz w:val="24"/>
          <w:szCs w:val="24"/>
          <w:lang w:eastAsia="ru-RU"/>
        </w:rPr>
        <w:t>Перечень видов доходов, учитываемых при расчете среднедушевого дохода семьи и дохода одиноко проживающего гражданина для оказания им государственной социальной помощи, установлен постановлением Правительства Российской Федерации от 20.08.2003 № 512 «О перечне видов доходов, учитываемых при расчете среднедушевого дохода семьи и дохода одиноко проживающего гражданина для оказания им государственной социальной помощи».</w:t>
      </w:r>
      <w:proofErr w:type="gramEnd"/>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 </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b/>
          <w:bCs/>
          <w:color w:val="333333"/>
          <w:sz w:val="24"/>
          <w:szCs w:val="24"/>
          <w:lang w:eastAsia="ru-RU"/>
        </w:rPr>
        <w:t>9. Куда можно обратиться для предоставления мер социальной поддержки в связи с газификацией жилого помещения?</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С заявлением о предоставлении мер социальной поддержки в связи с газификацией жилого помещения можно обратиться:</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  в управление социальной политики по месту жительства по предварительной записи по телефону 8 3439 35-33-06,</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  через портал государственных и муниципальных услуг,</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 через государственное бюджетное учреждение Свердловской области «Многофункциональный центр предоставления государственных и муниципальных услуг».</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b/>
          <w:bCs/>
          <w:color w:val="333333"/>
          <w:sz w:val="24"/>
          <w:szCs w:val="24"/>
          <w:lang w:eastAsia="ru-RU"/>
        </w:rPr>
        <w:t>10. В какой срок принимается решение о назначении меры социальной поддержки?</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Управление социальной политики рассматривает заявление и принимает мотивированное решение о предоставлении частичной компенсации затрат или частичного освобождения от затрат в течение десяти календарных дней со дня принятия заявления и поступления сведений в порядке межведомственного взаимодействия.</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b/>
          <w:bCs/>
          <w:color w:val="333333"/>
          <w:sz w:val="24"/>
          <w:szCs w:val="24"/>
          <w:lang w:eastAsia="ru-RU"/>
        </w:rPr>
        <w:t>11. В какой срок осуществляется выплата?</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Перечисление частичной компенсации затрат осуществляется заявителю через кредитные организации с использованием Единой социальной карты или организации почтовой связи по выбору заявителя не позднее 26 числа месяца, следующего за месяцем, в котором было принято решение.</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Перечисление денежных сре</w:t>
      </w:r>
      <w:proofErr w:type="gramStart"/>
      <w:r w:rsidRPr="000B4AFD">
        <w:rPr>
          <w:rFonts w:ascii="Times New Roman" w:eastAsia="Times New Roman" w:hAnsi="Times New Roman" w:cs="Times New Roman"/>
          <w:color w:val="333333"/>
          <w:sz w:val="24"/>
          <w:szCs w:val="24"/>
          <w:lang w:eastAsia="ru-RU"/>
        </w:rPr>
        <w:t>дств в р</w:t>
      </w:r>
      <w:proofErr w:type="gramEnd"/>
      <w:r w:rsidRPr="000B4AFD">
        <w:rPr>
          <w:rFonts w:ascii="Times New Roman" w:eastAsia="Times New Roman" w:hAnsi="Times New Roman" w:cs="Times New Roman"/>
          <w:color w:val="333333"/>
          <w:sz w:val="24"/>
          <w:szCs w:val="24"/>
          <w:lang w:eastAsia="ru-RU"/>
        </w:rPr>
        <w:t>азмере, равном сумме частичного освобождения от затрат, осуществляется в безналичном порядке на указанный в договоре (договорах) о работах банковский счет подрядной организации не позднее 26 числа месяца, следующего за месяцем, в котором было принято решение.</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 </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 xml:space="preserve">По вопросам, касающимся предоставления компенсации по газификации жилых помещений  названных выше  категорий граждан   необходимо обращаться в Управление социальной политики № 12, прием ведется по предварительной записи </w:t>
      </w:r>
      <w:proofErr w:type="gramStart"/>
      <w:r w:rsidRPr="000B4AFD">
        <w:rPr>
          <w:rFonts w:ascii="Times New Roman" w:eastAsia="Times New Roman" w:hAnsi="Times New Roman" w:cs="Times New Roman"/>
          <w:color w:val="333333"/>
          <w:sz w:val="24"/>
          <w:szCs w:val="24"/>
          <w:lang w:eastAsia="ru-RU"/>
        </w:rPr>
        <w:t>по</w:t>
      </w:r>
      <w:proofErr w:type="gramEnd"/>
      <w:r w:rsidRPr="000B4AFD">
        <w:rPr>
          <w:rFonts w:ascii="Times New Roman" w:eastAsia="Times New Roman" w:hAnsi="Times New Roman" w:cs="Times New Roman"/>
          <w:color w:val="333333"/>
          <w:sz w:val="24"/>
          <w:szCs w:val="24"/>
          <w:lang w:eastAsia="ru-RU"/>
        </w:rPr>
        <w:t xml:space="preserve"> телефона 8 3439 35-33-06, 35-33-07, 35-33-08, 35-33-04.</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color w:val="333333"/>
          <w:sz w:val="24"/>
          <w:szCs w:val="24"/>
          <w:lang w:eastAsia="ru-RU"/>
        </w:rPr>
        <w:t>Адрес Управления социальной политики № 12  - г</w:t>
      </w:r>
      <w:proofErr w:type="gramStart"/>
      <w:r w:rsidRPr="000B4AFD">
        <w:rPr>
          <w:rFonts w:ascii="Times New Roman" w:eastAsia="Times New Roman" w:hAnsi="Times New Roman" w:cs="Times New Roman"/>
          <w:color w:val="333333"/>
          <w:sz w:val="24"/>
          <w:szCs w:val="24"/>
          <w:lang w:eastAsia="ru-RU"/>
        </w:rPr>
        <w:t>.К</w:t>
      </w:r>
      <w:proofErr w:type="gramEnd"/>
      <w:r w:rsidRPr="000B4AFD">
        <w:rPr>
          <w:rFonts w:ascii="Times New Roman" w:eastAsia="Times New Roman" w:hAnsi="Times New Roman" w:cs="Times New Roman"/>
          <w:color w:val="333333"/>
          <w:sz w:val="24"/>
          <w:szCs w:val="24"/>
          <w:lang w:eastAsia="ru-RU"/>
        </w:rPr>
        <w:t>аменск-Уральский, ул.Строителей, 27.</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0B4AFD">
        <w:rPr>
          <w:rFonts w:ascii="Times New Roman" w:eastAsia="Times New Roman" w:hAnsi="Times New Roman" w:cs="Times New Roman"/>
          <w:b/>
          <w:bCs/>
          <w:i/>
          <w:iCs/>
          <w:color w:val="333333"/>
          <w:sz w:val="24"/>
          <w:szCs w:val="24"/>
          <w:lang w:eastAsia="ru-RU"/>
        </w:rPr>
        <w:t>Лицам из числа многодетных  семей и  лиц, имеющих сертификат на областной материнский капитал по вопросам компенсации расходов в связи с газификацией жилых помещений  обращаться в отдел обеспечения мер социальной поддержки, 3 этаж, кабинеты клиентской службы (телефоны 34-89-48, 34-89-62 ,34-98-66,34-69-16).</w:t>
      </w:r>
    </w:p>
    <w:p w:rsidR="006F3DD0" w:rsidRPr="000B4AFD" w:rsidRDefault="006F3DD0" w:rsidP="000B4AFD">
      <w:pPr>
        <w:shd w:val="clear" w:color="auto" w:fill="FFFFFF"/>
        <w:spacing w:after="0" w:line="240" w:lineRule="auto"/>
        <w:jc w:val="both"/>
        <w:rPr>
          <w:rFonts w:ascii="Times New Roman" w:eastAsia="Times New Roman" w:hAnsi="Times New Roman" w:cs="Times New Roman"/>
          <w:color w:val="333333"/>
          <w:sz w:val="24"/>
          <w:szCs w:val="24"/>
          <w:lang w:eastAsia="ru-RU"/>
        </w:rPr>
      </w:pPr>
      <w:proofErr w:type="gramStart"/>
      <w:r w:rsidRPr="000B4AFD">
        <w:rPr>
          <w:rFonts w:ascii="Times New Roman" w:eastAsia="Times New Roman" w:hAnsi="Times New Roman" w:cs="Times New Roman"/>
          <w:b/>
          <w:bCs/>
          <w:i/>
          <w:iCs/>
          <w:color w:val="333333"/>
          <w:sz w:val="24"/>
          <w:szCs w:val="24"/>
          <w:lang w:eastAsia="ru-RU"/>
        </w:rPr>
        <w:t>Лицам </w:t>
      </w:r>
      <w:r w:rsidRPr="000B4AFD">
        <w:rPr>
          <w:rFonts w:ascii="Times New Roman" w:eastAsia="Times New Roman" w:hAnsi="Times New Roman" w:cs="Times New Roman"/>
          <w:color w:val="333333"/>
          <w:sz w:val="24"/>
          <w:szCs w:val="24"/>
          <w:lang w:eastAsia="ru-RU"/>
        </w:rPr>
        <w:t> </w:t>
      </w:r>
      <w:r w:rsidRPr="000B4AFD">
        <w:rPr>
          <w:rFonts w:ascii="Times New Roman" w:eastAsia="Times New Roman" w:hAnsi="Times New Roman" w:cs="Times New Roman"/>
          <w:b/>
          <w:bCs/>
          <w:i/>
          <w:iCs/>
          <w:color w:val="333333"/>
          <w:sz w:val="24"/>
          <w:szCs w:val="24"/>
          <w:lang w:eastAsia="ru-RU"/>
        </w:rPr>
        <w:t>принимающим (принимавшим участие) в специальной военной операции, членам их семей,   работником государственной организации Свердловской области, муниципальной организации, расположенной в городе, или обособленного структурного подразделения государственной организации Свердловской области или муниципальной организации, расположенного в городе (городским бюджетникам)   по вопросам компенсации расходов в связи с газификацией жилых помещений  обращаться в отдел обеспечения мер социальной поддержки, 3 этаж, кабинеты клиентской службы (телефоны</w:t>
      </w:r>
      <w:proofErr w:type="gramEnd"/>
      <w:r w:rsidRPr="000B4AFD">
        <w:rPr>
          <w:rFonts w:ascii="Times New Roman" w:eastAsia="Times New Roman" w:hAnsi="Times New Roman" w:cs="Times New Roman"/>
          <w:b/>
          <w:bCs/>
          <w:i/>
          <w:iCs/>
          <w:color w:val="333333"/>
          <w:sz w:val="24"/>
          <w:szCs w:val="24"/>
          <w:lang w:eastAsia="ru-RU"/>
        </w:rPr>
        <w:t xml:space="preserve"> </w:t>
      </w:r>
      <w:proofErr w:type="gramStart"/>
      <w:r w:rsidRPr="000B4AFD">
        <w:rPr>
          <w:rFonts w:ascii="Times New Roman" w:eastAsia="Times New Roman" w:hAnsi="Times New Roman" w:cs="Times New Roman"/>
          <w:b/>
          <w:bCs/>
          <w:i/>
          <w:iCs/>
          <w:color w:val="333333"/>
          <w:sz w:val="24"/>
          <w:szCs w:val="24"/>
          <w:lang w:eastAsia="ru-RU"/>
        </w:rPr>
        <w:t>34-89-48, 34-89-62 ,34-98-66,34-69-16).</w:t>
      </w:r>
      <w:proofErr w:type="gramEnd"/>
    </w:p>
    <w:p w:rsidR="00E43ECD" w:rsidRPr="000B4AFD" w:rsidRDefault="00E43ECD" w:rsidP="000B4AFD">
      <w:pPr>
        <w:spacing w:after="0" w:line="240" w:lineRule="auto"/>
        <w:jc w:val="both"/>
        <w:rPr>
          <w:rFonts w:ascii="Times New Roman" w:hAnsi="Times New Roman" w:cs="Times New Roman"/>
          <w:sz w:val="24"/>
          <w:szCs w:val="24"/>
        </w:rPr>
      </w:pPr>
    </w:p>
    <w:sectPr w:rsidR="00E43ECD" w:rsidRPr="000B4AFD" w:rsidSect="000B4AFD">
      <w:pgSz w:w="11906" w:h="16838"/>
      <w:pgMar w:top="284" w:right="424" w:bottom="426"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Myriad Pro">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A1453"/>
    <w:multiLevelType w:val="multilevel"/>
    <w:tmpl w:val="853E2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F3DD0"/>
    <w:rsid w:val="000167F1"/>
    <w:rsid w:val="00020460"/>
    <w:rsid w:val="00031BA4"/>
    <w:rsid w:val="000326AC"/>
    <w:rsid w:val="00043B6C"/>
    <w:rsid w:val="000A314E"/>
    <w:rsid w:val="000B4AFD"/>
    <w:rsid w:val="00114E5C"/>
    <w:rsid w:val="0015508B"/>
    <w:rsid w:val="001E10AE"/>
    <w:rsid w:val="001E260E"/>
    <w:rsid w:val="00206460"/>
    <w:rsid w:val="00215D51"/>
    <w:rsid w:val="002461FB"/>
    <w:rsid w:val="00272C0E"/>
    <w:rsid w:val="002750CD"/>
    <w:rsid w:val="00321C59"/>
    <w:rsid w:val="00336DE9"/>
    <w:rsid w:val="003A32EF"/>
    <w:rsid w:val="003C1922"/>
    <w:rsid w:val="003D1A49"/>
    <w:rsid w:val="00472078"/>
    <w:rsid w:val="004807DD"/>
    <w:rsid w:val="004B5A63"/>
    <w:rsid w:val="004B78F7"/>
    <w:rsid w:val="0055192B"/>
    <w:rsid w:val="00552B49"/>
    <w:rsid w:val="005538AA"/>
    <w:rsid w:val="005D7414"/>
    <w:rsid w:val="00622AC5"/>
    <w:rsid w:val="00681B0B"/>
    <w:rsid w:val="006A4380"/>
    <w:rsid w:val="006B0F03"/>
    <w:rsid w:val="006C1631"/>
    <w:rsid w:val="006D311C"/>
    <w:rsid w:val="006F34FF"/>
    <w:rsid w:val="006F3DD0"/>
    <w:rsid w:val="007228AA"/>
    <w:rsid w:val="007245B0"/>
    <w:rsid w:val="00767C9C"/>
    <w:rsid w:val="007B42FA"/>
    <w:rsid w:val="007C2059"/>
    <w:rsid w:val="007D08B8"/>
    <w:rsid w:val="007D3636"/>
    <w:rsid w:val="007E2C2E"/>
    <w:rsid w:val="007E7A28"/>
    <w:rsid w:val="007F09A6"/>
    <w:rsid w:val="0081438E"/>
    <w:rsid w:val="00833643"/>
    <w:rsid w:val="0084626B"/>
    <w:rsid w:val="0085186A"/>
    <w:rsid w:val="00854D03"/>
    <w:rsid w:val="008640E4"/>
    <w:rsid w:val="00867592"/>
    <w:rsid w:val="008E3C2B"/>
    <w:rsid w:val="00904B83"/>
    <w:rsid w:val="00906F1F"/>
    <w:rsid w:val="0094073E"/>
    <w:rsid w:val="0097595A"/>
    <w:rsid w:val="009B529A"/>
    <w:rsid w:val="00A27EE5"/>
    <w:rsid w:val="00A31B25"/>
    <w:rsid w:val="00A4622D"/>
    <w:rsid w:val="00A54576"/>
    <w:rsid w:val="00A85725"/>
    <w:rsid w:val="00A9641D"/>
    <w:rsid w:val="00AA47D2"/>
    <w:rsid w:val="00AC240A"/>
    <w:rsid w:val="00B4584D"/>
    <w:rsid w:val="00B51DA0"/>
    <w:rsid w:val="00B64D65"/>
    <w:rsid w:val="00B71360"/>
    <w:rsid w:val="00B81164"/>
    <w:rsid w:val="00B85B77"/>
    <w:rsid w:val="00B97224"/>
    <w:rsid w:val="00C15754"/>
    <w:rsid w:val="00C316C8"/>
    <w:rsid w:val="00C511C7"/>
    <w:rsid w:val="00CA5487"/>
    <w:rsid w:val="00D023C6"/>
    <w:rsid w:val="00D161F2"/>
    <w:rsid w:val="00D44AC9"/>
    <w:rsid w:val="00D54FBD"/>
    <w:rsid w:val="00D57FAB"/>
    <w:rsid w:val="00D6342F"/>
    <w:rsid w:val="00D70960"/>
    <w:rsid w:val="00DB34C9"/>
    <w:rsid w:val="00DB4A11"/>
    <w:rsid w:val="00DE369B"/>
    <w:rsid w:val="00DE7BC2"/>
    <w:rsid w:val="00E270A7"/>
    <w:rsid w:val="00E43ECD"/>
    <w:rsid w:val="00E76558"/>
    <w:rsid w:val="00EB297C"/>
    <w:rsid w:val="00EB5803"/>
    <w:rsid w:val="00EB7A19"/>
    <w:rsid w:val="00EF05AE"/>
    <w:rsid w:val="00F5199E"/>
    <w:rsid w:val="00F71AE1"/>
    <w:rsid w:val="00F86BAC"/>
    <w:rsid w:val="00FA584D"/>
    <w:rsid w:val="00FD44A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3ECD"/>
  </w:style>
  <w:style w:type="paragraph" w:styleId="1">
    <w:name w:val="heading 1"/>
    <w:basedOn w:val="a"/>
    <w:link w:val="10"/>
    <w:uiPriority w:val="9"/>
    <w:qFormat/>
    <w:rsid w:val="006F3DD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F3DD0"/>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6F3DD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6F3DD0"/>
    <w:rPr>
      <w:b/>
      <w:bCs/>
    </w:rPr>
  </w:style>
  <w:style w:type="character" w:styleId="a5">
    <w:name w:val="Emphasis"/>
    <w:basedOn w:val="a0"/>
    <w:uiPriority w:val="20"/>
    <w:qFormat/>
    <w:rsid w:val="006F3DD0"/>
    <w:rPr>
      <w:i/>
      <w:iCs/>
    </w:rPr>
  </w:style>
</w:styles>
</file>

<file path=word/webSettings.xml><?xml version="1.0" encoding="utf-8"?>
<w:webSettings xmlns:r="http://schemas.openxmlformats.org/officeDocument/2006/relationships" xmlns:w="http://schemas.openxmlformats.org/wordprocessingml/2006/main">
  <w:divs>
    <w:div w:id="702243934">
      <w:bodyDiv w:val="1"/>
      <w:marLeft w:val="0"/>
      <w:marRight w:val="0"/>
      <w:marTop w:val="0"/>
      <w:marBottom w:val="0"/>
      <w:divBdr>
        <w:top w:val="none" w:sz="0" w:space="0" w:color="auto"/>
        <w:left w:val="none" w:sz="0" w:space="0" w:color="auto"/>
        <w:bottom w:val="none" w:sz="0" w:space="0" w:color="auto"/>
        <w:right w:val="none" w:sz="0" w:space="0" w:color="auto"/>
      </w:divBdr>
      <w:divsChild>
        <w:div w:id="777140643">
          <w:marLeft w:val="0"/>
          <w:marRight w:val="0"/>
          <w:marTop w:val="300"/>
          <w:marBottom w:val="0"/>
          <w:divBdr>
            <w:top w:val="none" w:sz="0" w:space="0" w:color="auto"/>
            <w:left w:val="none" w:sz="0" w:space="0" w:color="auto"/>
            <w:bottom w:val="none" w:sz="0" w:space="0" w:color="auto"/>
            <w:right w:val="none" w:sz="0" w:space="0" w:color="auto"/>
          </w:divBdr>
          <w:divsChild>
            <w:div w:id="1291782262">
              <w:marLeft w:val="0"/>
              <w:marRight w:val="0"/>
              <w:marTop w:val="0"/>
              <w:marBottom w:val="0"/>
              <w:divBdr>
                <w:top w:val="none" w:sz="0" w:space="0" w:color="auto"/>
                <w:left w:val="none" w:sz="0" w:space="0" w:color="auto"/>
                <w:bottom w:val="none" w:sz="0" w:space="0" w:color="auto"/>
                <w:right w:val="none" w:sz="0" w:space="0" w:color="auto"/>
              </w:divBdr>
              <w:divsChild>
                <w:div w:id="1258641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3014</Words>
  <Characters>17182</Characters>
  <Application>Microsoft Office Word</Application>
  <DocSecurity>0</DocSecurity>
  <Lines>143</Lines>
  <Paragraphs>40</Paragraphs>
  <ScaleCrop>false</ScaleCrop>
  <Company>Microsoft</Company>
  <LinksUpToDate>false</LinksUpToDate>
  <CharactersWithSpaces>20156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Рябова</dc:creator>
  <cp:lastModifiedBy>Shafikova_GA</cp:lastModifiedBy>
  <cp:revision>2</cp:revision>
  <cp:lastPrinted>2024-07-08T07:26:00Z</cp:lastPrinted>
  <dcterms:created xsi:type="dcterms:W3CDTF">2024-06-11T04:25:00Z</dcterms:created>
  <dcterms:modified xsi:type="dcterms:W3CDTF">2024-07-08T07:27:00Z</dcterms:modified>
</cp:coreProperties>
</file>