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579" w:rsidRDefault="00BB0579" w:rsidP="00BB05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О предоставлении многодетной семье денежной выплаты на приобретение одежды для посещения ребенком учебных занятий, в том числе спортивной формы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br/>
      </w: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Денежная выплата на приобретение одежды для посещения ребенком учебных занятий, в том числе спортивной формы предоставляется на каждого ребенка из многодетной семьи, обучающегося в общеобразовательной организации, один раз в два календарных года, в размере 6</w:t>
      </w:r>
      <w:r w:rsidR="00B17176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521</w:t>
      </w:r>
      <w:bookmarkStart w:id="0" w:name="_GoBack"/>
      <w:bookmarkEnd w:id="0"/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рублей, при соблюдении следующих условий:</w:t>
      </w: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1) 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br/>
      </w: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2) многодетная семья имеет среднедушевой доход, не превышающий двукратной величины прожиточного минимума на душу населения, установленной в Свердловской области;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br/>
      </w: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3) ребенок обучается в общеобразовательной организации, расположенной на территории Свердловской области;</w:t>
      </w: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4) родитель (законный представитель) ребенка, обратившийся за предоставлением денежной выплаты, проживает на территории Свердловской области;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br/>
      </w:r>
    </w:p>
    <w:p w:rsidR="00BB0579" w:rsidRDefault="00BB0579" w:rsidP="00193B3A">
      <w:pPr>
        <w:pStyle w:val="a5"/>
        <w:rPr>
          <w:lang w:eastAsia="ru-RU"/>
        </w:rPr>
      </w:pPr>
      <w:r w:rsidRPr="00193B3A">
        <w:rPr>
          <w:sz w:val="24"/>
          <w:szCs w:val="24"/>
          <w:lang w:eastAsia="ru-RU"/>
        </w:rPr>
        <w:t>5</w:t>
      </w:r>
      <w:r w:rsidRPr="00BB0579">
        <w:rPr>
          <w:lang w:eastAsia="ru-RU"/>
        </w:rPr>
        <w:t xml:space="preserve">) </w:t>
      </w:r>
      <w:r w:rsidRPr="00193B3A">
        <w:rPr>
          <w:rFonts w:ascii="Liberation Serif" w:hAnsi="Liberation Serif"/>
          <w:sz w:val="24"/>
          <w:szCs w:val="24"/>
          <w:lang w:eastAsia="ru-RU"/>
        </w:rPr>
        <w:t>ребенок не находится на полном государственном обеспечении</w:t>
      </w:r>
      <w:r w:rsidRPr="00BB0579">
        <w:rPr>
          <w:lang w:eastAsia="ru-RU"/>
        </w:rPr>
        <w:t>.</w:t>
      </w:r>
      <w:r w:rsidRPr="00BB0579">
        <w:rPr>
          <w:lang w:eastAsia="ru-RU"/>
        </w:rPr>
        <w:br/>
      </w:r>
    </w:p>
    <w:p w:rsidR="00BB0579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      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К заявлению прилагаются следующие сведения:</w:t>
      </w:r>
    </w:p>
    <w:p w:rsidR="00A3641B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A3641B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1) паспорт заявителя;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2B593F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2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) удостоверени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е, подтверждающее статус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многодетной семьи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в Российской </w:t>
      </w:r>
      <w:r w:rsidR="002B593F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Федерации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3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) свидетельство о заключении (расторжении) брака, выданное компетентными органами иностранного государства, и его нотариально удостоверенный перевод на русский язык;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4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) 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справка 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об обучении ребенка в общеобразовательной организации, расположенной на территории Свердловской области;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5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) 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документ 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об обучении детей в возрасте от 18 до 23 лет в организациях, осуществляющих образовательную деятельность, по очной форме обучения;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6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) 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документ 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о регистрации заявителя по месту жительства (пребывания) на территории Свердловской области;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7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) 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документы 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о доходах заявителя и членов его семьи за 3 последних календарных месяца, предшествующих одному календарному месяцу перед месяцем подачи заявления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8</w:t>
      </w:r>
      <w:r w:rsidR="00BB0579"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)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решение суда о направлении члена семьи заявителя на принудительное лечение – в </w:t>
      </w:r>
      <w:r w:rsidR="002B593F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  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случае нахождения члена семьи заявителя на принудительном лечении;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A3641B" w:rsidRDefault="00A3641B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9) </w:t>
      </w:r>
      <w:r w:rsidR="002B593F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документ о нахождении члена семьи заявителя в розыске – в случае нахождения члена семьи заявителя в розыске;</w:t>
      </w:r>
    </w:p>
    <w:p w:rsidR="002B593F" w:rsidRDefault="002B593F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lastRenderedPageBreak/>
        <w:t xml:space="preserve">10) решение </w:t>
      </w:r>
      <w:r w:rsidR="00193B3A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суда о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признании члена семьи заявителя безвестно отсутствующим или об объявлении члена семьи заявителя умершим – в случае признания члена семьи заявителя безвестно отсутствующим или объявления члена семьи заявителя умершим;</w:t>
      </w:r>
    </w:p>
    <w:p w:rsidR="00193B3A" w:rsidRDefault="00193B3A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2B593F" w:rsidRDefault="002B593F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11) документ, подтверждающий</w:t>
      </w:r>
      <w:r w:rsidR="00193B3A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полномочия представителя заявителя, оформленный в порядке, предусмотренном гражданским законодательством РФ, - в случае обращения заявителя через представителя.</w:t>
      </w: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Предоставление документов, подтверждающих расходы на приобретение одежды для посещения ребенком учебных занятий, - не требуется.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Заявление и документы могут быть поданы в управление социальной политики заявителем лично, через государственное бюджетное учреждение Свердловской области "Многофункциональный центр</w:t>
      </w:r>
      <w:r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предоставления государственных и муниципальных услуг", организации почтовой связи, через Единый портал государственных и муниципальных услуг и других средств информационно-телекоммуникационных технологий.</w:t>
      </w:r>
    </w:p>
    <w:p w:rsidR="00BB0579" w:rsidRDefault="00BB0579" w:rsidP="00BB057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br/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Подробную консультацию можно получить лично в </w:t>
      </w:r>
    </w:p>
    <w:p w:rsidR="00BB0579" w:rsidRPr="00BB0579" w:rsidRDefault="00BB0579" w:rsidP="00BB057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Управлении, либо по телефонам: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br/>
      </w:r>
      <w:proofErr w:type="spellStart"/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г.Краснотурьинск</w:t>
      </w:r>
      <w:proofErr w:type="spellEnd"/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- 8(34384)6-88-59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br/>
      </w:r>
      <w:proofErr w:type="spellStart"/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г.Карпинск</w:t>
      </w:r>
      <w:proofErr w:type="spellEnd"/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- 8(34383)3-18-42</w:t>
      </w:r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br/>
      </w:r>
      <w:proofErr w:type="spellStart"/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>г.Волчанск</w:t>
      </w:r>
      <w:proofErr w:type="spellEnd"/>
      <w:r w:rsidRPr="00BB0579"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  <w:t xml:space="preserve"> - 8(34383) 5-98-83; 8(34383) 5-97-61</w:t>
      </w:r>
    </w:p>
    <w:p w:rsidR="00BB0579" w:rsidRPr="00BB0579" w:rsidRDefault="00BB0579" w:rsidP="00BB0579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</w:p>
    <w:p w:rsidR="00774778" w:rsidRPr="00BB0579" w:rsidRDefault="00774778" w:rsidP="00BB0579">
      <w:pPr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</w:p>
    <w:sectPr w:rsidR="00774778" w:rsidRPr="00BB0579" w:rsidSect="002B593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A49"/>
    <w:rsid w:val="00193B3A"/>
    <w:rsid w:val="00260F93"/>
    <w:rsid w:val="002B593F"/>
    <w:rsid w:val="00596A49"/>
    <w:rsid w:val="006279AD"/>
    <w:rsid w:val="00774778"/>
    <w:rsid w:val="00A3641B"/>
    <w:rsid w:val="00B17176"/>
    <w:rsid w:val="00B34185"/>
    <w:rsid w:val="00BB0579"/>
    <w:rsid w:val="00E0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57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3B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57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3B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0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2025-07-02T09:21:00Z</cp:lastPrinted>
  <dcterms:created xsi:type="dcterms:W3CDTF">2026-01-16T04:25:00Z</dcterms:created>
  <dcterms:modified xsi:type="dcterms:W3CDTF">2026-01-16T04:25:00Z</dcterms:modified>
</cp:coreProperties>
</file>