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228" w:rsidRDefault="00176F4F" w:rsidP="00C61EB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</w:rPr>
      </w:pPr>
      <w:r w:rsidRPr="00C61EB5">
        <w:rPr>
          <w:rFonts w:ascii="Liberation Serif" w:hAnsi="Liberation Serif" w:cs="Liberation Serif"/>
          <w:b/>
          <w:sz w:val="28"/>
        </w:rPr>
        <w:t>Лица, имеющие п</w:t>
      </w:r>
      <w:r w:rsidR="00E344C1" w:rsidRPr="00C61EB5">
        <w:rPr>
          <w:rFonts w:ascii="Liberation Serif" w:hAnsi="Liberation Serif" w:cs="Liberation Serif"/>
          <w:b/>
          <w:sz w:val="28"/>
        </w:rPr>
        <w:t>раво на получение жилого помещения государственного специализированного жилищ</w:t>
      </w:r>
      <w:r w:rsidRPr="00C61EB5">
        <w:rPr>
          <w:rFonts w:ascii="Liberation Serif" w:hAnsi="Liberation Serif" w:cs="Liberation Serif"/>
          <w:b/>
          <w:sz w:val="28"/>
        </w:rPr>
        <w:t>ного фонда Свердловской области</w:t>
      </w:r>
    </w:p>
    <w:p w:rsidR="00C61EB5" w:rsidRPr="00C61EB5" w:rsidRDefault="00C61EB5" w:rsidP="00C61EB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</w:rPr>
      </w:pPr>
    </w:p>
    <w:p w:rsidR="00E344C1" w:rsidRPr="00C61EB5" w:rsidRDefault="00E344C1" w:rsidP="00C61EB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C61EB5">
        <w:rPr>
          <w:rFonts w:ascii="Liberation Serif" w:hAnsi="Liberation Serif" w:cs="Liberation Serif"/>
          <w:sz w:val="28"/>
        </w:rPr>
        <w:t>В соответствии со статьей 8 Федерального закона от 21 декабря 1996 года №159-ФЗ, постановлением Правительства Р</w:t>
      </w:r>
      <w:r w:rsidR="00FB5448" w:rsidRPr="00C61EB5">
        <w:rPr>
          <w:rFonts w:ascii="Liberation Serif" w:hAnsi="Liberation Serif" w:cs="Liberation Serif"/>
          <w:sz w:val="28"/>
        </w:rPr>
        <w:t xml:space="preserve">оссийской </w:t>
      </w:r>
      <w:r w:rsidRPr="00C61EB5">
        <w:rPr>
          <w:rFonts w:ascii="Liberation Serif" w:hAnsi="Liberation Serif" w:cs="Liberation Serif"/>
          <w:sz w:val="28"/>
        </w:rPr>
        <w:t>Ф</w:t>
      </w:r>
      <w:r w:rsidR="00FB5448" w:rsidRPr="00C61EB5">
        <w:rPr>
          <w:rFonts w:ascii="Liberation Serif" w:hAnsi="Liberation Serif" w:cs="Liberation Serif"/>
          <w:sz w:val="28"/>
        </w:rPr>
        <w:t>едерации</w:t>
      </w:r>
      <w:r w:rsidRPr="00C61EB5">
        <w:rPr>
          <w:rFonts w:ascii="Liberation Serif" w:hAnsi="Liberation Serif" w:cs="Liberation Serif"/>
          <w:sz w:val="28"/>
        </w:rPr>
        <w:t xml:space="preserve"> от 04.04.2019 </w:t>
      </w:r>
      <w:r w:rsidR="00634CDA">
        <w:rPr>
          <w:rFonts w:ascii="Liberation Serif" w:hAnsi="Liberation Serif" w:cs="Liberation Serif"/>
          <w:sz w:val="28"/>
        </w:rPr>
        <w:br/>
      </w:r>
      <w:bookmarkStart w:id="0" w:name="_GoBack"/>
      <w:bookmarkEnd w:id="0"/>
      <w:r w:rsidR="00FB5448" w:rsidRPr="00C61EB5">
        <w:rPr>
          <w:rFonts w:ascii="Liberation Serif" w:hAnsi="Liberation Serif" w:cs="Liberation Serif"/>
          <w:sz w:val="28"/>
        </w:rPr>
        <w:t>№</w:t>
      </w:r>
      <w:r w:rsidRPr="00C61EB5">
        <w:rPr>
          <w:rFonts w:ascii="Liberation Serif" w:hAnsi="Liberation Serif" w:cs="Liberation Serif"/>
          <w:sz w:val="28"/>
        </w:rPr>
        <w:t xml:space="preserve"> 397 «О формировании списка» право на предоставление жилого помещения специализированного жилищного фонда по договорам найма специализированных жилых помещений имеют:</w:t>
      </w:r>
    </w:p>
    <w:p w:rsidR="00E344C1" w:rsidRPr="00C61EB5" w:rsidRDefault="00E344C1" w:rsidP="00C61EB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C61EB5">
        <w:rPr>
          <w:rFonts w:ascii="Liberation Serif" w:hAnsi="Liberation Serif" w:cs="Liberation Serif"/>
          <w:sz w:val="28"/>
        </w:rPr>
        <w:t>1. Дети-сироты и лица из числа детей-сирот в случае, если они:</w:t>
      </w:r>
    </w:p>
    <w:p w:rsidR="00E344C1" w:rsidRPr="00C61EB5" w:rsidRDefault="00E344C1" w:rsidP="00C61EB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C61EB5">
        <w:rPr>
          <w:rFonts w:ascii="Liberation Serif" w:hAnsi="Liberation Serif" w:cs="Liberation Serif"/>
          <w:sz w:val="28"/>
        </w:rPr>
        <w:t>1)</w:t>
      </w:r>
      <w:r w:rsidRPr="00C61EB5">
        <w:rPr>
          <w:rFonts w:ascii="Liberation Serif" w:hAnsi="Liberation Serif" w:cs="Liberation Serif"/>
          <w:sz w:val="28"/>
        </w:rPr>
        <w:tab/>
        <w:t>не являются нанимателями жилых помещений по договорам социального найма; членами семьи нанимателя жилого помещения по договору социального найма; собственниками жилых помещений, членами семьи собственника жилого помещения;</w:t>
      </w:r>
    </w:p>
    <w:p w:rsidR="00E344C1" w:rsidRPr="00C61EB5" w:rsidRDefault="00E344C1" w:rsidP="00C61EB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C61EB5">
        <w:rPr>
          <w:rFonts w:ascii="Liberation Serif" w:hAnsi="Liberation Serif" w:cs="Liberation Serif"/>
          <w:sz w:val="28"/>
        </w:rPr>
        <w:t>2)</w:t>
      </w:r>
      <w:r w:rsidRPr="00C61EB5">
        <w:rPr>
          <w:rFonts w:ascii="Liberation Serif" w:hAnsi="Liberation Serif" w:cs="Liberation Serif"/>
          <w:sz w:val="28"/>
        </w:rPr>
        <w:tab/>
        <w:t>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помещений, но проживание в ранее занимаемых жилых помещениях признается невозможным;</w:t>
      </w:r>
    </w:p>
    <w:p w:rsidR="00E344C1" w:rsidRPr="00C61EB5" w:rsidRDefault="00E344C1" w:rsidP="00C61EB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C61EB5">
        <w:rPr>
          <w:rFonts w:ascii="Liberation Serif" w:hAnsi="Liberation Serif" w:cs="Liberation Serif"/>
          <w:sz w:val="28"/>
        </w:rPr>
        <w:t>3)</w:t>
      </w:r>
      <w:r w:rsidRPr="00C61EB5">
        <w:rPr>
          <w:rFonts w:ascii="Liberation Serif" w:hAnsi="Liberation Serif" w:cs="Liberation Serif"/>
          <w:sz w:val="28"/>
        </w:rPr>
        <w:tab/>
        <w:t>являются членами семьи собственника.</w:t>
      </w:r>
    </w:p>
    <w:p w:rsidR="001E72CD" w:rsidRPr="00C61EB5" w:rsidRDefault="00E344C1" w:rsidP="00C61EB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C61EB5">
        <w:rPr>
          <w:rFonts w:ascii="Liberation Serif" w:hAnsi="Liberation Serif" w:cs="Liberation Serif"/>
          <w:sz w:val="28"/>
        </w:rPr>
        <w:t>2. Лица, которые достигли возраста 23 лет, если они относились к категории детей-сирот и детей, оставшихся без попечения родителей, и в соответствии с законодательством Российской Федерации, действующим на момент достижения ими возраста 18 лет либо достижения полной дееспособности до достижения совершеннолетия имели право на внеочередное обеспечение жилыми помещениями по договору социального найма, но в установленном порядке не были поставлены на учет в качестве нуждающихся в улучшении жилищных условий или нуждающихся в жилых помещениях и не реализовали это право по состоянию на 1 января 2013 год или после 1 января 2013 года имели право на обеспечение жилыми помещениями из специализированного жилищного фонда по договорам найма специализированных жилых помещений, но не были включены в список нуждающихся в обеспечении жилыми помещениями.</w:t>
      </w:r>
    </w:p>
    <w:sectPr w:rsidR="001E72CD" w:rsidRPr="00C61EB5" w:rsidSect="00C61EB5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009"/>
    <w:rsid w:val="00176F4F"/>
    <w:rsid w:val="001E72CD"/>
    <w:rsid w:val="00392FAD"/>
    <w:rsid w:val="00634CDA"/>
    <w:rsid w:val="00693009"/>
    <w:rsid w:val="007F43E6"/>
    <w:rsid w:val="00C61EB5"/>
    <w:rsid w:val="00D17228"/>
    <w:rsid w:val="00D24BBD"/>
    <w:rsid w:val="00E344C1"/>
    <w:rsid w:val="00FB5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A03D79-8BF7-4BE6-8257-304B4B12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4C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34C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Семенова Нэлли Семеновна</dc:creator>
  <cp:keywords/>
  <dc:description/>
  <cp:lastModifiedBy>Силиванова Елена Владимировна</cp:lastModifiedBy>
  <cp:revision>10</cp:revision>
  <cp:lastPrinted>2024-06-06T06:31:00Z</cp:lastPrinted>
  <dcterms:created xsi:type="dcterms:W3CDTF">2024-05-22T05:35:00Z</dcterms:created>
  <dcterms:modified xsi:type="dcterms:W3CDTF">2024-06-06T06:32:00Z</dcterms:modified>
</cp:coreProperties>
</file>